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nginx安装与升级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nginx安装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web服务器对比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Unix和linux平台下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apache、nginx、tengine、lighttpd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tomcat、ibm websphere、jboss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windows平台下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微软公司的IIS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nginx简介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是俄罗斯人编写的十分轻量级的HTTP服务器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是一个高性能的HTTP和反向代理服务器，同时也是一个IMAP/POP3/SMTP代理服务器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官方网站：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"http://nginx.org"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http://nginx.org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软件安装：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 pcre-devel openssl-devel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nginx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nginx-1.10.3.tar.gz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nginx-1.10.3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--prefix=/usr/local/nginx --user=nginx --group=nginx --with-http_ssl_module（支持加密功能） --with-stream（支持TCP/UDP代理）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配置文件及目录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   安装目录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conf/nginx.conf   主配置文件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           网页目录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logs             日志文件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sbin/nginx        启动脚本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进程管理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启动nginx服务：/usr/local/nginx/sbin/nginx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常用选项：-V：查看编译参数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-t：测试默认配置文件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-c：指定配置文件，启动服务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查看服务相关进程及端口信息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4999990" cy="402590"/>
            <wp:effectExtent l="0" t="0" r="1016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4354195" cy="548640"/>
            <wp:effectExtent l="0" t="0" r="825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419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nginx启动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启动服务：/usr/local/nginx/sbin/nginx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关闭服务：/usr/local/nginx/sbin/nginx -s stop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重载配置文件：/usr/local/nginx/sbin/nginx -s reload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查看软件信息：/usr/local/nginx/sbin/nginx -V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/usr/local/nginx/sbin/nginx /sbin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设置防火墙及selinux：setenforce 0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firewall-cmd --set-default-zone=trusted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nginx升级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平滑升级Nginx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在不停止服务的情况下升级软件版本</w:t>
      </w:r>
    </w:p>
    <w:p>
      <w:p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nginx-1.12.2.tar.gz</w:t>
      </w:r>
    </w:p>
    <w:p>
      <w:p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nginx-1.12.2</w:t>
      </w:r>
    </w:p>
    <w:p>
      <w:p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--prefix=/usr/local/nginx --user=nginx --group=nginx --with-http_ssl_module</w:t>
      </w:r>
    </w:p>
    <w:p>
      <w:p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/usr/local/nginx/sbin</w:t>
      </w:r>
    </w:p>
    <w:p>
      <w:p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nginx nginxold（改旧脚本）</w:t>
      </w:r>
    </w:p>
    <w:p>
      <w:p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/root/lnmp_soft/nginx-1.12.2/objs</w:t>
      </w:r>
    </w:p>
    <w:p>
      <w:p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nginx /usr/local/nginx/sbin/</w:t>
      </w:r>
    </w:p>
    <w:p>
      <w:p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upgrade</w:t>
      </w:r>
    </w:p>
    <w:p>
      <w:p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./nginx -v（查看软件版本）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nginx服务器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nginx配置解析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配置文件结构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 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全局选项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nginx;进程所有者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worker_processes 1;启动进程数量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erroe_log /var/log/nginx/err.log;日志文件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 /var/run/nginx.pid;PID文件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events {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worker_connections 1024;单个进程最大并发量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配置容器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 80;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server_name localhost;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 {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html;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 index.html index.php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用户认证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 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html;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 index.html;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auth_basic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auth-domain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auth_basic_user_file /usr/local/nginx/pass;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httpd-tools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htpasswd -c（</w:t>
      </w:r>
      <w:r>
        <w:rPr>
          <w:rFonts w:hint="eastAsia"/>
          <w:color w:val="0000FF"/>
          <w:lang w:val="en-US" w:eastAsia="zh-CN"/>
        </w:rPr>
        <w:t>追加的时候不要加c，仅第一次加c，如果都加c，第二次覆盖第一次，每次密码系统会参杂</w:t>
      </w:r>
      <w:bookmarkStart w:id="0" w:name="_GoBack"/>
      <w:bookmarkEnd w:id="0"/>
      <w:r>
        <w:rPr>
          <w:rFonts w:hint="eastAsia"/>
          <w:color w:val="0000FF"/>
          <w:lang w:val="en-US" w:eastAsia="zh-CN"/>
        </w:rPr>
        <w:t>一些随机密钥</w:t>
      </w:r>
      <w:r>
        <w:rPr>
          <w:rFonts w:hint="eastAsia"/>
          <w:lang w:val="en-US" w:eastAsia="zh-CN"/>
        </w:rPr>
        <w:t>） /usr/local/nginx/pass admin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nginx虚拟主机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三种模式虚拟主机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基于域名的虚拟主机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 80;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server_name web1.aa.com;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 80;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server_name web2.aa.com;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基于端口的虚拟主机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 8080;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server_name web1.aa.com;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 8000;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server_name web1.aa.com;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基于IP的虚拟主机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 192.168.0.1:80;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server_name web1.aa.com;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 192.168.0.2:80;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server_name web2.aa.com;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HTTPS加密网站（</w:t>
      </w:r>
      <w:r>
        <w:rPr>
          <w:rFonts w:hint="eastAsia"/>
          <w:color w:val="0000FF"/>
          <w:lang w:val="en-US" w:eastAsia="zh-CN"/>
        </w:rPr>
        <w:t>必须加--with-http_ssl_module参数，启用加密模块，对于需要进行ssl加密处理的站点添加ssl相关指令（设置网站需要的私钥和证书</w:t>
      </w:r>
      <w:r>
        <w:rPr>
          <w:rFonts w:hint="eastAsia"/>
          <w:lang w:val="en-US" w:eastAsia="zh-CN"/>
        </w:rPr>
        <w:t>））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对称密钥，</w:t>
      </w:r>
      <w:r>
        <w:rPr>
          <w:rFonts w:hint="eastAsia"/>
          <w:color w:val="0000FF"/>
          <w:lang w:val="en-US" w:eastAsia="zh-CN"/>
        </w:rPr>
        <w:t>应用在单机数据加密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应用案例：RAR、ZIP压缩加密（单击加密）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非对称密钥，</w:t>
      </w:r>
      <w:r>
        <w:rPr>
          <w:rFonts w:hint="eastAsia"/>
          <w:color w:val="0000FF"/>
          <w:lang w:val="en-US" w:eastAsia="zh-CN"/>
        </w:rPr>
        <w:t>应用在网络数字加密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RSA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DSA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应用案例：网络加密（https、ssh）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信息摘要、HASH值，</w:t>
      </w:r>
      <w:r>
        <w:rPr>
          <w:rFonts w:hint="eastAsia"/>
          <w:color w:val="0000FF"/>
          <w:lang w:val="en-US" w:eastAsia="zh-CN"/>
        </w:rPr>
        <w:t>应用于在数据完整性校验、数据秒传等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MD5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SHA256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SHA512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应用案例：数据完整性校验、文件秒传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SSL虚拟主机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生成密钥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SSL加密网站的核心技术是非对称生成密钥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公钥、私钥、证书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826635" cy="567690"/>
            <wp:effectExtent l="0" t="0" r="12065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6635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证书就是公钥，x509是证书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SSL加密网站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890770" cy="2774950"/>
            <wp:effectExtent l="0" t="0" r="5080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077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35D52"/>
    <w:rsid w:val="0AC05AD8"/>
    <w:rsid w:val="1B342905"/>
    <w:rsid w:val="1D0C2AD7"/>
    <w:rsid w:val="21211EEB"/>
    <w:rsid w:val="2A4B04B9"/>
    <w:rsid w:val="2A630BE9"/>
    <w:rsid w:val="2BC36423"/>
    <w:rsid w:val="2DED160D"/>
    <w:rsid w:val="390A7E5A"/>
    <w:rsid w:val="4BD343F1"/>
    <w:rsid w:val="51DE31FB"/>
    <w:rsid w:val="527E73D0"/>
    <w:rsid w:val="53C323CF"/>
    <w:rsid w:val="53D43412"/>
    <w:rsid w:val="66001A9C"/>
    <w:rsid w:val="669F17E9"/>
    <w:rsid w:val="683F7FEE"/>
    <w:rsid w:val="69F31FF2"/>
    <w:rsid w:val="6EE516A4"/>
    <w:rsid w:val="766E3241"/>
    <w:rsid w:val="7FE0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452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2019-04-05T07:56:42Z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