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VPN服务器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 VPN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VPN概述（虚拟专用网络）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在公用网络上创建专用私有网络，进行加密通信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多用于为集团公司的各地子公司建立连接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连接完成后，各个地区的子公司可以像局域网一样通信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在企业网路哟中有广泛应用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偶尔可以用于翻墙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目前主流的VPN技术（GRE、PPTP、L2TP+IPSec、SSL）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拓扑图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455670" cy="1828165"/>
            <wp:effectExtent l="0" t="0" r="1143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5670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linux内核模块：ip_gre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加载模块：lsmod | grep ip_grp //显示模块列表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modprobe ip_gre  //加载模版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modinfo  ip_gre  //查看模块信息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43605" cy="869950"/>
            <wp:effectExtent l="0" t="0" r="444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3605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缺点：缺少加密机制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创建VPN隧道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modprobe ip_gre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tunnel add tun0 mode gre remote 201.1.2.5 local 201.1.2.10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link set tun0 up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addr add 10.10.10.10/24 peer 10.10.10.5/24 dev tun0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--set-default-zone=trusted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73040" cy="154305"/>
            <wp:effectExtent l="0" t="0" r="381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yunnel add创建隧道（名称为tun0），ip tunnel help可以查看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mode设置隧道使用gre模式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local后面跟本机的IP地址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903345" cy="1188720"/>
            <wp:effectExtent l="0" t="0" r="190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3345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495675" cy="2571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895090" cy="1847215"/>
            <wp:effectExtent l="0" t="0" r="1016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930650" cy="466725"/>
            <wp:effectExtent l="0" t="0" r="1270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vpn服务器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modeprobe ip_gre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tunnel add tun0 mode gre remote 201.1.2.10 local 201.1.2.5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link set tun0 up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addr add 10.10.10.5/24 peer 10.10.10.10/24 dev tun0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/proc/sys/net/ipv4/ip_forward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--set-default-zone=trusted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213225" cy="415925"/>
            <wp:effectExtent l="0" t="0" r="1587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3225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543425" cy="2762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rPr>
          <w:rFonts w:hint="eastAsia"/>
          <w:color w:val="0000FF"/>
          <w:lang w:val="en-US" w:eastAsia="zh-CN"/>
        </w:rPr>
        <w:t>开启路由转发功能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测试联通性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 10.10.10.5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 192.168.4.5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 10.10.10.10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187825" cy="1567180"/>
            <wp:effectExtent l="0" t="0" r="3175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7825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14875" cy="6381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PPTP VPN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支持密码身份验证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支持MPPE加密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拓扑图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270375" cy="2018665"/>
            <wp:effectExtent l="0" t="0" r="1587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部署vpn服务器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pptpd-1.4.0-2.el7.x86_64.rpm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-qc pptpd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381250" cy="440055"/>
            <wp:effectExtent l="0" t="0" r="0" b="171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/etc/pptpd.conf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localip 201.1.2.5 //服务器本地IP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remoteip 192.168.3.1-50 //分配给客户端的IP池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67050" cy="649605"/>
            <wp:effectExtent l="0" t="0" r="0" b="1714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/etc/ppp/options.pptpd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require-mppe-128 //使用MPPE加密数据（帐号）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ms-dns 8.8.8.8   //DNS服务器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1266825" cy="228600"/>
            <wp:effectExtent l="0" t="0" r="9525" b="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219200" cy="314325"/>
            <wp:effectExtent l="0" t="0" r="0" b="952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/etc/ppp/chap-secrets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jacob * 123456 *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 服务器标记 密码 客户端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257425" cy="504825"/>
            <wp:effectExtent l="0" t="0" r="9525" b="952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/proc/sys/net/ipv4/ip_forward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pptpd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33800" cy="733425"/>
            <wp:effectExtent l="0" t="0" r="0" b="952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翻墙设置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-t nat -A POSTROUTING -s 192.168.3.0/24 -j SNAT --to-source 201.1.2.5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73675" cy="1153160"/>
            <wp:effectExtent l="0" t="0" r="3175" b="889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80035"/>
            <wp:effectExtent l="0" t="0" r="4445" b="5715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windows客户端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447925" cy="755650"/>
            <wp:effectExtent l="0" t="0" r="9525" b="635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905125" cy="590550"/>
            <wp:effectExtent l="0" t="0" r="9525" b="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305175" cy="838200"/>
            <wp:effectExtent l="0" t="0" r="9525" b="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590800" cy="514350"/>
            <wp:effectExtent l="0" t="0" r="0" b="0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400425" cy="990600"/>
            <wp:effectExtent l="0" t="0" r="9525" b="0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248025" cy="914400"/>
            <wp:effectExtent l="0" t="0" r="9525" b="0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600325" cy="828675"/>
            <wp:effectExtent l="0" t="0" r="9525" b="9525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L2TP+IPSec VPN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L2TP建立主机之间的VPN隧道，压缩、验证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IPSec提供数据加密、数据校验、访问控制的功能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拓扑图：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89350" cy="1904365"/>
            <wp:effectExtent l="0" t="0" r="6350" b="635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部署L2TP+IPSec服务器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libreswan</w:t>
      </w:r>
    </w:p>
    <w:p>
      <w:pPr>
        <w:ind w:left="840" w:leftChars="0" w:firstLine="420" w:firstLineChars="0"/>
      </w:pPr>
      <w:r>
        <w:rPr>
          <w:rFonts w:hint="eastAsia"/>
          <w:lang w:val="en-US" w:eastAsia="zh-CN"/>
        </w:rPr>
        <w:t>yum -y install xl2tpd-1.3.8-2.el7.x86_64.rpm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创建IPSec加密配置文件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/etc/ipsec.secrets //不要修改该文件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390900" cy="352425"/>
            <wp:effectExtent l="0" t="0" r="0" b="9525"/>
            <wp:docPr id="3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86025" cy="228600"/>
            <wp:effectExtent l="0" t="0" r="9525" b="0"/>
            <wp:docPr id="3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/etc/ipsec.d/myipsec.conf  //新建文件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826510" cy="2278380"/>
            <wp:effectExtent l="0" t="0" r="2540" b="7620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2651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990975" cy="445770"/>
            <wp:effectExtent l="0" t="0" r="9525" b="11430"/>
            <wp:docPr id="3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新建IPSec预定义共享密钥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/etc/ipsec.d/mypass.secrete //新建文件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335145" cy="275590"/>
            <wp:effectExtent l="0" t="0" r="8255" b="10160"/>
            <wp:docPr id="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35145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952750" cy="342900"/>
            <wp:effectExtent l="0" t="0" r="0" b="0"/>
            <wp:docPr id="3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33800" cy="257175"/>
            <wp:effectExtent l="0" t="0" r="0" b="9525"/>
            <wp:docPr id="3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581275" cy="285750"/>
            <wp:effectExtent l="0" t="0" r="9525" b="0"/>
            <wp:docPr id="4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启动IPSec服务（4500 和500端口）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ipsec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-ntulp | grep pluto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修改xl2tp配置文件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/etc/xl2tpd/xl2tpd.conf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418330" cy="572135"/>
            <wp:effectExtent l="0" t="0" r="1270" b="18415"/>
            <wp:docPr id="3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1833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381375" cy="314325"/>
            <wp:effectExtent l="0" t="0" r="9525" b="9525"/>
            <wp:docPr id="4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752725" cy="600075"/>
            <wp:effectExtent l="0" t="0" r="9525" b="9525"/>
            <wp:docPr id="4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/etc/ppp/options.xl2tpd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425950" cy="458470"/>
            <wp:effectExtent l="0" t="0" r="12700" b="17780"/>
            <wp:docPr id="3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45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219450" cy="352425"/>
            <wp:effectExtent l="0" t="0" r="0" b="9525"/>
            <wp:docPr id="4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524000" cy="361950"/>
            <wp:effectExtent l="0" t="0" r="0" b="0"/>
            <wp:docPr id="4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9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838200" cy="381000"/>
            <wp:effectExtent l="0" t="0" r="0" b="0"/>
            <wp:docPr id="4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0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/etc/ppp/chap-secrets //修改密码文件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133850" cy="380365"/>
            <wp:effectExtent l="0" t="0" r="0" b="635"/>
            <wp:docPr id="3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8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267200" cy="603885"/>
            <wp:effectExtent l="0" t="0" r="0" b="5715"/>
            <wp:docPr id="4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启动XL2TP服务（1701端口）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xl2tpd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nestat -ntulp | grep xl2tpd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测试联通性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370705" cy="707390"/>
            <wp:effectExtent l="0" t="0" r="10795" b="16510"/>
            <wp:docPr id="3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9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NTP时间同步（网络时间协议）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用来同步网络中各个计算机的时间的协议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210.72.145.39（国家授时中心服务器地址）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sreatum（分层设计）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stratum层的总数限制在15以内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729865" cy="2014855"/>
            <wp:effectExtent l="0" t="0" r="13335" b="4445"/>
            <wp:docPr id="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29865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ntp和chrony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chrony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-qc chrony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NTP服务器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主配置文件/etc/chrony.conf</w:t>
      </w:r>
    </w:p>
    <w:p>
      <w:p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630295" cy="640080"/>
            <wp:effectExtent l="0" t="0" r="8255" b="7620"/>
            <wp:docPr id="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30295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FF"/>
          <w:lang w:val="en-US" w:eastAsia="zh-CN"/>
        </w:rPr>
        <w:t>内网IP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chronyd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chronyd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防火墙设置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--set-default-zone=trusted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NTP客户端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主配置文件/etc/chrony.conf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867275" cy="426085"/>
            <wp:effectExtent l="0" t="0" r="9525" b="12065"/>
            <wp:docPr id="4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2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客户端将时间修改错误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验证时间是否同步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PSSH远程工具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PSSH简介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PSSH提供了一套并发openssh工具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PSSH使用Python编写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需要安装有python2.4或更新版本才可以使用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使用密码批量、多并发远程其他主机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使用密钥批量、多并发远程其他主机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批量、多并发拷贝数据到其他主机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批量、多并发从其他主机下载数据到本机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批量、多并发杀死其他主机的进程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应用案例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准备工作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安装软件rpm -ivh pssh-2.3.1-5.el7.noarch.rpm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设置本地域名解析方便远程vim /etc/hosts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649220" cy="977265"/>
            <wp:effectExtent l="0" t="0" r="17780" b="13335"/>
            <wp:docPr id="5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9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649220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rPr>
          <w:rFonts w:hint="eastAsia"/>
          <w:lang w:val="en-US" w:eastAsia="zh-CN"/>
        </w:rPr>
        <w:t>创建主机列表文件cat /root/host.txt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29025" cy="209550"/>
            <wp:effectExtent l="0" t="0" r="9525" b="0"/>
            <wp:docPr id="5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0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238250" cy="476250"/>
            <wp:effectExtent l="0" t="0" r="0" b="0"/>
            <wp:docPr id="5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1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pssh远程连接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pssh提供并发远程连接功能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-A：使用密码远程连接其他主机（默认使用密钥）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-i：将输出显示在屏幕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-H：设置需要连接的主机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-h：设置主机列表文件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-p：设置并发数量（几个线程）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-t：设置超时时间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 dir：设置标准输出信息保存的目录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dir：设置错误输出信息保存的目录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-x：传递参数给ssh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312920" cy="1927860"/>
            <wp:effectExtent l="0" t="0" r="11430" b="15240"/>
            <wp:docPr id="5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351020" cy="1257300"/>
            <wp:effectExtent l="0" t="0" r="11430" b="0"/>
            <wp:docPr id="5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354830" cy="647700"/>
            <wp:effectExtent l="0" t="0" r="7620" b="0"/>
            <wp:docPr id="5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35483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378325" cy="901700"/>
            <wp:effectExtent l="0" t="0" r="3175" b="12700"/>
            <wp:docPr id="6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378325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428490" cy="2249170"/>
            <wp:effectExtent l="0" t="0" r="10160" b="17780"/>
            <wp:docPr id="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479290" cy="600710"/>
            <wp:effectExtent l="0" t="0" r="16510" b="8890"/>
            <wp:docPr id="6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6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47929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pscp.pssh远程拷贝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pscp.pssh提供并发拷贝文件功能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递归拷贝目录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其他选项与pssh一致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73040" cy="1144270"/>
            <wp:effectExtent l="0" t="0" r="3810" b="17780"/>
            <wp:docPr id="5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6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69230" cy="630555"/>
            <wp:effectExtent l="0" t="0" r="7620" b="17145"/>
            <wp:docPr id="6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8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pslurp</w:t>
      </w:r>
      <w:bookmarkStart w:id="0" w:name="_GoBack"/>
      <w:bookmarkEnd w:id="0"/>
      <w:r>
        <w:rPr>
          <w:rFonts w:hint="eastAsia"/>
          <w:lang w:val="en-US" w:eastAsia="zh-CN"/>
        </w:rPr>
        <w:t>远程下载数据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选项与pscp.pssh基本一致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517390" cy="1125855"/>
            <wp:effectExtent l="0" t="0" r="16510" b="17145"/>
            <wp:docPr id="5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7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51739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73675" cy="598805"/>
            <wp:effectExtent l="0" t="0" r="3175" b="10795"/>
            <wp:docPr id="6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9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pnuke远程杀死进程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pnuke提供远程杀死进程的功能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选项与pssh基本一致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674870" cy="1680845"/>
            <wp:effectExtent l="0" t="0" r="11430" b="14605"/>
            <wp:docPr id="5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8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674870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743450" cy="676275"/>
            <wp:effectExtent l="0" t="0" r="0" b="9525"/>
            <wp:docPr id="6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21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019300" cy="371475"/>
            <wp:effectExtent l="0" t="0" r="0" b="9525"/>
            <wp:docPr id="6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22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373B8"/>
    <w:rsid w:val="04940BEF"/>
    <w:rsid w:val="070010D2"/>
    <w:rsid w:val="07B51DD1"/>
    <w:rsid w:val="09B5509A"/>
    <w:rsid w:val="0A053371"/>
    <w:rsid w:val="0B174308"/>
    <w:rsid w:val="0C5C7163"/>
    <w:rsid w:val="0D5D7BFD"/>
    <w:rsid w:val="0E89779A"/>
    <w:rsid w:val="0FF8643D"/>
    <w:rsid w:val="13E84855"/>
    <w:rsid w:val="18015F81"/>
    <w:rsid w:val="18621F40"/>
    <w:rsid w:val="19721436"/>
    <w:rsid w:val="19B5798E"/>
    <w:rsid w:val="1CDD6787"/>
    <w:rsid w:val="20185ACD"/>
    <w:rsid w:val="23A839A4"/>
    <w:rsid w:val="247701E6"/>
    <w:rsid w:val="24B95F97"/>
    <w:rsid w:val="26F82411"/>
    <w:rsid w:val="2725656A"/>
    <w:rsid w:val="2A7B052C"/>
    <w:rsid w:val="2E986006"/>
    <w:rsid w:val="31242E01"/>
    <w:rsid w:val="31EC010F"/>
    <w:rsid w:val="32E53E23"/>
    <w:rsid w:val="34863BAC"/>
    <w:rsid w:val="388335AC"/>
    <w:rsid w:val="400D076C"/>
    <w:rsid w:val="428C26ED"/>
    <w:rsid w:val="4449665D"/>
    <w:rsid w:val="470072CA"/>
    <w:rsid w:val="4AF10311"/>
    <w:rsid w:val="4CA27CB7"/>
    <w:rsid w:val="4D6867E4"/>
    <w:rsid w:val="51EE7AA6"/>
    <w:rsid w:val="565106EA"/>
    <w:rsid w:val="5D9B5DE9"/>
    <w:rsid w:val="5F1432D8"/>
    <w:rsid w:val="63B626D9"/>
    <w:rsid w:val="64C35D9A"/>
    <w:rsid w:val="651D2067"/>
    <w:rsid w:val="67651E61"/>
    <w:rsid w:val="677703BE"/>
    <w:rsid w:val="6A1D1415"/>
    <w:rsid w:val="6AD607FB"/>
    <w:rsid w:val="6DEE38C2"/>
    <w:rsid w:val="6DF66E67"/>
    <w:rsid w:val="6E3261EB"/>
    <w:rsid w:val="6E801581"/>
    <w:rsid w:val="6F2166F5"/>
    <w:rsid w:val="701738DF"/>
    <w:rsid w:val="70247336"/>
    <w:rsid w:val="7067300F"/>
    <w:rsid w:val="720722EB"/>
    <w:rsid w:val="73C80EDD"/>
    <w:rsid w:val="761C2AF6"/>
    <w:rsid w:val="77BF1B83"/>
    <w:rsid w:val="77F63D2D"/>
    <w:rsid w:val="789F4F9E"/>
    <w:rsid w:val="79D55988"/>
    <w:rsid w:val="7A09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0" Type="http://schemas.openxmlformats.org/officeDocument/2006/relationships/fontTable" Target="fontTable.xml"/><Relationship Id="rId7" Type="http://schemas.openxmlformats.org/officeDocument/2006/relationships/image" Target="media/image4.png"/><Relationship Id="rId69" Type="http://schemas.openxmlformats.org/officeDocument/2006/relationships/customXml" Target="../customXml/item1.xml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2019-04-18T01:57:17Z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