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CAC" w:rsidRPr="009A1B4C" w:rsidRDefault="002B6CAC" w:rsidP="002B6C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 підсумки роботи школи у 2021</w:t>
      </w:r>
      <w:r w:rsidRPr="009A1B4C">
        <w:rPr>
          <w:rFonts w:ascii="Times New Roman" w:hAnsi="Times New Roman" w:cs="Times New Roman"/>
          <w:b/>
          <w:sz w:val="28"/>
          <w:szCs w:val="28"/>
          <w:lang w:val="uk-UA"/>
        </w:rPr>
        <w:t>/2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9A1B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A1B4C">
        <w:rPr>
          <w:rFonts w:ascii="Times New Roman" w:hAnsi="Times New Roman" w:cs="Times New Roman"/>
          <w:b/>
          <w:sz w:val="28"/>
          <w:szCs w:val="28"/>
          <w:lang w:val="uk-UA"/>
        </w:rPr>
        <w:t>н.р</w:t>
      </w:r>
      <w:proofErr w:type="spellEnd"/>
      <w:r w:rsidRPr="009A1B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основні 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Pr="009A1B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A1B4C">
        <w:rPr>
          <w:rFonts w:ascii="Times New Roman" w:hAnsi="Times New Roman" w:cs="Times New Roman"/>
          <w:b/>
          <w:sz w:val="28"/>
          <w:szCs w:val="28"/>
          <w:lang w:val="uk-UA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9A1B4C">
        <w:rPr>
          <w:rFonts w:ascii="Times New Roman" w:hAnsi="Times New Roman" w:cs="Times New Roman"/>
          <w:b/>
          <w:sz w:val="28"/>
          <w:szCs w:val="28"/>
          <w:lang w:val="uk-UA"/>
        </w:rPr>
        <w:t>/2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9A1B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A1B4C">
        <w:rPr>
          <w:rFonts w:ascii="Times New Roman" w:hAnsi="Times New Roman" w:cs="Times New Roman"/>
          <w:b/>
          <w:sz w:val="28"/>
          <w:szCs w:val="28"/>
          <w:lang w:val="uk-UA"/>
        </w:rPr>
        <w:t>н.р</w:t>
      </w:r>
      <w:proofErr w:type="spellEnd"/>
    </w:p>
    <w:p w:rsidR="002B6CAC" w:rsidRPr="00C21E4B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0BC1">
        <w:rPr>
          <w:rFonts w:ascii="Times New Roman" w:hAnsi="Times New Roman" w:cs="Times New Roman"/>
          <w:sz w:val="28"/>
          <w:szCs w:val="28"/>
          <w:lang w:val="uk-UA"/>
        </w:rPr>
        <w:t>Робота пед</w:t>
      </w:r>
      <w:r>
        <w:rPr>
          <w:rFonts w:ascii="Times New Roman" w:hAnsi="Times New Roman" w:cs="Times New Roman"/>
          <w:sz w:val="28"/>
          <w:szCs w:val="28"/>
          <w:lang w:val="uk-UA"/>
        </w:rPr>
        <w:t>агогічного колективу школи у 2021</w:t>
      </w:r>
      <w:r w:rsidRPr="007B0BC1">
        <w:rPr>
          <w:rFonts w:ascii="Times New Roman" w:hAnsi="Times New Roman" w:cs="Times New Roman"/>
          <w:sz w:val="28"/>
          <w:szCs w:val="28"/>
          <w:lang w:val="uk-UA"/>
        </w:rPr>
        <w:t>/202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Pr="007B0BC1">
        <w:rPr>
          <w:rFonts w:ascii="Times New Roman" w:hAnsi="Times New Roman" w:cs="Times New Roman"/>
          <w:sz w:val="28"/>
          <w:szCs w:val="28"/>
          <w:lang w:val="uk-UA"/>
        </w:rPr>
        <w:t xml:space="preserve">навчальному році була спрямована на виконання чинного законодавства України про освіту, на </w:t>
      </w:r>
      <w:r w:rsidRPr="00C21E4B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річного плану роботи школи та </w:t>
      </w:r>
      <w:r w:rsidRPr="00C21E4B">
        <w:rPr>
          <w:rStyle w:val="docdata"/>
          <w:rFonts w:ascii="Times New Roman" w:hAnsi="Times New Roman" w:cs="Times New Roman"/>
          <w:color w:val="000000"/>
          <w:sz w:val="28"/>
          <w:szCs w:val="28"/>
          <w:lang w:val="uk-UA"/>
        </w:rPr>
        <w:t>Стратег</w:t>
      </w:r>
      <w:r w:rsidRPr="00C21E4B">
        <w:rPr>
          <w:rFonts w:ascii="Times New Roman" w:hAnsi="Times New Roman" w:cs="Times New Roman"/>
          <w:color w:val="000000"/>
          <w:sz w:val="28"/>
          <w:szCs w:val="28"/>
          <w:lang w:val="uk-UA"/>
        </w:rPr>
        <w:t>ії розвитку Рівненської загальноосвітньої</w:t>
      </w:r>
      <w:r w:rsidRPr="00C21E4B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C21E4B">
        <w:rPr>
          <w:rFonts w:ascii="Times New Roman" w:hAnsi="Times New Roman" w:cs="Times New Roman"/>
          <w:color w:val="000000"/>
          <w:sz w:val="28"/>
          <w:szCs w:val="28"/>
          <w:lang w:val="uk-UA"/>
        </w:rPr>
        <w:t>школи І- ІІІ ступенів №6 Рівненської міської ради</w:t>
      </w:r>
      <w:r w:rsidRPr="00C21E4B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C21E4B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 2021/2022 – 2024/2025 навчальні роки</w:t>
      </w:r>
      <w:r w:rsidRPr="00C21E4B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C21E4B">
        <w:rPr>
          <w:rFonts w:ascii="Times New Roman" w:hAnsi="Times New Roman" w:cs="Times New Roman"/>
          <w:sz w:val="28"/>
          <w:szCs w:val="28"/>
          <w:lang w:val="uk-UA"/>
        </w:rPr>
        <w:t xml:space="preserve">, а освітній процес – згідно з  Освітньою програмою, схваленою </w:t>
      </w:r>
      <w:r w:rsidRPr="00C21E4B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uk-UA"/>
        </w:rPr>
        <w:t>рішенням педагогічної ради від 30.08.2022 року, протокол №1, та затвердженою н</w:t>
      </w:r>
      <w:r w:rsidRPr="00C21E4B">
        <w:rPr>
          <w:rFonts w:ascii="Times New Roman" w:hAnsi="Times New Roman" w:cs="Times New Roman"/>
          <w:sz w:val="28"/>
          <w:szCs w:val="28"/>
          <w:lang w:val="uk-UA"/>
        </w:rPr>
        <w:t xml:space="preserve">аказом по школі  від </w:t>
      </w:r>
      <w:r w:rsidRPr="00C21E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C21E4B">
        <w:rPr>
          <w:rFonts w:ascii="Times New Roman" w:hAnsi="Times New Roman" w:cs="Times New Roman"/>
          <w:sz w:val="28"/>
          <w:szCs w:val="28"/>
          <w:highlight w:val="white"/>
          <w:lang w:val="uk-UA"/>
        </w:rPr>
        <w:t>01.09.2021 р</w:t>
      </w:r>
      <w:r w:rsidRPr="00C21E4B">
        <w:rPr>
          <w:rFonts w:ascii="Times New Roman" w:hAnsi="Times New Roman" w:cs="Times New Roman"/>
          <w:sz w:val="28"/>
          <w:szCs w:val="28"/>
          <w:lang w:val="uk-UA"/>
        </w:rPr>
        <w:t xml:space="preserve">. №48 о/д.  </w:t>
      </w:r>
    </w:p>
    <w:p w:rsidR="002B6CAC" w:rsidRPr="00B500C7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1E4B">
        <w:rPr>
          <w:rFonts w:ascii="Times New Roman" w:hAnsi="Times New Roman" w:cs="Times New Roman"/>
          <w:sz w:val="28"/>
          <w:szCs w:val="28"/>
          <w:lang w:val="uk-UA"/>
        </w:rPr>
        <w:t>Аналіз роботи за минулий навчальний рік здійснено  відповідно до Положення про внутрішню систему якості освіти Рівненської ЗОШ І-ІІІ ступенів №6 Рівненської міської ради, схваленого рішенням педагогічної</w:t>
      </w:r>
      <w:r w:rsidRPr="007B0BC1">
        <w:rPr>
          <w:rFonts w:ascii="Times New Roman" w:hAnsi="Times New Roman" w:cs="Times New Roman"/>
          <w:sz w:val="28"/>
          <w:szCs w:val="28"/>
          <w:lang w:val="uk-UA"/>
        </w:rPr>
        <w:t xml:space="preserve"> ради від 12.04.2019 р., пр. №14 та затвердженого наказом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 школі від 12.04.2019 р. № 31 </w:t>
      </w:r>
      <w:r w:rsidRPr="00B500C7">
        <w:rPr>
          <w:rFonts w:ascii="Times New Roman" w:hAnsi="Times New Roman" w:cs="Times New Roman"/>
          <w:sz w:val="28"/>
          <w:szCs w:val="28"/>
          <w:lang w:val="uk-UA"/>
        </w:rPr>
        <w:t xml:space="preserve">(напрям оцінювання  – 2. Система оцінювання здобувачів освіти ЗЗСО №6 </w:t>
      </w:r>
      <w:proofErr w:type="spellStart"/>
      <w:r w:rsidRPr="00B500C7">
        <w:rPr>
          <w:rFonts w:ascii="Times New Roman" w:hAnsi="Times New Roman" w:cs="Times New Roman"/>
          <w:sz w:val="28"/>
          <w:szCs w:val="28"/>
          <w:lang w:val="uk-UA"/>
        </w:rPr>
        <w:t>м.Рівного</w:t>
      </w:r>
      <w:proofErr w:type="spellEnd"/>
      <w:r w:rsidRPr="00B500C7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2B6CAC" w:rsidRPr="00B72F88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00C7">
        <w:rPr>
          <w:rFonts w:ascii="Times New Roman" w:hAnsi="Times New Roman" w:cs="Times New Roman"/>
          <w:sz w:val="28"/>
          <w:szCs w:val="28"/>
          <w:lang w:val="uk-UA"/>
        </w:rPr>
        <w:t xml:space="preserve">вимога організації  освітнього процесу ЗЗСО та внутрішньої системи забезпечення якості освіти – 2.2.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внутрішнього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систематичне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відстеження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коригування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2F88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здобувача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B6CAC" w:rsidRPr="00B72F88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критерії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– 2.2.1.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>;</w:t>
      </w:r>
    </w:p>
    <w:p w:rsidR="002B6CAC" w:rsidRPr="00B72F88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індикатори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– 2.2.1.1. У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закладі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систематично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проводяться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моніторинги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семестрового і </w:t>
      </w:r>
      <w:proofErr w:type="spellStart"/>
      <w:proofErr w:type="gramStart"/>
      <w:r w:rsidRPr="00B72F8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72F88">
        <w:rPr>
          <w:rFonts w:ascii="Times New Roman" w:hAnsi="Times New Roman" w:cs="Times New Roman"/>
          <w:sz w:val="28"/>
          <w:szCs w:val="28"/>
        </w:rPr>
        <w:t>ічного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навчальних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досягнень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>.</w:t>
      </w:r>
    </w:p>
    <w:p w:rsidR="002B6CAC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виявив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наступне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>.</w:t>
      </w:r>
    </w:p>
    <w:p w:rsidR="002B6CAC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2F88">
        <w:rPr>
          <w:rFonts w:ascii="Times New Roman" w:hAnsi="Times New Roman" w:cs="Times New Roman"/>
          <w:sz w:val="28"/>
          <w:szCs w:val="28"/>
        </w:rPr>
        <w:tab/>
        <w:t xml:space="preserve">На початок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навчального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року у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навчалося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34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. – 5  - у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proofErr w:type="gramStart"/>
      <w:r w:rsidRPr="00B72F8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72F88">
        <w:rPr>
          <w:rFonts w:ascii="Times New Roman" w:hAnsi="Times New Roman" w:cs="Times New Roman"/>
          <w:sz w:val="28"/>
          <w:szCs w:val="28"/>
        </w:rPr>
        <w:t>івненському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слідчому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ізоляторі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). 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року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прибуло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, 3 –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вибуло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B72F8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навчального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року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навчається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344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B6CAC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ІІ семестру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навчалися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дистанційною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них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перебували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кордоном і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приєднувалися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надсилали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письмові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дозволяло педагогам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досягнень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6CAC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2F88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року у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здійснювалося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вербальне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– 3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івневе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(4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досягнень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6CAC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5 – 11-х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проводилося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традиційною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12-бальною шкалою. </w:t>
      </w:r>
    </w:p>
    <w:p w:rsidR="002B6CAC" w:rsidRPr="00B72F88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72F88"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оцінками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високого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закінчили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F88">
        <w:rPr>
          <w:rFonts w:ascii="Times New Roman" w:hAnsi="Times New Roman" w:cs="Times New Roman"/>
          <w:sz w:val="28"/>
          <w:szCs w:val="28"/>
        </w:rPr>
        <w:t xml:space="preserve">24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5-11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(9,8%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), у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семестрі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складав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(2,2 %)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72F88">
        <w:rPr>
          <w:rFonts w:ascii="Times New Roman" w:hAnsi="Times New Roman" w:cs="Times New Roman"/>
          <w:sz w:val="28"/>
          <w:szCs w:val="28"/>
        </w:rPr>
        <w:t xml:space="preserve"> Бали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високого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достатнього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72F8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72F88">
        <w:rPr>
          <w:rFonts w:ascii="Times New Roman" w:hAnsi="Times New Roman" w:cs="Times New Roman"/>
          <w:sz w:val="28"/>
          <w:szCs w:val="28"/>
        </w:rPr>
        <w:t>івня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отримали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підсумками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другого  семестру 120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(49,2%); у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семестрі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72F88">
        <w:rPr>
          <w:rFonts w:ascii="Times New Roman" w:hAnsi="Times New Roman" w:cs="Times New Roman"/>
          <w:sz w:val="28"/>
          <w:szCs w:val="28"/>
        </w:rPr>
        <w:t xml:space="preserve">  71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учень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(31,7%), а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торік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цифра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склала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38,14%. </w:t>
      </w:r>
    </w:p>
    <w:p w:rsidR="002B6CAC" w:rsidRPr="00B72F88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2F88">
        <w:rPr>
          <w:rFonts w:ascii="Times New Roman" w:hAnsi="Times New Roman" w:cs="Times New Roman"/>
          <w:sz w:val="28"/>
          <w:szCs w:val="28"/>
        </w:rPr>
        <w:t xml:space="preserve"> Бали початкового </w:t>
      </w:r>
      <w:proofErr w:type="spellStart"/>
      <w:proofErr w:type="gramStart"/>
      <w:r w:rsidRPr="00B72F8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72F88">
        <w:rPr>
          <w:rFonts w:ascii="Times New Roman" w:hAnsi="Times New Roman" w:cs="Times New Roman"/>
          <w:sz w:val="28"/>
          <w:szCs w:val="28"/>
        </w:rPr>
        <w:t>івня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виявилися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в 11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(4,5%), у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семестрі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72F88">
        <w:rPr>
          <w:rFonts w:ascii="Times New Roman" w:hAnsi="Times New Roman" w:cs="Times New Roman"/>
          <w:sz w:val="28"/>
          <w:szCs w:val="28"/>
        </w:rPr>
        <w:t xml:space="preserve">  у  51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(22,8%);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торік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49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(16,8%),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закінчили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на початковому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6CAC" w:rsidRPr="00B72F88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72F88">
        <w:rPr>
          <w:rFonts w:ascii="Times New Roman" w:hAnsi="Times New Roman" w:cs="Times New Roman"/>
          <w:sz w:val="28"/>
          <w:szCs w:val="28"/>
        </w:rPr>
        <w:lastRenderedPageBreak/>
        <w:t>Найкращі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показники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, як і в І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семестрі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72F88">
        <w:rPr>
          <w:rFonts w:ascii="Times New Roman" w:hAnsi="Times New Roman" w:cs="Times New Roman"/>
          <w:sz w:val="28"/>
          <w:szCs w:val="28"/>
        </w:rPr>
        <w:t xml:space="preserve">  – в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кер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72F8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Федчик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В.О.)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72F88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F88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бали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високого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72F8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72F88">
        <w:rPr>
          <w:rFonts w:ascii="Times New Roman" w:hAnsi="Times New Roman" w:cs="Times New Roman"/>
          <w:sz w:val="28"/>
          <w:szCs w:val="28"/>
        </w:rPr>
        <w:t>івня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,  і 19 (67,9%) –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високого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достатнього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6CAC" w:rsidRPr="00B72F88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навчаються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високому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 і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достатньому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72F8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72F88">
        <w:rPr>
          <w:rFonts w:ascii="Times New Roman" w:hAnsi="Times New Roman" w:cs="Times New Roman"/>
          <w:sz w:val="28"/>
          <w:szCs w:val="28"/>
        </w:rPr>
        <w:t>івні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перевищує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50%, –  6-А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Івасюк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Т.В.): 2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– на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високому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>, 14 (58,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B72F88">
        <w:rPr>
          <w:rFonts w:ascii="Times New Roman" w:hAnsi="Times New Roman" w:cs="Times New Roman"/>
          <w:sz w:val="28"/>
          <w:szCs w:val="28"/>
        </w:rPr>
        <w:t xml:space="preserve">%) –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отримали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бали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високого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достатнього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6CAC" w:rsidRPr="00B72F88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2F88">
        <w:rPr>
          <w:rFonts w:ascii="Times New Roman" w:hAnsi="Times New Roman" w:cs="Times New Roman"/>
          <w:sz w:val="28"/>
          <w:szCs w:val="28"/>
        </w:rPr>
        <w:t xml:space="preserve">На 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високому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 і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достатньому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72F8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72F88">
        <w:rPr>
          <w:rFonts w:ascii="Times New Roman" w:hAnsi="Times New Roman" w:cs="Times New Roman"/>
          <w:sz w:val="28"/>
          <w:szCs w:val="28"/>
        </w:rPr>
        <w:t>івні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навчаються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50%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високому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 50%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F88">
        <w:rPr>
          <w:rFonts w:ascii="Times New Roman" w:hAnsi="Times New Roman" w:cs="Times New Roman"/>
          <w:sz w:val="28"/>
          <w:szCs w:val="28"/>
        </w:rPr>
        <w:t>7-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семестрі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3 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F88">
        <w:rPr>
          <w:rFonts w:ascii="Times New Roman" w:hAnsi="Times New Roman" w:cs="Times New Roman"/>
          <w:sz w:val="28"/>
          <w:szCs w:val="28"/>
        </w:rPr>
        <w:t xml:space="preserve">(12,5%)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навчалися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на 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рівнях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;  по 46,7 %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 6-Б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і  10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; 45,2 % –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>, 43,8%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F8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F88">
        <w:rPr>
          <w:rFonts w:ascii="Times New Roman" w:hAnsi="Times New Roman" w:cs="Times New Roman"/>
          <w:sz w:val="28"/>
          <w:szCs w:val="28"/>
        </w:rPr>
        <w:t xml:space="preserve">9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йнижчий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– у 7-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 –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5 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(27,8%)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навчаються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на 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високому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 і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достатньому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72F8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72F88">
        <w:rPr>
          <w:rFonts w:ascii="Times New Roman" w:hAnsi="Times New Roman" w:cs="Times New Roman"/>
          <w:sz w:val="28"/>
          <w:szCs w:val="28"/>
        </w:rPr>
        <w:t>івні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же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відсоток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і в І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семестрі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>.</w:t>
      </w:r>
    </w:p>
    <w:p w:rsidR="002B6CAC" w:rsidRPr="00B72F88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 w:rsidRPr="00B72F88">
        <w:rPr>
          <w:rFonts w:ascii="Times New Roman" w:hAnsi="Times New Roman" w:cs="Times New Roman"/>
          <w:sz w:val="28"/>
          <w:szCs w:val="28"/>
        </w:rPr>
        <w:t>анепокоєння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викликають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показники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початкового </w:t>
      </w:r>
      <w:proofErr w:type="spellStart"/>
      <w:proofErr w:type="gramStart"/>
      <w:r w:rsidRPr="00B72F8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72F88">
        <w:rPr>
          <w:rFonts w:ascii="Times New Roman" w:hAnsi="Times New Roman" w:cs="Times New Roman"/>
          <w:sz w:val="28"/>
          <w:szCs w:val="28"/>
        </w:rPr>
        <w:t>івня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6CAC" w:rsidRPr="00B72F88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навчаються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72F8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72F88">
        <w:rPr>
          <w:rFonts w:ascii="Times New Roman" w:hAnsi="Times New Roman" w:cs="Times New Roman"/>
          <w:sz w:val="28"/>
          <w:szCs w:val="28"/>
        </w:rPr>
        <w:t>івні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в 5, 6-А, 8 та 11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>.</w:t>
      </w:r>
    </w:p>
    <w:p w:rsidR="002B6CAC" w:rsidRPr="00B72F88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початкового </w:t>
      </w:r>
      <w:proofErr w:type="spellStart"/>
      <w:proofErr w:type="gramStart"/>
      <w:r w:rsidRPr="00B72F8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72F88">
        <w:rPr>
          <w:rFonts w:ascii="Times New Roman" w:hAnsi="Times New Roman" w:cs="Times New Roman"/>
          <w:sz w:val="28"/>
          <w:szCs w:val="28"/>
        </w:rPr>
        <w:t>івня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, у 7-Б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F88">
        <w:rPr>
          <w:rFonts w:ascii="Times New Roman" w:hAnsi="Times New Roman" w:cs="Times New Roman"/>
          <w:sz w:val="28"/>
          <w:szCs w:val="28"/>
        </w:rPr>
        <w:t xml:space="preserve">– 3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(16,7%), у І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семестрі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(47,1%);  по 2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– в 7-А та 9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класах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учень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– у 6-Б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2B6CAC" w:rsidRPr="00B72F88" w:rsidRDefault="002B6CAC" w:rsidP="002B6CAC">
      <w:pPr>
        <w:pStyle w:val="Default"/>
        <w:ind w:left="-567" w:firstLine="567"/>
        <w:jc w:val="both"/>
        <w:rPr>
          <w:sz w:val="28"/>
          <w:szCs w:val="28"/>
          <w:lang w:val="uk-UA"/>
        </w:rPr>
      </w:pPr>
      <w:r w:rsidRPr="00B72F88">
        <w:rPr>
          <w:sz w:val="28"/>
          <w:szCs w:val="28"/>
          <w:lang w:val="uk-UA"/>
        </w:rPr>
        <w:t xml:space="preserve">Це свідчить про недостатній рівень відповідності сучасним вимогам педагогічного оцінювання педпрацівників, яке мало б сприяти реалізації </w:t>
      </w:r>
      <w:proofErr w:type="spellStart"/>
      <w:r w:rsidRPr="00B72F88">
        <w:rPr>
          <w:sz w:val="28"/>
          <w:szCs w:val="28"/>
          <w:lang w:val="uk-UA"/>
        </w:rPr>
        <w:t>компетентнісного</w:t>
      </w:r>
      <w:proofErr w:type="spellEnd"/>
      <w:r w:rsidRPr="00B72F88">
        <w:rPr>
          <w:sz w:val="28"/>
          <w:szCs w:val="28"/>
          <w:lang w:val="uk-UA"/>
        </w:rPr>
        <w:t xml:space="preserve"> підходу до навчання:</w:t>
      </w:r>
    </w:p>
    <w:p w:rsidR="002B6CAC" w:rsidRPr="00B72F88" w:rsidRDefault="002B6CAC" w:rsidP="002B6CAC">
      <w:pPr>
        <w:pStyle w:val="Default"/>
        <w:numPr>
          <w:ilvl w:val="0"/>
          <w:numId w:val="35"/>
        </w:numPr>
        <w:ind w:left="-567" w:firstLine="567"/>
        <w:jc w:val="both"/>
        <w:rPr>
          <w:sz w:val="28"/>
          <w:szCs w:val="28"/>
          <w:lang w:val="uk-UA"/>
        </w:rPr>
      </w:pPr>
      <w:r w:rsidRPr="00B72F88">
        <w:rPr>
          <w:sz w:val="28"/>
          <w:szCs w:val="28"/>
          <w:lang w:val="uk-UA"/>
        </w:rPr>
        <w:t>оцінювання не лише результатів роботи, але й процесу навчання, індивідуального поступу кожного учня;</w:t>
      </w:r>
    </w:p>
    <w:p w:rsidR="002B6CAC" w:rsidRPr="00B72F88" w:rsidRDefault="002B6CAC" w:rsidP="002B6CAC">
      <w:pPr>
        <w:pStyle w:val="Default"/>
        <w:numPr>
          <w:ilvl w:val="0"/>
          <w:numId w:val="35"/>
        </w:numPr>
        <w:ind w:left="-567" w:firstLine="567"/>
        <w:jc w:val="both"/>
        <w:rPr>
          <w:sz w:val="28"/>
          <w:szCs w:val="28"/>
          <w:lang w:val="uk-UA"/>
        </w:rPr>
      </w:pPr>
      <w:r w:rsidRPr="00B72F88">
        <w:rPr>
          <w:sz w:val="28"/>
          <w:szCs w:val="28"/>
          <w:lang w:val="uk-UA"/>
        </w:rPr>
        <w:t>недостатня мотивуюча роль оцінювання: позитивне оцінювання досягнень, незалежно від того, значні вони чи скромні;</w:t>
      </w:r>
    </w:p>
    <w:p w:rsidR="002B6CAC" w:rsidRPr="00B72F88" w:rsidRDefault="002B6CAC" w:rsidP="002B6CAC">
      <w:pPr>
        <w:pStyle w:val="Default"/>
        <w:numPr>
          <w:ilvl w:val="0"/>
          <w:numId w:val="35"/>
        </w:numPr>
        <w:ind w:left="-567" w:firstLine="567"/>
        <w:jc w:val="both"/>
        <w:rPr>
          <w:sz w:val="28"/>
          <w:szCs w:val="28"/>
          <w:lang w:val="uk-UA"/>
        </w:rPr>
      </w:pPr>
      <w:r w:rsidRPr="00B72F88">
        <w:rPr>
          <w:sz w:val="28"/>
          <w:szCs w:val="28"/>
          <w:lang w:val="uk-UA"/>
        </w:rPr>
        <w:t>очевидна відсутність оцінювання умінь, які визначають здатність працювати в команді;</w:t>
      </w:r>
    </w:p>
    <w:p w:rsidR="002B6CAC" w:rsidRPr="00B72F88" w:rsidRDefault="002B6CAC" w:rsidP="002B6CAC">
      <w:pPr>
        <w:pStyle w:val="Default"/>
        <w:numPr>
          <w:ilvl w:val="0"/>
          <w:numId w:val="35"/>
        </w:numPr>
        <w:ind w:left="-567" w:firstLine="567"/>
        <w:jc w:val="both"/>
        <w:rPr>
          <w:sz w:val="28"/>
          <w:szCs w:val="28"/>
          <w:lang w:val="uk-UA"/>
        </w:rPr>
      </w:pPr>
      <w:r w:rsidRPr="00B72F88">
        <w:rPr>
          <w:sz w:val="28"/>
          <w:szCs w:val="28"/>
          <w:lang w:val="uk-UA"/>
        </w:rPr>
        <w:t xml:space="preserve">відсутність інформування батьків про порядок поточного і підсумкового оцінювання, чинники, які впливають на тематичне оцінювання учнів; </w:t>
      </w:r>
    </w:p>
    <w:p w:rsidR="002B6CAC" w:rsidRPr="00B72F88" w:rsidRDefault="002B6CAC" w:rsidP="002B6CAC">
      <w:pPr>
        <w:pStyle w:val="Default"/>
        <w:numPr>
          <w:ilvl w:val="0"/>
          <w:numId w:val="35"/>
        </w:numPr>
        <w:ind w:left="-567" w:firstLine="567"/>
        <w:jc w:val="both"/>
        <w:rPr>
          <w:sz w:val="28"/>
          <w:szCs w:val="28"/>
          <w:lang w:val="uk-UA"/>
        </w:rPr>
      </w:pPr>
      <w:r w:rsidRPr="00B72F88">
        <w:rPr>
          <w:sz w:val="28"/>
          <w:szCs w:val="28"/>
          <w:lang w:val="uk-UA"/>
        </w:rPr>
        <w:t xml:space="preserve">недостатнє уміння розв’язувати педагогами конфлікти, вирішувати дискусійні питання і проблеми. </w:t>
      </w:r>
    </w:p>
    <w:p w:rsidR="002B6CAC" w:rsidRPr="00B72F88" w:rsidRDefault="002B6CAC" w:rsidP="002B6CAC">
      <w:pPr>
        <w:pStyle w:val="Default"/>
        <w:ind w:left="-567" w:firstLine="567"/>
        <w:jc w:val="both"/>
        <w:rPr>
          <w:sz w:val="28"/>
          <w:szCs w:val="28"/>
          <w:lang w:val="uk-UA"/>
        </w:rPr>
      </w:pPr>
      <w:r w:rsidRPr="00B72F88">
        <w:rPr>
          <w:sz w:val="28"/>
          <w:szCs w:val="28"/>
          <w:lang w:val="uk-UA"/>
        </w:rPr>
        <w:tab/>
        <w:t xml:space="preserve">У цілому наведені вище показники  свідчать про недостатню дієвість у системі методичної роботи напряму, який забезпечує вивчення питань </w:t>
      </w:r>
      <w:proofErr w:type="spellStart"/>
      <w:r w:rsidRPr="00B72F88">
        <w:rPr>
          <w:sz w:val="28"/>
          <w:szCs w:val="28"/>
          <w:lang w:val="uk-UA"/>
        </w:rPr>
        <w:t>компетентнісного</w:t>
      </w:r>
      <w:proofErr w:type="spellEnd"/>
      <w:r w:rsidRPr="00B72F88">
        <w:rPr>
          <w:sz w:val="28"/>
          <w:szCs w:val="28"/>
          <w:lang w:val="uk-UA"/>
        </w:rPr>
        <w:t xml:space="preserve"> підходу</w:t>
      </w:r>
      <w:r>
        <w:rPr>
          <w:sz w:val="28"/>
          <w:szCs w:val="28"/>
          <w:lang w:val="uk-UA"/>
        </w:rPr>
        <w:t xml:space="preserve"> (особливо в умовах дистанційного навчання) </w:t>
      </w:r>
      <w:r w:rsidRPr="00B72F88">
        <w:rPr>
          <w:sz w:val="28"/>
          <w:szCs w:val="28"/>
          <w:lang w:val="uk-UA"/>
        </w:rPr>
        <w:t xml:space="preserve"> при оцінюванні навчальних досягнень учнів.</w:t>
      </w:r>
    </w:p>
    <w:p w:rsidR="002B6CAC" w:rsidRDefault="002B6CAC" w:rsidP="002B6CAC">
      <w:pPr>
        <w:pStyle w:val="Default"/>
        <w:ind w:left="-567" w:firstLine="567"/>
        <w:jc w:val="both"/>
        <w:rPr>
          <w:sz w:val="28"/>
          <w:szCs w:val="28"/>
          <w:lang w:val="uk-UA"/>
        </w:rPr>
      </w:pPr>
      <w:r w:rsidRPr="00B72F88">
        <w:rPr>
          <w:sz w:val="28"/>
          <w:szCs w:val="28"/>
          <w:lang w:val="uk-UA"/>
        </w:rPr>
        <w:tab/>
        <w:t xml:space="preserve">Крім того, необхідно зазначити, що в школі навчалися на дистанційній та </w:t>
      </w:r>
      <w:proofErr w:type="spellStart"/>
      <w:r w:rsidRPr="00B72F88">
        <w:rPr>
          <w:sz w:val="28"/>
          <w:szCs w:val="28"/>
          <w:lang w:val="uk-UA"/>
        </w:rPr>
        <w:t>екстернатній</w:t>
      </w:r>
      <w:proofErr w:type="spellEnd"/>
      <w:r w:rsidRPr="00B72F88">
        <w:rPr>
          <w:sz w:val="28"/>
          <w:szCs w:val="28"/>
          <w:lang w:val="uk-UA"/>
        </w:rPr>
        <w:t xml:space="preserve"> формах навчання </w:t>
      </w:r>
      <w:r>
        <w:rPr>
          <w:sz w:val="28"/>
          <w:szCs w:val="28"/>
          <w:lang w:val="uk-UA"/>
        </w:rPr>
        <w:t xml:space="preserve">учнів з тимчасово окупованих областей та тимчасово переміщені особи: </w:t>
      </w:r>
      <w:r w:rsidRPr="00B72F88">
        <w:rPr>
          <w:sz w:val="28"/>
          <w:szCs w:val="28"/>
          <w:lang w:val="uk-UA"/>
        </w:rPr>
        <w:t xml:space="preserve">7 учнів  9 класу, 9 – 10 класу, 18 – 11 класу, причому відповідно до п.1.3 </w:t>
      </w:r>
      <w:r w:rsidRPr="00B72F88">
        <w:rPr>
          <w:bCs/>
          <w:sz w:val="28"/>
          <w:szCs w:val="28"/>
          <w:lang w:val="uk-UA"/>
        </w:rPr>
        <w:t xml:space="preserve">Положення  про золоту медаль "За високі досягнення у навчанні" та срібну медаль "За досягнення у навчанні", затвердженого </w:t>
      </w:r>
      <w:r w:rsidRPr="00B72F88">
        <w:rPr>
          <w:sz w:val="28"/>
          <w:szCs w:val="28"/>
          <w:lang w:val="uk-UA"/>
        </w:rPr>
        <w:t>наказом Міністерства освіти і науки України 17.03.2015  № 306 та зареєстрованого в Міністерстві юстиції України 31 березня 2015 р. за № 354/26799 нагороджено  золотою медаллю Михайлову Вероніку Едуардівну.</w:t>
      </w:r>
    </w:p>
    <w:p w:rsidR="002B6CAC" w:rsidRPr="00C21E4B" w:rsidRDefault="002B6CAC" w:rsidP="002B6CAC">
      <w:pPr>
        <w:pStyle w:val="Default"/>
        <w:ind w:left="-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Випускники школи брали участь в </w:t>
      </w:r>
      <w:proofErr w:type="spellStart"/>
      <w:r w:rsidRPr="00C21E4B">
        <w:rPr>
          <w:sz w:val="28"/>
          <w:szCs w:val="28"/>
          <w:shd w:val="clear" w:color="auto" w:fill="FFFFFF"/>
        </w:rPr>
        <w:t>національн</w:t>
      </w:r>
      <w:r w:rsidRPr="00C21E4B">
        <w:rPr>
          <w:sz w:val="28"/>
          <w:szCs w:val="28"/>
          <w:shd w:val="clear" w:color="auto" w:fill="FFFFFF"/>
          <w:lang w:val="uk-UA"/>
        </w:rPr>
        <w:t>ому</w:t>
      </w:r>
      <w:proofErr w:type="spellEnd"/>
      <w:r w:rsidRPr="00C21E4B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21E4B">
        <w:rPr>
          <w:sz w:val="28"/>
          <w:szCs w:val="28"/>
          <w:shd w:val="clear" w:color="auto" w:fill="FFFFFF"/>
        </w:rPr>
        <w:t>мультипредметн</w:t>
      </w:r>
      <w:r w:rsidRPr="00C21E4B">
        <w:rPr>
          <w:sz w:val="28"/>
          <w:szCs w:val="28"/>
          <w:shd w:val="clear" w:color="auto" w:fill="FFFFFF"/>
          <w:lang w:val="uk-UA"/>
        </w:rPr>
        <w:t>ому</w:t>
      </w:r>
      <w:proofErr w:type="spellEnd"/>
      <w:r w:rsidRPr="00C21E4B">
        <w:rPr>
          <w:sz w:val="28"/>
          <w:szCs w:val="28"/>
          <w:shd w:val="clear" w:color="auto" w:fill="FFFFFF"/>
          <w:lang w:val="uk-UA"/>
        </w:rPr>
        <w:t xml:space="preserve"> </w:t>
      </w:r>
      <w:r w:rsidRPr="00C21E4B">
        <w:rPr>
          <w:sz w:val="28"/>
          <w:szCs w:val="28"/>
          <w:shd w:val="clear" w:color="auto" w:fill="FFFFFF"/>
        </w:rPr>
        <w:t xml:space="preserve"> тест</w:t>
      </w:r>
      <w:r w:rsidRPr="00C21E4B">
        <w:rPr>
          <w:sz w:val="28"/>
          <w:szCs w:val="28"/>
          <w:shd w:val="clear" w:color="auto" w:fill="FFFFFF"/>
          <w:lang w:val="uk-UA"/>
        </w:rPr>
        <w:t>і</w:t>
      </w:r>
      <w:r>
        <w:rPr>
          <w:sz w:val="28"/>
          <w:szCs w:val="28"/>
          <w:shd w:val="clear" w:color="auto" w:fill="FFFFFF"/>
          <w:lang w:val="uk-UA"/>
        </w:rPr>
        <w:t xml:space="preserve"> для вступу у вищі навчальні заклади, при цьому Шанько Уляна набрала по 200 балів з математики та історії.</w:t>
      </w:r>
    </w:p>
    <w:p w:rsidR="002B6CAC" w:rsidRPr="00B72F88" w:rsidRDefault="002B6CAC" w:rsidP="002B6CAC">
      <w:pPr>
        <w:pStyle w:val="a4"/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72F88">
        <w:rPr>
          <w:rFonts w:ascii="Times New Roman" w:hAnsi="Times New Roman" w:cs="Times New Roman"/>
          <w:sz w:val="28"/>
          <w:szCs w:val="28"/>
        </w:rPr>
        <w:lastRenderedPageBreak/>
        <w:t>Р</w:t>
      </w:r>
      <w:proofErr w:type="gramEnd"/>
      <w:r w:rsidRPr="00B72F88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навчальних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досягнень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у  ІІ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семестрі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B72F88">
        <w:rPr>
          <w:rFonts w:ascii="Times New Roman" w:hAnsi="Times New Roman" w:cs="Times New Roman"/>
          <w:sz w:val="28"/>
          <w:szCs w:val="28"/>
        </w:rPr>
        <w:t>/202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н.р</w:t>
      </w:r>
      <w:proofErr w:type="spellEnd"/>
      <w:r w:rsidRPr="00B72F88">
        <w:rPr>
          <w:rFonts w:ascii="Times New Roman" w:hAnsi="Times New Roman" w:cs="Times New Roman"/>
          <w:sz w:val="28"/>
          <w:szCs w:val="28"/>
        </w:rPr>
        <w:t xml:space="preserve">. подано в </w:t>
      </w:r>
      <w:proofErr w:type="spellStart"/>
      <w:r w:rsidRPr="00B72F8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B72F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6CAC" w:rsidRPr="00B72F88" w:rsidRDefault="002B6CAC" w:rsidP="002B6CAC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2F88">
        <w:rPr>
          <w:rFonts w:ascii="Times New Roman" w:hAnsi="Times New Roman" w:cs="Times New Roman"/>
          <w:b/>
          <w:sz w:val="28"/>
          <w:szCs w:val="28"/>
        </w:rPr>
        <w:t>Результати</w:t>
      </w:r>
      <w:proofErr w:type="spellEnd"/>
      <w:r w:rsidRPr="00B72F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b/>
          <w:sz w:val="28"/>
          <w:szCs w:val="28"/>
        </w:rPr>
        <w:t>навчальних</w:t>
      </w:r>
      <w:proofErr w:type="spellEnd"/>
      <w:r w:rsidRPr="00B72F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b/>
          <w:sz w:val="28"/>
          <w:szCs w:val="28"/>
        </w:rPr>
        <w:t>досягнень</w:t>
      </w:r>
      <w:proofErr w:type="spellEnd"/>
      <w:r w:rsidRPr="00B72F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b/>
          <w:sz w:val="28"/>
          <w:szCs w:val="28"/>
        </w:rPr>
        <w:t>учнів</w:t>
      </w:r>
      <w:proofErr w:type="spellEnd"/>
      <w:r w:rsidRPr="00B72F88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2B6CAC" w:rsidRDefault="002B6CAC" w:rsidP="002B6CAC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72F8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B72F88">
        <w:rPr>
          <w:rFonts w:ascii="Times New Roman" w:hAnsi="Times New Roman" w:cs="Times New Roman"/>
          <w:b/>
          <w:sz w:val="28"/>
          <w:szCs w:val="28"/>
        </w:rPr>
        <w:t xml:space="preserve"> ІІ </w:t>
      </w:r>
      <w:proofErr w:type="spellStart"/>
      <w:r w:rsidRPr="00B72F88">
        <w:rPr>
          <w:rFonts w:ascii="Times New Roman" w:hAnsi="Times New Roman" w:cs="Times New Roman"/>
          <w:b/>
          <w:sz w:val="28"/>
          <w:szCs w:val="28"/>
        </w:rPr>
        <w:t>семестрі</w:t>
      </w:r>
      <w:proofErr w:type="spellEnd"/>
      <w:r w:rsidRPr="00B72F88">
        <w:rPr>
          <w:rFonts w:ascii="Times New Roman" w:hAnsi="Times New Roman" w:cs="Times New Roman"/>
          <w:b/>
          <w:sz w:val="28"/>
          <w:szCs w:val="28"/>
        </w:rPr>
        <w:t xml:space="preserve"> 202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B72F88">
        <w:rPr>
          <w:rFonts w:ascii="Times New Roman" w:hAnsi="Times New Roman" w:cs="Times New Roman"/>
          <w:b/>
          <w:sz w:val="28"/>
          <w:szCs w:val="28"/>
        </w:rPr>
        <w:t>/202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 </w:t>
      </w:r>
      <w:r w:rsidRPr="00B72F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2F88">
        <w:rPr>
          <w:rFonts w:ascii="Times New Roman" w:hAnsi="Times New Roman" w:cs="Times New Roman"/>
          <w:b/>
          <w:sz w:val="28"/>
          <w:szCs w:val="28"/>
        </w:rPr>
        <w:t>навчального</w:t>
      </w:r>
      <w:proofErr w:type="spellEnd"/>
      <w:r w:rsidRPr="00B72F88">
        <w:rPr>
          <w:rFonts w:ascii="Times New Roman" w:hAnsi="Times New Roman" w:cs="Times New Roman"/>
          <w:b/>
          <w:sz w:val="28"/>
          <w:szCs w:val="28"/>
        </w:rPr>
        <w:t xml:space="preserve"> року</w:t>
      </w:r>
    </w:p>
    <w:p w:rsidR="002B6CAC" w:rsidRPr="00B72F88" w:rsidRDefault="002B6CAC" w:rsidP="002B6CA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065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851"/>
        <w:gridCol w:w="709"/>
        <w:gridCol w:w="709"/>
        <w:gridCol w:w="567"/>
        <w:gridCol w:w="567"/>
        <w:gridCol w:w="567"/>
        <w:gridCol w:w="709"/>
        <w:gridCol w:w="567"/>
        <w:gridCol w:w="708"/>
        <w:gridCol w:w="567"/>
        <w:gridCol w:w="709"/>
        <w:gridCol w:w="567"/>
        <w:gridCol w:w="709"/>
        <w:gridCol w:w="709"/>
        <w:gridCol w:w="850"/>
      </w:tblGrid>
      <w:tr w:rsidR="002B6CAC" w:rsidRPr="00B72F88" w:rsidTr="00306B84">
        <w:trPr>
          <w:trHeight w:val="10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6CAC" w:rsidRPr="0059732A" w:rsidRDefault="002B6CAC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клас</w:t>
            </w:r>
            <w:proofErr w:type="spell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 xml:space="preserve">на </w:t>
            </w:r>
            <w:proofErr w:type="spell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поч</w:t>
            </w:r>
            <w:proofErr w:type="spell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 xml:space="preserve"> року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прибуло</w:t>
            </w:r>
            <w:proofErr w:type="spell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вибуло</w:t>
            </w:r>
            <w:proofErr w:type="spell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на</w:t>
            </w:r>
            <w:proofErr w:type="gram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кінець</w:t>
            </w:r>
            <w:proofErr w:type="spell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B72F88">
              <w:rPr>
                <w:rFonts w:ascii="Arial" w:eastAsia="Times New Roman" w:hAnsi="Arial" w:cs="Arial"/>
                <w:sz w:val="20"/>
                <w:szCs w:val="20"/>
              </w:rPr>
              <w:t xml:space="preserve">ІІ </w:t>
            </w: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сем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поч</w:t>
            </w:r>
            <w:proofErr w:type="spell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р</w:t>
            </w:r>
            <w:proofErr w:type="gram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івень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середній</w:t>
            </w:r>
            <w:proofErr w:type="spell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р</w:t>
            </w:r>
            <w:proofErr w:type="gram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івень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достатній</w:t>
            </w:r>
            <w:proofErr w:type="spell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р</w:t>
            </w:r>
            <w:proofErr w:type="gram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івень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високий</w:t>
            </w:r>
            <w:proofErr w:type="spell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р</w:t>
            </w:r>
            <w:proofErr w:type="gramEnd"/>
            <w:r w:rsidRPr="0059732A">
              <w:rPr>
                <w:rFonts w:ascii="Arial" w:eastAsia="Times New Roman" w:hAnsi="Arial" w:cs="Arial"/>
                <w:sz w:val="20"/>
                <w:szCs w:val="20"/>
              </w:rPr>
              <w:t>івень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2F88">
              <w:rPr>
                <w:rFonts w:ascii="Arial" w:eastAsia="Times New Roman" w:hAnsi="Arial" w:cs="Arial"/>
                <w:sz w:val="20"/>
                <w:szCs w:val="20"/>
              </w:rPr>
              <w:t>Поч</w:t>
            </w:r>
            <w:proofErr w:type="spellEnd"/>
            <w:r w:rsidRPr="00B72F88">
              <w:rPr>
                <w:rFonts w:ascii="Arial" w:eastAsia="Times New Roman" w:hAnsi="Arial" w:cs="Arial"/>
                <w:sz w:val="20"/>
                <w:szCs w:val="20"/>
              </w:rPr>
              <w:t>.+</w:t>
            </w:r>
            <w:proofErr w:type="spellStart"/>
            <w:r w:rsidRPr="00B72F88">
              <w:rPr>
                <w:rFonts w:ascii="Arial" w:eastAsia="Times New Roman" w:hAnsi="Arial" w:cs="Arial"/>
                <w:sz w:val="20"/>
                <w:szCs w:val="20"/>
              </w:rPr>
              <w:t>вис</w:t>
            </w:r>
            <w:proofErr w:type="gramStart"/>
            <w:r w:rsidRPr="00B72F88">
              <w:rPr>
                <w:rFonts w:ascii="Arial" w:eastAsia="Times New Roman" w:hAnsi="Arial" w:cs="Arial"/>
                <w:sz w:val="20"/>
                <w:szCs w:val="20"/>
              </w:rPr>
              <w:t>.р</w:t>
            </w:r>
            <w:proofErr w:type="gramEnd"/>
            <w:r w:rsidRPr="00B72F88">
              <w:rPr>
                <w:rFonts w:ascii="Arial" w:eastAsia="Times New Roman" w:hAnsi="Arial" w:cs="Arial"/>
                <w:sz w:val="20"/>
                <w:szCs w:val="20"/>
              </w:rPr>
              <w:t>івень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B6CAC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B6CAC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B6CAC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B6CAC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2F8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B6CAC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4-Б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B6CAC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32,1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46,4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21,4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67,</w:t>
            </w:r>
            <w:r w:rsidRPr="00B72F8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2B6CAC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6-А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41,</w:t>
            </w:r>
            <w:r w:rsidRPr="00B72F8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8,3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2F88">
              <w:rPr>
                <w:rFonts w:ascii="Arial" w:eastAsia="Times New Roman" w:hAnsi="Arial" w:cs="Arial"/>
                <w:sz w:val="20"/>
                <w:szCs w:val="20"/>
              </w:rPr>
              <w:t>58,4</w:t>
            </w:r>
          </w:p>
        </w:tc>
      </w:tr>
      <w:tr w:rsidR="002B6CAC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6-Б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6,</w:t>
            </w:r>
            <w:r w:rsidRPr="00B72F8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46,</w:t>
            </w:r>
            <w:r w:rsidRPr="00B72F8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33,3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2F88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</w:tr>
      <w:tr w:rsidR="002B6CAC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7-А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8,3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41,</w:t>
            </w:r>
            <w:r w:rsidRPr="00B72F8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</w:tr>
      <w:tr w:rsidR="002B6CAC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7-Б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16,7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55,</w:t>
            </w:r>
            <w:r w:rsidRPr="00B72F8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22,2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5,</w:t>
            </w:r>
            <w:r w:rsidRPr="00B72F8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2F88">
              <w:rPr>
                <w:rFonts w:ascii="Arial" w:eastAsia="Times New Roman" w:hAnsi="Arial" w:cs="Arial"/>
                <w:sz w:val="20"/>
                <w:szCs w:val="20"/>
              </w:rPr>
              <w:t>27,</w:t>
            </w: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2B6CAC" w:rsidRPr="00B72F88" w:rsidTr="00306B84">
        <w:trPr>
          <w:trHeight w:val="2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35,3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14,7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B6CAC" w:rsidRPr="0059732A" w:rsidRDefault="002B6CAC" w:rsidP="00306B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9732A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</w:tr>
    </w:tbl>
    <w:p w:rsidR="002B6CAC" w:rsidRDefault="002B6CAC" w:rsidP="002B6C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6CAC" w:rsidRPr="001067D1" w:rsidRDefault="002B6CAC" w:rsidP="002B6CAC">
      <w:pPr>
        <w:tabs>
          <w:tab w:val="left" w:pos="5895"/>
        </w:tabs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Організація методичної роботи у 2021 – 2022 н. р. здійснювалась на діагностичній основі. Координатором методичної роботи була методична рада у складі 11 педагогів: Ковальчука П.П.,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Махник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О.Д.,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Галатюк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В.М.,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Дмитрук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Л.Г., Пивовар Г.В., Івасюк Т.В.,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Рарати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Л.Є.,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Вітрук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Л.Р.,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Сидорук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Т.С., Думи С.М.,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Миклащук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Т.А.</w:t>
      </w:r>
    </w:p>
    <w:p w:rsidR="002B6CAC" w:rsidRPr="001067D1" w:rsidRDefault="002B6CAC" w:rsidP="002B6CAC">
      <w:pPr>
        <w:tabs>
          <w:tab w:val="left" w:pos="900"/>
          <w:tab w:val="left" w:pos="1260"/>
        </w:tabs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Протягом навчального року відбулося 4 засідання методичної ради, на яких розглядались питання підготовки до педагогічних рад, семінарів, декадника педагогічної майстерності, затвердження методичних посібників, підготовлених вчителями для участі в ярмарку педагогічної майстерності, заслуховувались звіти керівників методичних об’єднань, підводились підсумки участі учнів школи в олімпіадах, конкурсах, змаганнях.</w:t>
      </w:r>
    </w:p>
    <w:p w:rsidR="002B6CAC" w:rsidRPr="001067D1" w:rsidRDefault="002B6CAC" w:rsidP="002B6CAC">
      <w:pPr>
        <w:tabs>
          <w:tab w:val="left" w:pos="900"/>
          <w:tab w:val="left" w:pos="1260"/>
        </w:tabs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Щотижня проходили тематичні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інструктивно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-методичні наради, зокрема під час карантину  та після запровадження воєнного стану – через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Meet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на яких розглядались питання: вивчення нормативних документів МОН,  проведення атестації педагогічних працівників, робота з обдарованими дітьми, організація та проведення дистанційного навчання, організація та проведення національного мультимедійного тесту, аналіз результатів контрольних робіт, ведення шкільної документації, проведення онлайн-уроків,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взаємовідвідування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уроків вчителів.</w:t>
      </w:r>
    </w:p>
    <w:p w:rsidR="002B6CAC" w:rsidRPr="001067D1" w:rsidRDefault="002B6CAC" w:rsidP="002B6CAC">
      <w:pPr>
        <w:tabs>
          <w:tab w:val="left" w:pos="900"/>
          <w:tab w:val="left" w:pos="1260"/>
        </w:tabs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Постійними формами організації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внутрішкільної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методичної роботи було охоплено всіх педагогів. Працювало 8 предметних  шкільних методичних об’єднань: вчителів початкових класів; вчителів математично-природничих дисциплін; вчителів української мови, літератури  та зарубіжної літератури; учителів англійської мови; вчителів історії, географії; вчителів трудового навчання, фізкультури, предмета «Захист Вітчизни», основ здоров'я, методичне об’єднання асистентів учителів та методичне об’єднання класних керівників. </w:t>
      </w:r>
    </w:p>
    <w:p w:rsidR="002B6CAC" w:rsidRPr="001067D1" w:rsidRDefault="002B6CAC" w:rsidP="002B6CAC">
      <w:pPr>
        <w:tabs>
          <w:tab w:val="left" w:pos="900"/>
          <w:tab w:val="left" w:pos="1260"/>
        </w:tabs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ab/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Роботу над науково-методичною темою школи педагоги висвітлювали на засіданнях ШМО, методичних оперативках, декаднику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педмайстерності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нарадах при директору, психолого-педагогічному теоретичному семінарі, педрадах. </w:t>
      </w:r>
    </w:p>
    <w:p w:rsidR="002B6CAC" w:rsidRPr="001067D1" w:rsidRDefault="002B6CAC" w:rsidP="002B6CAC">
      <w:pPr>
        <w:tabs>
          <w:tab w:val="left" w:pos="900"/>
          <w:tab w:val="left" w:pos="1260"/>
        </w:tabs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На міський конкурс «Ярмарок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педмайстерності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» було представлено   друковані видання, педагогами:</w:t>
      </w:r>
    </w:p>
    <w:p w:rsidR="002B6CAC" w:rsidRPr="001067D1" w:rsidRDefault="002B6CAC" w:rsidP="002B6CAC">
      <w:pPr>
        <w:numPr>
          <w:ilvl w:val="0"/>
          <w:numId w:val="27"/>
        </w:numPr>
        <w:tabs>
          <w:tab w:val="clear" w:pos="1080"/>
          <w:tab w:val="left" w:pos="0"/>
          <w:tab w:val="left" w:pos="900"/>
        </w:tabs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Федчик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В.О. «10 трендів сучасних підходів та методів навчання і виховання в процесі занять фізичною культурою», даний методичний посібник посів перше місце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 міському етапі та третє – в обласному етапі ХІХ обласного конкурсу-ярмарку педагогічної творчості «Педагогічні здобутки освітян області»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2B6CAC" w:rsidRPr="001067D1" w:rsidRDefault="002B6CAC" w:rsidP="002B6CAC">
      <w:pPr>
        <w:numPr>
          <w:ilvl w:val="0"/>
          <w:numId w:val="27"/>
        </w:numPr>
        <w:tabs>
          <w:tab w:val="clear" w:pos="1080"/>
          <w:tab w:val="left" w:pos="0"/>
          <w:tab w:val="left" w:pos="900"/>
        </w:tabs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Миклащук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Т.А. «Синдром професійного вигорання педагога».</w:t>
      </w:r>
    </w:p>
    <w:p w:rsidR="002B6CAC" w:rsidRPr="001067D1" w:rsidRDefault="002B6CAC" w:rsidP="002B6CAC">
      <w:pPr>
        <w:tabs>
          <w:tab w:val="left" w:pos="900"/>
          <w:tab w:val="left" w:pos="1260"/>
        </w:tabs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Належна робота здійснювалась у напрямку підвищення фахової майстерності педагогів в ході курсової підготовки в РОІППО. У 2021 році курсову підготовку пройшли  всі педагоги, крім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Федчик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В.О., яка заочно здобувала другу вищу освіту у навчальному закладі «Міжнародний економіко-гуманітарний університет імені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С.Дем'янчука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». 20 педагогів пройшли курсову підготовку  з січня по червень 2022 року.</w:t>
      </w:r>
    </w:p>
    <w:p w:rsidR="002B6CAC" w:rsidRPr="001067D1" w:rsidRDefault="002B6CAC" w:rsidP="002B6CAC">
      <w:pPr>
        <w:tabs>
          <w:tab w:val="left" w:pos="900"/>
          <w:tab w:val="left" w:pos="1260"/>
        </w:tabs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результатами атестації у 2021  – 2022 н. р.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проатестовано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4 педагоги, підтверджено раніше присвоєну кваліфікаційну категорію «спеціаліст вищої категорії» та підтверджено раніше присвоєне  звання «учитель методист»,  вчителю історії  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Галатюк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В.М., підтверджено раніше присвоєну кваліфікаційну категорію «спеціаліст вищої категорії» вихователю ГПД, вчителю початкових класів  Михайловій Т.В.  Також присвоєно кваліфікаційну категорію «спеціаліст І категорії» соціальному педагогу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Миклащук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Т.А. та  присвоєно кваліфікаційну категорію «спеціаліст ІІ категорії» педагогу-організатору 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Міськовій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М.Р. </w:t>
      </w:r>
    </w:p>
    <w:p w:rsidR="002B6CAC" w:rsidRPr="001067D1" w:rsidRDefault="002B6CAC" w:rsidP="002B6CAC">
      <w:pPr>
        <w:tabs>
          <w:tab w:val="left" w:pos="900"/>
          <w:tab w:val="left" w:pos="1260"/>
        </w:tabs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Загалом у школі працюють  8 вчителів-методистів, 5 педагогів, які мають звання «старший учитель», та 6 педагоги з вищою кваліфікаційною категорією.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Науково-методичні теми, над якими працювали шкільні методичні об’єднання, співзвучні науково-методичній темі закладу: «Реалізація діяльнісно-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компетентнісного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підходу, спрямованого на розвиток здобувача освіти та його мотивування до навчання».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Усі керівники методичних об’єднань провели заплановані засідання, форми проведення були найрізноманітніші: «педагогічний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колендж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», «круглий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стіл»,«педагогічний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дайджест», а під час карантину, війни – дистанційна онлайн-конференція.</w:t>
      </w:r>
    </w:p>
    <w:p w:rsidR="002B6CAC" w:rsidRPr="001067D1" w:rsidRDefault="002B6CAC" w:rsidP="002B6CAC">
      <w:pPr>
        <w:pStyle w:val="a5"/>
        <w:spacing w:before="0" w:beforeAutospacing="0" w:after="0" w:afterAutospacing="0"/>
        <w:ind w:left="-567" w:right="-1" w:firstLine="567"/>
        <w:jc w:val="both"/>
        <w:rPr>
          <w:color w:val="141414"/>
          <w:sz w:val="28"/>
          <w:szCs w:val="28"/>
          <w:lang w:val="uk-UA"/>
        </w:rPr>
      </w:pPr>
      <w:r w:rsidRPr="001067D1">
        <w:rPr>
          <w:rFonts w:eastAsia="Calibri"/>
          <w:sz w:val="28"/>
          <w:szCs w:val="28"/>
          <w:lang w:val="uk-UA"/>
        </w:rPr>
        <w:t xml:space="preserve"> </w:t>
      </w:r>
      <w:r>
        <w:rPr>
          <w:rFonts w:eastAsia="Calibri"/>
          <w:sz w:val="28"/>
          <w:szCs w:val="28"/>
          <w:lang w:val="uk-UA"/>
        </w:rPr>
        <w:tab/>
        <w:t xml:space="preserve">   </w:t>
      </w:r>
      <w:r w:rsidRPr="001067D1">
        <w:rPr>
          <w:color w:val="141414"/>
          <w:sz w:val="28"/>
          <w:szCs w:val="28"/>
          <w:lang w:val="uk-UA"/>
        </w:rPr>
        <w:t>Сьогодні в Україні набирає потужних обертів освітня реформа, невід’ємною частиною якої є інклюзивна складова. І обраний нашою державою напрям на створення гідних умов навчання для дітей з особливими освітніми потребами є кроком до впровадження європейських принципів та стандартів життя.</w:t>
      </w:r>
    </w:p>
    <w:p w:rsidR="002B6CAC" w:rsidRPr="001067D1" w:rsidRDefault="002B6CAC" w:rsidP="002B6CAC">
      <w:pPr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Необхідність інклюзивної освіти зумовлена тим, що число дітей, які потребують корекційного навчання в світі зростає. В основу інклюзивної освіти покладена ідеологія, яка виключає будь-яку дискримінацію дітей і забезпечує однакове ставлення до всіх людей, але створює спеціальні умови для дітей із 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особливими освітніми потребами. Тому необхідно створити дійсно інклюзивне середовище в закладах освіти, де кожен може відчути важливість свого існування.</w:t>
      </w:r>
    </w:p>
    <w:p w:rsidR="002B6CAC" w:rsidRPr="001067D1" w:rsidRDefault="002B6CAC" w:rsidP="002B6CAC">
      <w:pPr>
        <w:pStyle w:val="a4"/>
        <w:tabs>
          <w:tab w:val="left" w:pos="3426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    Методичне об’єднання вчителів інклюзивного навчання (асистентів вчителів)  у 2021-2022 навчальному році працювало над науково-методичною темою: «Нова українська школа: особливості організації освітнього процесу учнів в інклюзивних класах».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1067D1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У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2022-2023 навчальному році</w:t>
      </w:r>
      <w:r w:rsidRPr="001067D1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 МО продовжить працювати над цією проблемою.</w:t>
      </w:r>
    </w:p>
    <w:p w:rsidR="002B6CAC" w:rsidRPr="001067D1" w:rsidRDefault="002B6CAC" w:rsidP="002B6CAC">
      <w:pPr>
        <w:pStyle w:val="a5"/>
        <w:shd w:val="clear" w:color="auto" w:fill="FFFFFF"/>
        <w:spacing w:before="0" w:beforeAutospacing="0" w:after="0" w:afterAutospacing="0"/>
        <w:ind w:left="-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1067D1">
        <w:rPr>
          <w:sz w:val="28"/>
          <w:szCs w:val="28"/>
          <w:lang w:val="uk-UA"/>
        </w:rPr>
        <w:t>На засіданнях  методичного об’єднання  розглядалося багато питань, зокрема опрацювання нормативної бази,  методичних рекомендацій  з питань інклюзивного навчання, ведення ділової документації, створення команди супроводу, розроблення та реалізація  індивідуальної програми розвитку дитини з особливими освітніми потребами, роль асистента вчителя щодо здійснення адаптації та модифікацій освітнього процесу, динаміка розвитку дитини та ін.</w:t>
      </w:r>
    </w:p>
    <w:p w:rsidR="002B6CAC" w:rsidRPr="001067D1" w:rsidRDefault="002B6CAC" w:rsidP="002B6CAC">
      <w:pPr>
        <w:pStyle w:val="a5"/>
        <w:shd w:val="clear" w:color="auto" w:fill="FFFFFF"/>
        <w:spacing w:before="0" w:beforeAutospacing="0" w:after="0" w:afterAutospacing="0"/>
        <w:ind w:left="-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Pr="001067D1">
        <w:rPr>
          <w:sz w:val="28"/>
          <w:szCs w:val="28"/>
          <w:lang w:val="uk-UA"/>
        </w:rPr>
        <w:t xml:space="preserve">Протягом року було сплановано та проведено 4 засідання МО.                                                                                      </w:t>
      </w:r>
    </w:p>
    <w:p w:rsidR="002B6CAC" w:rsidRPr="001067D1" w:rsidRDefault="002B6CAC" w:rsidP="002B6CAC">
      <w:pPr>
        <w:tabs>
          <w:tab w:val="left" w:pos="3426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    Перше засідання відбулося 30 серпня 2021 року у формі круглого стола на тему:</w:t>
      </w:r>
      <w:r w:rsidRPr="001067D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«Особливості організації освітнього процесу з дітьми особливими потребами», на якому було визначено завдання та затверджено план роботи МО на 2021-2022 навчальний рік. </w:t>
      </w:r>
    </w:p>
    <w:p w:rsidR="002B6CAC" w:rsidRPr="001067D1" w:rsidRDefault="002B6CAC" w:rsidP="002B6CAC">
      <w:pPr>
        <w:tabs>
          <w:tab w:val="left" w:pos="3426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     Друге методичне об’єднання відбулося 21 вересня 2021 року на тему: «Командний підхід до забезпечення психолого-педагогічного супроводу».</w:t>
      </w:r>
    </w:p>
    <w:p w:rsidR="002B6CAC" w:rsidRPr="001067D1" w:rsidRDefault="002B6CAC" w:rsidP="002B6CAC">
      <w:pPr>
        <w:pStyle w:val="a5"/>
        <w:shd w:val="clear" w:color="auto" w:fill="FFFFFF"/>
        <w:spacing w:before="0" w:beforeAutospacing="0" w:after="0" w:afterAutospacing="0"/>
        <w:ind w:left="-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1067D1">
        <w:rPr>
          <w:sz w:val="28"/>
          <w:szCs w:val="28"/>
          <w:lang w:val="uk-UA"/>
        </w:rPr>
        <w:t>Третє засідання відбулося 10 січня 2022 року на тему: «</w:t>
      </w:r>
      <w:r w:rsidRPr="001067D1">
        <w:rPr>
          <w:iCs/>
          <w:color w:val="000000"/>
          <w:sz w:val="28"/>
          <w:szCs w:val="28"/>
          <w:lang w:val="uk-UA"/>
        </w:rPr>
        <w:t xml:space="preserve">Розвиток соціальної компетентності дітей з особливими потребами на </w:t>
      </w:r>
      <w:proofErr w:type="spellStart"/>
      <w:r w:rsidRPr="001067D1">
        <w:rPr>
          <w:iCs/>
          <w:color w:val="000000"/>
          <w:sz w:val="28"/>
          <w:szCs w:val="28"/>
          <w:lang w:val="uk-UA"/>
        </w:rPr>
        <w:t>уроках</w:t>
      </w:r>
      <w:proofErr w:type="spellEnd"/>
      <w:r w:rsidRPr="001067D1">
        <w:rPr>
          <w:iCs/>
          <w:color w:val="000000"/>
          <w:sz w:val="28"/>
          <w:szCs w:val="28"/>
          <w:lang w:val="uk-UA"/>
        </w:rPr>
        <w:t xml:space="preserve"> методом ігрової діяльності».</w:t>
      </w:r>
    </w:p>
    <w:p w:rsidR="002B6CAC" w:rsidRPr="001067D1" w:rsidRDefault="002B6CAC" w:rsidP="002B6CAC">
      <w:pPr>
        <w:tabs>
          <w:tab w:val="left" w:pos="3426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     Четверте засідання відбулося дистанційно 24 травня 2022 року на тему: </w:t>
      </w:r>
      <w:r w:rsidRPr="001067D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1067D1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>Досягнення та успішність   учнів з особливими потребами. Підсумки роботи асистентів вчителів інклюзивного навчання».</w:t>
      </w:r>
    </w:p>
    <w:p w:rsidR="002B6CAC" w:rsidRPr="001067D1" w:rsidRDefault="002B6CAC" w:rsidP="002B6CAC">
      <w:pPr>
        <w:pStyle w:val="a5"/>
        <w:shd w:val="clear" w:color="auto" w:fill="FFFFFF"/>
        <w:spacing w:before="0" w:beforeAutospacing="0" w:after="0" w:afterAutospacing="0"/>
        <w:ind w:left="-567" w:firstLine="567"/>
        <w:jc w:val="both"/>
        <w:rPr>
          <w:sz w:val="28"/>
          <w:szCs w:val="28"/>
          <w:lang w:val="uk-UA"/>
        </w:rPr>
      </w:pPr>
      <w:r w:rsidRPr="001067D1">
        <w:rPr>
          <w:sz w:val="28"/>
          <w:szCs w:val="28"/>
          <w:lang w:val="uk-UA"/>
        </w:rPr>
        <w:t xml:space="preserve">      Кожен член методичного об’єднання брав активну участь у роботі: готували доповіді, виступи, презентацію досвіду. </w:t>
      </w:r>
    </w:p>
    <w:p w:rsidR="002B6CAC" w:rsidRPr="001067D1" w:rsidRDefault="002B6CAC" w:rsidP="002B6CAC">
      <w:pPr>
        <w:pStyle w:val="a5"/>
        <w:shd w:val="clear" w:color="auto" w:fill="FFFFFF"/>
        <w:spacing w:before="0" w:beforeAutospacing="0" w:after="0" w:afterAutospacing="0"/>
        <w:ind w:left="-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1067D1">
        <w:rPr>
          <w:sz w:val="28"/>
          <w:szCs w:val="28"/>
          <w:lang w:val="uk-UA"/>
        </w:rPr>
        <w:t>Члени МО вчителів інклюзивного навчання (асистентів вчителів) брали активну участь в </w:t>
      </w:r>
      <w:r w:rsidRPr="001067D1">
        <w:rPr>
          <w:sz w:val="28"/>
          <w:szCs w:val="28"/>
          <w:shd w:val="clear" w:color="auto" w:fill="FFFFFF"/>
          <w:lang w:val="uk-UA"/>
        </w:rPr>
        <w:t xml:space="preserve">онлайн-конференціях, </w:t>
      </w:r>
      <w:r w:rsidRPr="001067D1">
        <w:rPr>
          <w:sz w:val="28"/>
          <w:szCs w:val="28"/>
          <w:lang w:val="uk-UA"/>
        </w:rPr>
        <w:t xml:space="preserve"> </w:t>
      </w:r>
      <w:proofErr w:type="spellStart"/>
      <w:r w:rsidRPr="001067D1">
        <w:rPr>
          <w:sz w:val="28"/>
          <w:szCs w:val="28"/>
          <w:lang w:val="uk-UA"/>
        </w:rPr>
        <w:t>вебінарах</w:t>
      </w:r>
      <w:proofErr w:type="spellEnd"/>
      <w:r w:rsidRPr="001067D1">
        <w:rPr>
          <w:sz w:val="28"/>
          <w:szCs w:val="28"/>
          <w:lang w:val="uk-UA"/>
        </w:rPr>
        <w:t>.</w:t>
      </w:r>
    </w:p>
    <w:p w:rsidR="002B6CAC" w:rsidRPr="001067D1" w:rsidRDefault="002B6CAC" w:rsidP="002B6CAC">
      <w:pPr>
        <w:pStyle w:val="a5"/>
        <w:spacing w:before="0" w:beforeAutospacing="0" w:after="0" w:afterAutospacing="0"/>
        <w:ind w:left="-567" w:firstLineChars="250" w:firstLine="700"/>
        <w:jc w:val="both"/>
        <w:rPr>
          <w:sz w:val="28"/>
          <w:szCs w:val="28"/>
          <w:lang w:val="uk-UA"/>
        </w:rPr>
      </w:pPr>
      <w:r w:rsidRPr="001067D1">
        <w:rPr>
          <w:sz w:val="28"/>
          <w:szCs w:val="28"/>
          <w:lang w:val="uk-UA"/>
        </w:rPr>
        <w:t>З метою ефективної роботи асистентів вчителів класів інклюзивного навчання та корекційних педагогів,  МО ставить перед собою такі головні завдання :</w:t>
      </w:r>
    </w:p>
    <w:p w:rsidR="002B6CAC" w:rsidRPr="001067D1" w:rsidRDefault="002B6CAC" w:rsidP="002B6CAC">
      <w:pPr>
        <w:pStyle w:val="a5"/>
        <w:spacing w:before="0" w:beforeAutospacing="0" w:after="0" w:afterAutospacing="0"/>
        <w:ind w:left="-567" w:firstLine="567"/>
        <w:jc w:val="both"/>
        <w:rPr>
          <w:sz w:val="28"/>
          <w:szCs w:val="28"/>
          <w:lang w:val="uk-UA"/>
        </w:rPr>
      </w:pPr>
      <w:r w:rsidRPr="001067D1">
        <w:rPr>
          <w:b/>
          <w:bCs/>
          <w:sz w:val="28"/>
          <w:szCs w:val="28"/>
          <w:lang w:val="uk-UA"/>
        </w:rPr>
        <w:t xml:space="preserve">     - </w:t>
      </w:r>
      <w:r w:rsidRPr="001067D1">
        <w:rPr>
          <w:sz w:val="28"/>
          <w:szCs w:val="28"/>
          <w:lang w:val="uk-UA"/>
        </w:rPr>
        <w:t>удосконалення розвитку інклюзивної освіти з метою створення сприятливого середовища для здобуття освіти учнів з особливими освітніми потребами ;</w:t>
      </w:r>
    </w:p>
    <w:p w:rsidR="002B6CAC" w:rsidRPr="001067D1" w:rsidRDefault="002B6CAC" w:rsidP="002B6CAC">
      <w:pPr>
        <w:pStyle w:val="a5"/>
        <w:spacing w:before="0" w:beforeAutospacing="0" w:after="0" w:afterAutospacing="0"/>
        <w:ind w:left="-567" w:firstLine="567"/>
        <w:jc w:val="both"/>
        <w:rPr>
          <w:b/>
          <w:bCs/>
          <w:sz w:val="28"/>
          <w:szCs w:val="28"/>
          <w:lang w:val="uk-UA"/>
        </w:rPr>
      </w:pPr>
      <w:r w:rsidRPr="001067D1">
        <w:rPr>
          <w:sz w:val="28"/>
          <w:szCs w:val="28"/>
          <w:lang w:val="uk-UA"/>
        </w:rPr>
        <w:t xml:space="preserve">      - сприяння кваліфікаційному, творчому, науковому зростанню особистості</w:t>
      </w:r>
      <w:r w:rsidRPr="001067D1">
        <w:rPr>
          <w:sz w:val="28"/>
          <w:szCs w:val="28"/>
          <w:lang w:val="uk-UA"/>
        </w:rPr>
        <w:br/>
        <w:t>асистентів педагогів, що працюють з дітьми, які мають особливості у психофізичному розвитку; підвищення їх творчого потенціалу шляхом проведення науково-практичних конференцій, семінарів і тренінгів з метою ефективної та продуктивної діяльності в умовах сьогодення;</w:t>
      </w:r>
    </w:p>
    <w:p w:rsidR="002B6CAC" w:rsidRPr="001067D1" w:rsidRDefault="002B6CAC" w:rsidP="002B6CAC">
      <w:pPr>
        <w:pStyle w:val="a5"/>
        <w:spacing w:before="0" w:beforeAutospacing="0" w:after="0" w:afterAutospacing="0"/>
        <w:ind w:left="-567" w:firstLine="567"/>
        <w:jc w:val="both"/>
        <w:rPr>
          <w:sz w:val="28"/>
          <w:szCs w:val="28"/>
          <w:lang w:val="uk-UA"/>
        </w:rPr>
      </w:pPr>
      <w:r w:rsidRPr="001067D1">
        <w:rPr>
          <w:b/>
          <w:bCs/>
          <w:sz w:val="28"/>
          <w:szCs w:val="28"/>
          <w:lang w:val="uk-UA"/>
        </w:rPr>
        <w:t xml:space="preserve">     - </w:t>
      </w:r>
      <w:r w:rsidRPr="001067D1">
        <w:rPr>
          <w:sz w:val="28"/>
          <w:szCs w:val="28"/>
          <w:lang w:val="uk-UA"/>
        </w:rPr>
        <w:t>інтенсивне застосування інноваційних технологій навчання та виховання дітей з особливими освітніми потребами;</w:t>
      </w:r>
    </w:p>
    <w:p w:rsidR="002B6CAC" w:rsidRPr="001067D1" w:rsidRDefault="002B6CAC" w:rsidP="002B6CAC">
      <w:pPr>
        <w:pStyle w:val="a5"/>
        <w:spacing w:before="0" w:beforeAutospacing="0" w:after="0" w:afterAutospacing="0"/>
        <w:ind w:left="-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</w:t>
      </w:r>
      <w:r w:rsidRPr="001067D1">
        <w:rPr>
          <w:sz w:val="28"/>
          <w:szCs w:val="28"/>
          <w:lang w:val="uk-UA"/>
        </w:rPr>
        <w:t>- оновлення власної навчально-методичної та інформаційної бази;</w:t>
      </w:r>
    </w:p>
    <w:p w:rsidR="002B6CAC" w:rsidRPr="001067D1" w:rsidRDefault="002B6CAC" w:rsidP="002B6CAC">
      <w:pPr>
        <w:pStyle w:val="a5"/>
        <w:spacing w:before="0" w:beforeAutospacing="0" w:after="0" w:afterAutospacing="0"/>
        <w:ind w:left="-567" w:firstLine="567"/>
        <w:jc w:val="both"/>
        <w:rPr>
          <w:sz w:val="28"/>
          <w:szCs w:val="28"/>
          <w:lang w:val="uk-UA"/>
        </w:rPr>
      </w:pPr>
      <w:r w:rsidRPr="001067D1">
        <w:rPr>
          <w:sz w:val="28"/>
          <w:szCs w:val="28"/>
          <w:lang w:val="uk-UA"/>
        </w:rPr>
        <w:t xml:space="preserve">     - підготовка та збір матеріалів для проведення </w:t>
      </w:r>
      <w:proofErr w:type="spellStart"/>
      <w:r w:rsidRPr="001067D1">
        <w:rPr>
          <w:sz w:val="28"/>
          <w:szCs w:val="28"/>
          <w:lang w:val="uk-UA"/>
        </w:rPr>
        <w:t>самооцінювання</w:t>
      </w:r>
      <w:proofErr w:type="spellEnd"/>
      <w:r w:rsidRPr="001067D1">
        <w:rPr>
          <w:sz w:val="28"/>
          <w:szCs w:val="28"/>
          <w:lang w:val="uk-UA"/>
        </w:rPr>
        <w:t xml:space="preserve"> членів МО в освітніх закладах.</w:t>
      </w:r>
    </w:p>
    <w:p w:rsidR="002B6CAC" w:rsidRPr="001067D1" w:rsidRDefault="002B6CAC" w:rsidP="002B6CAC">
      <w:pPr>
        <w:pStyle w:val="14"/>
        <w:ind w:left="-567" w:right="348" w:firstLine="567"/>
        <w:contextualSpacing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Pr="001067D1">
        <w:rPr>
          <w:sz w:val="28"/>
          <w:szCs w:val="28"/>
          <w:lang w:val="uk-UA"/>
        </w:rPr>
        <w:t>Аналіз проведеної роботи свідчить, що науково-методична робота здійснювалася цілеспрямовано і була спрямована на запровадження в практику нових освітніх технологій для роботи з дітьми з особливими освітніми потребами.</w:t>
      </w:r>
    </w:p>
    <w:p w:rsidR="002B6CAC" w:rsidRPr="001067D1" w:rsidRDefault="002B6CAC" w:rsidP="002B6CAC">
      <w:pPr>
        <w:shd w:val="clear" w:color="auto" w:fill="FFFFFF"/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    У період, коли освіта України набуває кардинальних змін, виникає необхідність в оновленні методів та прийомів навчання, в залученні інноваційних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методик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процесу формування в учнів предметних та життєвих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компетентностей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>. Сучасному суспільству потрібні громадяни, які здатні приймати нестандартні рішення, тобто підходити до вирішення тієї чи іншої проблеми, само контролювати та само оцінювати результати своєї діяльності.</w:t>
      </w:r>
    </w:p>
    <w:p w:rsidR="002B6CAC" w:rsidRPr="001067D1" w:rsidRDefault="002B6CAC" w:rsidP="002B6CAC">
      <w:pPr>
        <w:shd w:val="clear" w:color="auto" w:fill="FFFFFF"/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    Основним завданням учителя школи на нинішньому етапі розвитку суспільства є забезпечення виходу кожного учня на рівень базової освіти та встановлення розвитку пізнавальної і творчої активності, формування не тільки предметних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компетентностей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учнів, а й самоосвітніх. Тому всі аспекти навчання були спрямовані на розвиток творчої особистості розкриття обдарованості кожної дитини.</w:t>
      </w:r>
    </w:p>
    <w:p w:rsidR="002B6CAC" w:rsidRPr="001067D1" w:rsidRDefault="002B6CAC" w:rsidP="002B6CAC">
      <w:pPr>
        <w:shd w:val="clear" w:color="auto" w:fill="FFFFFF"/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    Методичне об’єднання вчителів початкових класів у 2021-2022 навчальному році працювало над науково-методичною темою: </w:t>
      </w:r>
      <w:r w:rsidRPr="001067D1">
        <w:rPr>
          <w:rFonts w:ascii="Times New Roman" w:hAnsi="Times New Roman" w:cs="Times New Roman"/>
          <w:i/>
          <w:iCs/>
          <w:sz w:val="28"/>
          <w:szCs w:val="28"/>
          <w:lang w:val="uk-UA"/>
        </w:rPr>
        <w:t>«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>Формування позитивної мотивації молодших школярів засобами критичного мислення».</w:t>
      </w:r>
    </w:p>
    <w:p w:rsidR="002B6CAC" w:rsidRPr="001067D1" w:rsidRDefault="002B6CAC" w:rsidP="002B6CAC">
      <w:pPr>
        <w:shd w:val="clear" w:color="auto" w:fill="FFFFFF"/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   Проводилась велика робота з реалізації даного питання. Це проведення засідань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методоб'єднання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чителів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початкових класів, показових уроків та виховних заходів, творчий звіт вчителя Михайлової Т.В., що атестувалася. Метою роботи методичного об'єднання вчителів початкових класів є  створення комфортних умов для навчання, за яких учень відчуває свою успішність, свою інтелектуальну досконалість, відчуває себе частинкою соціуму, його невід'ємною ланкою. Тому ця проблема і охопила всі сфери шкільного життя, весь освітній процес, де в центрі стоїть особистість - учень з інтелектуальним, фізичним, творчим потенціалом.</w:t>
      </w:r>
    </w:p>
    <w:p w:rsidR="002B6CAC" w:rsidRPr="001067D1" w:rsidRDefault="002B6CAC" w:rsidP="002B6CAC">
      <w:pPr>
        <w:shd w:val="clear" w:color="auto" w:fill="FFFFFF"/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    Робота методичного об’єднання була спрямована на підвищення професійної майстерності і розвиток творчої ініціативи вчителів, впровадження нового Державного стандарту початкової загальної освіти; застосування в інноваційному навчанні інтерактивних технологій; створення умов для формування ключових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компетентностей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учнів, педагогів. Протягом навчального року вчителі початкових класів працювали творчо, наполегливо, ефективно та  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результативно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6CAC" w:rsidRPr="001067D1" w:rsidRDefault="002B6CAC" w:rsidP="002B6CAC">
      <w:pPr>
        <w:shd w:val="clear" w:color="auto" w:fill="FFFFFF"/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     До складу МО входило шість учителів початкових класів і вихователь ГПД. П’ятеро членів МО мають вищу кваліфікаційну категорію: 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Дмитрук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Л.Г., Дума С.М.,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Лакіза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І.М.,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Чубай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М.А, Михайлова Т.В. Троє членів МО мають звання «старший учитель»: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Дмитрук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Л.Г., Дума С.М.,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Лакіза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І.М.  Один учитель має звання «вчитель-методист» -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Чубай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М.А. Два вчителі «спеціалісти ІІ категорії» - 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Сінгаєвська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- Козак О.Л., Петренко Н.Я.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Протягом року було проведено п’ять засідань, що співзвучні з науково-методичною темою закладу.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Тематика засідань: 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1067D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Модернізація початкової освіти – актуальна вимога сьогодення.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Особливості організації освітнього процесу у 2021-2022  н. р. 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1067D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Освітнє середовище як  чинник  розвитку  особистості учня. 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>3.   Дистанційне навчання в початковій школі.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4.  Інноваційні та хмарні технології у освітній діяльності.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5.   Підсумок роботи методичного об’єднання за рік.</w:t>
      </w:r>
    </w:p>
    <w:p w:rsidR="002B6CAC" w:rsidRPr="001067D1" w:rsidRDefault="002B6CAC" w:rsidP="002B6CAC">
      <w:pPr>
        <w:pStyle w:val="a4"/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</w:t>
      </w:r>
      <w:r w:rsidRPr="001067D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Кожен учитель брав активну участь у роботі МО: готували доповіді, реферати, проводили показові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уроки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, виховні заходи. Усі вчителі початкових класів спрямовують свою роботу на пошук наукових новинок, на створення творчої атмосфери, модернізацію форм, методів та засобів навчання і виховання дітей, а головне – на реалізацію принципу рівноправного діалогу між учителем та учнем.</w:t>
      </w:r>
    </w:p>
    <w:p w:rsidR="002B6CAC" w:rsidRPr="001067D1" w:rsidRDefault="002B6CAC" w:rsidP="002B6CAC">
      <w:pPr>
        <w:shd w:val="clear" w:color="auto" w:fill="FFFFFF"/>
        <w:tabs>
          <w:tab w:val="left" w:pos="993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Члени ШМО вчителів початкових класів беруть активну участь у підготовці та проведенні педагогічних рад школи.  </w:t>
      </w:r>
    </w:p>
    <w:p w:rsidR="002B6CAC" w:rsidRPr="001067D1" w:rsidRDefault="002B6CAC" w:rsidP="002B6CAC">
      <w:pPr>
        <w:tabs>
          <w:tab w:val="left" w:pos="993"/>
        </w:tabs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метою обміну педагогічного досвіду  вчителі,  провели цікаві та змістовні показові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уроки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заходи. Кожен урок, проведений учителями, – це цікава подорож з дітьми в світ науки, це і гра, і пізнання нового, і радість творчого пошуку. Зміст праці вчителі збагачують за допомогою різноманітних інноваційних методів і прийомів. Їх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уроки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відзначаються логічною завершеністю, умотивованістю, оптимальністю вибору форм і методів роботи. Постійно спонукають учнів працювати в парах і групах, створюють умови для вільного висловлювання думки, міркування. Учителі люблять своїх вихованців, допомагають їм усвідомити свою індивідуальність і неповторність, кожного дня під час уроків і в позакласній діяльності створюють для учнів ситуацію успіху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Початок навчання в школі - складний і відповідальний момент в житті кожної дитини як в соціально - психологічному, так і у фізіологічному плані. Проблемам адаптації першокласників до навчання в школі було присвячено  засідання наради при директору, учасниками якої були вчителі початкових класів. На чолі з заступником директора з НВР обговорили умови успішної адаптації, варіанти впорядкування освітнього середовища, роль групової, ігрової,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проєктної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дослідницької діяльності, важливість активної співпраці з батьками.</w:t>
      </w:r>
    </w:p>
    <w:p w:rsidR="002B6CAC" w:rsidRPr="001067D1" w:rsidRDefault="002B6CAC" w:rsidP="002B6CAC">
      <w:pPr>
        <w:tabs>
          <w:tab w:val="left" w:pos="3780"/>
        </w:tabs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067D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CEC7933" wp14:editId="56F25D09">
            <wp:simplePos x="0" y="0"/>
            <wp:positionH relativeFrom="page">
              <wp:posOffset>-8334375</wp:posOffset>
            </wp:positionH>
            <wp:positionV relativeFrom="paragraph">
              <wp:posOffset>193675</wp:posOffset>
            </wp:positionV>
            <wp:extent cx="7428865" cy="10436225"/>
            <wp:effectExtent l="19050" t="0" r="635" b="0"/>
            <wp:wrapNone/>
            <wp:docPr id="2" name="Рисунок 13" descr="Описание: Рамки для детского сада для текста картинки с белым фон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Описание: Рамки для детского сада для текста картинки с белым фоном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865" cy="1043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    Та головне, до чого прагнуть вчителі початкових класів,– це здружити школярів між собою та зробити шкільне життя дітей цікавим і захоплюючим.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   З метою передачі досвіду сертифікації вчителів, організували і провели зустріч з керівником ШМО вчителів початкових класів міста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Бардаш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Т.Л.    Всі члени ШМО з метою підвищення фахового рівня прослухали лекції  викладачів РОІППО (дистанційно).</w:t>
      </w:r>
    </w:p>
    <w:p w:rsidR="002B6CAC" w:rsidRPr="001067D1" w:rsidRDefault="002B6CAC" w:rsidP="002B6CAC">
      <w:pPr>
        <w:tabs>
          <w:tab w:val="left" w:pos="3780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    Плідна взаємодія всіх ланок співпраці дала змогу вчителям та учням початкових класів бути активними учасниками заходів до Дня Миру,  Дня захисту тварин, Дня Гідності та Свободи в Україні, Дня Соборності, Дня Землі, Великодня, Дня пам’яті та примирення,  Дня матері, Дня вишиванки, Дня щастя, 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Дня сім’ї тощо. Під час дистанційного навчання учні брали участь у спортивних, літературних 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фоточеленджах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6CAC" w:rsidRPr="001067D1" w:rsidRDefault="002B6CAC" w:rsidP="002B6CAC">
      <w:pPr>
        <w:tabs>
          <w:tab w:val="left" w:pos="3780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>Уперше за останні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5 років учень школи – третьокласник 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Рудишин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І. посів ІІІ місце у міському мовно-літературному конкурсі імені Петра Яцика, вчителі: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Чубай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М.А.,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Лакіза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І.М.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>Але  поряд з позитивним у роботі методичного об’єднання вчителів початкових   класів є ще деякі напрямки роботи, які потребують уваги: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ab/>
        <w:t>удосконалення роботи з розвитку творчих здібностей школярів;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ab/>
        <w:t xml:space="preserve">формування комунікативної, соціальної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компетентностей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молодших школярів;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ab/>
        <w:t>робота з обдарованими дітьми та учнями, які мають прогалини в знаннях.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>Виходячи з аналізу підсумків навчально-виховного процесу за минулий рік,  ШМО в наступному навчальному році працюватиме над вирішенням таких проблем: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- удосконалення форм і методів навчання, застосовуючи інформаційні, комунікативні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методики,особистісто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>-зорієнтовані системи навчання;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>- індивідуалізація та диференціація навчання;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>- чітке дотримання вимог вчителя;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- зосередження роботи педагогів на інтенсивній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мовній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практиці учнів, на розкритті інтересів, нахилів, здібностей;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- активізація творчих здібностей учнів, залучення їх до участі і презентації своєї роботи, участі в різноманітних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конкурсах,заходах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- створення умов професійного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зростання,самоосвіти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й творчої діяльності вчителів.                      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>ШМО вчителів початкових класів дбає про те, щоб школа була:</w:t>
      </w:r>
    </w:p>
    <w:p w:rsidR="002B6CAC" w:rsidRPr="001067D1" w:rsidRDefault="002B6CAC" w:rsidP="002B6CAC">
      <w:pPr>
        <w:numPr>
          <w:ilvl w:val="0"/>
          <w:numId w:val="37"/>
        </w:numPr>
        <w:spacing w:after="0" w:line="24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>школою радості для учня,</w:t>
      </w:r>
    </w:p>
    <w:p w:rsidR="002B6CAC" w:rsidRPr="001067D1" w:rsidRDefault="002B6CAC" w:rsidP="002B6CAC">
      <w:pPr>
        <w:numPr>
          <w:ilvl w:val="0"/>
          <w:numId w:val="37"/>
        </w:numPr>
        <w:spacing w:after="0" w:line="24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>школою творчості для вчителя,</w:t>
      </w:r>
    </w:p>
    <w:p w:rsidR="002B6CAC" w:rsidRPr="001067D1" w:rsidRDefault="002B6CAC" w:rsidP="002B6CAC">
      <w:pPr>
        <w:numPr>
          <w:ilvl w:val="0"/>
          <w:numId w:val="37"/>
        </w:numPr>
        <w:spacing w:after="0" w:line="24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>школою спокою для батьків.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>З метою реалізації проблемної теми, педагоги будуть підвищувати свою фахову майстерність та займатися самоосвітньою діяльністю.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Style w:val="af0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Науково-методична тема методичного об’єднання  учителів української мови, літератури та зарубіжної літератури – </w:t>
      </w:r>
      <w:r w:rsidRPr="001067D1">
        <w:rPr>
          <w:rStyle w:val="af0"/>
          <w:rFonts w:ascii="Times New Roman" w:hAnsi="Times New Roman" w:cs="Times New Roman"/>
          <w:sz w:val="28"/>
          <w:szCs w:val="28"/>
          <w:lang w:val="uk-UA"/>
        </w:rPr>
        <w:t>«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Формування організаційно-діяльнісних умінь учнів як складової ключової компетентності «уміння вчитися» на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уроках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української мови та літератури, зарубіжної літератури</w:t>
      </w:r>
      <w:r w:rsidRPr="001067D1">
        <w:rPr>
          <w:rStyle w:val="af0"/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</w:t>
      </w:r>
      <w:r w:rsidRPr="001067D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 2017 року навчальну  програму з української мови для 5-9 класів модернізовано згідно з Державним стандартом базової і повної загальної середньої освіти, затвердженим у 2011 році,  та з метою наскрізного впровадження механізму реалізації завдань </w:t>
      </w:r>
      <w:proofErr w:type="spellStart"/>
      <w:r w:rsidRPr="001067D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компетентнісного</w:t>
      </w:r>
      <w:proofErr w:type="spellEnd"/>
      <w:r w:rsidRPr="001067D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підходу в навчанні української мови в контексті положень «Нової української школи».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</w:t>
      </w:r>
      <w:r w:rsidRPr="001067D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зв’язку з цим  розроблено новий формат пояснювальної записки до програми, де визначено ієрархію цілей навчання, зазначено мету базової середньої освіти, уточнено предметну мету. Відповідно до поставлених цілей навчання української мови і стратегій модернізації освіти в Україні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1067D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конкретизовано завдання навчального предмета.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</w:pPr>
      <w:r w:rsidRPr="001067D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</w:t>
      </w:r>
      <w:proofErr w:type="spellStart"/>
      <w:r w:rsidRPr="001067D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>Унесено</w:t>
      </w:r>
      <w:proofErr w:type="spellEnd"/>
      <w:r w:rsidRPr="001067D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 xml:space="preserve"> зміни до структури програми: </w:t>
      </w:r>
      <w:proofErr w:type="spellStart"/>
      <w:r w:rsidRPr="001067D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>мовну</w:t>
      </w:r>
      <w:proofErr w:type="spellEnd"/>
      <w:r w:rsidRPr="001067D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 xml:space="preserve"> та мовленнєву змістові лінії синхронізовано: у мовленнєвій подано усні та письмові види роботи з використанням паралельно виучуваного на аспектних </w:t>
      </w:r>
      <w:proofErr w:type="spellStart"/>
      <w:r w:rsidRPr="001067D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>уроках</w:t>
      </w:r>
      <w:proofErr w:type="spellEnd"/>
      <w:r w:rsidRPr="001067D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 xml:space="preserve"> теоретичного матеріалу. У переліку очікуваних результатів навчально-пізнавальної діяльності учнів виділено </w:t>
      </w:r>
      <w:proofErr w:type="spellStart"/>
      <w:r w:rsidRPr="001067D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>знаннєвий</w:t>
      </w:r>
      <w:proofErr w:type="spellEnd"/>
      <w:r w:rsidRPr="001067D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uk-UA"/>
        </w:rPr>
        <w:t>, діяльнісний і ціннісний складники.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    </w:t>
      </w:r>
      <w:r w:rsidRPr="001067D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Програму з української літератури для 5-9 класів модернізовано згідно з Державним стандартом базової і повної загальної середньої освіти, затвердженим в 2011 році,  та з метою наскрізного впровадження механізму реалізації завдань </w:t>
      </w:r>
      <w:proofErr w:type="spellStart"/>
      <w:r w:rsidRPr="001067D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компетентнісного</w:t>
      </w:r>
      <w:proofErr w:type="spellEnd"/>
      <w:r w:rsidRPr="001067D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підходу в навчанні української літератури в контексті положень «Нової української школи».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</w:t>
      </w:r>
      <w:r w:rsidRPr="001067D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зв’язку з цим  розроблено новий формат пояснювальної записки до програми, де визначено ієрархію цілей навчання, зазначено мету базової середньої освіти, уточнено предметну мету. Відповідно до поставлених цілей навчання української мови і стратегій модернізації освіти в Україні конкретизовано завдання навчального предмета.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67D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</w:t>
      </w:r>
      <w:r w:rsidRPr="001067D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З’ясовано особливості запровадження наскрізних ліній «Екологічна безпека та сталий розвиток» (НЛ–1), «Громадянська відповідальність» (НЛ–2), «Здоров'я і безпека» (НЛ–3), «Підприємливість та фінансова грамотність» (НЛ–4), які відображають провідні соціально й особистісно значущі ідеї, що послідовно розкриваються в процесі навчання й виховання; </w:t>
      </w:r>
      <w:proofErr w:type="spellStart"/>
      <w:r w:rsidRPr="001067D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спрогнозовано</w:t>
      </w:r>
      <w:proofErr w:type="spellEnd"/>
      <w:r w:rsidRPr="001067D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портрет випускника основної школи.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Педагоги  використовують  ідеї  перспективного педагогічного досвіду </w:t>
      </w:r>
      <w:proofErr w:type="spellStart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>Фасолі</w:t>
      </w:r>
      <w:proofErr w:type="spellEnd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 М., Гаврилюк О. В., </w:t>
      </w:r>
      <w:proofErr w:type="spellStart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>Горчак</w:t>
      </w:r>
      <w:proofErr w:type="spellEnd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О.П., </w:t>
      </w:r>
      <w:proofErr w:type="spellStart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>Олешук</w:t>
      </w:r>
      <w:proofErr w:type="spellEnd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Н.А.  і впроваджують їх в практику.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</w:t>
      </w:r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>У школі вчителі-філологи  практикують такі форми позакласної роботи: літературно-музичні презентації, КВК, вікторини, драматично-музичні дійства,</w:t>
      </w:r>
      <w:r w:rsidRPr="001067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поетичні марафони, літературно-мистецькі фестивалі, тижні української мови, літератури та зарубіжної літератури. Але дистанційне навчання у 2022 році  </w:t>
      </w:r>
      <w:proofErr w:type="spellStart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>внесло</w:t>
      </w:r>
      <w:proofErr w:type="spellEnd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свої корективи.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Робота з обдарованими учнями  вчителів української мови та літератури була, як і в минулі роки,  є досить  результативною: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</w:t>
      </w:r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>Ільчук</w:t>
      </w:r>
      <w:proofErr w:type="spellEnd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- ІІI місце в мовно-літературному конкурсі </w:t>
      </w:r>
      <w:proofErr w:type="spellStart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>ім.Т.Шевченка</w:t>
      </w:r>
      <w:proofErr w:type="spellEnd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(вчитель Івасюк Т.В.).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>Христюк</w:t>
      </w:r>
      <w:proofErr w:type="spellEnd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 – III місце  в  </w:t>
      </w:r>
      <w:proofErr w:type="spellStart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>мовному</w:t>
      </w:r>
      <w:proofErr w:type="spellEnd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конкурсі </w:t>
      </w:r>
      <w:proofErr w:type="spellStart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>ім.П</w:t>
      </w:r>
      <w:proofErr w:type="spellEnd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>. Яцика (учителі Ковальчук П.П., Івасюк Т.В.).</w:t>
      </w:r>
    </w:p>
    <w:p w:rsidR="002B6CAC" w:rsidRPr="001067D1" w:rsidRDefault="002B6CAC" w:rsidP="002B6CAC">
      <w:pPr>
        <w:pStyle w:val="a4"/>
        <w:numPr>
          <w:ilvl w:val="0"/>
          <w:numId w:val="36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>Христюк</w:t>
      </w:r>
      <w:proofErr w:type="spellEnd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А.- ІІI місце в мовно-літературному конкурсі </w:t>
      </w:r>
      <w:proofErr w:type="spellStart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>ім.Т.Шевченка</w:t>
      </w:r>
      <w:proofErr w:type="spellEnd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(учителі Ковальчук П.П., Івасюк Т.В.).</w:t>
      </w:r>
    </w:p>
    <w:p w:rsidR="002B6CAC" w:rsidRPr="001067D1" w:rsidRDefault="002B6CAC" w:rsidP="002B6CAC">
      <w:pPr>
        <w:pStyle w:val="a4"/>
        <w:numPr>
          <w:ilvl w:val="0"/>
          <w:numId w:val="36"/>
        </w:num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>Христюк</w:t>
      </w:r>
      <w:proofErr w:type="spellEnd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А.- ІІI місце в другому етапі олімпіади з української мови та літератури.</w:t>
      </w:r>
    </w:p>
    <w:p w:rsidR="002B6CAC" w:rsidRPr="001067D1" w:rsidRDefault="002B6CAC" w:rsidP="002B6CAC">
      <w:p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>Ільчук</w:t>
      </w:r>
      <w:proofErr w:type="spellEnd"/>
      <w:r w:rsidRPr="001067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О.- ІІI місце в другому етапі олімпіади з української мови та літератури. 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 </w:t>
      </w:r>
      <w:r w:rsidRPr="001067D1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    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Кабінет №10, завідувач Івасюк Т. В., атестований. на «оптимальний» рівень, кабінет № 12, завідувач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Примак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О. М., атестований на «оптимальний» рівень, кабінет № 8 (зарубіжної літератури), завідувач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Новачук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О.О., атестований  на «зразковий рівень».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 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Упродовж року вчителі методичного об’єднання історії та географії працювали над реалізацією науково-методичної теми «Розвиток полікультурної компетенції засобами суспільствознавчої освіти в умовах впровадження профільного навчання. Формування громадянських цінностей учнівської молоді засобами суспільних дисциплін.» та обласної Програми національного виховання учнівської молоді на 2018 – 2020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р.р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У  рамках Програми вчителями були розроблені заходи з реалізації ціннісного ставлення до себе через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уроки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позакласні заходи. Було проведено 4 методичних об’єднання у формі бесіди за Сократом, творчого діалогу, колективного пошуку, «ділового кошика»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онлайн- конференції.</w:t>
      </w:r>
    </w:p>
    <w:p w:rsidR="002B6CAC" w:rsidRPr="001067D1" w:rsidRDefault="002B6CAC" w:rsidP="002B6CAC">
      <w:pPr>
        <w:tabs>
          <w:tab w:val="left" w:pos="900"/>
        </w:tabs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Робота з обдарованими учнями є досить результативною. Вчителі історії підготували учнів  до участі у І та ІІ етапі Всеукраїнської олімпіади. Учениця 9 класу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Колядюк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Д. та учень 8 класу Платонов В. брали участь у  ІІ етапі Всеукраїнської олімпіади з історії. </w:t>
      </w:r>
    </w:p>
    <w:p w:rsidR="002B6CAC" w:rsidRPr="001067D1" w:rsidRDefault="002B6CAC" w:rsidP="002B6CAC">
      <w:pPr>
        <w:tabs>
          <w:tab w:val="left" w:pos="900"/>
        </w:tabs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  історії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Галатюк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В.М. представляла  свій методичний посібник  «Організація самостійної роботи учнів на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уроках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історії» на  міському методичному об'єднанні. Педагог брала участь у міжрегіональному семінарі з теми «Загальні засади навчання громадянській освіті», де отримала сертифікат Всеукраїнської асоціації викладачів історії та суспільних дисциплін.</w:t>
      </w:r>
    </w:p>
    <w:p w:rsidR="002B6CAC" w:rsidRPr="001067D1" w:rsidRDefault="002B6CAC" w:rsidP="002B6CAC">
      <w:pPr>
        <w:pStyle w:val="13"/>
        <w:spacing w:after="0" w:line="240" w:lineRule="auto"/>
        <w:ind w:left="-567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1067D1">
        <w:rPr>
          <w:rFonts w:ascii="Times New Roman" w:hAnsi="Times New Roman"/>
          <w:sz w:val="28"/>
          <w:szCs w:val="28"/>
          <w:lang w:val="uk-UA"/>
        </w:rPr>
        <w:t xml:space="preserve">Фахові видання, які були передплачені у 2021 – 2022 </w:t>
      </w:r>
      <w:proofErr w:type="spellStart"/>
      <w:r w:rsidRPr="001067D1">
        <w:rPr>
          <w:rFonts w:ascii="Times New Roman" w:hAnsi="Times New Roman"/>
          <w:sz w:val="28"/>
          <w:szCs w:val="28"/>
          <w:lang w:val="uk-UA"/>
        </w:rPr>
        <w:t>н.р</w:t>
      </w:r>
      <w:proofErr w:type="spellEnd"/>
      <w:r w:rsidRPr="001067D1">
        <w:rPr>
          <w:rFonts w:ascii="Times New Roman" w:hAnsi="Times New Roman"/>
          <w:sz w:val="28"/>
          <w:szCs w:val="28"/>
          <w:lang w:val="uk-UA"/>
        </w:rPr>
        <w:t>., – «Історія та правознавство», «Історія і суспільствознавство в школах України: теорія та методика навчання» (передплачуються вчителями індивідуально).</w:t>
      </w:r>
    </w:p>
    <w:p w:rsidR="002B6CAC" w:rsidRPr="001067D1" w:rsidRDefault="002B6CAC" w:rsidP="002B6CAC">
      <w:pPr>
        <w:pStyle w:val="13"/>
        <w:spacing w:after="0" w:line="240" w:lineRule="auto"/>
        <w:ind w:left="-567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1067D1">
        <w:rPr>
          <w:rFonts w:ascii="Times New Roman" w:hAnsi="Times New Roman"/>
          <w:sz w:val="28"/>
          <w:szCs w:val="28"/>
          <w:lang w:val="uk-UA"/>
        </w:rPr>
        <w:t xml:space="preserve">Вчителі ШМО постійно урізноманітнюють форми позакласної роботи, якими опікуються, а саме: історичне краєзнавство, діяльність музею Олени Пчілки, ветерани АТО, ООС, війни. 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>Упродовж 2021 – 2022 навчального року шкільне методичне об’єднання вчителів іноземної мови через мережу колективних, групових та індивідуальних форм методичної роботи працювало над науково-методичним забезпеченням реалізації науково-методичної теми: «Реалізація особистісно-діяльнісного підходу до вивчення іноземної мови шляхом розвитку життєвих цінностей» 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>У цьому навчальному році було проведено 4 засідання методичного об’єднання та методичні оперативки, на яких були розглянуті питання відповідно до результатів діагностування вчителів:</w:t>
      </w:r>
    </w:p>
    <w:p w:rsidR="002B6CAC" w:rsidRPr="001067D1" w:rsidRDefault="002B6CAC" w:rsidP="002B6CAC">
      <w:pPr>
        <w:numPr>
          <w:ilvl w:val="0"/>
          <w:numId w:val="39"/>
        </w:numPr>
        <w:tabs>
          <w:tab w:val="left" w:pos="851"/>
        </w:tabs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1067D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Сучасний стан та особливості вивчення іноземних мов у  2021 – 2022 навчальному році»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>2) «</w:t>
      </w:r>
      <w:r w:rsidRPr="001067D1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Оцінювання результатів навчання учнів 1 – 4 класів ЗЗСО»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>3) «</w:t>
      </w:r>
      <w:r w:rsidRPr="001067D1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Розвиток мотивації учнів до вивчення ІМ через застосування змішаного навчання»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>4) «</w:t>
      </w:r>
      <w:r w:rsidRPr="001067D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Застосування </w:t>
      </w:r>
      <w:proofErr w:type="spellStart"/>
      <w:r w:rsidRPr="001067D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Smart</w:t>
      </w:r>
      <w:proofErr w:type="spellEnd"/>
      <w:r w:rsidRPr="001067D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-технологій у професійній діяльності вчителя іноземної мови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У процесі вивчення іноземних мов учителі працювали за підручниками Г. Пухти,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О.Карп’юк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, В.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Буренко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та навчальними посібниками, рекомендованими МОН України для використання в ЗНЗ у 2021 – 2022 навчальному році.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У  цьому навчальному році вчителі пройшли курси підвищення кваліфікації у РОІППО, зокрема,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Сидорук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Т. С. ( 11 – 14. 04. 2022 ), Корнійчук К. М. ( 23 – 26. 05. 2022 ), Бойко Н. Г. ( 22 – 25. 11.  2021 ).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Підвищенню педагогічної майстерності вчителів сприяло систематичне відвідування міських методичних заходів, а також участь у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вебінарах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B6CAC" w:rsidRPr="001067D1" w:rsidRDefault="002B6CAC" w:rsidP="002B6CAC">
      <w:pPr>
        <w:numPr>
          <w:ilvl w:val="0"/>
          <w:numId w:val="38"/>
        </w:num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>’’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Effective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Games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Activities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” ( 23. 09. 2021,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Cидорук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Т. С.)</w:t>
      </w:r>
    </w:p>
    <w:p w:rsidR="002B6CAC" w:rsidRPr="001067D1" w:rsidRDefault="002B6CAC" w:rsidP="002B6CAC">
      <w:pPr>
        <w:numPr>
          <w:ilvl w:val="0"/>
          <w:numId w:val="38"/>
        </w:num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Інтернет-конференція «Сучасні тенденції у викладанні англійської мови » ( 04. 11. 2021, Корнійчук К. М.,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Сидорук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Т. С. )</w:t>
      </w:r>
    </w:p>
    <w:p w:rsidR="002B6CAC" w:rsidRPr="001067D1" w:rsidRDefault="002B6CAC" w:rsidP="002B6CAC">
      <w:pPr>
        <w:numPr>
          <w:ilvl w:val="0"/>
          <w:numId w:val="38"/>
        </w:num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’’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Teaching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Grammar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Effectively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“ ( 04. 11. 2021,  Бойко Н. Г. )</w:t>
      </w:r>
    </w:p>
    <w:p w:rsidR="002B6CAC" w:rsidRPr="001067D1" w:rsidRDefault="002B6CAC" w:rsidP="002B6CAC">
      <w:pPr>
        <w:numPr>
          <w:ilvl w:val="0"/>
          <w:numId w:val="38"/>
        </w:num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« Партнерство між школою і батьками: підходи та способи втілення » (11. 11. 2021,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Сидорук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Т. С. )</w:t>
      </w:r>
    </w:p>
    <w:p w:rsidR="002B6CAC" w:rsidRPr="001067D1" w:rsidRDefault="002B6CAC" w:rsidP="002B6CAC">
      <w:pPr>
        <w:numPr>
          <w:ilvl w:val="0"/>
          <w:numId w:val="38"/>
        </w:num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« A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Communicative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Lesson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Teens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“ (02. 02. 2022, Корнійчук К. М.,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Сидорук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Т. С. ) </w:t>
      </w:r>
    </w:p>
    <w:p w:rsidR="002B6CAC" w:rsidRPr="001067D1" w:rsidRDefault="002B6CAC" w:rsidP="002B6CAC">
      <w:pPr>
        <w:numPr>
          <w:ilvl w:val="0"/>
          <w:numId w:val="38"/>
        </w:num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Навчально-методичний онлайн семінар « Використання цифрових інструментів освітньої взаємодії з метою формування іншомовної комунікативної компетентності » (14. 04. 2021,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Сидорук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Т. С. )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Бойко Н. Г. брала участь у VІІ Міжнародній науково-практичній конференції «Сучасні проблеми германського та романського  мовознавства» та опублікувала статтю « Особливості організації освітньої діяльності учнів з іноземної мови на початковому етапі навчання в НУШ ». 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   У наступному навчальному році  завдання членів  ШМО: удосконалювати роботу з обдарованими учнями ; активізувати використання інноваційних технологій на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уроках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англійської мови та в позакласній роботі; висвітлювати роботу педагогів на сайті школи.   </w:t>
      </w:r>
    </w:p>
    <w:p w:rsidR="002B6CAC" w:rsidRPr="001067D1" w:rsidRDefault="002B6CAC" w:rsidP="002B6CAC">
      <w:pPr>
        <w:spacing w:after="0" w:line="240" w:lineRule="auto"/>
        <w:ind w:left="-567" w:right="-81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З математики, фізики, хімії, біології, інформатики команди учнів брали участь у ІІ етапі Всеукраїнських олімпіад, однак призових місць не здобули.</w:t>
      </w:r>
    </w:p>
    <w:p w:rsidR="002B6CAC" w:rsidRPr="001067D1" w:rsidRDefault="002B6CAC" w:rsidP="002B6CAC">
      <w:pPr>
        <w:spacing w:after="0" w:line="240" w:lineRule="auto"/>
        <w:ind w:left="-567" w:right="-81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Дуже хорошими є результати роботи  з обдарованими учнями у секції МАН з математики.     Трьох переможців  міського І етапу  МАН підготувала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Медведюк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К.О.  та двох ІІ етапу  МАН.</w:t>
      </w:r>
    </w:p>
    <w:p w:rsidR="002B6CAC" w:rsidRPr="001067D1" w:rsidRDefault="002B6CAC" w:rsidP="002B6CAC">
      <w:pPr>
        <w:spacing w:after="0" w:line="240" w:lineRule="auto"/>
        <w:ind w:left="-567" w:right="-81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І етап:</w:t>
      </w:r>
    </w:p>
    <w:p w:rsidR="002B6CAC" w:rsidRPr="001067D1" w:rsidRDefault="002B6CAC" w:rsidP="002B6CAC">
      <w:pPr>
        <w:spacing w:after="0" w:line="240" w:lineRule="auto"/>
        <w:ind w:left="-567" w:right="-81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математики - три призових місця (у секціях математичного моделювання, фінанси, кредит і грошовий обіг та прикладної математики: </w:t>
      </w:r>
    </w:p>
    <w:p w:rsidR="002B6CAC" w:rsidRPr="001067D1" w:rsidRDefault="002B6CAC" w:rsidP="002B6CAC">
      <w:pPr>
        <w:pStyle w:val="a4"/>
        <w:numPr>
          <w:ilvl w:val="0"/>
          <w:numId w:val="26"/>
        </w:numPr>
        <w:spacing w:after="0" w:line="240" w:lineRule="auto"/>
        <w:ind w:left="-567" w:right="-81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1 місце – секція математичного моделювання - Шанько У.- учениця 11 класу,</w:t>
      </w:r>
    </w:p>
    <w:p w:rsidR="002B6CAC" w:rsidRPr="001067D1" w:rsidRDefault="002B6CAC" w:rsidP="002B6CAC">
      <w:pPr>
        <w:numPr>
          <w:ilvl w:val="0"/>
          <w:numId w:val="26"/>
        </w:numPr>
        <w:spacing w:after="0" w:line="240" w:lineRule="auto"/>
        <w:ind w:left="-567" w:right="-81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2 місце – секція фінанси кредит і грошовий обіг- Забужко Л.- учениця 11 класу,</w:t>
      </w:r>
    </w:p>
    <w:p w:rsidR="002B6CAC" w:rsidRDefault="002B6CAC" w:rsidP="002B6CAC">
      <w:pPr>
        <w:numPr>
          <w:ilvl w:val="0"/>
          <w:numId w:val="26"/>
        </w:numPr>
        <w:spacing w:after="0" w:line="240" w:lineRule="auto"/>
        <w:ind w:left="-567" w:right="-81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 місце – прикладна математика Забужко Л. – учениця 11 класу,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2B6CAC" w:rsidRPr="001067D1" w:rsidRDefault="002B6CAC" w:rsidP="002B6CAC">
      <w:pPr>
        <w:spacing w:after="0" w:line="240" w:lineRule="auto"/>
        <w:ind w:left="-567" w:right="-81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ІІ етап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2B6CAC" w:rsidRPr="001067D1" w:rsidRDefault="002B6CAC" w:rsidP="002B6CAC">
      <w:pPr>
        <w:spacing w:after="0" w:line="240" w:lineRule="auto"/>
        <w:ind w:left="-567" w:right="-81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математичного моделювання - ІІ місце – Шанько У.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учениця 11 класу, </w:t>
      </w:r>
    </w:p>
    <w:p w:rsidR="002B6CAC" w:rsidRPr="001067D1" w:rsidRDefault="002B6CAC" w:rsidP="002B6CAC">
      <w:pPr>
        <w:spacing w:after="0" w:line="240" w:lineRule="auto"/>
        <w:ind w:left="-567" w:right="-81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з фінансів, кредиту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грошового обігу - 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ІІ місце – Забужко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Л.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учениця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11 класу.</w:t>
      </w:r>
    </w:p>
    <w:p w:rsidR="002B6CAC" w:rsidRPr="001067D1" w:rsidRDefault="002B6CAC" w:rsidP="002B6CAC">
      <w:pPr>
        <w:spacing w:after="0" w:line="240" w:lineRule="auto"/>
        <w:ind w:left="-567" w:right="-81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Учні  брали  більш активну участь у Міжнародних конкурсах «Кенгуру», «Левеня», «Колосок», «Соняшник». </w:t>
      </w:r>
    </w:p>
    <w:p w:rsidR="002B6CAC" w:rsidRPr="001067D1" w:rsidRDefault="002B6CAC" w:rsidP="002B6CAC">
      <w:pPr>
        <w:tabs>
          <w:tab w:val="left" w:pos="426"/>
          <w:tab w:val="left" w:pos="1276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 xml:space="preserve">     </w:t>
      </w:r>
      <w:r w:rsidRPr="001067D1">
        <w:rPr>
          <w:rFonts w:ascii="Times New Roman" w:hAnsi="Times New Roman" w:cs="Times New Roman"/>
          <w:iCs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r w:rsidRPr="001067D1">
        <w:rPr>
          <w:rFonts w:ascii="Times New Roman" w:hAnsi="Times New Roman" w:cs="Times New Roman"/>
          <w:iCs/>
          <w:sz w:val="28"/>
          <w:szCs w:val="28"/>
          <w:lang w:val="uk-UA"/>
        </w:rPr>
        <w:t>2021 -2022 навчальному році</w:t>
      </w:r>
      <w:r w:rsidRPr="001067D1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Галатюк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Т.Ю., вчитель фізики та інформатики, видав та оприлюднив на конференціях та різноманітних ресурсах такі методичні  надбання:</w:t>
      </w:r>
    </w:p>
    <w:p w:rsidR="002B6CAC" w:rsidRPr="001067D1" w:rsidRDefault="002B6CAC" w:rsidP="002B6CAC">
      <w:pPr>
        <w:tabs>
          <w:tab w:val="left" w:pos="426"/>
          <w:tab w:val="left" w:pos="851"/>
          <w:tab w:val="left" w:pos="1276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1.Методологічна культура учнів у контексті діяльнісного підходу до природничої освіти. </w:t>
      </w:r>
      <w:r w:rsidRPr="00627517">
        <w:rPr>
          <w:rFonts w:ascii="Times New Roman" w:hAnsi="Times New Roman" w:cs="Times New Roman"/>
          <w:sz w:val="28"/>
          <w:szCs w:val="28"/>
          <w:lang w:val="uk-UA"/>
        </w:rPr>
        <w:t>Проблеми та інновації в природничо-математичній, технологічній і професійній освіті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>: збірник матеріалів ХІ-ї Міжнародної науково-практичної онлайн-інтернет конференції, м. Кропивницький, 7 травня – 14 травня 2021року / Відп. ред. М. І. Садовий. Кропивницький: РВВ ЦДПУ ім. В. Винниченка,2021. С. 126-128.</w:t>
      </w:r>
    </w:p>
    <w:p w:rsidR="002B6CAC" w:rsidRPr="001067D1" w:rsidRDefault="002B6CAC" w:rsidP="002B6CAC">
      <w:pPr>
        <w:tabs>
          <w:tab w:val="left" w:pos="426"/>
          <w:tab w:val="left" w:pos="851"/>
          <w:tab w:val="left" w:pos="1276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Галатюк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Ю. М.,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Галатюк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Т. Ю. Елементи STEM-освіти у формуванні методологічної культури учнів. </w:t>
      </w:r>
      <w:r w:rsidRPr="00627517">
        <w:rPr>
          <w:rFonts w:ascii="Times New Roman" w:hAnsi="Times New Roman" w:cs="Times New Roman"/>
          <w:sz w:val="28"/>
          <w:szCs w:val="28"/>
          <w:lang w:val="uk-UA"/>
        </w:rPr>
        <w:t xml:space="preserve">Модернізація освіти як важливий чинник розвитку суспільства 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>: матеріали Міжнародної науково-практичної конференції (Дніпро, 22 листопада 2021 р). Дніпро : Міжнародний гуманітарний дослідницький центр, 2021. С. 25-27.</w:t>
      </w:r>
    </w:p>
    <w:p w:rsidR="002B6CAC" w:rsidRPr="001067D1" w:rsidRDefault="002B6CAC" w:rsidP="002B6CAC">
      <w:pPr>
        <w:tabs>
          <w:tab w:val="left" w:pos="426"/>
          <w:tab w:val="left" w:pos="851"/>
          <w:tab w:val="left" w:pos="1276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1067D1">
          <w:rPr>
            <w:rStyle w:val="ac"/>
            <w:rFonts w:ascii="Times New Roman" w:hAnsi="Times New Roman"/>
            <w:sz w:val="28"/>
            <w:szCs w:val="28"/>
            <w:lang w:val="uk-UA"/>
          </w:rPr>
          <w:t>https://researcheurope.org/wp-content/uploads/2021/12/re-22.11.21.pdf</w:t>
        </w:r>
      </w:hyperlink>
    </w:p>
    <w:p w:rsidR="002B6CAC" w:rsidRPr="001067D1" w:rsidRDefault="002B6CAC" w:rsidP="002B6CAC">
      <w:pPr>
        <w:tabs>
          <w:tab w:val="left" w:pos="426"/>
          <w:tab w:val="left" w:pos="851"/>
          <w:tab w:val="left" w:pos="1276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3.Галатюк Ю. М.,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Галатюк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 Т. Ю. </w:t>
      </w:r>
      <w:r w:rsidRPr="001067D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Формування методологічної культури учнів  у контексті реалізації  </w:t>
      </w:r>
      <w:proofErr w:type="spellStart"/>
      <w:r w:rsidRPr="001067D1">
        <w:rPr>
          <w:rFonts w:ascii="Times New Roman" w:hAnsi="Times New Roman" w:cs="Times New Roman"/>
          <w:bCs/>
          <w:sz w:val="28"/>
          <w:szCs w:val="28"/>
          <w:lang w:val="uk-UA"/>
        </w:rPr>
        <w:t>stem</w:t>
      </w:r>
      <w:proofErr w:type="spellEnd"/>
      <w:r w:rsidRPr="001067D1">
        <w:rPr>
          <w:rFonts w:ascii="Times New Roman" w:hAnsi="Times New Roman" w:cs="Times New Roman"/>
          <w:bCs/>
          <w:sz w:val="28"/>
          <w:szCs w:val="28"/>
          <w:lang w:val="uk-UA"/>
        </w:rPr>
        <w:t>-освіти в новій українській школі.</w:t>
      </w:r>
      <w:r w:rsidRPr="001067D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1067D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Збірник наукових праць Кам'янець-Подільського національного університету імені Івана Огієнка</w:t>
      </w:r>
      <w:r w:rsidRPr="001067D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Серія педагогічна. Випуск 27.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Кам'янець-Подільський:Кам'янець-Подільський</w:t>
      </w:r>
      <w:proofErr w:type="spellEnd"/>
      <w:r w:rsidRPr="001067D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національний університет імені Івана Огієнка. 2021. С.66-69.</w:t>
      </w:r>
      <w:r w:rsidRPr="001067D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fldChar w:fldCharType="begin"/>
      </w:r>
      <w:r w:rsidRPr="00C21E4B">
        <w:rPr>
          <w:lang w:val="uk-UA"/>
        </w:rPr>
        <w:instrText xml:space="preserve"> </w:instrText>
      </w:r>
      <w:r>
        <w:instrText>HYPERLINK</w:instrText>
      </w:r>
      <w:r w:rsidRPr="00C21E4B">
        <w:rPr>
          <w:lang w:val="uk-UA"/>
        </w:rPr>
        <w:instrText xml:space="preserve"> "</w:instrText>
      </w:r>
      <w:r>
        <w:instrText>https</w:instrText>
      </w:r>
      <w:r w:rsidRPr="00C21E4B">
        <w:rPr>
          <w:lang w:val="uk-UA"/>
        </w:rPr>
        <w:instrText>://</w:instrText>
      </w:r>
      <w:r>
        <w:instrText>novadumka</w:instrText>
      </w:r>
      <w:r w:rsidRPr="00C21E4B">
        <w:rPr>
          <w:lang w:val="uk-UA"/>
        </w:rPr>
        <w:instrText>.</w:instrText>
      </w:r>
      <w:r>
        <w:instrText>at</w:instrText>
      </w:r>
      <w:r w:rsidRPr="00C21E4B">
        <w:rPr>
          <w:lang w:val="uk-UA"/>
        </w:rPr>
        <w:instrText>.</w:instrText>
      </w:r>
      <w:r>
        <w:instrText>ua</w:instrText>
      </w:r>
      <w:r w:rsidRPr="00C21E4B">
        <w:rPr>
          <w:lang w:val="uk-UA"/>
        </w:rPr>
        <w:instrText>/</w:instrText>
      </w:r>
      <w:r>
        <w:instrText>news</w:instrText>
      </w:r>
      <w:r w:rsidRPr="00C21E4B">
        <w:rPr>
          <w:lang w:val="uk-UA"/>
        </w:rPr>
        <w:instrText>/</w:instrText>
      </w:r>
      <w:r>
        <w:instrText>index</w:instrText>
      </w:r>
      <w:r w:rsidRPr="00C21E4B">
        <w:rPr>
          <w:lang w:val="uk-UA"/>
        </w:rPr>
        <w:instrText>_</w:instrText>
      </w:r>
      <w:r>
        <w:instrText>copernicus</w:instrText>
      </w:r>
      <w:r w:rsidRPr="00C21E4B">
        <w:rPr>
          <w:lang w:val="uk-UA"/>
        </w:rPr>
        <w:instrText>_</w:instrText>
      </w:r>
      <w:r>
        <w:instrText>international</w:instrText>
      </w:r>
      <w:r w:rsidRPr="00C21E4B">
        <w:rPr>
          <w:lang w:val="uk-UA"/>
        </w:rPr>
        <w:instrText xml:space="preserve">/2018-03-21-29" </w:instrText>
      </w:r>
      <w:r>
        <w:fldChar w:fldCharType="separate"/>
      </w:r>
      <w:proofErr w:type="spellStart"/>
      <w:r w:rsidRPr="001067D1">
        <w:rPr>
          <w:rStyle w:val="ac"/>
          <w:rFonts w:ascii="Times New Roman" w:hAnsi="Times New Roman"/>
          <w:sz w:val="28"/>
          <w:szCs w:val="28"/>
          <w:shd w:val="clear" w:color="auto" w:fill="FFFFFF"/>
          <w:lang w:val="uk-UA"/>
        </w:rPr>
        <w:t>Index</w:t>
      </w:r>
      <w:proofErr w:type="spellEnd"/>
      <w:r w:rsidRPr="001067D1">
        <w:rPr>
          <w:rStyle w:val="ac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067D1">
        <w:rPr>
          <w:rStyle w:val="ac"/>
          <w:rFonts w:ascii="Times New Roman" w:hAnsi="Times New Roman"/>
          <w:sz w:val="28"/>
          <w:szCs w:val="28"/>
          <w:shd w:val="clear" w:color="auto" w:fill="FFFFFF"/>
          <w:lang w:val="uk-UA"/>
        </w:rPr>
        <w:t>Copernicus</w:t>
      </w:r>
      <w:proofErr w:type="spellEnd"/>
      <w:r w:rsidRPr="001067D1">
        <w:rPr>
          <w:rStyle w:val="ac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067D1">
        <w:rPr>
          <w:rStyle w:val="ac"/>
          <w:rFonts w:ascii="Times New Roman" w:hAnsi="Times New Roman"/>
          <w:sz w:val="28"/>
          <w:szCs w:val="28"/>
          <w:shd w:val="clear" w:color="auto" w:fill="FFFFFF"/>
          <w:lang w:val="uk-UA"/>
        </w:rPr>
        <w:t>International</w:t>
      </w:r>
      <w:proofErr w:type="spellEnd"/>
      <w:r>
        <w:rPr>
          <w:rStyle w:val="ac"/>
          <w:rFonts w:ascii="Times New Roman" w:hAnsi="Times New Roman"/>
          <w:sz w:val="28"/>
          <w:szCs w:val="28"/>
          <w:shd w:val="clear" w:color="auto" w:fill="FFFFFF"/>
          <w:lang w:val="uk-UA"/>
        </w:rPr>
        <w:fldChar w:fldCharType="end"/>
      </w:r>
    </w:p>
    <w:p w:rsidR="002B6CAC" w:rsidRPr="001067D1" w:rsidRDefault="002B6CAC" w:rsidP="002B6CAC">
      <w:pPr>
        <w:tabs>
          <w:tab w:val="left" w:pos="426"/>
          <w:tab w:val="left" w:pos="851"/>
          <w:tab w:val="left" w:pos="1276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Галатюк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 Ю. М.,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Галатюк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 Т. Ю. Культурологічний підхід до впровадження елементів STEM-освіти в Новій українській школі. </w:t>
      </w:r>
      <w:r w:rsidRPr="001067D1">
        <w:rPr>
          <w:rFonts w:ascii="Times New Roman" w:hAnsi="Times New Roman" w:cs="Times New Roman"/>
          <w:i/>
          <w:sz w:val="28"/>
          <w:szCs w:val="28"/>
          <w:lang w:val="uk-UA"/>
        </w:rPr>
        <w:t>Дослідження інновацій та перспективи розвитку науки і техніки у XXI столітті: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Матеріали Міжнародної науково-практичної конференції (м. Рівне, 25–26 листопада 2021 року). Міжнародний економіко-гуманітарний університет імені академіка Степана Дем’янчука. Рівне : Видавничий дім «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Гельветика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>», 2021. Ч. 4. С 68-70.</w:t>
      </w:r>
    </w:p>
    <w:p w:rsidR="002B6CAC" w:rsidRPr="001067D1" w:rsidRDefault="002B6CAC" w:rsidP="002B6CAC">
      <w:pPr>
        <w:tabs>
          <w:tab w:val="left" w:pos="426"/>
          <w:tab w:val="left" w:pos="851"/>
          <w:tab w:val="left" w:pos="1276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>5. 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Галатюк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Ю. М.,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Галатюк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Т. Ю. Гуманізація природничої освіти у Новій українській школі. </w:t>
      </w:r>
      <w:r w:rsidRPr="001067D1">
        <w:rPr>
          <w:rFonts w:ascii="Times New Roman" w:hAnsi="Times New Roman" w:cs="Times New Roman"/>
          <w:i/>
          <w:sz w:val="28"/>
          <w:szCs w:val="28"/>
          <w:lang w:val="uk-UA"/>
        </w:rPr>
        <w:t>Безперервна освіта як пріоритетний напрямок підвищення професійної компетентності фахівців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. Матеріали всеукраїнської науково-практичної конференції  (м. Тернопіль, Україна, 16 грудня 2021 року). Науковий, методичний, інформаційний збірник Тернопільського обласного комунального інституту післядипломної педагогічної освіти. Тернопіль: ТОКІППО, 2021. С.108-112. </w:t>
      </w:r>
    </w:p>
    <w:p w:rsidR="002B6CAC" w:rsidRPr="001067D1" w:rsidRDefault="002B6CAC" w:rsidP="002B6CAC">
      <w:pPr>
        <w:tabs>
          <w:tab w:val="left" w:pos="426"/>
          <w:tab w:val="left" w:pos="851"/>
          <w:tab w:val="left" w:pos="1276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Галатюк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Т. Ю.,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Галатюк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 Ю. М. Застосування комп’ютера в організації творчої навчальної діяльності з фізик. </w:t>
      </w:r>
      <w:r w:rsidRPr="001067D1">
        <w:rPr>
          <w:rFonts w:ascii="Times New Roman" w:hAnsi="Times New Roman" w:cs="Times New Roman"/>
          <w:i/>
          <w:sz w:val="28"/>
          <w:szCs w:val="28"/>
          <w:lang w:val="uk-UA"/>
        </w:rPr>
        <w:t>Автоматизація та комп’ютерно-інтегровані технології у виробництві та освіті: стан, досягнення, перспективи розвитку</w:t>
      </w:r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: матеріали Всеукраїнської науково-практичної </w:t>
      </w:r>
      <w:proofErr w:type="spellStart"/>
      <w:r w:rsidRPr="001067D1">
        <w:rPr>
          <w:rFonts w:ascii="Times New Roman" w:hAnsi="Times New Roman" w:cs="Times New Roman"/>
          <w:sz w:val="28"/>
          <w:szCs w:val="28"/>
          <w:lang w:val="uk-UA"/>
        </w:rPr>
        <w:t>Internet</w:t>
      </w:r>
      <w:proofErr w:type="spellEnd"/>
      <w:r w:rsidRPr="001067D1">
        <w:rPr>
          <w:rFonts w:ascii="Times New Roman" w:hAnsi="Times New Roman" w:cs="Times New Roman"/>
          <w:sz w:val="28"/>
          <w:szCs w:val="28"/>
          <w:lang w:val="uk-UA"/>
        </w:rPr>
        <w:t xml:space="preserve">-конференції. – Черкаси, 2022. - С. 150-152. URL: </w:t>
      </w:r>
      <w:hyperlink r:id="rId8" w:tgtFrame="_blank" w:history="1">
        <w:r w:rsidRPr="00627517">
          <w:rPr>
            <w:rStyle w:val="ac"/>
            <w:rFonts w:ascii="Times New Roman" w:hAnsi="Times New Roman"/>
            <w:sz w:val="28"/>
            <w:szCs w:val="28"/>
            <w:lang w:val="uk-UA"/>
          </w:rPr>
          <w:t>http://conference.ikto.net</w:t>
        </w:r>
      </w:hyperlink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Упродовж 2021-2022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н.р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. ШМО</w:t>
      </w:r>
      <w:r w:rsidRPr="001067D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вчителів трудового навчання, фізичної культури, основ здоров’я та предмету «Захист Вітчизни» проведено чотири засідання. Вчителі ШМО</w:t>
      </w:r>
      <w:r w:rsidRPr="001067D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протягом навчального року працювали над своїми науково-методичними темами, займались самоосвітньою діяльністю, готували дітей до участі у конкурсах, олімпіадах, змаганнях.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   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вересні пройшли тижні фізичної культури, основ здоров’я, на яких були проведені: години спілкування «Я за здоровий спосіб життя», конкурс кросвордів, ребусів та віршів про здоров’я, легкоатлетичні і спортивні естафети «Веселі старти», кубок з футболу, перегляд фільму «Шкідливі звички»,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відеохвилинки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учнів 5 і 6 класу «Мікроби», «Ліки», вікторина «Абетка здоров’я». </w:t>
      </w:r>
    </w:p>
    <w:p w:rsidR="002B6CAC" w:rsidRPr="001067D1" w:rsidRDefault="002B6CAC" w:rsidP="002B6CAC">
      <w:pPr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жовтні пройшов предметний з тиждень трудового навчання, на якому провели виставку кращих дитячих робіт і майстер-класи для учнів початкової школи, а саме: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бісероплетіння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, пошиття подушечки для голок, аплікація з природних матеріалів. Випустили настінну газету «У світі професій».</w:t>
      </w:r>
    </w:p>
    <w:p w:rsidR="002B6CAC" w:rsidRDefault="002B6CAC" w:rsidP="002B6CAC">
      <w:pPr>
        <w:tabs>
          <w:tab w:val="left" w:pos="900"/>
          <w:tab w:val="left" w:pos="1260"/>
        </w:tabs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</w:t>
      </w:r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цьому році вчителем інформатики  </w:t>
      </w:r>
      <w:proofErr w:type="spellStart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>Галатюком</w:t>
      </w:r>
      <w:proofErr w:type="spellEnd"/>
      <w:r w:rsidRPr="001067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Т.Ю. оновлено інтернет-сайт школи та регулярно здійснюється його поповнення, налагоджено дистанційне навчання.</w:t>
      </w:r>
    </w:p>
    <w:p w:rsidR="002B6CAC" w:rsidRDefault="002B6CAC" w:rsidP="002B6CAC">
      <w:pPr>
        <w:tabs>
          <w:tab w:val="left" w:pos="900"/>
          <w:tab w:val="left" w:pos="1260"/>
        </w:tabs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Значних успіхів досягли в минулому навчальному році вихованці вчителя мистецтва та християнської етики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Міськової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М.Р.: в І етапі учнівської олімпіади «Знавці  Біблії» 5 її вихованців стали переможцями: дипломом І ступеня нагороджена учениця 7-А класу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Ільчук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Діана; ІІ ступеня – Учениці 7-А класу Коваленко Іванна та 8 класу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Рудишина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Дарина; ІІІ ступеня – учениці 7-А класу Коваленко Мар’яна та 8 класу Чижевська Юлія. </w:t>
      </w:r>
    </w:p>
    <w:p w:rsidR="002B6CAC" w:rsidRDefault="002B6CAC" w:rsidP="002B6CAC">
      <w:pPr>
        <w:tabs>
          <w:tab w:val="left" w:pos="900"/>
          <w:tab w:val="left" w:pos="1260"/>
        </w:tabs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Протягом 2021-22 навчального року виховна робота в школі була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організована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урахуванням основних положень Конституції України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згідно з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законами України « Про освіту», Про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повну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загальну середню освіту», «Про мови 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Україні», «Про охорону дитинства», «Про попередження насильства в сім’ї»,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інформаційними матеріалами «Про деякі питання організації виховного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процесу у 2021-22 навчальному році щодо формування у дітей та учнівської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молоді ціннісних життєвих навичок, національно - патріотичного виховання,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профілактики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булінгу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(цькування), кримінальних правопорушень, вживання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наркотичних, психотропних речовин, запобігання домашньому насильству,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торгівлі людьми, тощо ( додаток до листа Міністерства освіти і науки України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від 07.08.2018 року № 1/9 – 486).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Засадами державної політики у сфері освіти та принципами освітньої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діяльності є: єдність навчання, виховання та розвитку ( ст. 6 Закону України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«Про освіту»). Серед основних завдань школи з виховного напрямку є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національно-патріотичне виховання на засадах загальнолюдських,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полікультурних, громадянських цінностей, забезпечення фізичного, морально-духовного, культурного розвитку дитини, формування соціально зрілої, творчої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особистості, громадянина України і світу, підготовка учнів до свідомого вибору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сфери життєдіяльності та підвищення відповідальності сім’ї за освіту 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виховання дітей.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Працюючи над вирішенням освітнього завдання в рамках реалізації завдань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виховної діяльності школи, була проведена певна робота.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Особлива увага в школі приділялася національно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патріотичному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вихованню.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Стратегічні підходи до національно-патріотичного виховання дітей і молоді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в системі освіти визначено Указом Президента України від 18.05. 22 р. № 286/219 «Про стратегію національно-патріотичного виховання», постановою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Кабінету Міністрів України від 09.10.2020 № 932 «Про затвердження плану дій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щодо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реалізації Стратегії національно-патріотичного виховання на 2020-2025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роки» та від 30.06.21 р. № 673 «Державну цільову соціальну програму до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національно-патріотичного виховання на період до 2025 року».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Керуючись ст. 26, 59, 73 Закону України «Про місцеве самоврядування 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Україні»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метою формування національної свідомості, активної, всебічно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розвиненої, патріотично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налаштованої української молоді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протягом 2021-2022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навчального року в школі були проведені заходи: До Дня захисників України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була проведена єдина година спілкування «Слава героям України», конкурс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газет до Дня Покрови та Українського козацтва, виставка «Дари осені»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присвячена українському козацтву «Дякуємо Вам захисники».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До Дня гідності та Свободи України в онлайн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режимі пройшов конкурс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читців патріотичних віршів серед учнів 5-11 класів, найкращі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виконавці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Христюк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Альона 10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кл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Лелях Анастасія 10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кл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.,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Микитюк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Яна 11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клас,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Очкусь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Анастасія 9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кл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Учні 1-4 класів під керівництвом вчителя Думи С.М. провели акцію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«Долоньки Єдності», присвячену воїнам, які захищають нашу державу.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учнів 5-11 класів під керівництвом педагога- організатора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Міськової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М.Р. був проведений музичний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дивограй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«Гідні бути Українцями» та акці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«Запалимо свічки за наших янголів»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захід був присвячений пам’яті загиблим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за гідність та свободу в Україні»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 Дня українських добровольців класний керівник 9 класу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Галатюк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Т.Ю.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провів круглий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стіл для учнів 8-9 класів «Немає більшої сили, ніж стійкість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духу добровольця», тематичні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уроки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 З вдячністю за світле майбутнє» для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учнів 10,11 класів провела учитель української мови та літератури Івасюк Т.В,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учні переглянули фільм «Добровольці».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Виховна робота в умовах воєнних дій продовжувалася в онлайн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форматі.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Класні керівники в мережі висвітлювали заходи-марафони до Дня вишиванки,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Дня сім’ї, Дня захисту дітей, Дня небесної сотні», проходили тематичні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уроки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«Герої сьогодення», до учнів 7,8 класів була запрошена дружина Героя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Небесної Сотні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Опанасюк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Вікторія. У школі була створена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фотозона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«Я люблю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Україну».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На належному рівні були підготовлені заходи класними керівниками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Пивовар Г.В.,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Новачук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О.О.,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Галатюком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Т.Ю.,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Міськовою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М.Р.,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Федчик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В.О.,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Сидорук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Т.С., Івасюк Т.В. Класні керівники інформували та підвищували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рівень обізнаності учнів із питань євроатлантичної інтеграції, в школі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проходили інформаційні компанії з питань співробітництва України з НАТО,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заходи для учнів 8-11 класів «Відкрий Європу для себе», учні здійснювали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віртуальну подорож «Україна – держава європейська».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Класні керівники 1-11 класів тісно співпрацювали з краєзнавчим музеєм, у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вересні-жовтні учні усіх класів відвідували тематичні виставки,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відеолекторії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присвячені пам’ятним датам.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У 2021-2022 навчальному році робота щодо профілактики злочинності,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правопорушень, бездоглядності, безпритульності, проявів негативних явищ 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учнівському середовищі, насилля в сім’ї була спрямована на виконання Закону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України «Про основи соціального захисту, бездомних громадян, безпритульних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дітей», постанови Кабінету Міністрів України від 22 серпня 2018 року «Про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порядок взаємодії суб’єктів, що здійснюють заходи у сфері запобігання та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протидії домашньому насильству і насильству за ознакою статі» , враховували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рекомендації листа МОН України № 1/9 – 392 від 16 липня 2021 року «Деякі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питання організації виховного процесу в 2021-2022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н.р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. щодо формування 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дітей та учнівської молоді ціннісних життєвих навичок»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педагоги школи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працювали на запобігання вчиненн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ю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дітьми злочинів, правопорушень, проявів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булінгу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 освітньому середовищі, формуванням в дітей здорового способу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життя.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Програма дій Кабінету Міністрів передбачає створення в кожній школі до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2025 року сприятливого освітнього середовища, забезпечення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компетентнісного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навчання учнів і постійного підвищення кваліфікації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педагогів. Безпечна і дружня до дитини школа – це місце, в якому діти і дорослі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почуваються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комфортно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безпечно. В рамках реалізації поставлених завдань 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школі розроблений та затверджений план заходів щодо створення безпечного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освітнього середовища на 2021-2022 роки, який охоплює всіх учасників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освітнього процесу: учнів, батьків, учителів, громадськість, напрямки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діяльності і формування здорового способу життя, попередження вживання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наркотичних речовин та алкогольних напоїв, профілактика злочинності,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правова освіта, організаційно-методичне забезпечення превентивного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виховання учнів.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Адміністрація школи тісно співпрацює з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Службою у справах неповнолітніх.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Для формування правосвідомості у підростаючого покоління були організовані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зустрічі з працівниками служби та представниками ювенальної превенції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яких обговорювався згубний вплив груп в соціальних мережах.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З метою запобігання тенденці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ям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розширення ризиків і загроз впливу на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соціально-психологічну безпеку особистості, педагоги отримали рекомендації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щодо профілактики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суїцидальної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поведінки серед здобувачів освіти.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Також для учнів представниками поліції були проведені бесіди «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Кібер-булінг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: способи розпізнання та захисту дитини», корисні правила й поради для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профілактики та подолання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кібер-булінгу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. Бесіди з учнями мали на меті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формувати в них ефективні стратегії поведінки в різних ситуаціях, вчили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як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захистити себе.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У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школі був проведений тиждень права, спрямований на активізацію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діяльності педагогічного та учнівського колективів в напрямку правових знань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правової пропаганди із запровадженням інноваційних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методик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профілактики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правопорушень. Класні керівники провели для учнів урок «Права дитини» з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нагоди проголошення Загальної декларації прав людини,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квест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учнів 7,8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класів «Права дитини в міжнародних стандартах», а також опитування учнів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щодо виявлення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булінгу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класах, школі. Було опитано 220 учнів 5-11 класів.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Актуальною у 2021-2022 році залишається профілактична робота щодо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протидії торгівлі людьми. До Міжнародного дня боротьби з рабством для учнів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старшої ланки було організовано перегляд вистави з обговоренням щодо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питань ризику потрапляння в ситуації торгівлі людьми «трудова експлуатація».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Щоб привернути увагу батьків до основних, потенційно небезпечних моментів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з якими може зіткнутися дитина на своєму життєвому шляху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практичним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психологом були розроблені рекомендації для батьків «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Захистіть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свою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дитину».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На інформаційних стендах закладу, сайті школи, розміщена інформація, що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стосується збереження життя і здоров’я дітей, захисту їх прав та інтересів.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Проведена системна профілактична робота з метою попередження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самовільного залишення дітьми школи. На початку навчального року провели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Всеукраїнський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рейд «Урок» задля своєчасного виявлення сімей, які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ухиляються від виконання передбачених законодавством обов’язків щодо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забезпечення необхідних умов навчання та виховання дітей в сім’ї, в яких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виховуються діти-сироти, позбавлені батьківського піклування, діти з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малозабезпечених сімей. За результатами перевірки дітей, які не приступили до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навчання без поважної причини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не виявлено.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На постійному контролі знаходиться питання відвідування учнями школи. У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зв’язку з пандемією СОВІД – 19 у школі було запроваджено звітування по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відсутнім у онлайн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форматі. Проводили щоденний моніторинг хворих учнів,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вчителів та працівників закладу, у разі виявлення хворих приймали відповідні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F05B0">
        <w:rPr>
          <w:rFonts w:ascii="Times New Roman" w:eastAsia="Calibri" w:hAnsi="Times New Roman" w:cs="Times New Roman"/>
          <w:sz w:val="28"/>
          <w:szCs w:val="28"/>
          <w:lang w:val="uk-UA"/>
        </w:rPr>
        <w:t>рішення</w:t>
      </w:r>
      <w:r w:rsidRPr="000217F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.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Також і у зв’язку з воєнними діями та оголошенням військового стану у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країні та необхідністю евакуйовуватися з небезпечних регіонів, питання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контролю за дітьми стало особливо гостро, тому адміністрація закладу тримала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на постійному контролі пересування і навчання дітей. Класні керівники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налагоджували тісні контакти з батьками, створена онлайн таблиця в яку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кожного дня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вносиплися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зміни щодо перебування дітей, вчителів, учнів. Дітей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які не виходили на зв’язок і не приступили до занять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немає.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Із метою профілактики правопорушень серед учнів школи та подальшого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розвитку їхньої правової освіти та виховання у дусі поваги до закону, прав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людини, у школі працює рада з профілактики правопорушень. У 2021-2022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навчальному році проведено три засідання. Кількість учнів, які перебували на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шкільному обліку 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( поведінкові порушення) , 1 учень знаходиться на контролі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у службі у справах неповнолітніх у в зв’язку із смертю мами, батько проживає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за кордоном.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За підсумками проведення контролю з охорони дитинства встановлено, що 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школі навчається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троє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дітей-сиріт, 24 дитини із малозабезпечених сімей.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Зі зростанням випадків конфліктних ситуацій у школах та з метою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попередження жорстокого поводження по відношенню до дітей, насилля та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булінгу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, поширення роботи з комплексу просвітницьких, профілактичних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заходів для учнівського освітнього процесу, виданий наказ та розроблені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заходи по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щколі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«Про запобігання випадків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булінгу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». Практичним психологом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проведені тренінгові заняття для учнів, батьків –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антибулінгові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хвилинки,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«Різнокольоровий тиждень». Організований консультативний пункт для батьків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і дітей, які потребують вирішення конфліктних ситуацій.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Традиційно з 25.11 по 10.12. в школі пройшла акція «16 днів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активізму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проти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гендерно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зумовленого насильства» У цьому році ця акція проходила під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гаслом «Розфарбуємо світ помаранчевим».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Система виховної роботи в нашому закладі спрямована на формування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свідомого громадянина – людини з притаманними їй почуттями, вчинками та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поведінкою, які органічно поєднуються з потребою й умінням діяти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компетентно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забезпечувати в реальному житті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гуманістичність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ідеалів, стійких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ціннісних орієнтирів, виховання толерантної поведінки, розвитку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комунікативних навичок, моральної сфери та реалізації творчого потенціалу.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З питань протидії торгівлі людьми, гендерної політики та запобігання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домашньому насильству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школі пройшли заходи для учнів 1-4 класів,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ознайомлення з основними правилами онлайн-безпеки «Моя супер сила –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безпека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в інтернеті», кінолекторій з подальшим обговоренням щодо питань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ризиків потрапляння в ситуації торгівлі людьми «Трудова експлуатація».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Проводилася цілеспрямована профілактична робота з безпеки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життєдіяльності учасників освітнього процесу. Видані накази, які стосуються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безпеки життєдіяльності та запобігання дитячому травматизму, ці питання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постійно розглядалися на педагогічних радах, нарадах при директору. З метою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створення безпечних умов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під час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освітнього процесу, запобіганню травматизму серед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учнів, забезпечення впровадження відповідних вимог державних і галузевих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нормативних документів з питань безпеки життєдіяльності, охорони праці на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початку навчального року був виданий наказ «Про організацію роботи безпеки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життєдіяльності учнів» Переглянуті програми вступного інструктажу з безпеки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життєдіяльності, учнів, проведені первинні, цільові, позакласні інструктажі. З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метою унеможливлення нещасних випадків відпрацьовані схеми евакуації та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правила поводження під час сигналу «Повітряна тривога», розроблений графік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чергування вчителів та учнів по школі.</w:t>
      </w:r>
    </w:p>
    <w:p w:rsidR="002B6CAC" w:rsidRPr="004F5645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Завдання, над якими будемо працювати у 2022 – 2023 навчальному році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це</w:t>
      </w:r>
    </w:p>
    <w:p w:rsidR="002B6CAC" w:rsidRDefault="002B6CAC" w:rsidP="002B6CAC">
      <w:pPr>
        <w:tabs>
          <w:tab w:val="left" w:pos="900"/>
          <w:tab w:val="left" w:pos="1260"/>
        </w:tabs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забезпечення умов для самореалізації особистості відповідно до її здібностей,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суспільних і власних інтересів; формувати національну свідомість, людську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гідність, </w:t>
      </w:r>
      <w:proofErr w:type="spellStart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мовну</w:t>
      </w:r>
      <w:proofErr w:type="spellEnd"/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культуру; культивувати кращі риси української ментальності,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розвивати риси християнської моралі та національної гордості за свій народ та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F5645">
        <w:rPr>
          <w:rFonts w:ascii="Times New Roman" w:eastAsia="Calibri" w:hAnsi="Times New Roman" w:cs="Times New Roman"/>
          <w:sz w:val="28"/>
          <w:szCs w:val="28"/>
          <w:lang w:val="uk-UA"/>
        </w:rPr>
        <w:t>державу, бути готовими стати у будь-яку хвилину на захист своєї держави.</w:t>
      </w:r>
    </w:p>
    <w:p w:rsidR="002B6CAC" w:rsidRPr="00653C6E" w:rsidRDefault="002B6CAC" w:rsidP="002B6CAC">
      <w:pPr>
        <w:spacing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2F393E"/>
          <w:sz w:val="28"/>
          <w:szCs w:val="28"/>
          <w:lang w:val="uk-UA" w:eastAsia="ru-RU"/>
        </w:rPr>
      </w:pPr>
      <w:r w:rsidRPr="00653C6E">
        <w:rPr>
          <w:rFonts w:ascii="Times New Roman" w:eastAsia="Times New Roman" w:hAnsi="Times New Roman" w:cs="Times New Roman"/>
          <w:bCs/>
          <w:color w:val="2F393E"/>
          <w:sz w:val="28"/>
          <w:szCs w:val="28"/>
          <w:lang w:val="uk-UA" w:eastAsia="ru-RU"/>
        </w:rPr>
        <w:t xml:space="preserve">Пріоритетними  напрямами освітньої діяльності ліцею у 2022/23 </w:t>
      </w:r>
      <w:proofErr w:type="spellStart"/>
      <w:r w:rsidRPr="00653C6E">
        <w:rPr>
          <w:rFonts w:ascii="Times New Roman" w:eastAsia="Times New Roman" w:hAnsi="Times New Roman" w:cs="Times New Roman"/>
          <w:bCs/>
          <w:color w:val="2F393E"/>
          <w:sz w:val="28"/>
          <w:szCs w:val="28"/>
          <w:lang w:val="uk-UA" w:eastAsia="ru-RU"/>
        </w:rPr>
        <w:t>н.р</w:t>
      </w:r>
      <w:proofErr w:type="spellEnd"/>
      <w:r w:rsidRPr="00653C6E">
        <w:rPr>
          <w:rFonts w:ascii="Times New Roman" w:eastAsia="Times New Roman" w:hAnsi="Times New Roman" w:cs="Times New Roman"/>
          <w:bCs/>
          <w:color w:val="2F393E"/>
          <w:sz w:val="28"/>
          <w:szCs w:val="28"/>
          <w:lang w:val="uk-UA" w:eastAsia="ru-RU"/>
        </w:rPr>
        <w:t>. педагогічна рада закладу вважає:</w:t>
      </w:r>
    </w:p>
    <w:p w:rsidR="002B6CAC" w:rsidRPr="006B28B1" w:rsidRDefault="002B6CAC" w:rsidP="002B6CA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</w:pP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продовження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реформи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загальної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середньої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освіти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відповідно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до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Концепції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«Нова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українська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школа»,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впровадження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у 5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класах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нового Державного стандарту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базової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середньої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освіти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;</w:t>
      </w:r>
    </w:p>
    <w:p w:rsidR="002B6CAC" w:rsidRPr="006B28B1" w:rsidRDefault="002B6CAC" w:rsidP="002B6CA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</w:pP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організація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освітнього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процесу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proofErr w:type="gram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п</w:t>
      </w:r>
      <w:proofErr w:type="gram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ісля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вимушеного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переривання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його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звичного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перебігу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,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викликаного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спочатку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тривалими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карантинами,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потім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–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військовою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агресією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російської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федерації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на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території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нашої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держави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;</w:t>
      </w:r>
    </w:p>
    <w:p w:rsidR="002B6CAC" w:rsidRPr="003162F8" w:rsidRDefault="002B6CAC" w:rsidP="002B6CAC">
      <w:pPr>
        <w:pStyle w:val="ae"/>
        <w:numPr>
          <w:ilvl w:val="0"/>
          <w:numId w:val="30"/>
        </w:numPr>
        <w:ind w:right="28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62F8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3162F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3162F8">
        <w:rPr>
          <w:rFonts w:ascii="Times New Roman" w:hAnsi="Times New Roman" w:cs="Times New Roman"/>
          <w:sz w:val="28"/>
          <w:szCs w:val="28"/>
        </w:rPr>
        <w:t>навчальної</w:t>
      </w:r>
      <w:proofErr w:type="spellEnd"/>
      <w:r w:rsidRPr="003162F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3162F8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3162F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3162F8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Pr="003162F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3162F8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3162F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162F8">
        <w:rPr>
          <w:rFonts w:ascii="Times New Roman" w:hAnsi="Times New Roman" w:cs="Times New Roman"/>
          <w:sz w:val="28"/>
          <w:szCs w:val="28"/>
        </w:rPr>
        <w:t>та</w:t>
      </w:r>
      <w:r w:rsidRPr="003162F8">
        <w:rPr>
          <w:rFonts w:ascii="Times New Roman" w:hAnsi="Times New Roman" w:cs="Times New Roman"/>
          <w:spacing w:val="71"/>
          <w:sz w:val="28"/>
          <w:szCs w:val="28"/>
        </w:rPr>
        <w:t xml:space="preserve"> </w:t>
      </w:r>
      <w:proofErr w:type="spellStart"/>
      <w:r w:rsidRPr="003162F8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3162F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3162F8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316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2F8">
        <w:rPr>
          <w:rFonts w:ascii="Times New Roman" w:hAnsi="Times New Roman" w:cs="Times New Roman"/>
          <w:sz w:val="28"/>
          <w:szCs w:val="28"/>
        </w:rPr>
        <w:t>зворотного</w:t>
      </w:r>
      <w:proofErr w:type="spellEnd"/>
      <w:r w:rsidRPr="00316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2F8"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 w:rsidRPr="003162F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162F8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316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2F8">
        <w:rPr>
          <w:rFonts w:ascii="Times New Roman" w:hAnsi="Times New Roman" w:cs="Times New Roman"/>
          <w:sz w:val="28"/>
          <w:szCs w:val="28"/>
        </w:rPr>
        <w:t>очної</w:t>
      </w:r>
      <w:proofErr w:type="spellEnd"/>
      <w:r w:rsidRPr="003162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62F8">
        <w:rPr>
          <w:rFonts w:ascii="Times New Roman" w:hAnsi="Times New Roman" w:cs="Times New Roman"/>
          <w:sz w:val="28"/>
          <w:szCs w:val="28"/>
        </w:rPr>
        <w:t>дистанційної</w:t>
      </w:r>
      <w:proofErr w:type="spellEnd"/>
      <w:r w:rsidRPr="003162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62F8">
        <w:rPr>
          <w:rFonts w:ascii="Times New Roman" w:hAnsi="Times New Roman" w:cs="Times New Roman"/>
          <w:sz w:val="28"/>
          <w:szCs w:val="28"/>
        </w:rPr>
        <w:t>змішаної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екстернатної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сімейної </w:t>
      </w:r>
      <w:r w:rsidRPr="003162F8">
        <w:rPr>
          <w:rFonts w:ascii="Times New Roman" w:hAnsi="Times New Roman" w:cs="Times New Roman"/>
          <w:sz w:val="28"/>
          <w:szCs w:val="28"/>
        </w:rPr>
        <w:t xml:space="preserve"> форм</w:t>
      </w:r>
      <w:r w:rsidRPr="003162F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3162F8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3162F8">
        <w:rPr>
          <w:rFonts w:ascii="Times New Roman" w:hAnsi="Times New Roman" w:cs="Times New Roman"/>
          <w:sz w:val="28"/>
          <w:szCs w:val="28"/>
        </w:rPr>
        <w:t>;</w:t>
      </w:r>
    </w:p>
    <w:p w:rsidR="002B6CAC" w:rsidRPr="006B28B1" w:rsidRDefault="002B6CAC" w:rsidP="002B6CA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</w:pP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посилення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національно-патріотичного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виховання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,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формування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громадянської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позиції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,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просвіти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з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питань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особистої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безпеки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;</w:t>
      </w:r>
    </w:p>
    <w:p w:rsidR="002B6CAC" w:rsidRPr="003162F8" w:rsidRDefault="002B6CAC" w:rsidP="002B6CA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</w:pP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психологічна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допомога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учасникам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освітнього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 xml:space="preserve"> </w:t>
      </w:r>
      <w:proofErr w:type="spellStart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процесу</w:t>
      </w:r>
      <w:proofErr w:type="spellEnd"/>
      <w:r w:rsidRPr="006B28B1">
        <w:rPr>
          <w:rFonts w:ascii="Times New Roman" w:eastAsia="Times New Roman" w:hAnsi="Times New Roman" w:cs="Times New Roman"/>
          <w:color w:val="2F393E"/>
          <w:sz w:val="28"/>
          <w:szCs w:val="28"/>
          <w:lang w:eastAsia="ru-RU"/>
        </w:rPr>
        <w:t>.</w:t>
      </w:r>
    </w:p>
    <w:p w:rsidR="002B6CAC" w:rsidRPr="003162F8" w:rsidRDefault="002B6CAC" w:rsidP="002B6CAC">
      <w:pPr>
        <w:pStyle w:val="a4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</w:t>
      </w:r>
      <w:r w:rsidRPr="003162F8">
        <w:rPr>
          <w:rFonts w:ascii="Times New Roman" w:hAnsi="Times New Roman" w:cs="Times New Roman"/>
          <w:sz w:val="28"/>
          <w:szCs w:val="28"/>
          <w:lang w:val="uk-UA"/>
        </w:rPr>
        <w:t xml:space="preserve">функціонування 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ліцеї </w:t>
      </w:r>
      <w:r w:rsidRPr="003162F8">
        <w:rPr>
          <w:rFonts w:ascii="Times New Roman" w:hAnsi="Times New Roman" w:cs="Times New Roman"/>
          <w:sz w:val="28"/>
          <w:szCs w:val="28"/>
          <w:lang w:val="uk-UA"/>
        </w:rPr>
        <w:t xml:space="preserve"> внутрішньої системи якості освіти, зокрема удосконалення системи внутрішнього моніторингу якості освіти  і управління закладом загальної середньої освіти;;</w:t>
      </w:r>
    </w:p>
    <w:p w:rsidR="002B6CAC" w:rsidRPr="003162F8" w:rsidRDefault="002B6CAC" w:rsidP="002B6CAC">
      <w:pPr>
        <w:pStyle w:val="a4"/>
        <w:numPr>
          <w:ilvl w:val="0"/>
          <w:numId w:val="30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62F8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162F8">
        <w:rPr>
          <w:rFonts w:ascii="Times New Roman" w:hAnsi="Times New Roman" w:cs="Times New Roman"/>
          <w:sz w:val="28"/>
          <w:szCs w:val="28"/>
        </w:rPr>
        <w:t xml:space="preserve"> умов </w:t>
      </w:r>
      <w:proofErr w:type="gramStart"/>
      <w:r w:rsidRPr="003162F8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316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2F8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316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2F8">
        <w:rPr>
          <w:rFonts w:ascii="Times New Roman" w:hAnsi="Times New Roman" w:cs="Times New Roman"/>
          <w:sz w:val="28"/>
          <w:szCs w:val="28"/>
        </w:rPr>
        <w:t>інклюзивної</w:t>
      </w:r>
      <w:proofErr w:type="spellEnd"/>
      <w:r w:rsidRPr="00316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2F8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3162F8">
        <w:rPr>
          <w:rFonts w:ascii="Times New Roman" w:hAnsi="Times New Roman" w:cs="Times New Roman"/>
          <w:sz w:val="28"/>
          <w:szCs w:val="28"/>
        </w:rPr>
        <w:t>;</w:t>
      </w:r>
    </w:p>
    <w:p w:rsidR="002B6CAC" w:rsidRPr="003162F8" w:rsidRDefault="002B6CAC" w:rsidP="002B6CAC">
      <w:pPr>
        <w:pStyle w:val="a4"/>
        <w:numPr>
          <w:ilvl w:val="0"/>
          <w:numId w:val="30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162F8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системного підвищення якості освіти на інноваційній основі, особливо предметів гуманітарного спрямування (української </w:t>
      </w:r>
      <w:r w:rsidRPr="003162F8">
        <w:rPr>
          <w:rFonts w:ascii="Times New Roman" w:hAnsi="Times New Roman" w:cs="Times New Roman"/>
          <w:sz w:val="28"/>
          <w:szCs w:val="28"/>
          <w:lang w:val="uk-UA"/>
        </w:rPr>
        <w:lastRenderedPageBreak/>
        <w:t>філології,  англійської мови, історії) та математики, належна підготовка випускників школи до участі в ЗНО-202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3162F8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2B6CAC" w:rsidRPr="006B28B1" w:rsidRDefault="002B6CAC" w:rsidP="002B6CA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93E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продовження </w:t>
      </w:r>
      <w:r w:rsidRPr="003162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контролю за виконанням  «</w:t>
      </w:r>
      <w:r w:rsidRPr="003162F8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Тимчасових рекомендацій </w:t>
      </w:r>
      <w:r w:rsidRPr="003162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щодо організації протиепідемічних заходів у закладах освіти в період карантину в зв’язку поширенням </w:t>
      </w:r>
      <w:proofErr w:type="spellStart"/>
      <w:r w:rsidRPr="003162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коронавірусної</w:t>
      </w:r>
      <w:proofErr w:type="spellEnd"/>
      <w:r w:rsidRPr="003162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хвороби (</w:t>
      </w:r>
      <w:r w:rsidRPr="003162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COVID</w:t>
      </w:r>
      <w:r w:rsidRPr="003162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-19)»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</w:t>
      </w:r>
    </w:p>
    <w:p w:rsidR="002B6CAC" w:rsidRPr="003162F8" w:rsidRDefault="002B6CAC" w:rsidP="002B6CAC">
      <w:pPr>
        <w:pStyle w:val="a4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162F8">
        <w:rPr>
          <w:rFonts w:ascii="Times New Roman" w:hAnsi="Times New Roman" w:cs="Times New Roman"/>
          <w:sz w:val="28"/>
          <w:szCs w:val="28"/>
          <w:lang w:val="uk-UA"/>
        </w:rPr>
        <w:t>реалізація заходів щодо зміни типу закладу загальної середньої освіти міста</w:t>
      </w:r>
      <w:r w:rsidRPr="003162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2B6CAC" w:rsidRPr="007B0BC1" w:rsidRDefault="002B6CAC" w:rsidP="002B6CAC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1F2E" w:rsidRPr="002B6CAC" w:rsidRDefault="00571F2E">
      <w:pPr>
        <w:rPr>
          <w:lang w:val="uk-UA"/>
        </w:rPr>
      </w:pPr>
      <w:bookmarkStart w:id="0" w:name="_GoBack"/>
      <w:bookmarkEnd w:id="0"/>
    </w:p>
    <w:sectPr w:rsidR="00571F2E" w:rsidRPr="002B6CAC" w:rsidSect="00316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A4EFB8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7D2092"/>
    <w:multiLevelType w:val="hybridMultilevel"/>
    <w:tmpl w:val="11BCDF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314A8"/>
    <w:multiLevelType w:val="hybridMultilevel"/>
    <w:tmpl w:val="09020E6E"/>
    <w:lvl w:ilvl="0" w:tplc="0A40738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83430B"/>
    <w:multiLevelType w:val="hybridMultilevel"/>
    <w:tmpl w:val="ACC69F28"/>
    <w:lvl w:ilvl="0" w:tplc="CAE2E7F8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4">
    <w:nsid w:val="062558A1"/>
    <w:multiLevelType w:val="hybridMultilevel"/>
    <w:tmpl w:val="DBC822B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780CAD"/>
    <w:multiLevelType w:val="hybridMultilevel"/>
    <w:tmpl w:val="1AEA0118"/>
    <w:lvl w:ilvl="0" w:tplc="25DA85C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DF5160B"/>
    <w:multiLevelType w:val="hybridMultilevel"/>
    <w:tmpl w:val="8DE6307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00C84"/>
    <w:multiLevelType w:val="hybridMultilevel"/>
    <w:tmpl w:val="302432F6"/>
    <w:lvl w:ilvl="0" w:tplc="B94E8DE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20BF6920"/>
    <w:multiLevelType w:val="hybridMultilevel"/>
    <w:tmpl w:val="681C7BA8"/>
    <w:lvl w:ilvl="0" w:tplc="D5B06A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6A7A40"/>
    <w:multiLevelType w:val="hybridMultilevel"/>
    <w:tmpl w:val="8EC48186"/>
    <w:lvl w:ilvl="0" w:tplc="C5CEFA00">
      <w:start w:val="4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862E8D"/>
    <w:multiLevelType w:val="hybridMultilevel"/>
    <w:tmpl w:val="6DA600D8"/>
    <w:lvl w:ilvl="0" w:tplc="ACA0F2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D54B54"/>
    <w:multiLevelType w:val="hybridMultilevel"/>
    <w:tmpl w:val="4022D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E6059C"/>
    <w:multiLevelType w:val="hybridMultilevel"/>
    <w:tmpl w:val="31BEB062"/>
    <w:lvl w:ilvl="0" w:tplc="32BE0C7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39AE7E3A"/>
    <w:multiLevelType w:val="multilevel"/>
    <w:tmpl w:val="BC1E76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3946D4"/>
    <w:multiLevelType w:val="hybridMultilevel"/>
    <w:tmpl w:val="5CBAB510"/>
    <w:lvl w:ilvl="0" w:tplc="A05EE5EE">
      <w:start w:val="27"/>
      <w:numFmt w:val="decimal"/>
      <w:lvlText w:val="%1."/>
      <w:lvlJc w:val="left"/>
      <w:pPr>
        <w:ind w:left="1095" w:hanging="375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C09545D"/>
    <w:multiLevelType w:val="hybridMultilevel"/>
    <w:tmpl w:val="CE90E4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E2160"/>
    <w:multiLevelType w:val="hybridMultilevel"/>
    <w:tmpl w:val="A11E8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B73E08"/>
    <w:multiLevelType w:val="hybridMultilevel"/>
    <w:tmpl w:val="FF422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7C1910"/>
    <w:multiLevelType w:val="hybridMultilevel"/>
    <w:tmpl w:val="1E760252"/>
    <w:lvl w:ilvl="0" w:tplc="3F46C71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>
    <w:nsid w:val="45022108"/>
    <w:multiLevelType w:val="hybridMultilevel"/>
    <w:tmpl w:val="8B2C80DA"/>
    <w:lvl w:ilvl="0" w:tplc="EA02CE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6F13C4E"/>
    <w:multiLevelType w:val="hybridMultilevel"/>
    <w:tmpl w:val="5DAC2BB0"/>
    <w:lvl w:ilvl="0" w:tplc="CC1269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E9569B"/>
    <w:multiLevelType w:val="hybridMultilevel"/>
    <w:tmpl w:val="2F5C3384"/>
    <w:lvl w:ilvl="0" w:tplc="66BA63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133FC6"/>
    <w:multiLevelType w:val="hybridMultilevel"/>
    <w:tmpl w:val="BC9AF898"/>
    <w:lvl w:ilvl="0" w:tplc="F15E581A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13346AF"/>
    <w:multiLevelType w:val="hybridMultilevel"/>
    <w:tmpl w:val="CF625BA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2A377F0"/>
    <w:multiLevelType w:val="hybridMultilevel"/>
    <w:tmpl w:val="C2805C9A"/>
    <w:lvl w:ilvl="0" w:tplc="674C386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5916C3D"/>
    <w:multiLevelType w:val="hybridMultilevel"/>
    <w:tmpl w:val="C8F28012"/>
    <w:lvl w:ilvl="0" w:tplc="735ABB24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6">
    <w:nsid w:val="57F63B13"/>
    <w:multiLevelType w:val="hybridMultilevel"/>
    <w:tmpl w:val="B4BE92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B67522"/>
    <w:multiLevelType w:val="hybridMultilevel"/>
    <w:tmpl w:val="FC18B96E"/>
    <w:lvl w:ilvl="0" w:tplc="68D2CD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6E1A16"/>
    <w:multiLevelType w:val="hybridMultilevel"/>
    <w:tmpl w:val="6B40E890"/>
    <w:lvl w:ilvl="0" w:tplc="BDB8E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103B1C"/>
    <w:multiLevelType w:val="hybridMultilevel"/>
    <w:tmpl w:val="B6709200"/>
    <w:lvl w:ilvl="0" w:tplc="2B244F9A">
      <w:start w:val="4"/>
      <w:numFmt w:val="decimal"/>
      <w:lvlText w:val="%1."/>
      <w:lvlJc w:val="left"/>
      <w:pPr>
        <w:tabs>
          <w:tab w:val="num" w:pos="1019"/>
        </w:tabs>
        <w:ind w:left="1019" w:hanging="735"/>
      </w:pPr>
    </w:lvl>
    <w:lvl w:ilvl="1" w:tplc="536A79EE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2" w:tplc="F664F9D6">
      <w:start w:val="1"/>
      <w:numFmt w:val="decimal"/>
      <w:lvlText w:val="%3."/>
      <w:lvlJc w:val="left"/>
      <w:pPr>
        <w:tabs>
          <w:tab w:val="num" w:pos="2264"/>
        </w:tabs>
        <w:ind w:left="2264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3D5E48"/>
    <w:multiLevelType w:val="hybridMultilevel"/>
    <w:tmpl w:val="15385FFA"/>
    <w:lvl w:ilvl="0" w:tplc="494AE866">
      <w:start w:val="1"/>
      <w:numFmt w:val="decimal"/>
      <w:lvlText w:val="%1)"/>
      <w:lvlJc w:val="left"/>
      <w:pPr>
        <w:ind w:left="1152" w:hanging="444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26163DB"/>
    <w:multiLevelType w:val="hybridMultilevel"/>
    <w:tmpl w:val="C7B27F74"/>
    <w:lvl w:ilvl="0" w:tplc="BCAA77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051F7E"/>
    <w:multiLevelType w:val="hybridMultilevel"/>
    <w:tmpl w:val="5CDCDCF4"/>
    <w:lvl w:ilvl="0" w:tplc="189EA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DC4534C"/>
    <w:multiLevelType w:val="hybridMultilevel"/>
    <w:tmpl w:val="A8D45C7C"/>
    <w:lvl w:ilvl="0" w:tplc="554006FE">
      <w:start w:val="1"/>
      <w:numFmt w:val="decimal"/>
      <w:lvlText w:val="%1."/>
      <w:lvlJc w:val="left"/>
      <w:pPr>
        <w:ind w:left="10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829" w:hanging="360"/>
      </w:pPr>
    </w:lvl>
    <w:lvl w:ilvl="2" w:tplc="0422001B" w:tentative="1">
      <w:start w:val="1"/>
      <w:numFmt w:val="lowerRoman"/>
      <w:lvlText w:val="%3."/>
      <w:lvlJc w:val="right"/>
      <w:pPr>
        <w:ind w:left="1549" w:hanging="180"/>
      </w:pPr>
    </w:lvl>
    <w:lvl w:ilvl="3" w:tplc="0422000F" w:tentative="1">
      <w:start w:val="1"/>
      <w:numFmt w:val="decimal"/>
      <w:lvlText w:val="%4."/>
      <w:lvlJc w:val="left"/>
      <w:pPr>
        <w:ind w:left="2269" w:hanging="360"/>
      </w:pPr>
    </w:lvl>
    <w:lvl w:ilvl="4" w:tplc="04220019" w:tentative="1">
      <w:start w:val="1"/>
      <w:numFmt w:val="lowerLetter"/>
      <w:lvlText w:val="%5."/>
      <w:lvlJc w:val="left"/>
      <w:pPr>
        <w:ind w:left="2989" w:hanging="360"/>
      </w:pPr>
    </w:lvl>
    <w:lvl w:ilvl="5" w:tplc="0422001B" w:tentative="1">
      <w:start w:val="1"/>
      <w:numFmt w:val="lowerRoman"/>
      <w:lvlText w:val="%6."/>
      <w:lvlJc w:val="right"/>
      <w:pPr>
        <w:ind w:left="3709" w:hanging="180"/>
      </w:pPr>
    </w:lvl>
    <w:lvl w:ilvl="6" w:tplc="0422000F" w:tentative="1">
      <w:start w:val="1"/>
      <w:numFmt w:val="decimal"/>
      <w:lvlText w:val="%7."/>
      <w:lvlJc w:val="left"/>
      <w:pPr>
        <w:ind w:left="4429" w:hanging="360"/>
      </w:pPr>
    </w:lvl>
    <w:lvl w:ilvl="7" w:tplc="04220019" w:tentative="1">
      <w:start w:val="1"/>
      <w:numFmt w:val="lowerLetter"/>
      <w:lvlText w:val="%8."/>
      <w:lvlJc w:val="left"/>
      <w:pPr>
        <w:ind w:left="5149" w:hanging="360"/>
      </w:pPr>
    </w:lvl>
    <w:lvl w:ilvl="8" w:tplc="0422001B" w:tentative="1">
      <w:start w:val="1"/>
      <w:numFmt w:val="lowerRoman"/>
      <w:lvlText w:val="%9."/>
      <w:lvlJc w:val="right"/>
      <w:pPr>
        <w:ind w:left="5869" w:hanging="180"/>
      </w:pPr>
    </w:lvl>
  </w:abstractNum>
  <w:abstractNum w:abstractNumId="34">
    <w:nsid w:val="6F48630D"/>
    <w:multiLevelType w:val="hybridMultilevel"/>
    <w:tmpl w:val="B4B899B6"/>
    <w:lvl w:ilvl="0" w:tplc="659EF500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>
    <w:nsid w:val="728B0EA3"/>
    <w:multiLevelType w:val="hybridMultilevel"/>
    <w:tmpl w:val="FAAADB0E"/>
    <w:lvl w:ilvl="0" w:tplc="9C481550">
      <w:start w:val="3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6">
    <w:nsid w:val="7FD84300"/>
    <w:multiLevelType w:val="hybridMultilevel"/>
    <w:tmpl w:val="C27A4806"/>
    <w:lvl w:ilvl="0" w:tplc="1048F6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27"/>
  </w:num>
  <w:num w:numId="4">
    <w:abstractNumId w:val="29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31"/>
  </w:num>
  <w:num w:numId="11">
    <w:abstractNumId w:val="33"/>
  </w:num>
  <w:num w:numId="12">
    <w:abstractNumId w:val="15"/>
  </w:num>
  <w:num w:numId="13">
    <w:abstractNumId w:val="32"/>
  </w:num>
  <w:num w:numId="14">
    <w:abstractNumId w:val="3"/>
  </w:num>
  <w:num w:numId="15">
    <w:abstractNumId w:val="8"/>
  </w:num>
  <w:num w:numId="16">
    <w:abstractNumId w:val="28"/>
  </w:num>
  <w:num w:numId="17">
    <w:abstractNumId w:val="26"/>
  </w:num>
  <w:num w:numId="18">
    <w:abstractNumId w:val="2"/>
  </w:num>
  <w:num w:numId="19">
    <w:abstractNumId w:val="34"/>
  </w:num>
  <w:num w:numId="20">
    <w:abstractNumId w:val="0"/>
  </w:num>
  <w:num w:numId="21">
    <w:abstractNumId w:val="19"/>
  </w:num>
  <w:num w:numId="22">
    <w:abstractNumId w:val="4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2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21"/>
  </w:num>
  <w:num w:numId="27">
    <w:abstractNumId w:val="5"/>
  </w:num>
  <w:num w:numId="28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3"/>
  </w:num>
  <w:num w:numId="31">
    <w:abstractNumId w:val="6"/>
  </w:num>
  <w:num w:numId="32">
    <w:abstractNumId w:val="18"/>
  </w:num>
  <w:num w:numId="33">
    <w:abstractNumId w:val="16"/>
  </w:num>
  <w:num w:numId="34">
    <w:abstractNumId w:val="7"/>
  </w:num>
  <w:num w:numId="35">
    <w:abstractNumId w:val="36"/>
  </w:num>
  <w:num w:numId="36">
    <w:abstractNumId w:val="35"/>
  </w:num>
  <w:num w:numId="37">
    <w:abstractNumId w:val="11"/>
  </w:num>
  <w:num w:numId="38">
    <w:abstractNumId w:val="25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56"/>
    <w:rsid w:val="002B6CAC"/>
    <w:rsid w:val="00571F2E"/>
    <w:rsid w:val="00DE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B6CAC"/>
    <w:pPr>
      <w:spacing w:after="160" w:line="259" w:lineRule="auto"/>
    </w:pPr>
  </w:style>
  <w:style w:type="paragraph" w:styleId="1">
    <w:name w:val="heading 1"/>
    <w:basedOn w:val="a0"/>
    <w:next w:val="a0"/>
    <w:link w:val="10"/>
    <w:uiPriority w:val="9"/>
    <w:qFormat/>
    <w:rsid w:val="002B6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0"/>
    <w:next w:val="a0"/>
    <w:link w:val="30"/>
    <w:qFormat/>
    <w:rsid w:val="002B6CA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B6C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rsid w:val="002B6CAC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paragraph" w:styleId="a4">
    <w:name w:val="List Paragraph"/>
    <w:basedOn w:val="a0"/>
    <w:uiPriority w:val="34"/>
    <w:qFormat/>
    <w:rsid w:val="002B6CAC"/>
    <w:pPr>
      <w:ind w:left="720"/>
      <w:contextualSpacing/>
    </w:pPr>
  </w:style>
  <w:style w:type="paragraph" w:styleId="a5">
    <w:name w:val="Normal (Web)"/>
    <w:basedOn w:val="a0"/>
    <w:uiPriority w:val="99"/>
    <w:unhideWhenUsed/>
    <w:qFormat/>
    <w:rsid w:val="002B6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Абзац списка2"/>
    <w:basedOn w:val="a0"/>
    <w:rsid w:val="002B6CAC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a6">
    <w:name w:val="Основной текст_"/>
    <w:basedOn w:val="a1"/>
    <w:link w:val="20"/>
    <w:locked/>
    <w:rsid w:val="002B6CAC"/>
    <w:rPr>
      <w:rFonts w:ascii="Candara" w:eastAsia="Candara" w:hAnsi="Candara" w:cs="Candara"/>
      <w:spacing w:val="6"/>
      <w:sz w:val="19"/>
      <w:szCs w:val="19"/>
      <w:shd w:val="clear" w:color="auto" w:fill="FFFFFF"/>
    </w:rPr>
  </w:style>
  <w:style w:type="paragraph" w:customStyle="1" w:styleId="20">
    <w:name w:val="Основной текст2"/>
    <w:basedOn w:val="a0"/>
    <w:link w:val="a6"/>
    <w:rsid w:val="002B6CAC"/>
    <w:pPr>
      <w:shd w:val="clear" w:color="auto" w:fill="FFFFFF"/>
      <w:spacing w:after="0" w:line="235" w:lineRule="exact"/>
      <w:jc w:val="both"/>
    </w:pPr>
    <w:rPr>
      <w:rFonts w:ascii="Candara" w:eastAsia="Candara" w:hAnsi="Candara" w:cs="Candara"/>
      <w:spacing w:val="6"/>
      <w:sz w:val="19"/>
      <w:szCs w:val="19"/>
    </w:rPr>
  </w:style>
  <w:style w:type="paragraph" w:styleId="a7">
    <w:name w:val="header"/>
    <w:basedOn w:val="a0"/>
    <w:link w:val="a8"/>
    <w:uiPriority w:val="99"/>
    <w:semiHidden/>
    <w:unhideWhenUsed/>
    <w:rsid w:val="002B6C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semiHidden/>
    <w:rsid w:val="002B6CAC"/>
  </w:style>
  <w:style w:type="paragraph" w:styleId="a9">
    <w:name w:val="footer"/>
    <w:basedOn w:val="a0"/>
    <w:link w:val="aa"/>
    <w:uiPriority w:val="99"/>
    <w:semiHidden/>
    <w:unhideWhenUsed/>
    <w:rsid w:val="002B6C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semiHidden/>
    <w:rsid w:val="002B6CAC"/>
  </w:style>
  <w:style w:type="character" w:styleId="ab">
    <w:name w:val="Strong"/>
    <w:basedOn w:val="a1"/>
    <w:uiPriority w:val="22"/>
    <w:qFormat/>
    <w:rsid w:val="002B6CAC"/>
    <w:rPr>
      <w:rFonts w:cs="Times New Roman"/>
      <w:b/>
      <w:bCs/>
    </w:rPr>
  </w:style>
  <w:style w:type="character" w:styleId="ac">
    <w:name w:val="Hyperlink"/>
    <w:basedOn w:val="a1"/>
    <w:rsid w:val="002B6CAC"/>
    <w:rPr>
      <w:rFonts w:cs="Times New Roman"/>
      <w:color w:val="0563C1"/>
      <w:u w:val="single"/>
    </w:rPr>
  </w:style>
  <w:style w:type="paragraph" w:styleId="11">
    <w:name w:val="toc 1"/>
    <w:basedOn w:val="a0"/>
    <w:next w:val="a0"/>
    <w:autoRedefine/>
    <w:rsid w:val="002B6CAC"/>
    <w:pPr>
      <w:tabs>
        <w:tab w:val="right" w:leader="dot" w:pos="9540"/>
      </w:tabs>
      <w:spacing w:after="240" w:line="240" w:lineRule="auto"/>
    </w:pPr>
    <w:rPr>
      <w:rFonts w:ascii="Arial" w:eastAsia="Times New Roman" w:hAnsi="Arial" w:cs="Times New Roman"/>
      <w:sz w:val="24"/>
      <w:lang w:val="uk-UA"/>
    </w:rPr>
  </w:style>
  <w:style w:type="paragraph" w:customStyle="1" w:styleId="Default">
    <w:name w:val="Default"/>
    <w:rsid w:val="002B6CA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">
    <w:name w:val="List Bullet"/>
    <w:basedOn w:val="a0"/>
    <w:link w:val="ad"/>
    <w:rsid w:val="002B6CAC"/>
    <w:pPr>
      <w:numPr>
        <w:numId w:val="20"/>
      </w:numPr>
      <w:spacing w:after="0" w:line="240" w:lineRule="auto"/>
    </w:pPr>
    <w:rPr>
      <w:rFonts w:ascii="Times New Roman" w:eastAsia="SimSun" w:hAnsi="Times New Roman" w:cs="Times New Roman"/>
      <w:sz w:val="24"/>
      <w:szCs w:val="24"/>
      <w:lang w:val="uk-UA" w:eastAsia="uk-UA"/>
    </w:rPr>
  </w:style>
  <w:style w:type="character" w:customStyle="1" w:styleId="ad">
    <w:name w:val="Маркированный список Знак"/>
    <w:basedOn w:val="a1"/>
    <w:link w:val="a"/>
    <w:rsid w:val="002B6CAC"/>
    <w:rPr>
      <w:rFonts w:ascii="Times New Roman" w:eastAsia="SimSun" w:hAnsi="Times New Roman" w:cs="Times New Roman"/>
      <w:sz w:val="24"/>
      <w:szCs w:val="24"/>
      <w:lang w:val="uk-UA" w:eastAsia="uk-UA"/>
    </w:rPr>
  </w:style>
  <w:style w:type="paragraph" w:styleId="31">
    <w:name w:val="Body Text Indent 3"/>
    <w:basedOn w:val="a0"/>
    <w:link w:val="32"/>
    <w:semiHidden/>
    <w:unhideWhenUsed/>
    <w:rsid w:val="002B6CAC"/>
    <w:pPr>
      <w:spacing w:after="0" w:line="360" w:lineRule="auto"/>
      <w:ind w:firstLine="645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semiHidden/>
    <w:rsid w:val="002B6CA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12">
    <w:name w:val="Абзац списку1"/>
    <w:basedOn w:val="a0"/>
    <w:rsid w:val="002B6CAC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13">
    <w:name w:val="Абзац списка1"/>
    <w:basedOn w:val="a0"/>
    <w:rsid w:val="002B6CAC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ae">
    <w:name w:val="Body Text"/>
    <w:basedOn w:val="a0"/>
    <w:link w:val="af"/>
    <w:uiPriority w:val="99"/>
    <w:unhideWhenUsed/>
    <w:rsid w:val="002B6CAC"/>
    <w:pPr>
      <w:spacing w:after="120"/>
    </w:pPr>
  </w:style>
  <w:style w:type="character" w:customStyle="1" w:styleId="af">
    <w:name w:val="Основной текст Знак"/>
    <w:basedOn w:val="a1"/>
    <w:link w:val="ae"/>
    <w:uiPriority w:val="99"/>
    <w:rsid w:val="002B6CAC"/>
  </w:style>
  <w:style w:type="table" w:customStyle="1" w:styleId="TableNormal">
    <w:name w:val="Table Normal"/>
    <w:uiPriority w:val="2"/>
    <w:semiHidden/>
    <w:unhideWhenUsed/>
    <w:qFormat/>
    <w:rsid w:val="002B6CA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docdata">
    <w:name w:val="docdata"/>
    <w:aliases w:val="docy,v5,4204,baiaagaaboqcaaad8wgaaawsdaaaaaaaaaaaaaaaaaaaaaaaaaaaaaaaaaaaaaaaaaaaaaaaaaaaaaaaaaaaaaaaaaaaaaaaaaaaaaaaaaaaaaaaaaaaaaaaaaaaaaaaaaaaaaaaaaaaaaaaaaaaaaaaaaaaaaaaaaaaaaaaaaaaaaaaaaaaaaaaaaaaaaaaaaaaaaaaaaaaaaaaaaaaaaaaaaaaaaaaaaaaaaaa"/>
    <w:basedOn w:val="a1"/>
    <w:rsid w:val="002B6CAC"/>
  </w:style>
  <w:style w:type="character" w:styleId="af0">
    <w:name w:val="Emphasis"/>
    <w:uiPriority w:val="20"/>
    <w:qFormat/>
    <w:rsid w:val="002B6CAC"/>
    <w:rPr>
      <w:i/>
      <w:iCs/>
    </w:rPr>
  </w:style>
  <w:style w:type="paragraph" w:customStyle="1" w:styleId="14">
    <w:name w:val="Обычный1"/>
    <w:rsid w:val="002B6CAC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B6CAC"/>
    <w:pPr>
      <w:spacing w:after="160" w:line="259" w:lineRule="auto"/>
    </w:pPr>
  </w:style>
  <w:style w:type="paragraph" w:styleId="1">
    <w:name w:val="heading 1"/>
    <w:basedOn w:val="a0"/>
    <w:next w:val="a0"/>
    <w:link w:val="10"/>
    <w:uiPriority w:val="9"/>
    <w:qFormat/>
    <w:rsid w:val="002B6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0"/>
    <w:next w:val="a0"/>
    <w:link w:val="30"/>
    <w:qFormat/>
    <w:rsid w:val="002B6CA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B6C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rsid w:val="002B6CAC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paragraph" w:styleId="a4">
    <w:name w:val="List Paragraph"/>
    <w:basedOn w:val="a0"/>
    <w:uiPriority w:val="34"/>
    <w:qFormat/>
    <w:rsid w:val="002B6CAC"/>
    <w:pPr>
      <w:ind w:left="720"/>
      <w:contextualSpacing/>
    </w:pPr>
  </w:style>
  <w:style w:type="paragraph" w:styleId="a5">
    <w:name w:val="Normal (Web)"/>
    <w:basedOn w:val="a0"/>
    <w:uiPriority w:val="99"/>
    <w:unhideWhenUsed/>
    <w:qFormat/>
    <w:rsid w:val="002B6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Абзац списка2"/>
    <w:basedOn w:val="a0"/>
    <w:rsid w:val="002B6CAC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a6">
    <w:name w:val="Основной текст_"/>
    <w:basedOn w:val="a1"/>
    <w:link w:val="20"/>
    <w:locked/>
    <w:rsid w:val="002B6CAC"/>
    <w:rPr>
      <w:rFonts w:ascii="Candara" w:eastAsia="Candara" w:hAnsi="Candara" w:cs="Candara"/>
      <w:spacing w:val="6"/>
      <w:sz w:val="19"/>
      <w:szCs w:val="19"/>
      <w:shd w:val="clear" w:color="auto" w:fill="FFFFFF"/>
    </w:rPr>
  </w:style>
  <w:style w:type="paragraph" w:customStyle="1" w:styleId="20">
    <w:name w:val="Основной текст2"/>
    <w:basedOn w:val="a0"/>
    <w:link w:val="a6"/>
    <w:rsid w:val="002B6CAC"/>
    <w:pPr>
      <w:shd w:val="clear" w:color="auto" w:fill="FFFFFF"/>
      <w:spacing w:after="0" w:line="235" w:lineRule="exact"/>
      <w:jc w:val="both"/>
    </w:pPr>
    <w:rPr>
      <w:rFonts w:ascii="Candara" w:eastAsia="Candara" w:hAnsi="Candara" w:cs="Candara"/>
      <w:spacing w:val="6"/>
      <w:sz w:val="19"/>
      <w:szCs w:val="19"/>
    </w:rPr>
  </w:style>
  <w:style w:type="paragraph" w:styleId="a7">
    <w:name w:val="header"/>
    <w:basedOn w:val="a0"/>
    <w:link w:val="a8"/>
    <w:uiPriority w:val="99"/>
    <w:semiHidden/>
    <w:unhideWhenUsed/>
    <w:rsid w:val="002B6C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semiHidden/>
    <w:rsid w:val="002B6CAC"/>
  </w:style>
  <w:style w:type="paragraph" w:styleId="a9">
    <w:name w:val="footer"/>
    <w:basedOn w:val="a0"/>
    <w:link w:val="aa"/>
    <w:uiPriority w:val="99"/>
    <w:semiHidden/>
    <w:unhideWhenUsed/>
    <w:rsid w:val="002B6C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semiHidden/>
    <w:rsid w:val="002B6CAC"/>
  </w:style>
  <w:style w:type="character" w:styleId="ab">
    <w:name w:val="Strong"/>
    <w:basedOn w:val="a1"/>
    <w:uiPriority w:val="22"/>
    <w:qFormat/>
    <w:rsid w:val="002B6CAC"/>
    <w:rPr>
      <w:rFonts w:cs="Times New Roman"/>
      <w:b/>
      <w:bCs/>
    </w:rPr>
  </w:style>
  <w:style w:type="character" w:styleId="ac">
    <w:name w:val="Hyperlink"/>
    <w:basedOn w:val="a1"/>
    <w:rsid w:val="002B6CAC"/>
    <w:rPr>
      <w:rFonts w:cs="Times New Roman"/>
      <w:color w:val="0563C1"/>
      <w:u w:val="single"/>
    </w:rPr>
  </w:style>
  <w:style w:type="paragraph" w:styleId="11">
    <w:name w:val="toc 1"/>
    <w:basedOn w:val="a0"/>
    <w:next w:val="a0"/>
    <w:autoRedefine/>
    <w:rsid w:val="002B6CAC"/>
    <w:pPr>
      <w:tabs>
        <w:tab w:val="right" w:leader="dot" w:pos="9540"/>
      </w:tabs>
      <w:spacing w:after="240" w:line="240" w:lineRule="auto"/>
    </w:pPr>
    <w:rPr>
      <w:rFonts w:ascii="Arial" w:eastAsia="Times New Roman" w:hAnsi="Arial" w:cs="Times New Roman"/>
      <w:sz w:val="24"/>
      <w:lang w:val="uk-UA"/>
    </w:rPr>
  </w:style>
  <w:style w:type="paragraph" w:customStyle="1" w:styleId="Default">
    <w:name w:val="Default"/>
    <w:rsid w:val="002B6CA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">
    <w:name w:val="List Bullet"/>
    <w:basedOn w:val="a0"/>
    <w:link w:val="ad"/>
    <w:rsid w:val="002B6CAC"/>
    <w:pPr>
      <w:numPr>
        <w:numId w:val="20"/>
      </w:numPr>
      <w:spacing w:after="0" w:line="240" w:lineRule="auto"/>
    </w:pPr>
    <w:rPr>
      <w:rFonts w:ascii="Times New Roman" w:eastAsia="SimSun" w:hAnsi="Times New Roman" w:cs="Times New Roman"/>
      <w:sz w:val="24"/>
      <w:szCs w:val="24"/>
      <w:lang w:val="uk-UA" w:eastAsia="uk-UA"/>
    </w:rPr>
  </w:style>
  <w:style w:type="character" w:customStyle="1" w:styleId="ad">
    <w:name w:val="Маркированный список Знак"/>
    <w:basedOn w:val="a1"/>
    <w:link w:val="a"/>
    <w:rsid w:val="002B6CAC"/>
    <w:rPr>
      <w:rFonts w:ascii="Times New Roman" w:eastAsia="SimSun" w:hAnsi="Times New Roman" w:cs="Times New Roman"/>
      <w:sz w:val="24"/>
      <w:szCs w:val="24"/>
      <w:lang w:val="uk-UA" w:eastAsia="uk-UA"/>
    </w:rPr>
  </w:style>
  <w:style w:type="paragraph" w:styleId="31">
    <w:name w:val="Body Text Indent 3"/>
    <w:basedOn w:val="a0"/>
    <w:link w:val="32"/>
    <w:semiHidden/>
    <w:unhideWhenUsed/>
    <w:rsid w:val="002B6CAC"/>
    <w:pPr>
      <w:spacing w:after="0" w:line="360" w:lineRule="auto"/>
      <w:ind w:firstLine="645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semiHidden/>
    <w:rsid w:val="002B6CA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12">
    <w:name w:val="Абзац списку1"/>
    <w:basedOn w:val="a0"/>
    <w:rsid w:val="002B6CAC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13">
    <w:name w:val="Абзац списка1"/>
    <w:basedOn w:val="a0"/>
    <w:rsid w:val="002B6CAC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ae">
    <w:name w:val="Body Text"/>
    <w:basedOn w:val="a0"/>
    <w:link w:val="af"/>
    <w:uiPriority w:val="99"/>
    <w:unhideWhenUsed/>
    <w:rsid w:val="002B6CAC"/>
    <w:pPr>
      <w:spacing w:after="120"/>
    </w:pPr>
  </w:style>
  <w:style w:type="character" w:customStyle="1" w:styleId="af">
    <w:name w:val="Основной текст Знак"/>
    <w:basedOn w:val="a1"/>
    <w:link w:val="ae"/>
    <w:uiPriority w:val="99"/>
    <w:rsid w:val="002B6CAC"/>
  </w:style>
  <w:style w:type="table" w:customStyle="1" w:styleId="TableNormal">
    <w:name w:val="Table Normal"/>
    <w:uiPriority w:val="2"/>
    <w:semiHidden/>
    <w:unhideWhenUsed/>
    <w:qFormat/>
    <w:rsid w:val="002B6CA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docdata">
    <w:name w:val="docdata"/>
    <w:aliases w:val="docy,v5,4204,baiaagaaboqcaaad8wgaaawsdaaaaaaaaaaaaaaaaaaaaaaaaaaaaaaaaaaaaaaaaaaaaaaaaaaaaaaaaaaaaaaaaaaaaaaaaaaaaaaaaaaaaaaaaaaaaaaaaaaaaaaaaaaaaaaaaaaaaaaaaaaaaaaaaaaaaaaaaaaaaaaaaaaaaaaaaaaaaaaaaaaaaaaaaaaaaaaaaaaaaaaaaaaaaaaaaaaaaaaaaaaaaaaa"/>
    <w:basedOn w:val="a1"/>
    <w:rsid w:val="002B6CAC"/>
  </w:style>
  <w:style w:type="character" w:styleId="af0">
    <w:name w:val="Emphasis"/>
    <w:uiPriority w:val="20"/>
    <w:qFormat/>
    <w:rsid w:val="002B6CAC"/>
    <w:rPr>
      <w:i/>
      <w:iCs/>
    </w:rPr>
  </w:style>
  <w:style w:type="paragraph" w:customStyle="1" w:styleId="14">
    <w:name w:val="Обычный1"/>
    <w:rsid w:val="002B6CAC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ference.ikto.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esearcheurope.org/wp-content/uploads/2021/12/re-22.11.2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7377</Words>
  <Characters>42054</Characters>
  <Application>Microsoft Office Word</Application>
  <DocSecurity>0</DocSecurity>
  <Lines>350</Lines>
  <Paragraphs>98</Paragraphs>
  <ScaleCrop>false</ScaleCrop>
  <Company/>
  <LinksUpToDate>false</LinksUpToDate>
  <CharactersWithSpaces>49333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2022-09-07T09:30:00Z</dcterms:created>
  <dcterms:modified xsi:type="dcterms:W3CDTF">2022-09-07T09:30:00Z</dcterms:modified>
</cp:coreProperties>
</file>