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77777777" w:rsidR="00A82491" w:rsidRPr="00851922" w:rsidRDefault="00A82491">
      <w:pPr>
        <w:rPr>
          <w:lang w:val="en-US"/>
        </w:rPr>
      </w:pPr>
      <w:bookmarkStart w:id="0" w:name="_Hlk32934434"/>
    </w:p>
    <w:p w14:paraId="60BF1E29" w14:textId="6C741C9B" w:rsidR="009947F9" w:rsidRPr="00851922" w:rsidRDefault="003C3EDC" w:rsidP="00A82491">
      <w:pPr>
        <w:spacing w:after="60" w:line="240" w:lineRule="auto"/>
        <w:jc w:val="center"/>
        <w:rPr>
          <w:sz w:val="44"/>
          <w:lang w:val="en-US"/>
        </w:rPr>
      </w:pPr>
      <w:r>
        <w:rPr>
          <w:sz w:val="44"/>
          <w:lang w:val="en-US"/>
        </w:rPr>
        <w:t>Machine Learning</w:t>
      </w:r>
      <w:r w:rsidR="005309C0" w:rsidRPr="00851922">
        <w:rPr>
          <w:sz w:val="44"/>
          <w:lang w:val="en-US"/>
        </w:rPr>
        <w:t xml:space="preserve"> (P0</w:t>
      </w:r>
      <w:r>
        <w:rPr>
          <w:sz w:val="44"/>
          <w:lang w:val="en-US"/>
        </w:rPr>
        <w:t>2</w:t>
      </w:r>
      <w:r w:rsidR="005309C0" w:rsidRPr="00851922">
        <w:rPr>
          <w:sz w:val="44"/>
          <w:lang w:val="en-US"/>
        </w:rPr>
        <w:t>)</w:t>
      </w:r>
    </w:p>
    <w:p w14:paraId="7822DF57" w14:textId="7B223F18" w:rsidR="00A82491" w:rsidRPr="00851922" w:rsidRDefault="0006379C" w:rsidP="00A82491">
      <w:pPr>
        <w:pStyle w:val="Header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>
        <w:rPr>
          <w:rFonts w:ascii="Arial" w:hAnsi="Arial" w:cs="Arial"/>
          <w:color w:val="7F7F7F" w:themeColor="text1" w:themeTint="80"/>
          <w:szCs w:val="18"/>
          <w:lang w:val="en-US"/>
        </w:rPr>
        <w:t>Artificial Intelligence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, 20</w:t>
      </w:r>
      <w:r w:rsidR="002A6368" w:rsidRPr="00851922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-2</w:t>
      </w:r>
      <w:r>
        <w:rPr>
          <w:rFonts w:ascii="Arial" w:hAnsi="Arial" w:cs="Arial"/>
          <w:color w:val="7F7F7F" w:themeColor="text1" w:themeTint="80"/>
          <w:szCs w:val="18"/>
          <w:lang w:val="en-US"/>
        </w:rPr>
        <w:t>3</w:t>
      </w:r>
    </w:p>
    <w:p w14:paraId="10174358" w14:textId="7D564C29" w:rsidR="00A263F4" w:rsidRPr="009626AD" w:rsidRDefault="002B7368" w:rsidP="009626AD">
      <w:pPr>
        <w:jc w:val="center"/>
        <w:rPr>
          <w:b/>
          <w:bCs/>
          <w:sz w:val="20"/>
          <w:szCs w:val="20"/>
        </w:rPr>
      </w:pPr>
      <w:r w:rsidRPr="002B7368">
        <w:rPr>
          <w:b/>
          <w:bCs/>
          <w:sz w:val="20"/>
          <w:szCs w:val="20"/>
        </w:rPr>
        <w:t>Nuno Veloso (10411), Augusto Pereira</w:t>
      </w:r>
      <w:r w:rsidR="002A6368" w:rsidRPr="002B7368">
        <w:rPr>
          <w:b/>
          <w:bCs/>
          <w:sz w:val="20"/>
          <w:szCs w:val="20"/>
        </w:rPr>
        <w:t xml:space="preserve"> (</w:t>
      </w:r>
      <w:r w:rsidRPr="002B7368">
        <w:rPr>
          <w:b/>
          <w:bCs/>
          <w:sz w:val="20"/>
          <w:szCs w:val="20"/>
        </w:rPr>
        <w:t>21136), Duarte Mel</w:t>
      </w:r>
      <w:r>
        <w:rPr>
          <w:b/>
          <w:bCs/>
          <w:sz w:val="20"/>
          <w:szCs w:val="20"/>
        </w:rPr>
        <w:t>o</w:t>
      </w:r>
      <w:r w:rsidR="002A6368" w:rsidRPr="002B7368">
        <w:rPr>
          <w:b/>
          <w:bCs/>
          <w:sz w:val="20"/>
          <w:szCs w:val="20"/>
        </w:rPr>
        <w:t xml:space="preserve"> (</w:t>
      </w:r>
      <w:r>
        <w:rPr>
          <w:b/>
          <w:bCs/>
          <w:sz w:val="20"/>
          <w:szCs w:val="20"/>
        </w:rPr>
        <w:t>21149</w:t>
      </w:r>
      <w:r w:rsidR="002A6368" w:rsidRPr="002B7368">
        <w:rPr>
          <w:b/>
          <w:bCs/>
          <w:sz w:val="20"/>
          <w:szCs w:val="20"/>
        </w:rPr>
        <w:t>)</w:t>
      </w:r>
      <w:bookmarkEnd w:id="0"/>
    </w:p>
    <w:p w14:paraId="14FCC156" w14:textId="7E1422BB" w:rsidR="009947F9" w:rsidRPr="00851922" w:rsidRDefault="00090169" w:rsidP="00274C70">
      <w:pPr>
        <w:pStyle w:val="Heading1"/>
      </w:pPr>
      <w:bookmarkStart w:id="1" w:name="_Toc32927584"/>
      <w:r w:rsidRPr="00851922">
        <w:t>Introdu</w:t>
      </w:r>
      <w:bookmarkEnd w:id="1"/>
      <w:r w:rsidR="001164B6" w:rsidRPr="00851922">
        <w:t>ction</w:t>
      </w:r>
    </w:p>
    <w:p w14:paraId="207E8C58" w14:textId="782A6F17" w:rsidR="008C1594" w:rsidRDefault="613913D2" w:rsidP="006971B1">
      <w:pPr>
        <w:spacing w:before="120" w:line="312" w:lineRule="auto"/>
        <w:rPr>
          <w:sz w:val="20"/>
          <w:szCs w:val="20"/>
          <w:lang w:val="en-US"/>
        </w:rPr>
      </w:pPr>
      <w:r w:rsidRPr="08A73F63">
        <w:rPr>
          <w:sz w:val="20"/>
          <w:szCs w:val="20"/>
          <w:lang w:val="en-US"/>
        </w:rPr>
        <w:t>For the second project of th</w:t>
      </w:r>
      <w:r w:rsidR="5EED487D" w:rsidRPr="08A73F63">
        <w:rPr>
          <w:sz w:val="20"/>
          <w:szCs w:val="20"/>
          <w:lang w:val="en-US"/>
        </w:rPr>
        <w:t>is</w:t>
      </w:r>
      <w:r w:rsidRPr="08A73F63">
        <w:rPr>
          <w:sz w:val="20"/>
          <w:szCs w:val="20"/>
          <w:lang w:val="en-US"/>
        </w:rPr>
        <w:t xml:space="preserve"> curricular unit </w:t>
      </w:r>
      <w:r w:rsidR="66ADDF8B" w:rsidRPr="08A73F63">
        <w:rPr>
          <w:sz w:val="20"/>
          <w:szCs w:val="20"/>
          <w:lang w:val="en-US"/>
        </w:rPr>
        <w:t>(</w:t>
      </w:r>
      <w:r w:rsidRPr="08A73F63">
        <w:rPr>
          <w:sz w:val="20"/>
          <w:szCs w:val="20"/>
          <w:lang w:val="en-US"/>
        </w:rPr>
        <w:t>Artificial Intelligence</w:t>
      </w:r>
      <w:r w:rsidR="4F2277B9" w:rsidRPr="08A73F63">
        <w:rPr>
          <w:sz w:val="20"/>
          <w:szCs w:val="20"/>
          <w:lang w:val="en-US"/>
        </w:rPr>
        <w:t>)</w:t>
      </w:r>
      <w:r w:rsidRPr="08A73F63">
        <w:rPr>
          <w:sz w:val="20"/>
          <w:szCs w:val="20"/>
          <w:lang w:val="en-US"/>
        </w:rPr>
        <w:t xml:space="preserve"> we were challenged </w:t>
      </w:r>
      <w:r w:rsidR="243A9B1A" w:rsidRPr="08A73F63">
        <w:rPr>
          <w:sz w:val="20"/>
          <w:szCs w:val="20"/>
          <w:lang w:val="en-US"/>
        </w:rPr>
        <w:t xml:space="preserve">to use multiple machine learning methods </w:t>
      </w:r>
      <w:r w:rsidR="2680D6C9" w:rsidRPr="08A73F63">
        <w:rPr>
          <w:sz w:val="20"/>
          <w:szCs w:val="20"/>
          <w:lang w:val="en-US"/>
        </w:rPr>
        <w:t>to analyze data</w:t>
      </w:r>
      <w:r w:rsidR="54DD289A" w:rsidRPr="08A73F63">
        <w:rPr>
          <w:sz w:val="20"/>
          <w:szCs w:val="20"/>
          <w:lang w:val="en-US"/>
        </w:rPr>
        <w:t xml:space="preserve">. </w:t>
      </w:r>
    </w:p>
    <w:p w14:paraId="45D68D06" w14:textId="6A38E08E" w:rsidR="008C1594" w:rsidRDefault="008C1594" w:rsidP="006971B1">
      <w:pPr>
        <w:spacing w:before="120" w:line="312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first dataset</w:t>
      </w:r>
      <w:r w:rsidR="008D7E7A">
        <w:rPr>
          <w:sz w:val="20"/>
          <w:szCs w:val="20"/>
          <w:lang w:val="en-US"/>
        </w:rPr>
        <w:t xml:space="preserve"> we used contains information from more than one million unique patients of COVID-19. It contains information of the current symptoms, </w:t>
      </w:r>
      <w:r w:rsidR="00252F96">
        <w:rPr>
          <w:sz w:val="20"/>
          <w:szCs w:val="20"/>
          <w:lang w:val="en-US"/>
        </w:rPr>
        <w:t>status,</w:t>
      </w:r>
      <w:r w:rsidR="008D7E7A">
        <w:rPr>
          <w:sz w:val="20"/>
          <w:szCs w:val="20"/>
          <w:lang w:val="en-US"/>
        </w:rPr>
        <w:t xml:space="preserve"> and the patient’s medical history </w:t>
      </w:r>
      <w:r w:rsidR="00A913DF">
        <w:rPr>
          <w:sz w:val="20"/>
          <w:szCs w:val="20"/>
          <w:lang w:val="en-US"/>
        </w:rPr>
        <w:t>to</w:t>
      </w:r>
      <w:r w:rsidR="008D7E7A">
        <w:rPr>
          <w:sz w:val="20"/>
          <w:szCs w:val="20"/>
          <w:lang w:val="en-US"/>
        </w:rPr>
        <w:t xml:space="preserve"> predict where a patient </w:t>
      </w:r>
      <w:r w:rsidR="00973CF0">
        <w:rPr>
          <w:sz w:val="20"/>
          <w:szCs w:val="20"/>
          <w:lang w:val="en-US"/>
        </w:rPr>
        <w:t>is at high risk of dying</w:t>
      </w:r>
      <w:r w:rsidR="006B0B25">
        <w:rPr>
          <w:sz w:val="20"/>
          <w:szCs w:val="20"/>
          <w:lang w:val="en-US"/>
        </w:rPr>
        <w:t xml:space="preserve"> from getting COVID</w:t>
      </w:r>
      <w:r w:rsidR="00973CF0">
        <w:rPr>
          <w:sz w:val="20"/>
          <w:szCs w:val="20"/>
          <w:lang w:val="en-US"/>
        </w:rPr>
        <w:t xml:space="preserve"> or not.</w:t>
      </w:r>
    </w:p>
    <w:p w14:paraId="588C3A64" w14:textId="1462140A" w:rsidR="009417BE" w:rsidRPr="00274C70" w:rsidRDefault="00B65331" w:rsidP="006971B1">
      <w:pPr>
        <w:spacing w:before="120" w:line="312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second dataset contains information </w:t>
      </w:r>
      <w:r w:rsidR="00E71E5A">
        <w:rPr>
          <w:sz w:val="20"/>
          <w:szCs w:val="20"/>
          <w:lang w:val="en-US"/>
        </w:rPr>
        <w:t xml:space="preserve">of medical cost for more than 1000 people. It contains information of the genre, </w:t>
      </w:r>
      <w:r w:rsidR="007466A4">
        <w:rPr>
          <w:sz w:val="20"/>
          <w:szCs w:val="20"/>
          <w:lang w:val="en-US"/>
        </w:rPr>
        <w:t>BMI</w:t>
      </w:r>
      <w:r w:rsidR="00595DCB">
        <w:rPr>
          <w:sz w:val="20"/>
          <w:szCs w:val="20"/>
          <w:lang w:val="en-US"/>
        </w:rPr>
        <w:t xml:space="preserve">, </w:t>
      </w:r>
      <w:r w:rsidR="00681611">
        <w:rPr>
          <w:sz w:val="20"/>
          <w:szCs w:val="20"/>
          <w:lang w:val="en-US"/>
        </w:rPr>
        <w:t>number of children</w:t>
      </w:r>
      <w:r w:rsidR="00E2608C">
        <w:rPr>
          <w:sz w:val="20"/>
          <w:szCs w:val="20"/>
          <w:lang w:val="en-US"/>
        </w:rPr>
        <w:t>, whether it’s a smoker or not</w:t>
      </w:r>
      <w:r w:rsidR="00F3672D">
        <w:rPr>
          <w:sz w:val="20"/>
          <w:szCs w:val="20"/>
          <w:lang w:val="en-US"/>
        </w:rPr>
        <w:t xml:space="preserve">, region and </w:t>
      </w:r>
      <w:r w:rsidR="00426098">
        <w:rPr>
          <w:sz w:val="20"/>
          <w:szCs w:val="20"/>
          <w:lang w:val="en-US"/>
        </w:rPr>
        <w:t xml:space="preserve">health </w:t>
      </w:r>
      <w:r w:rsidR="005C76B2">
        <w:rPr>
          <w:sz w:val="20"/>
          <w:szCs w:val="20"/>
          <w:lang w:val="en-US"/>
        </w:rPr>
        <w:t>insurance cost.</w:t>
      </w:r>
    </w:p>
    <w:p w14:paraId="0E0BD5A1" w14:textId="403B2A0D" w:rsidR="00DF6C07" w:rsidRPr="003C3EDC" w:rsidRDefault="00A048E9" w:rsidP="00274C70">
      <w:pPr>
        <w:pStyle w:val="Heading1"/>
      </w:pPr>
      <w:r>
        <w:t>Automatic classification</w:t>
      </w:r>
    </w:p>
    <w:p w14:paraId="0EAF63D2" w14:textId="67F08480" w:rsidR="00497601" w:rsidRDefault="635B9FB8" w:rsidP="006971B1">
      <w:pPr>
        <w:spacing w:before="120" w:line="312" w:lineRule="auto"/>
        <w:rPr>
          <w:sz w:val="20"/>
          <w:szCs w:val="20"/>
          <w:lang w:val="en-GB"/>
        </w:rPr>
      </w:pPr>
      <w:r w:rsidRPr="08A73F63">
        <w:rPr>
          <w:sz w:val="20"/>
          <w:szCs w:val="20"/>
          <w:lang w:val="en-GB"/>
        </w:rPr>
        <w:t xml:space="preserve">The business goal of the automatic classification </w:t>
      </w:r>
      <w:r w:rsidR="68CAA785" w:rsidRPr="08A73F63">
        <w:rPr>
          <w:sz w:val="20"/>
          <w:szCs w:val="20"/>
          <w:lang w:val="en-GB"/>
        </w:rPr>
        <w:t>is</w:t>
      </w:r>
      <w:r w:rsidRPr="08A73F63">
        <w:rPr>
          <w:sz w:val="20"/>
          <w:szCs w:val="20"/>
          <w:lang w:val="en-GB"/>
        </w:rPr>
        <w:t xml:space="preserve"> </w:t>
      </w:r>
      <w:r w:rsidR="4A9C07DD" w:rsidRPr="32B8730F">
        <w:rPr>
          <w:sz w:val="20"/>
          <w:szCs w:val="20"/>
          <w:lang w:val="en-GB"/>
        </w:rPr>
        <w:t>to</w:t>
      </w:r>
      <w:r w:rsidRPr="32B8730F">
        <w:rPr>
          <w:sz w:val="20"/>
          <w:szCs w:val="20"/>
          <w:lang w:val="en-GB"/>
        </w:rPr>
        <w:t xml:space="preserve"> </w:t>
      </w:r>
      <w:r w:rsidR="560A8916" w:rsidRPr="32B8730F">
        <w:rPr>
          <w:sz w:val="20"/>
          <w:szCs w:val="20"/>
          <w:lang w:val="en-GB"/>
        </w:rPr>
        <w:t>increase</w:t>
      </w:r>
      <w:r w:rsidR="0F50F3E0" w:rsidRPr="292B5B12">
        <w:rPr>
          <w:sz w:val="20"/>
          <w:szCs w:val="20"/>
          <w:lang w:val="en-GB"/>
        </w:rPr>
        <w:t xml:space="preserve"> </w:t>
      </w:r>
      <w:r w:rsidR="0F50F3E0" w:rsidRPr="08A73F63">
        <w:rPr>
          <w:sz w:val="20"/>
          <w:szCs w:val="20"/>
          <w:lang w:val="en-GB"/>
        </w:rPr>
        <w:t>efficiency</w:t>
      </w:r>
      <w:r w:rsidR="58A99D13" w:rsidRPr="08A73F63">
        <w:rPr>
          <w:sz w:val="20"/>
          <w:szCs w:val="20"/>
          <w:lang w:val="en-GB"/>
        </w:rPr>
        <w:t xml:space="preserve">. Automatic classification allows for quick and accurate categorization of data, reducing the need for manual </w:t>
      </w:r>
      <w:r w:rsidR="12CA4CFD" w:rsidRPr="08A73F63">
        <w:rPr>
          <w:sz w:val="20"/>
          <w:szCs w:val="20"/>
          <w:lang w:val="en-GB"/>
        </w:rPr>
        <w:t>labour</w:t>
      </w:r>
      <w:r w:rsidR="33B8875D" w:rsidRPr="08A73F63">
        <w:rPr>
          <w:sz w:val="20"/>
          <w:szCs w:val="20"/>
          <w:lang w:val="en-GB"/>
        </w:rPr>
        <w:t xml:space="preserve"> and increasing the speed of data processing.</w:t>
      </w:r>
    </w:p>
    <w:p w14:paraId="79CFA949" w14:textId="1EBC9EE6" w:rsidR="00497601" w:rsidRDefault="00497601" w:rsidP="006971B1">
      <w:pPr>
        <w:spacing w:before="120" w:line="312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 this </w:t>
      </w:r>
      <w:r w:rsidR="00D6776D">
        <w:rPr>
          <w:sz w:val="20"/>
          <w:szCs w:val="20"/>
          <w:lang w:val="en-GB"/>
        </w:rPr>
        <w:t>project</w:t>
      </w:r>
      <w:r>
        <w:rPr>
          <w:sz w:val="20"/>
          <w:szCs w:val="20"/>
          <w:lang w:val="en-GB"/>
        </w:rPr>
        <w:t xml:space="preserve">, we used Python as the programming language to develop </w:t>
      </w:r>
      <w:r w:rsidR="002F4FF9">
        <w:rPr>
          <w:sz w:val="20"/>
          <w:szCs w:val="20"/>
          <w:lang w:val="en-GB"/>
        </w:rPr>
        <w:t>an automatic classification algorithm</w:t>
      </w:r>
      <w:r w:rsidR="00D144DA">
        <w:rPr>
          <w:sz w:val="20"/>
          <w:szCs w:val="20"/>
          <w:lang w:val="en-GB"/>
        </w:rPr>
        <w:t xml:space="preserve"> that </w:t>
      </w:r>
      <w:r w:rsidR="001F283E">
        <w:rPr>
          <w:sz w:val="20"/>
          <w:szCs w:val="20"/>
          <w:lang w:val="en-GB"/>
        </w:rPr>
        <w:t>predicts whether a person “will die</w:t>
      </w:r>
      <w:r w:rsidR="00664401">
        <w:rPr>
          <w:sz w:val="20"/>
          <w:szCs w:val="20"/>
          <w:lang w:val="en-GB"/>
        </w:rPr>
        <w:t>”</w:t>
      </w:r>
      <w:r w:rsidR="001F283E">
        <w:rPr>
          <w:sz w:val="20"/>
          <w:szCs w:val="20"/>
          <w:lang w:val="en-GB"/>
        </w:rPr>
        <w:t xml:space="preserve"> from COVID or not based on some parameters passed (age, historical condition, etc.)</w:t>
      </w:r>
      <w:r w:rsidR="007823C9">
        <w:rPr>
          <w:sz w:val="20"/>
          <w:szCs w:val="20"/>
          <w:lang w:val="en-GB"/>
        </w:rPr>
        <w:t>.</w:t>
      </w:r>
    </w:p>
    <w:p w14:paraId="60AA6B86" w14:textId="77777777" w:rsidR="009626AD" w:rsidRDefault="009626AD" w:rsidP="006971B1">
      <w:pPr>
        <w:spacing w:before="120" w:line="312" w:lineRule="auto"/>
        <w:rPr>
          <w:sz w:val="20"/>
          <w:szCs w:val="20"/>
          <w:lang w:val="en-GB"/>
        </w:rPr>
      </w:pPr>
    </w:p>
    <w:p w14:paraId="6CB03AEA" w14:textId="77777777" w:rsidR="009626AD" w:rsidRDefault="009626AD" w:rsidP="006971B1">
      <w:pPr>
        <w:spacing w:before="120" w:line="312" w:lineRule="auto"/>
        <w:rPr>
          <w:sz w:val="20"/>
          <w:szCs w:val="20"/>
          <w:lang w:val="en-GB"/>
        </w:rPr>
      </w:pPr>
    </w:p>
    <w:p w14:paraId="71BB87BF" w14:textId="77777777" w:rsidR="009626AD" w:rsidRDefault="009626AD" w:rsidP="006971B1">
      <w:pPr>
        <w:spacing w:before="120" w:line="312" w:lineRule="auto"/>
        <w:rPr>
          <w:sz w:val="20"/>
          <w:szCs w:val="20"/>
          <w:lang w:val="en-GB"/>
        </w:rPr>
      </w:pPr>
    </w:p>
    <w:p w14:paraId="07B75686" w14:textId="77777777" w:rsidR="009626AD" w:rsidRDefault="009626AD" w:rsidP="006971B1">
      <w:pPr>
        <w:spacing w:before="120" w:line="312" w:lineRule="auto"/>
        <w:rPr>
          <w:sz w:val="20"/>
          <w:szCs w:val="20"/>
          <w:lang w:val="en-GB"/>
        </w:rPr>
      </w:pPr>
    </w:p>
    <w:p w14:paraId="188CC068" w14:textId="77777777" w:rsidR="009626AD" w:rsidRDefault="009626AD" w:rsidP="006971B1">
      <w:pPr>
        <w:spacing w:before="120" w:line="312" w:lineRule="auto"/>
        <w:rPr>
          <w:sz w:val="20"/>
          <w:szCs w:val="20"/>
          <w:lang w:val="en-GB"/>
        </w:rPr>
      </w:pPr>
    </w:p>
    <w:p w14:paraId="11B51EE8" w14:textId="77777777" w:rsidR="009626AD" w:rsidRDefault="009626AD" w:rsidP="006971B1">
      <w:pPr>
        <w:spacing w:before="120" w:line="312" w:lineRule="auto"/>
        <w:rPr>
          <w:sz w:val="20"/>
          <w:szCs w:val="20"/>
          <w:lang w:val="en-GB"/>
        </w:rPr>
      </w:pPr>
    </w:p>
    <w:p w14:paraId="74DD6A60" w14:textId="77777777" w:rsidR="009626AD" w:rsidRDefault="009626AD" w:rsidP="006971B1">
      <w:pPr>
        <w:spacing w:before="120" w:line="312" w:lineRule="auto"/>
        <w:rPr>
          <w:sz w:val="20"/>
          <w:szCs w:val="20"/>
          <w:lang w:val="en-GB"/>
        </w:rPr>
      </w:pPr>
    </w:p>
    <w:p w14:paraId="58CDFFB9" w14:textId="77777777" w:rsidR="009626AD" w:rsidRDefault="009626AD" w:rsidP="006971B1">
      <w:pPr>
        <w:spacing w:before="120" w:line="312" w:lineRule="auto"/>
        <w:rPr>
          <w:sz w:val="20"/>
          <w:szCs w:val="20"/>
          <w:lang w:val="en-GB"/>
        </w:rPr>
      </w:pPr>
    </w:p>
    <w:p w14:paraId="1091BDFC" w14:textId="77777777" w:rsidR="009626AD" w:rsidRDefault="009626AD" w:rsidP="006971B1">
      <w:pPr>
        <w:spacing w:before="120" w:line="312" w:lineRule="auto"/>
        <w:rPr>
          <w:sz w:val="20"/>
          <w:szCs w:val="20"/>
          <w:lang w:val="en-GB"/>
        </w:rPr>
      </w:pPr>
    </w:p>
    <w:p w14:paraId="1A8FDA7F" w14:textId="77777777" w:rsidR="009626AD" w:rsidRDefault="009626AD" w:rsidP="006971B1">
      <w:pPr>
        <w:spacing w:before="120" w:line="312" w:lineRule="auto"/>
        <w:rPr>
          <w:sz w:val="20"/>
          <w:szCs w:val="20"/>
          <w:lang w:val="en-GB"/>
        </w:rPr>
      </w:pPr>
    </w:p>
    <w:p w14:paraId="583E9FC7" w14:textId="5899A503" w:rsidR="00F27D34" w:rsidRDefault="00C64A33" w:rsidP="006971B1">
      <w:pPr>
        <w:spacing w:before="120" w:line="312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As you can see in “Python_Covid_Classifier” folder, in the “Covid-Classifier.ipynb” Python Notebook file,</w:t>
      </w:r>
      <w:r w:rsidR="00A8742C">
        <w:rPr>
          <w:sz w:val="20"/>
          <w:szCs w:val="20"/>
          <w:lang w:val="en-GB"/>
        </w:rPr>
        <w:t xml:space="preserve"> </w:t>
      </w:r>
      <w:r w:rsidR="00EC61D9">
        <w:rPr>
          <w:sz w:val="20"/>
          <w:szCs w:val="20"/>
          <w:lang w:val="en-GB"/>
        </w:rPr>
        <w:t>we started by</w:t>
      </w:r>
      <w:r w:rsidR="000B6527">
        <w:rPr>
          <w:sz w:val="20"/>
          <w:szCs w:val="20"/>
          <w:lang w:val="en-GB"/>
        </w:rPr>
        <w:t xml:space="preserve"> reading the csv “covid_data.csv” as a dataframe, using pandas</w:t>
      </w:r>
      <w:r w:rsidR="00AB56E8">
        <w:rPr>
          <w:sz w:val="20"/>
          <w:szCs w:val="20"/>
          <w:lang w:val="en-GB"/>
        </w:rPr>
        <w:t xml:space="preserve"> (view Figure 1)</w:t>
      </w:r>
      <w:r w:rsidR="000B6527">
        <w:rPr>
          <w:sz w:val="20"/>
          <w:szCs w:val="20"/>
          <w:lang w:val="en-GB"/>
        </w:rPr>
        <w:t>.</w:t>
      </w:r>
    </w:p>
    <w:p w14:paraId="0E3C60F2" w14:textId="6D17D688" w:rsidR="00AB56E8" w:rsidRDefault="00AB56E8" w:rsidP="00AB56E8">
      <w:pPr>
        <w:keepNext/>
        <w:spacing w:before="120" w:line="312" w:lineRule="auto"/>
      </w:pPr>
      <w:r>
        <w:rPr>
          <w:noProof/>
        </w:rPr>
        <w:drawing>
          <wp:inline distT="0" distB="0" distL="0" distR="0" wp14:anchorId="2A6A80A2" wp14:editId="7B5B5E2F">
            <wp:extent cx="5748793" cy="3199196"/>
            <wp:effectExtent l="0" t="0" r="0" b="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893" cy="321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3F2D" w14:textId="2F7F0B25" w:rsidR="009E5C88" w:rsidRPr="009E5C88" w:rsidRDefault="00AB56E8" w:rsidP="009E5C88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3EA4">
        <w:rPr>
          <w:noProof/>
        </w:rPr>
        <w:t>1</w:t>
      </w:r>
      <w:r>
        <w:fldChar w:fldCharType="end"/>
      </w:r>
      <w:r>
        <w:t xml:space="preserve"> - Python Code (part 1)</w:t>
      </w:r>
    </w:p>
    <w:p w14:paraId="3F337557" w14:textId="0074FADD" w:rsidR="00AB56E8" w:rsidRDefault="00F27D34" w:rsidP="006971B1">
      <w:pPr>
        <w:spacing w:before="120" w:line="312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</w:t>
      </w:r>
      <w:r w:rsidR="00E94E98">
        <w:rPr>
          <w:sz w:val="20"/>
          <w:szCs w:val="20"/>
          <w:lang w:val="en-GB"/>
        </w:rPr>
        <w:t xml:space="preserve">hen, we created a new field called “DIED” that </w:t>
      </w:r>
      <w:r w:rsidR="00717004">
        <w:rPr>
          <w:sz w:val="20"/>
          <w:szCs w:val="20"/>
          <w:lang w:val="en-GB"/>
        </w:rPr>
        <w:t>shows the value 1 if the person has died from COVID, or the value 2 if the person has not died from COVID (</w:t>
      </w:r>
      <w:r w:rsidR="0045446D">
        <w:rPr>
          <w:sz w:val="20"/>
          <w:szCs w:val="20"/>
          <w:lang w:val="en-GB"/>
        </w:rPr>
        <w:t>if the field “DATE_DIED” has a valid date, the person has died from COVID)</w:t>
      </w:r>
      <w:r w:rsidR="00ED726C">
        <w:rPr>
          <w:sz w:val="20"/>
          <w:szCs w:val="20"/>
          <w:lang w:val="en-GB"/>
        </w:rPr>
        <w:t xml:space="preserve"> (view Figure 2)</w:t>
      </w:r>
      <w:r w:rsidR="0045446D">
        <w:rPr>
          <w:sz w:val="20"/>
          <w:szCs w:val="20"/>
          <w:lang w:val="en-GB"/>
        </w:rPr>
        <w:t>.</w:t>
      </w:r>
    </w:p>
    <w:p w14:paraId="118CA826" w14:textId="6D17D688" w:rsidR="00ED726C" w:rsidRDefault="00ED726C" w:rsidP="00ED726C">
      <w:pPr>
        <w:keepNext/>
        <w:spacing w:before="120" w:line="312" w:lineRule="auto"/>
      </w:pPr>
      <w:r>
        <w:rPr>
          <w:noProof/>
        </w:rPr>
        <w:drawing>
          <wp:inline distT="0" distB="0" distL="0" distR="0" wp14:anchorId="277CCDE5" wp14:editId="7A359B84">
            <wp:extent cx="5009321" cy="3017963"/>
            <wp:effectExtent l="0" t="0" r="0" b="0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321" cy="30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F53">
        <w:rPr>
          <w:noProof/>
        </w:rPr>
        <w:drawing>
          <wp:inline distT="0" distB="0" distL="0" distR="0" wp14:anchorId="75714534" wp14:editId="3FA0283C">
            <wp:extent cx="304087" cy="194732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87" cy="19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F9AB" w14:textId="5AB171C3" w:rsidR="009E5C88" w:rsidRDefault="00ED726C" w:rsidP="009E5C88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3EA4">
        <w:rPr>
          <w:noProof/>
        </w:rPr>
        <w:t>2</w:t>
      </w:r>
      <w:r>
        <w:fldChar w:fldCharType="end"/>
      </w:r>
      <w:r>
        <w:t xml:space="preserve"> - Python Code (part 2)</w:t>
      </w:r>
    </w:p>
    <w:p w14:paraId="3DE6505B" w14:textId="6D17D688" w:rsidR="009E5C88" w:rsidRDefault="009E5C88" w:rsidP="009E5C88">
      <w:pPr>
        <w:rPr>
          <w:lang w:val="en-GB"/>
        </w:rPr>
      </w:pPr>
    </w:p>
    <w:p w14:paraId="0141214A" w14:textId="6D17D688" w:rsidR="009E5C88" w:rsidRPr="009E5C88" w:rsidRDefault="009E5C88" w:rsidP="009E5C88">
      <w:pPr>
        <w:rPr>
          <w:lang w:val="en-GB"/>
        </w:rPr>
      </w:pPr>
    </w:p>
    <w:p w14:paraId="65728E5F" w14:textId="77777777" w:rsidR="00231D80" w:rsidRDefault="00F27D34" w:rsidP="006971B1">
      <w:pPr>
        <w:spacing w:before="120" w:line="312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After that, we removed the null values from the </w:t>
      </w:r>
      <w:r w:rsidR="001252B5">
        <w:rPr>
          <w:sz w:val="20"/>
          <w:szCs w:val="20"/>
          <w:lang w:val="en-GB"/>
        </w:rPr>
        <w:t xml:space="preserve">dataframe to make sure that </w:t>
      </w:r>
      <w:r w:rsidR="007C2BBC">
        <w:rPr>
          <w:sz w:val="20"/>
          <w:szCs w:val="20"/>
          <w:lang w:val="en-GB"/>
        </w:rPr>
        <w:t xml:space="preserve">we were not getting </w:t>
      </w:r>
      <w:r w:rsidR="00F05119">
        <w:rPr>
          <w:sz w:val="20"/>
          <w:szCs w:val="20"/>
          <w:lang w:val="en-GB"/>
        </w:rPr>
        <w:t>wrong results.</w:t>
      </w:r>
      <w:r w:rsidR="00231D80">
        <w:rPr>
          <w:sz w:val="20"/>
          <w:szCs w:val="20"/>
          <w:lang w:val="en-GB"/>
        </w:rPr>
        <w:t xml:space="preserve"> </w:t>
      </w:r>
      <w:r w:rsidR="006308DD">
        <w:rPr>
          <w:sz w:val="20"/>
          <w:szCs w:val="20"/>
          <w:lang w:val="en-GB"/>
        </w:rPr>
        <w:t>Then we created an X dataframe that does not contain the colum</w:t>
      </w:r>
      <w:r w:rsidR="008E5CB3">
        <w:rPr>
          <w:sz w:val="20"/>
          <w:szCs w:val="20"/>
          <w:lang w:val="en-GB"/>
        </w:rPr>
        <w:t>n ‘DIED’</w:t>
      </w:r>
      <w:r w:rsidR="00C87FE0">
        <w:rPr>
          <w:sz w:val="20"/>
          <w:szCs w:val="20"/>
          <w:lang w:val="en-GB"/>
        </w:rPr>
        <w:t xml:space="preserve"> and an Y dataframe that only contains the column ‘DIED’, so we could use that in our model (</w:t>
      </w:r>
      <w:r w:rsidR="0058443F">
        <w:rPr>
          <w:sz w:val="20"/>
          <w:szCs w:val="20"/>
          <w:lang w:val="en-GB"/>
        </w:rPr>
        <w:t>to tell the model that it will predict “DIED” based on the other columns)</w:t>
      </w:r>
      <w:r w:rsidR="00231D80">
        <w:rPr>
          <w:sz w:val="20"/>
          <w:szCs w:val="20"/>
          <w:lang w:val="en-GB"/>
        </w:rPr>
        <w:t xml:space="preserve"> (view Figure 3)</w:t>
      </w:r>
      <w:r w:rsidR="0058443F">
        <w:rPr>
          <w:sz w:val="20"/>
          <w:szCs w:val="20"/>
          <w:lang w:val="en-GB"/>
        </w:rPr>
        <w:t>.</w:t>
      </w:r>
    </w:p>
    <w:p w14:paraId="663A9E01" w14:textId="6D17D688" w:rsidR="00855041" w:rsidRDefault="00855041" w:rsidP="00855041">
      <w:pPr>
        <w:keepNext/>
        <w:spacing w:before="120" w:line="312" w:lineRule="auto"/>
      </w:pPr>
      <w:r>
        <w:rPr>
          <w:noProof/>
        </w:rPr>
        <w:drawing>
          <wp:inline distT="0" distB="0" distL="0" distR="0" wp14:anchorId="3C47A05F" wp14:editId="37B711AF">
            <wp:extent cx="5760084" cy="2096770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59DC" w14:textId="7D9D3C3A" w:rsidR="009E5C88" w:rsidRPr="009E5C88" w:rsidRDefault="00855041" w:rsidP="009E5C88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3EA4">
        <w:rPr>
          <w:noProof/>
        </w:rPr>
        <w:t>3</w:t>
      </w:r>
      <w:r>
        <w:fldChar w:fldCharType="end"/>
      </w:r>
      <w:r>
        <w:t xml:space="preserve"> - Python Code (part 3)</w:t>
      </w:r>
    </w:p>
    <w:p w14:paraId="4723DE33" w14:textId="66903D15" w:rsidR="006308DD" w:rsidRDefault="00B8478A" w:rsidP="006971B1">
      <w:pPr>
        <w:spacing w:before="120" w:line="312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Afterwards</w:t>
      </w:r>
      <w:r w:rsidR="000B25A7">
        <w:rPr>
          <w:sz w:val="20"/>
          <w:szCs w:val="20"/>
          <w:lang w:val="en-GB"/>
        </w:rPr>
        <w:t>, we divided the dataframe in two sets, one for training and the other for testing - we shuffled the dataset to remove any ordering it had and set the test size to 20%</w:t>
      </w:r>
      <w:r w:rsidR="0049352B">
        <w:rPr>
          <w:sz w:val="20"/>
          <w:szCs w:val="20"/>
          <w:lang w:val="en-GB"/>
        </w:rPr>
        <w:t xml:space="preserve"> (view Figure 4)</w:t>
      </w:r>
      <w:r w:rsidR="000B25A7">
        <w:rPr>
          <w:sz w:val="20"/>
          <w:szCs w:val="20"/>
          <w:lang w:val="en-GB"/>
        </w:rPr>
        <w:t>.</w:t>
      </w:r>
    </w:p>
    <w:p w14:paraId="255DAEFE" w14:textId="6D17D688" w:rsidR="00391E5E" w:rsidRDefault="00391E5E" w:rsidP="00391E5E">
      <w:pPr>
        <w:keepNext/>
        <w:spacing w:before="120" w:line="312" w:lineRule="auto"/>
      </w:pPr>
      <w:r>
        <w:rPr>
          <w:noProof/>
        </w:rPr>
        <w:drawing>
          <wp:inline distT="0" distB="0" distL="0" distR="0" wp14:anchorId="36EEBC88" wp14:editId="45C0154A">
            <wp:extent cx="5760084" cy="5003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A5C3" w14:textId="6550BA9D" w:rsidR="009E5C88" w:rsidRPr="009E5C88" w:rsidRDefault="00391E5E" w:rsidP="009E5C88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3EA4">
        <w:rPr>
          <w:noProof/>
        </w:rPr>
        <w:t>4</w:t>
      </w:r>
      <w:r>
        <w:fldChar w:fldCharType="end"/>
      </w:r>
      <w:r>
        <w:t xml:space="preserve"> - Python Code (part 4)</w:t>
      </w:r>
    </w:p>
    <w:p w14:paraId="5F483959" w14:textId="4EBC9B0B" w:rsidR="00F956D6" w:rsidRDefault="000812E2" w:rsidP="006971B1">
      <w:pPr>
        <w:spacing w:before="120" w:line="312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We then used the </w:t>
      </w:r>
      <w:r w:rsidR="00344AC5">
        <w:rPr>
          <w:sz w:val="20"/>
          <w:szCs w:val="20"/>
          <w:lang w:val="en-GB"/>
        </w:rPr>
        <w:t>algorithm</w:t>
      </w:r>
      <w:r>
        <w:rPr>
          <w:sz w:val="20"/>
          <w:szCs w:val="20"/>
          <w:lang w:val="en-GB"/>
        </w:rPr>
        <w:t xml:space="preserve"> </w:t>
      </w:r>
      <w:r w:rsidR="00BC204E">
        <w:rPr>
          <w:sz w:val="20"/>
          <w:szCs w:val="20"/>
          <w:lang w:val="en-GB"/>
        </w:rPr>
        <w:t>“DecisionTreeClassifier()” from “scikit learn”</w:t>
      </w:r>
      <w:r w:rsidR="00344AC5">
        <w:rPr>
          <w:sz w:val="20"/>
          <w:szCs w:val="20"/>
          <w:lang w:val="en-GB"/>
        </w:rPr>
        <w:t xml:space="preserve"> to create our classifying model</w:t>
      </w:r>
      <w:r w:rsidR="00F956D6">
        <w:rPr>
          <w:sz w:val="20"/>
          <w:szCs w:val="20"/>
          <w:lang w:val="en-GB"/>
        </w:rPr>
        <w:t>.</w:t>
      </w:r>
      <w:r w:rsidR="00155D46">
        <w:rPr>
          <w:sz w:val="20"/>
          <w:szCs w:val="20"/>
          <w:lang w:val="en-GB"/>
        </w:rPr>
        <w:t xml:space="preserve"> </w:t>
      </w:r>
      <w:r w:rsidR="00202E39">
        <w:rPr>
          <w:sz w:val="20"/>
          <w:szCs w:val="20"/>
          <w:lang w:val="en-GB"/>
        </w:rPr>
        <w:t xml:space="preserve">Succeeding that, </w:t>
      </w:r>
      <w:r w:rsidR="0069508C">
        <w:rPr>
          <w:sz w:val="20"/>
          <w:szCs w:val="20"/>
          <w:lang w:val="en-GB"/>
        </w:rPr>
        <w:t xml:space="preserve">we saved the model as a joblib file to use it later without having to train it again and then calculated </w:t>
      </w:r>
      <w:r w:rsidR="00723AA4">
        <w:rPr>
          <w:sz w:val="20"/>
          <w:szCs w:val="20"/>
          <w:lang w:val="en-GB"/>
        </w:rPr>
        <w:t>its</w:t>
      </w:r>
      <w:r w:rsidR="0069508C">
        <w:rPr>
          <w:sz w:val="20"/>
          <w:szCs w:val="20"/>
          <w:lang w:val="en-GB"/>
        </w:rPr>
        <w:t xml:space="preserve"> accuracy</w:t>
      </w:r>
      <w:r w:rsidR="00155D46">
        <w:rPr>
          <w:sz w:val="20"/>
          <w:szCs w:val="20"/>
          <w:lang w:val="en-GB"/>
        </w:rPr>
        <w:t>, getting a 95% accuracy result</w:t>
      </w:r>
      <w:r w:rsidR="00723AA4">
        <w:rPr>
          <w:sz w:val="20"/>
          <w:szCs w:val="20"/>
          <w:lang w:val="en-GB"/>
        </w:rPr>
        <w:t xml:space="preserve"> (view Figure 5)</w:t>
      </w:r>
      <w:r w:rsidR="0069508C">
        <w:rPr>
          <w:sz w:val="20"/>
          <w:szCs w:val="20"/>
          <w:lang w:val="en-GB"/>
        </w:rPr>
        <w:t>.</w:t>
      </w:r>
    </w:p>
    <w:p w14:paraId="3344B43E" w14:textId="77777777" w:rsidR="00723AA4" w:rsidRDefault="00723AA4" w:rsidP="00723AA4">
      <w:pPr>
        <w:keepNext/>
        <w:spacing w:before="120" w:line="312" w:lineRule="auto"/>
      </w:pPr>
      <w:r w:rsidRPr="00723AA4">
        <w:rPr>
          <w:sz w:val="20"/>
          <w:szCs w:val="20"/>
          <w:lang w:val="en-GB"/>
        </w:rPr>
        <w:drawing>
          <wp:inline distT="0" distB="0" distL="0" distR="0" wp14:anchorId="207FFF1C" wp14:editId="3D71C95E">
            <wp:extent cx="5760085" cy="199771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5143" w14:textId="0347304D" w:rsidR="00723AA4" w:rsidRDefault="00723AA4" w:rsidP="00723AA4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3EA4">
        <w:rPr>
          <w:noProof/>
        </w:rPr>
        <w:t>5</w:t>
      </w:r>
      <w:r>
        <w:fldChar w:fldCharType="end"/>
      </w:r>
      <w:r>
        <w:t xml:space="preserve"> - Python Code (part 5)</w:t>
      </w:r>
    </w:p>
    <w:p w14:paraId="67694D51" w14:textId="1ED78E3F" w:rsidR="00155D46" w:rsidRPr="00155D46" w:rsidRDefault="00705EBF" w:rsidP="00705EBF">
      <w:pPr>
        <w:spacing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6A01DE3B" w14:textId="7B08F0E5" w:rsidR="009417BE" w:rsidRDefault="00D41A46" w:rsidP="006971B1">
      <w:pPr>
        <w:spacing w:before="120" w:line="312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As you can see in Figure 6, </w:t>
      </w:r>
      <w:r w:rsidR="00674B64">
        <w:rPr>
          <w:sz w:val="20"/>
          <w:szCs w:val="20"/>
          <w:lang w:val="en-GB"/>
        </w:rPr>
        <w:t xml:space="preserve">the model says that </w:t>
      </w:r>
      <w:r w:rsidR="00B31D0F">
        <w:rPr>
          <w:sz w:val="20"/>
          <w:szCs w:val="20"/>
          <w:lang w:val="en-GB"/>
        </w:rPr>
        <w:t>if someon</w:t>
      </w:r>
      <w:r w:rsidR="00674B64">
        <w:rPr>
          <w:sz w:val="20"/>
          <w:szCs w:val="20"/>
          <w:lang w:val="en-GB"/>
        </w:rPr>
        <w:t>e</w:t>
      </w:r>
      <w:r w:rsidR="00B31D0F">
        <w:rPr>
          <w:sz w:val="20"/>
          <w:szCs w:val="20"/>
          <w:lang w:val="en-GB"/>
        </w:rPr>
        <w:t xml:space="preserve"> is 40 years old, doesn’t </w:t>
      </w:r>
      <w:r w:rsidR="00F13CBC">
        <w:rPr>
          <w:sz w:val="20"/>
          <w:szCs w:val="20"/>
          <w:lang w:val="en-GB"/>
        </w:rPr>
        <w:t xml:space="preserve">smoke neither has diabetes, COPD, </w:t>
      </w:r>
      <w:r w:rsidR="00155D46">
        <w:rPr>
          <w:sz w:val="20"/>
          <w:szCs w:val="20"/>
          <w:lang w:val="en-GB"/>
        </w:rPr>
        <w:t>hypertension,</w:t>
      </w:r>
      <w:r w:rsidR="00F13CBC">
        <w:rPr>
          <w:sz w:val="20"/>
          <w:szCs w:val="20"/>
          <w:lang w:val="en-GB"/>
        </w:rPr>
        <w:t xml:space="preserve"> or obesity but is </w:t>
      </w:r>
      <w:r w:rsidR="00A0366E">
        <w:rPr>
          <w:sz w:val="20"/>
          <w:szCs w:val="20"/>
          <w:lang w:val="en-GB"/>
        </w:rPr>
        <w:t>intubated</w:t>
      </w:r>
      <w:r w:rsidR="00674B64">
        <w:rPr>
          <w:sz w:val="20"/>
          <w:szCs w:val="20"/>
          <w:lang w:val="en-GB"/>
        </w:rPr>
        <w:t xml:space="preserve"> will probably die from COVID.</w:t>
      </w:r>
    </w:p>
    <w:p w14:paraId="620FEEDF" w14:textId="77777777" w:rsidR="007C0B6A" w:rsidRDefault="007C0B6A" w:rsidP="007C0B6A">
      <w:pPr>
        <w:keepNext/>
        <w:spacing w:before="120" w:line="312" w:lineRule="auto"/>
      </w:pPr>
      <w:r w:rsidRPr="007C0B6A">
        <w:rPr>
          <w:sz w:val="20"/>
          <w:szCs w:val="20"/>
          <w:lang w:val="en-GB"/>
        </w:rPr>
        <w:drawing>
          <wp:inline distT="0" distB="0" distL="0" distR="0" wp14:anchorId="327B4929" wp14:editId="30711840">
            <wp:extent cx="5760085" cy="9429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8B6C" w14:textId="0DD7ACE6" w:rsidR="00C83C8C" w:rsidRDefault="007C0B6A" w:rsidP="007C0B6A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3EA4">
        <w:rPr>
          <w:noProof/>
        </w:rPr>
        <w:t>6</w:t>
      </w:r>
      <w:r>
        <w:fldChar w:fldCharType="end"/>
      </w:r>
      <w:r>
        <w:t xml:space="preserve"> - Python Code Results</w:t>
      </w:r>
    </w:p>
    <w:p w14:paraId="3CFDDD54" w14:textId="4D27A3C2" w:rsidR="007C0B6A" w:rsidRDefault="005741FC" w:rsidP="007C0B6A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Now, if we test the model with someone that is 40 years old, </w:t>
      </w:r>
      <w:r w:rsidR="00203994">
        <w:rPr>
          <w:sz w:val="20"/>
          <w:szCs w:val="20"/>
          <w:lang w:val="en-GB"/>
        </w:rPr>
        <w:t xml:space="preserve">is not </w:t>
      </w:r>
      <w:r w:rsidR="00A0366E">
        <w:rPr>
          <w:sz w:val="20"/>
          <w:szCs w:val="20"/>
          <w:lang w:val="en-GB"/>
        </w:rPr>
        <w:t>intubated</w:t>
      </w:r>
      <w:r w:rsidR="00203994">
        <w:rPr>
          <w:sz w:val="20"/>
          <w:szCs w:val="20"/>
          <w:lang w:val="en-GB"/>
        </w:rPr>
        <w:t xml:space="preserve"> but smokes</w:t>
      </w:r>
      <w:r w:rsidR="00062579">
        <w:rPr>
          <w:sz w:val="20"/>
          <w:szCs w:val="20"/>
          <w:lang w:val="en-GB"/>
        </w:rPr>
        <w:t>, it says that the person will probably not die from COVID (view Figure 7).</w:t>
      </w:r>
    </w:p>
    <w:p w14:paraId="3DAE83AA" w14:textId="17573DF0" w:rsidR="00A0366E" w:rsidRDefault="00A0366E" w:rsidP="007C0B6A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This means that the “intubated” field </w:t>
      </w:r>
      <w:r w:rsidR="00462209">
        <w:rPr>
          <w:sz w:val="20"/>
          <w:szCs w:val="20"/>
          <w:lang w:val="en-GB"/>
        </w:rPr>
        <w:t xml:space="preserve">makes a lot of impact in </w:t>
      </w:r>
      <w:r w:rsidR="00CA021C">
        <w:rPr>
          <w:sz w:val="20"/>
          <w:szCs w:val="20"/>
          <w:lang w:val="en-GB"/>
        </w:rPr>
        <w:t>the result</w:t>
      </w:r>
      <w:r w:rsidR="00462209">
        <w:rPr>
          <w:sz w:val="20"/>
          <w:szCs w:val="20"/>
          <w:lang w:val="en-GB"/>
        </w:rPr>
        <w:t>.</w:t>
      </w:r>
    </w:p>
    <w:p w14:paraId="2E97DADD" w14:textId="17573DF0" w:rsidR="00600B4C" w:rsidRDefault="00062579" w:rsidP="00600B4C">
      <w:pPr>
        <w:keepNext/>
      </w:pPr>
      <w:r>
        <w:rPr>
          <w:noProof/>
        </w:rPr>
        <w:drawing>
          <wp:inline distT="0" distB="0" distL="0" distR="0" wp14:anchorId="51C11CDF" wp14:editId="739F50CB">
            <wp:extent cx="5760084" cy="9747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2D04" w14:textId="317D6EA1" w:rsidR="00600B4C" w:rsidRDefault="00600B4C" w:rsidP="00600B4C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3EA4">
        <w:rPr>
          <w:noProof/>
        </w:rPr>
        <w:t>7</w:t>
      </w:r>
      <w:r>
        <w:fldChar w:fldCharType="end"/>
      </w:r>
      <w:r>
        <w:t xml:space="preserve"> - Python Code Results</w:t>
      </w:r>
    </w:p>
    <w:p w14:paraId="4C8B9E77" w14:textId="670FDF1F" w:rsidR="00600B4C" w:rsidRDefault="009E13EC" w:rsidP="00600B4C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If we change </w:t>
      </w:r>
      <w:r w:rsidR="008C7987">
        <w:rPr>
          <w:sz w:val="20"/>
          <w:szCs w:val="20"/>
          <w:lang w:val="en-GB"/>
        </w:rPr>
        <w:t>the age to 70 but keep all the other fields the same</w:t>
      </w:r>
      <w:r w:rsidR="00F64CDD">
        <w:rPr>
          <w:sz w:val="20"/>
          <w:szCs w:val="20"/>
          <w:lang w:val="en-GB"/>
        </w:rPr>
        <w:t xml:space="preserve">, the model says that </w:t>
      </w:r>
      <w:r w:rsidR="009D20C1">
        <w:rPr>
          <w:sz w:val="20"/>
          <w:szCs w:val="20"/>
          <w:lang w:val="en-GB"/>
        </w:rPr>
        <w:t>the person will probably die from COVID (view Figure 8).</w:t>
      </w:r>
    </w:p>
    <w:p w14:paraId="63550709" w14:textId="77777777" w:rsidR="004B4766" w:rsidRDefault="004B4766" w:rsidP="004B4766">
      <w:pPr>
        <w:keepNext/>
      </w:pPr>
      <w:r w:rsidRPr="004B4766">
        <w:rPr>
          <w:sz w:val="20"/>
          <w:szCs w:val="20"/>
          <w:lang w:val="en-GB"/>
        </w:rPr>
        <w:drawing>
          <wp:inline distT="0" distB="0" distL="0" distR="0" wp14:anchorId="65D08D31" wp14:editId="68651886">
            <wp:extent cx="5760085" cy="12020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23FC" w14:textId="486F701E" w:rsidR="009D20C1" w:rsidRDefault="004B4766" w:rsidP="004B4766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3EA4">
        <w:rPr>
          <w:noProof/>
        </w:rPr>
        <w:t>8</w:t>
      </w:r>
      <w:r>
        <w:fldChar w:fldCharType="end"/>
      </w:r>
      <w:r>
        <w:t xml:space="preserve"> - Python Code Results</w:t>
      </w:r>
    </w:p>
    <w:p w14:paraId="184DC4CC" w14:textId="53AE8F98" w:rsidR="00AE1556" w:rsidRPr="00AE1556" w:rsidRDefault="00705EBF" w:rsidP="00705EBF">
      <w:pPr>
        <w:spacing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586C3511" w14:textId="0E9E1EE4" w:rsidR="005162B3" w:rsidRPr="003C3EDC" w:rsidRDefault="005162B3" w:rsidP="005162B3">
      <w:pPr>
        <w:pStyle w:val="Heading1"/>
      </w:pPr>
      <w:r>
        <w:t>Clustering</w:t>
      </w:r>
    </w:p>
    <w:p w14:paraId="466D788F" w14:textId="040B562F" w:rsidR="00150F0B" w:rsidRDefault="4CE1EC41" w:rsidP="6708EBE0">
      <w:pPr>
        <w:spacing w:before="120" w:line="312" w:lineRule="auto"/>
        <w:rPr>
          <w:sz w:val="20"/>
          <w:szCs w:val="20"/>
          <w:lang w:val="en-GB"/>
        </w:rPr>
      </w:pPr>
      <w:r w:rsidRPr="08A73F63">
        <w:rPr>
          <w:sz w:val="20"/>
          <w:szCs w:val="20"/>
          <w:lang w:val="en-GB"/>
        </w:rPr>
        <w:t>The business goal to be achieved</w:t>
      </w:r>
      <w:r w:rsidR="588BB53D" w:rsidRPr="08A73F63">
        <w:rPr>
          <w:sz w:val="20"/>
          <w:szCs w:val="20"/>
          <w:lang w:val="en-GB"/>
        </w:rPr>
        <w:t>,</w:t>
      </w:r>
      <w:r w:rsidRPr="08A73F63">
        <w:rPr>
          <w:sz w:val="20"/>
          <w:szCs w:val="20"/>
          <w:lang w:val="en-GB"/>
        </w:rPr>
        <w:t xml:space="preserve"> </w:t>
      </w:r>
      <w:r w:rsidR="02FC70AE" w:rsidRPr="08A73F63">
        <w:rPr>
          <w:sz w:val="20"/>
          <w:szCs w:val="20"/>
          <w:lang w:val="en-GB"/>
        </w:rPr>
        <w:t>with the use of</w:t>
      </w:r>
      <w:r w:rsidRPr="08A73F63">
        <w:rPr>
          <w:sz w:val="20"/>
          <w:szCs w:val="20"/>
          <w:lang w:val="en-GB"/>
        </w:rPr>
        <w:t xml:space="preserve"> the clustering technique</w:t>
      </w:r>
      <w:r w:rsidR="6EFEBC58" w:rsidRPr="08A73F63">
        <w:rPr>
          <w:sz w:val="20"/>
          <w:szCs w:val="20"/>
          <w:lang w:val="en-GB"/>
        </w:rPr>
        <w:t>,</w:t>
      </w:r>
      <w:r w:rsidRPr="08A73F63">
        <w:rPr>
          <w:sz w:val="20"/>
          <w:szCs w:val="20"/>
          <w:lang w:val="en-GB"/>
        </w:rPr>
        <w:t xml:space="preserve"> </w:t>
      </w:r>
      <w:r w:rsidR="624EE346" w:rsidRPr="08A73F63">
        <w:rPr>
          <w:sz w:val="20"/>
          <w:szCs w:val="20"/>
          <w:lang w:val="en-GB"/>
        </w:rPr>
        <w:t xml:space="preserve">is the segmentation where a large and diverse </w:t>
      </w:r>
      <w:r w:rsidR="621FA79A" w:rsidRPr="2F1F44CD">
        <w:rPr>
          <w:sz w:val="20"/>
          <w:szCs w:val="20"/>
          <w:lang w:val="en-GB"/>
        </w:rPr>
        <w:t>dataset</w:t>
      </w:r>
      <w:r w:rsidR="624EE346" w:rsidRPr="08A73F63">
        <w:rPr>
          <w:sz w:val="20"/>
          <w:szCs w:val="20"/>
          <w:lang w:val="en-GB"/>
        </w:rPr>
        <w:t xml:space="preserve"> can be segmented into smaller, more manageable groups of similar data.</w:t>
      </w:r>
    </w:p>
    <w:p w14:paraId="413A7D58" w14:textId="4E667774" w:rsidR="00150F0B" w:rsidRDefault="402C5AF7" w:rsidP="006971B1">
      <w:pPr>
        <w:spacing w:before="120" w:line="312" w:lineRule="auto"/>
        <w:rPr>
          <w:rFonts w:cs="Calibri"/>
          <w:sz w:val="20"/>
          <w:szCs w:val="20"/>
          <w:lang w:val="en-GB"/>
        </w:rPr>
      </w:pPr>
      <w:r w:rsidRPr="67CF1EBE">
        <w:rPr>
          <w:rFonts w:cs="Calibri"/>
          <w:sz w:val="20"/>
          <w:szCs w:val="20"/>
          <w:lang w:val="en-GB"/>
        </w:rPr>
        <w:t xml:space="preserve">The dataset used in this </w:t>
      </w:r>
      <w:r w:rsidR="004C4588">
        <w:rPr>
          <w:rFonts w:cs="Calibri"/>
          <w:sz w:val="20"/>
          <w:szCs w:val="20"/>
          <w:lang w:val="en-GB"/>
        </w:rPr>
        <w:t>topic</w:t>
      </w:r>
      <w:r w:rsidRPr="67CF1EBE">
        <w:rPr>
          <w:rFonts w:cs="Calibri"/>
          <w:sz w:val="20"/>
          <w:szCs w:val="20"/>
          <w:lang w:val="en-GB"/>
        </w:rPr>
        <w:t xml:space="preserve"> includes information on individuals' smoking status, BMI, and age, as well as their insurance costs</w:t>
      </w:r>
      <w:r w:rsidR="00AE1556">
        <w:rPr>
          <w:rFonts w:cs="Calibri"/>
          <w:sz w:val="20"/>
          <w:szCs w:val="20"/>
          <w:lang w:val="en-GB"/>
        </w:rPr>
        <w:t xml:space="preserve"> (we removed fields that don’t make sense to include in the clustering algorithm)</w:t>
      </w:r>
      <w:r w:rsidR="089FF6BE" w:rsidRPr="674E15A0">
        <w:rPr>
          <w:rFonts w:cs="Calibri"/>
          <w:sz w:val="20"/>
          <w:szCs w:val="20"/>
          <w:lang w:val="en-GB"/>
        </w:rPr>
        <w:t>.</w:t>
      </w:r>
      <w:r w:rsidR="089FF6BE" w:rsidRPr="43FBFF99">
        <w:rPr>
          <w:rFonts w:cs="Calibri"/>
          <w:sz w:val="20"/>
          <w:szCs w:val="20"/>
          <w:lang w:val="en-GB"/>
        </w:rPr>
        <w:t xml:space="preserve"> T</w:t>
      </w:r>
      <w:r w:rsidR="5C1A5634" w:rsidRPr="43FBFF99">
        <w:rPr>
          <w:rFonts w:cs="Calibri"/>
          <w:sz w:val="20"/>
          <w:szCs w:val="20"/>
          <w:lang w:val="en-GB"/>
        </w:rPr>
        <w:t>he</w:t>
      </w:r>
      <w:r w:rsidR="5C1A5634" w:rsidRPr="6EC71A4B">
        <w:rPr>
          <w:rFonts w:cs="Calibri"/>
          <w:sz w:val="20"/>
          <w:szCs w:val="20"/>
          <w:lang w:val="en-GB"/>
        </w:rPr>
        <w:t xml:space="preserve"> household number and region columns were</w:t>
      </w:r>
      <w:r w:rsidR="5C1A5634" w:rsidRPr="4B750444">
        <w:rPr>
          <w:rFonts w:cs="Calibri"/>
          <w:sz w:val="20"/>
          <w:szCs w:val="20"/>
          <w:lang w:val="en-GB"/>
        </w:rPr>
        <w:t xml:space="preserve"> </w:t>
      </w:r>
      <w:r w:rsidR="5C1A5634" w:rsidRPr="7A359B84">
        <w:rPr>
          <w:rFonts w:cs="Calibri"/>
          <w:sz w:val="20"/>
          <w:szCs w:val="20"/>
          <w:lang w:val="en-GB"/>
        </w:rPr>
        <w:t>discarded</w:t>
      </w:r>
      <w:r w:rsidR="5C1A5634" w:rsidRPr="6BD507F0">
        <w:rPr>
          <w:rFonts w:cs="Calibri"/>
          <w:sz w:val="20"/>
          <w:szCs w:val="20"/>
          <w:lang w:val="en-GB"/>
        </w:rPr>
        <w:t xml:space="preserve"> as they</w:t>
      </w:r>
      <w:r w:rsidR="5C1A5634" w:rsidRPr="617EC22E">
        <w:rPr>
          <w:rFonts w:cs="Calibri"/>
          <w:sz w:val="20"/>
          <w:szCs w:val="20"/>
          <w:lang w:val="en-GB"/>
        </w:rPr>
        <w:t xml:space="preserve"> did</w:t>
      </w:r>
      <w:r w:rsidR="5C1A5634" w:rsidRPr="3E2CAC27">
        <w:rPr>
          <w:rFonts w:cs="Calibri"/>
          <w:sz w:val="20"/>
          <w:szCs w:val="20"/>
          <w:lang w:val="en-GB"/>
        </w:rPr>
        <w:t xml:space="preserve"> not have </w:t>
      </w:r>
      <w:r w:rsidR="5C1A5634" w:rsidRPr="77888018">
        <w:rPr>
          <w:rFonts w:cs="Calibri"/>
          <w:sz w:val="20"/>
          <w:szCs w:val="20"/>
          <w:lang w:val="en-GB"/>
        </w:rPr>
        <w:t xml:space="preserve">direct impact on </w:t>
      </w:r>
      <w:r w:rsidR="5C1A5634" w:rsidRPr="54366A11">
        <w:rPr>
          <w:rFonts w:cs="Calibri"/>
          <w:sz w:val="20"/>
          <w:szCs w:val="20"/>
          <w:lang w:val="en-GB"/>
        </w:rPr>
        <w:t xml:space="preserve">the </w:t>
      </w:r>
      <w:r w:rsidR="5C1A5634" w:rsidRPr="02F70152">
        <w:rPr>
          <w:rFonts w:cs="Calibri"/>
          <w:sz w:val="20"/>
          <w:szCs w:val="20"/>
          <w:lang w:val="en-GB"/>
        </w:rPr>
        <w:t>insurance</w:t>
      </w:r>
      <w:r w:rsidR="5C1A5634" w:rsidRPr="5FA4EB4A">
        <w:rPr>
          <w:rFonts w:cs="Calibri"/>
          <w:sz w:val="20"/>
          <w:szCs w:val="20"/>
          <w:lang w:val="en-GB"/>
        </w:rPr>
        <w:t xml:space="preserve"> cost</w:t>
      </w:r>
      <w:r w:rsidRPr="5FA4EB4A">
        <w:rPr>
          <w:rFonts w:cs="Calibri"/>
          <w:sz w:val="20"/>
          <w:szCs w:val="20"/>
          <w:lang w:val="en-GB"/>
        </w:rPr>
        <w:t>.</w:t>
      </w:r>
      <w:r w:rsidRPr="67CF1EBE">
        <w:rPr>
          <w:rFonts w:cs="Calibri"/>
          <w:sz w:val="20"/>
          <w:szCs w:val="20"/>
          <w:lang w:val="en-GB"/>
        </w:rPr>
        <w:t xml:space="preserve"> The clustering algorithm used was K-means, which groups data points into a specified number of clusters. The optimal number of clusters </w:t>
      </w:r>
      <w:r w:rsidR="6E9A1CC9" w:rsidRPr="2CFBC612">
        <w:rPr>
          <w:rFonts w:cs="Calibri"/>
          <w:sz w:val="20"/>
          <w:szCs w:val="20"/>
          <w:lang w:val="en-GB"/>
        </w:rPr>
        <w:t>(2)</w:t>
      </w:r>
      <w:r w:rsidRPr="2CFBC612">
        <w:rPr>
          <w:rFonts w:cs="Calibri"/>
          <w:sz w:val="20"/>
          <w:szCs w:val="20"/>
          <w:lang w:val="en-GB"/>
        </w:rPr>
        <w:t xml:space="preserve"> </w:t>
      </w:r>
      <w:r w:rsidRPr="67CF1EBE">
        <w:rPr>
          <w:rFonts w:cs="Calibri"/>
          <w:sz w:val="20"/>
          <w:szCs w:val="20"/>
          <w:lang w:val="en-GB"/>
        </w:rPr>
        <w:t xml:space="preserve">was </w:t>
      </w:r>
      <w:r w:rsidRPr="26F28688">
        <w:rPr>
          <w:rFonts w:cs="Calibri"/>
          <w:sz w:val="20"/>
          <w:szCs w:val="20"/>
          <w:lang w:val="en-GB"/>
        </w:rPr>
        <w:t>determined using t</w:t>
      </w:r>
      <w:r w:rsidR="7831EF47" w:rsidRPr="26F28688">
        <w:rPr>
          <w:rFonts w:cs="Calibri"/>
          <w:sz w:val="20"/>
          <w:szCs w:val="20"/>
          <w:lang w:val="en-GB"/>
        </w:rPr>
        <w:t>he silhouette</w:t>
      </w:r>
      <w:r w:rsidR="7831EF47" w:rsidRPr="5E2F8CA6">
        <w:rPr>
          <w:rFonts w:cs="Calibri"/>
          <w:sz w:val="20"/>
          <w:szCs w:val="20"/>
          <w:lang w:val="en-GB"/>
        </w:rPr>
        <w:t xml:space="preserve"> </w:t>
      </w:r>
      <w:r w:rsidR="7831EF47" w:rsidRPr="7ED48741">
        <w:rPr>
          <w:rFonts w:cs="Calibri"/>
          <w:sz w:val="20"/>
          <w:szCs w:val="20"/>
          <w:lang w:val="en-GB"/>
        </w:rPr>
        <w:t>tool in the program</w:t>
      </w:r>
      <w:r w:rsidR="4855F467" w:rsidRPr="2CFBC612">
        <w:rPr>
          <w:rFonts w:cs="Calibri"/>
          <w:sz w:val="20"/>
          <w:szCs w:val="20"/>
          <w:lang w:val="en-GB"/>
        </w:rPr>
        <w:t>.</w:t>
      </w:r>
    </w:p>
    <w:p w14:paraId="000BEFBD" w14:textId="77777777" w:rsidR="00803EA4" w:rsidRDefault="1B53623D" w:rsidP="00803EA4">
      <w:pPr>
        <w:keepNext/>
        <w:spacing w:before="120" w:line="312" w:lineRule="auto"/>
      </w:pPr>
      <w:r>
        <w:rPr>
          <w:noProof/>
        </w:rPr>
        <w:drawing>
          <wp:inline distT="0" distB="0" distL="0" distR="0" wp14:anchorId="4CEE40B2" wp14:editId="6EF44A9E">
            <wp:extent cx="4572000" cy="2524125"/>
            <wp:effectExtent l="0" t="0" r="0" b="0"/>
            <wp:docPr id="505180913" name="Picture 505180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DA7C" w14:textId="1F06B2F2" w:rsidR="00803EA4" w:rsidRDefault="00803EA4" w:rsidP="00803EA4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Orange Clustering</w:t>
      </w:r>
    </w:p>
    <w:p w14:paraId="47CC8B49" w14:textId="4D1A2BB7" w:rsidR="00AE1556" w:rsidRPr="00CE52EB" w:rsidRDefault="007D693D" w:rsidP="00803EA4">
      <w:pPr>
        <w:keepNext/>
        <w:spacing w:before="120" w:line="312" w:lineRule="auto"/>
        <w:rPr>
          <w:lang w:val="en-US"/>
        </w:rPr>
      </w:pPr>
      <w:r w:rsidRPr="00CE52EB">
        <w:rPr>
          <w:lang w:val="en-US"/>
        </w:rPr>
        <w:br w:type="page"/>
      </w:r>
    </w:p>
    <w:p w14:paraId="01AC64EC" w14:textId="6461CF98" w:rsidR="009417BE" w:rsidRPr="003C3EDC" w:rsidRDefault="009417BE" w:rsidP="009417BE">
      <w:pPr>
        <w:pStyle w:val="Heading1"/>
      </w:pPr>
      <w:r>
        <w:t>Association rules</w:t>
      </w:r>
    </w:p>
    <w:p w14:paraId="0F22537D" w14:textId="4DEF0578" w:rsidR="00BB5E31" w:rsidRPr="0084759C" w:rsidRDefault="0084759C" w:rsidP="0084759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goal of this analysis was to identify patterns and associations in a dataset of insurance charges, </w:t>
      </w:r>
      <w:r w:rsidR="006C4FB7">
        <w:rPr>
          <w:sz w:val="20"/>
          <w:szCs w:val="20"/>
          <w:lang w:val="en-US"/>
        </w:rPr>
        <w:t>to</w:t>
      </w:r>
      <w:r>
        <w:rPr>
          <w:sz w:val="20"/>
          <w:szCs w:val="20"/>
          <w:lang w:val="en-US"/>
        </w:rPr>
        <w:t xml:space="preserve"> better understand which factors are most strongly associated with higher charges. The dataset included the following fields: BMI, Age, Smoker, and charges</w:t>
      </w:r>
      <w:r w:rsidR="00BB5E31">
        <w:rPr>
          <w:sz w:val="20"/>
          <w:szCs w:val="20"/>
          <w:lang w:val="en-US"/>
        </w:rPr>
        <w:t xml:space="preserve"> (we removed the other fields because they were not relevant for the association rules)</w:t>
      </w:r>
      <w:r>
        <w:rPr>
          <w:sz w:val="20"/>
          <w:szCs w:val="20"/>
          <w:lang w:val="en-US"/>
        </w:rPr>
        <w:t>. The Apriori algorithm was used to mine frequent item</w:t>
      </w:r>
      <w:r w:rsidR="00BB5E3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sets and association rules, and the results were evaluated based on support and confidence</w:t>
      </w:r>
      <w:r w:rsidR="00136C4A">
        <w:rPr>
          <w:sz w:val="20"/>
          <w:szCs w:val="20"/>
          <w:lang w:val="en-US"/>
        </w:rPr>
        <w:t xml:space="preserve"> (you can see </w:t>
      </w:r>
      <w:r w:rsidR="00C203CB">
        <w:rPr>
          <w:sz w:val="20"/>
          <w:szCs w:val="20"/>
          <w:lang w:val="en-US"/>
        </w:rPr>
        <w:t xml:space="preserve">the association rules made </w:t>
      </w:r>
      <w:r w:rsidR="00803EA4">
        <w:rPr>
          <w:sz w:val="20"/>
          <w:szCs w:val="20"/>
          <w:lang w:val="en-US"/>
        </w:rPr>
        <w:t>i</w:t>
      </w:r>
      <w:r w:rsidR="00C203CB">
        <w:rPr>
          <w:sz w:val="20"/>
          <w:szCs w:val="20"/>
          <w:lang w:val="en-US"/>
        </w:rPr>
        <w:t xml:space="preserve">n Orange in </w:t>
      </w:r>
      <w:r w:rsidR="00A14BB8">
        <w:rPr>
          <w:sz w:val="20"/>
          <w:szCs w:val="20"/>
          <w:lang w:val="en-US"/>
        </w:rPr>
        <w:t xml:space="preserve">the Figure </w:t>
      </w:r>
      <w:r w:rsidR="000E0501">
        <w:rPr>
          <w:sz w:val="20"/>
          <w:szCs w:val="20"/>
          <w:lang w:val="en-US"/>
        </w:rPr>
        <w:t>10</w:t>
      </w:r>
      <w:r w:rsidR="00A14BB8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.</w:t>
      </w:r>
    </w:p>
    <w:p w14:paraId="126FC2F7" w14:textId="77777777" w:rsidR="00D83944" w:rsidRDefault="00D83944" w:rsidP="00D83944">
      <w:pPr>
        <w:keepNext/>
      </w:pPr>
      <w:r>
        <w:rPr>
          <w:noProof/>
          <w:sz w:val="20"/>
          <w:szCs w:val="20"/>
          <w:lang w:val="en-US"/>
        </w:rPr>
        <w:drawing>
          <wp:inline distT="0" distB="0" distL="0" distR="0" wp14:anchorId="31E71B8B" wp14:editId="191099DF">
            <wp:extent cx="5760085" cy="21450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D798" w14:textId="5BEE6086" w:rsidR="00D83944" w:rsidRPr="0084759C" w:rsidRDefault="00D83944" w:rsidP="00D83944">
      <w:pPr>
        <w:pStyle w:val="Caption"/>
        <w:jc w:val="both"/>
        <w:rPr>
          <w:sz w:val="20"/>
          <w:szCs w:val="20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3EA4">
        <w:rPr>
          <w:noProof/>
        </w:rPr>
        <w:t>10</w:t>
      </w:r>
      <w:r>
        <w:fldChar w:fldCharType="end"/>
      </w:r>
      <w:r>
        <w:t xml:space="preserve"> - Association Rules</w:t>
      </w:r>
    </w:p>
    <w:p w14:paraId="6F847624" w14:textId="77777777" w:rsidR="00345C62" w:rsidRDefault="00345C62" w:rsidP="00CE52EB">
      <w:pPr>
        <w:spacing w:line="240" w:lineRule="auto"/>
        <w:jc w:val="left"/>
        <w:rPr>
          <w:sz w:val="20"/>
          <w:szCs w:val="20"/>
          <w:lang w:val="en-US"/>
        </w:rPr>
      </w:pPr>
    </w:p>
    <w:p w14:paraId="7DF72F8F" w14:textId="275950FE" w:rsidR="000704FA" w:rsidRPr="000704FA" w:rsidRDefault="00CE52EB" w:rsidP="008E6BAB">
      <w:pPr>
        <w:spacing w:line="240" w:lineRule="auto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449F417" w14:textId="364F5419" w:rsidR="00414FE1" w:rsidRPr="00851922" w:rsidRDefault="00414FE1" w:rsidP="00274C70">
      <w:pPr>
        <w:pStyle w:val="Heading1"/>
      </w:pPr>
      <w:r>
        <w:t>Results Analysis</w:t>
      </w:r>
    </w:p>
    <w:p w14:paraId="40E76FAA" w14:textId="0CA7085C" w:rsidR="00CD1657" w:rsidRDefault="00523DA8" w:rsidP="006971B1">
      <w:pPr>
        <w:spacing w:before="120" w:line="312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the Python classifier example, through many tests</w:t>
      </w:r>
      <w:r w:rsidR="00C430F5">
        <w:rPr>
          <w:sz w:val="20"/>
          <w:szCs w:val="20"/>
          <w:lang w:val="en-US"/>
        </w:rPr>
        <w:t xml:space="preserve"> (using different percentages for test and train sets)</w:t>
      </w:r>
      <w:r>
        <w:rPr>
          <w:sz w:val="20"/>
          <w:szCs w:val="20"/>
          <w:lang w:val="en-US"/>
        </w:rPr>
        <w:t xml:space="preserve"> and </w:t>
      </w:r>
      <w:r w:rsidR="005A1294">
        <w:rPr>
          <w:sz w:val="20"/>
          <w:szCs w:val="20"/>
          <w:lang w:val="en-US"/>
        </w:rPr>
        <w:t>accuracy calculations we could understand that the model we developed is really accurate, with a 95% accuracy result</w:t>
      </w:r>
      <w:r w:rsidR="00CD1657">
        <w:rPr>
          <w:sz w:val="20"/>
          <w:szCs w:val="20"/>
          <w:lang w:val="en-US"/>
        </w:rPr>
        <w:t xml:space="preserve"> as you could see in the “Automatic Classification” topic.</w:t>
      </w:r>
    </w:p>
    <w:p w14:paraId="2F926E85" w14:textId="6D7D900D" w:rsidR="00CC2AE8" w:rsidRDefault="00343DAC" w:rsidP="006971B1">
      <w:pPr>
        <w:spacing w:before="120" w:line="312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the clustering algorithm, using the </w:t>
      </w:r>
      <w:r w:rsidR="00667D7B">
        <w:rPr>
          <w:sz w:val="20"/>
          <w:szCs w:val="20"/>
          <w:lang w:val="en-US"/>
        </w:rPr>
        <w:t>“</w:t>
      </w:r>
      <w:r>
        <w:rPr>
          <w:sz w:val="20"/>
          <w:szCs w:val="20"/>
          <w:lang w:val="en-US"/>
        </w:rPr>
        <w:t>Orange</w:t>
      </w:r>
      <w:r w:rsidR="00667D7B">
        <w:rPr>
          <w:sz w:val="20"/>
          <w:szCs w:val="20"/>
          <w:lang w:val="en-US"/>
        </w:rPr>
        <w:t>”</w:t>
      </w:r>
      <w:r>
        <w:rPr>
          <w:sz w:val="20"/>
          <w:szCs w:val="20"/>
          <w:lang w:val="en-US"/>
        </w:rPr>
        <w:t xml:space="preserve"> software, at </w:t>
      </w:r>
      <w:r w:rsidR="00667D7B">
        <w:rPr>
          <w:sz w:val="20"/>
          <w:szCs w:val="20"/>
          <w:lang w:val="en-US"/>
        </w:rPr>
        <w:t>first,</w:t>
      </w:r>
      <w:r>
        <w:rPr>
          <w:sz w:val="20"/>
          <w:szCs w:val="20"/>
          <w:lang w:val="en-US"/>
        </w:rPr>
        <w:t xml:space="preserve"> we tried to use the same dataset (COVID)</w:t>
      </w:r>
      <w:r w:rsidR="0020018A">
        <w:rPr>
          <w:sz w:val="20"/>
          <w:szCs w:val="20"/>
          <w:lang w:val="en-US"/>
        </w:rPr>
        <w:t xml:space="preserve"> from the Python example, but then we got bad results</w:t>
      </w:r>
      <w:r w:rsidR="00566C8D">
        <w:rPr>
          <w:sz w:val="20"/>
          <w:szCs w:val="20"/>
          <w:lang w:val="en-US"/>
        </w:rPr>
        <w:t>. To fix that, we picked another dataset (health insurance costs)</w:t>
      </w:r>
      <w:r w:rsidR="007F1D3B">
        <w:rPr>
          <w:sz w:val="20"/>
          <w:szCs w:val="20"/>
          <w:lang w:val="en-US"/>
        </w:rPr>
        <w:t xml:space="preserve"> that showed us a great clustering graphic and we could retrieve some conclusions from it.</w:t>
      </w:r>
    </w:p>
    <w:p w14:paraId="56E96C1F" w14:textId="51D8FA4E" w:rsidR="003C7E24" w:rsidRPr="001837AC" w:rsidRDefault="008118A4" w:rsidP="006971B1">
      <w:pPr>
        <w:spacing w:before="120" w:line="312" w:lineRule="auto"/>
        <w:rPr>
          <w:rFonts w:cs="Calibri"/>
          <w:sz w:val="20"/>
          <w:szCs w:val="20"/>
          <w:lang w:val="en-GB"/>
        </w:rPr>
      </w:pPr>
      <w:r w:rsidRPr="03875B79">
        <w:rPr>
          <w:rFonts w:cs="Calibri"/>
          <w:sz w:val="20"/>
          <w:szCs w:val="20"/>
          <w:lang w:val="en-GB"/>
        </w:rPr>
        <w:t>The results of the clustering</w:t>
      </w:r>
      <w:r w:rsidR="00FB3DB0">
        <w:rPr>
          <w:rFonts w:cs="Calibri"/>
          <w:sz w:val="20"/>
          <w:szCs w:val="20"/>
          <w:lang w:val="en-GB"/>
        </w:rPr>
        <w:t xml:space="preserve"> in</w:t>
      </w:r>
      <w:r>
        <w:rPr>
          <w:rFonts w:cs="Calibri"/>
          <w:sz w:val="20"/>
          <w:szCs w:val="20"/>
          <w:lang w:val="en-GB"/>
        </w:rPr>
        <w:t xml:space="preserve"> the new dataset</w:t>
      </w:r>
      <w:r w:rsidRPr="03875B79">
        <w:rPr>
          <w:rFonts w:cs="Calibri"/>
          <w:sz w:val="20"/>
          <w:szCs w:val="20"/>
          <w:lang w:val="en-GB"/>
        </w:rPr>
        <w:t xml:space="preserve"> analysis showed that there is a clear relationship between smoking status, BMI, and age, and insurance costs. Individuals who smoke and have a higher BMI tend to have higher insurance costs, as do older individuals. The clustering also revealed that non-smokers with lower BMI and younger individuals tend to have lower insurance costs.</w:t>
      </w:r>
    </w:p>
    <w:p w14:paraId="02E7D2C3" w14:textId="77777777" w:rsidR="00DD0986" w:rsidRDefault="00DD0986" w:rsidP="00DD0986">
      <w:pPr>
        <w:keepNext/>
        <w:spacing w:before="120" w:line="312" w:lineRule="auto"/>
      </w:pPr>
      <w:r>
        <w:rPr>
          <w:noProof/>
          <w:lang w:val="en-GB"/>
        </w:rPr>
        <w:drawing>
          <wp:inline distT="0" distB="0" distL="0" distR="0" wp14:anchorId="7454CB82" wp14:editId="3C330E15">
            <wp:extent cx="5760085" cy="42056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6C7D" w14:textId="213B8978" w:rsidR="005C50D5" w:rsidRPr="001837AC" w:rsidRDefault="00DD0986" w:rsidP="00DD0986">
      <w:pPr>
        <w:pStyle w:val="Caption"/>
        <w:jc w:val="both"/>
        <w:rPr>
          <w:rFonts w:cs="Calibri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3EA4">
        <w:rPr>
          <w:noProof/>
        </w:rPr>
        <w:t>11</w:t>
      </w:r>
      <w:r>
        <w:fldChar w:fldCharType="end"/>
      </w:r>
      <w:r>
        <w:t xml:space="preserve"> - Cluster Graph</w:t>
      </w:r>
    </w:p>
    <w:p w14:paraId="578F1423" w14:textId="1E4D9817" w:rsidR="00DD0986" w:rsidRDefault="005D2FBB" w:rsidP="006971B1">
      <w:pPr>
        <w:spacing w:before="120" w:line="312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US"/>
        </w:rPr>
        <w:t xml:space="preserve">As you can see in Figure </w:t>
      </w:r>
      <w:r w:rsidR="000E0501">
        <w:rPr>
          <w:sz w:val="20"/>
          <w:szCs w:val="20"/>
          <w:lang w:val="en-US"/>
        </w:rPr>
        <w:t>11</w:t>
      </w:r>
      <w:r>
        <w:rPr>
          <w:sz w:val="20"/>
          <w:szCs w:val="20"/>
          <w:lang w:val="en-US"/>
        </w:rPr>
        <w:t>, this was the clustering graphic we got from using the K-Means algorithm on the health insurance dataset</w:t>
      </w:r>
      <w:r w:rsidR="00DD0986">
        <w:rPr>
          <w:sz w:val="20"/>
          <w:szCs w:val="20"/>
          <w:lang w:val="en-US"/>
        </w:rPr>
        <w:t xml:space="preserve"> and it shows </w:t>
      </w:r>
      <w:r w:rsidR="00DD0986" w:rsidRPr="00DD0986">
        <w:rPr>
          <w:sz w:val="20"/>
          <w:szCs w:val="20"/>
          <w:lang w:val="en-GB"/>
        </w:rPr>
        <w:t>the relation between the insurance price charged to an individual depending on their BMI and if the person smoked or not, and as you can see if the individual is a smoker the price exponentially rises.</w:t>
      </w:r>
    </w:p>
    <w:p w14:paraId="3A8D76FD" w14:textId="77777777" w:rsidR="00840259" w:rsidRDefault="00840259" w:rsidP="006971B1">
      <w:pPr>
        <w:spacing w:before="120" w:line="312" w:lineRule="auto"/>
        <w:rPr>
          <w:sz w:val="20"/>
          <w:szCs w:val="20"/>
          <w:lang w:val="en-GB"/>
        </w:rPr>
      </w:pPr>
    </w:p>
    <w:p w14:paraId="79E9FDD8" w14:textId="77777777" w:rsidR="00840259" w:rsidRDefault="00840259" w:rsidP="006971B1">
      <w:pPr>
        <w:spacing w:before="120" w:line="312" w:lineRule="auto"/>
        <w:rPr>
          <w:sz w:val="20"/>
          <w:szCs w:val="20"/>
          <w:lang w:val="en-GB"/>
        </w:rPr>
      </w:pPr>
    </w:p>
    <w:p w14:paraId="6F0E4626" w14:textId="77777777" w:rsidR="00840259" w:rsidRPr="00DD0986" w:rsidRDefault="00840259" w:rsidP="006971B1">
      <w:pPr>
        <w:spacing w:before="120" w:line="312" w:lineRule="auto"/>
        <w:rPr>
          <w:sz w:val="20"/>
          <w:szCs w:val="20"/>
          <w:lang w:val="en-US"/>
        </w:rPr>
      </w:pPr>
    </w:p>
    <w:p w14:paraId="165569A6" w14:textId="6FDEB968" w:rsidR="004C0759" w:rsidRDefault="004C0759" w:rsidP="006971B1">
      <w:pPr>
        <w:spacing w:before="120" w:line="312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the association rules</w:t>
      </w:r>
      <w:r w:rsidR="006C4FB7">
        <w:rPr>
          <w:sz w:val="20"/>
          <w:szCs w:val="20"/>
          <w:lang w:val="en-US"/>
        </w:rPr>
        <w:t>, w</w:t>
      </w:r>
      <w:r w:rsidR="00E50417">
        <w:rPr>
          <w:sz w:val="20"/>
          <w:szCs w:val="20"/>
          <w:lang w:val="en-US"/>
        </w:rPr>
        <w:t xml:space="preserve">e could get some rules that </w:t>
      </w:r>
      <w:r w:rsidR="00717B66">
        <w:rPr>
          <w:sz w:val="20"/>
          <w:szCs w:val="20"/>
          <w:lang w:val="en-US"/>
        </w:rPr>
        <w:t xml:space="preserve">could give us some </w:t>
      </w:r>
      <w:r w:rsidR="005A55AA">
        <w:rPr>
          <w:sz w:val="20"/>
          <w:szCs w:val="20"/>
          <w:lang w:val="en-US"/>
        </w:rPr>
        <w:t>insights about how smoking and having a high</w:t>
      </w:r>
      <w:r w:rsidR="008B4758">
        <w:rPr>
          <w:sz w:val="20"/>
          <w:szCs w:val="20"/>
          <w:lang w:val="en-US"/>
        </w:rPr>
        <w:t xml:space="preserve"> BMI</w:t>
      </w:r>
      <w:r w:rsidR="00FB33A6">
        <w:rPr>
          <w:sz w:val="20"/>
          <w:szCs w:val="20"/>
          <w:lang w:val="en-US"/>
        </w:rPr>
        <w:t xml:space="preserve"> would assign to the individual a high health insurance cost</w:t>
      </w:r>
      <w:r w:rsidR="00CA3FF4">
        <w:rPr>
          <w:sz w:val="20"/>
          <w:szCs w:val="20"/>
          <w:lang w:val="en-US"/>
        </w:rPr>
        <w:t>.</w:t>
      </w:r>
    </w:p>
    <w:p w14:paraId="33458DD1" w14:textId="77777777" w:rsidR="009A0531" w:rsidRDefault="009A0531" w:rsidP="009A053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With the use of the algorithm some of the association rules were discovered, such as:</w:t>
      </w:r>
    </w:p>
    <w:p w14:paraId="0E5E600C" w14:textId="77777777" w:rsidR="009A0531" w:rsidRDefault="009A0531" w:rsidP="009A0531">
      <w:pPr>
        <w:pStyle w:val="ListParagraph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Someone who’s charge is less than 4729$, is less likely to be a nonsmoker with a support of 0.250 and a confidence of 1.</w:t>
      </w:r>
    </w:p>
    <w:p w14:paraId="55976D06" w14:textId="0C0A30B2" w:rsidR="009A0531" w:rsidRDefault="009A0531" w:rsidP="009A0531">
      <w:pPr>
        <w:pStyle w:val="ListParagraph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Someone who is charged with a value between 9382.02$ and 16622.1$ is likely to be a </w:t>
      </w:r>
      <w:r w:rsidR="00840259">
        <w:rPr>
          <w:sz w:val="20"/>
          <w:szCs w:val="20"/>
          <w:lang w:val="en-US"/>
        </w:rPr>
        <w:t>nonsmoker</w:t>
      </w:r>
      <w:r>
        <w:rPr>
          <w:sz w:val="20"/>
          <w:szCs w:val="20"/>
          <w:lang w:val="en-US"/>
        </w:rPr>
        <w:t xml:space="preserve"> with a support of 0.235 and a confidence of 0</w:t>
      </w:r>
      <w:r w:rsidR="00840259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943.</w:t>
      </w:r>
    </w:p>
    <w:p w14:paraId="2D3E4FA7" w14:textId="7DFAE5DE" w:rsidR="009A0531" w:rsidRDefault="009A0531" w:rsidP="009A0531">
      <w:pPr>
        <w:pStyle w:val="ListParagraph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Someone who is a smoker is likely to be charged more than 16622.1</w:t>
      </w:r>
      <w:r w:rsidR="00840259">
        <w:rPr>
          <w:sz w:val="20"/>
          <w:szCs w:val="20"/>
          <w:lang w:val="en-US"/>
        </w:rPr>
        <w:t>$</w:t>
      </w:r>
      <w:r>
        <w:rPr>
          <w:sz w:val="20"/>
          <w:szCs w:val="20"/>
          <w:lang w:val="en-US"/>
        </w:rPr>
        <w:t xml:space="preserve"> with a support of 0.191 and a confidence of 0.931</w:t>
      </w:r>
    </w:p>
    <w:p w14:paraId="4A8296A7" w14:textId="4FB8E133" w:rsidR="009A0531" w:rsidRDefault="009A0531" w:rsidP="009A0531">
      <w:pPr>
        <w:pStyle w:val="ListParagraph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Someone who’s </w:t>
      </w:r>
      <w:r w:rsidR="00840259">
        <w:rPr>
          <w:sz w:val="20"/>
          <w:szCs w:val="20"/>
          <w:lang w:val="en-US"/>
        </w:rPr>
        <w:t>BMI</w:t>
      </w:r>
      <w:r>
        <w:rPr>
          <w:sz w:val="20"/>
          <w:szCs w:val="20"/>
          <w:lang w:val="en-US"/>
        </w:rPr>
        <w:t xml:space="preserve"> is higher than 34.6875 and is a smoker is likely to be charged with more than 16622.1$ with a support of 0.058 and a confidence of 1 </w:t>
      </w:r>
    </w:p>
    <w:p w14:paraId="2FE65B33" w14:textId="7F8E8774" w:rsidR="009A0531" w:rsidRPr="003E4A02" w:rsidRDefault="009A0531" w:rsidP="003E4A02">
      <w:pPr>
        <w:pStyle w:val="ListParagraph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Someone who’s age is between 39.5 and 51.5 and is also a smoker is likely to be charged 16622.1</w:t>
      </w:r>
      <w:r w:rsidR="00840259">
        <w:rPr>
          <w:sz w:val="20"/>
          <w:szCs w:val="20"/>
          <w:lang w:val="en-US"/>
        </w:rPr>
        <w:t>$</w:t>
      </w:r>
      <w:r>
        <w:rPr>
          <w:sz w:val="20"/>
          <w:szCs w:val="20"/>
          <w:lang w:val="en-US"/>
        </w:rPr>
        <w:t xml:space="preserve"> with a support of 0.054 and a confidence of 1</w:t>
      </w:r>
      <w:r w:rsidR="0073095B">
        <w:rPr>
          <w:sz w:val="20"/>
          <w:szCs w:val="20"/>
          <w:lang w:val="en-US"/>
        </w:rPr>
        <w:t>.</w:t>
      </w:r>
    </w:p>
    <w:p w14:paraId="217488EA" w14:textId="77777777" w:rsidR="003E4A02" w:rsidRPr="003E4A02" w:rsidRDefault="003E4A02" w:rsidP="003E4A02">
      <w:pPr>
        <w:spacing w:before="120" w:line="312" w:lineRule="auto"/>
        <w:rPr>
          <w:sz w:val="20"/>
          <w:szCs w:val="20"/>
          <w:lang w:val="en-US"/>
        </w:rPr>
      </w:pPr>
      <w:r w:rsidRPr="003E4A02">
        <w:rPr>
          <w:sz w:val="20"/>
          <w:szCs w:val="20"/>
          <w:lang w:val="en-US"/>
        </w:rPr>
        <w:t>These are just some of the results obtained through the association rules widget from Orange data mining software.</w:t>
      </w:r>
    </w:p>
    <w:p w14:paraId="0EB54567" w14:textId="77777777" w:rsidR="003E4A02" w:rsidRPr="003E4A02" w:rsidRDefault="003E4A02" w:rsidP="003E4A02">
      <w:pPr>
        <w:spacing w:before="120" w:line="312" w:lineRule="auto"/>
        <w:rPr>
          <w:sz w:val="20"/>
          <w:szCs w:val="20"/>
          <w:lang w:val="en-US"/>
        </w:rPr>
      </w:pPr>
      <w:r w:rsidRPr="003E4A02">
        <w:rPr>
          <w:sz w:val="20"/>
          <w:szCs w:val="20"/>
          <w:lang w:val="en-US"/>
        </w:rPr>
        <w:t>With these results we can conclude that high values in age, BMI and a yes when it comes to smoking habits will have a much higher chance to be associated with high charges.</w:t>
      </w:r>
    </w:p>
    <w:p w14:paraId="6804465A" w14:textId="5B3427B7" w:rsidR="003E4A02" w:rsidRDefault="003E4A02" w:rsidP="003E4A02">
      <w:pPr>
        <w:spacing w:before="120" w:line="312" w:lineRule="auto"/>
        <w:rPr>
          <w:sz w:val="20"/>
          <w:szCs w:val="20"/>
          <w:lang w:val="en-US"/>
        </w:rPr>
      </w:pPr>
      <w:r w:rsidRPr="003E4A02">
        <w:rPr>
          <w:sz w:val="20"/>
          <w:szCs w:val="20"/>
          <w:lang w:val="en-US"/>
        </w:rPr>
        <w:t>We can also conclude from the rest of the data, that smoking will negatively affect the outcome regarding the charges made.</w:t>
      </w:r>
    </w:p>
    <w:p w14:paraId="2AF72A34" w14:textId="1757C9DD" w:rsidR="003E4A02" w:rsidRPr="00274C70" w:rsidRDefault="003E4A02" w:rsidP="003E4A02">
      <w:pPr>
        <w:spacing w:line="240" w:lineRule="auto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DDDD436" w14:textId="5C149518" w:rsidR="00940689" w:rsidRPr="00274C70" w:rsidRDefault="00940689" w:rsidP="00274C70">
      <w:pPr>
        <w:pStyle w:val="Heading1"/>
      </w:pPr>
      <w:bookmarkStart w:id="2" w:name="_Toc32927599"/>
      <w:r w:rsidRPr="00274C70">
        <w:t>Conclus</w:t>
      </w:r>
      <w:bookmarkEnd w:id="2"/>
      <w:r w:rsidR="001164B6" w:rsidRPr="00274C70">
        <w:t>ion</w:t>
      </w:r>
    </w:p>
    <w:p w14:paraId="0C034DDA" w14:textId="7880EF53" w:rsidR="002645D4" w:rsidRDefault="06748594" w:rsidP="006971B1">
      <w:pPr>
        <w:spacing w:before="120" w:line="312" w:lineRule="auto"/>
        <w:rPr>
          <w:sz w:val="20"/>
          <w:szCs w:val="20"/>
          <w:lang w:val="en-US"/>
        </w:rPr>
      </w:pPr>
      <w:r w:rsidRPr="08A73F63">
        <w:rPr>
          <w:sz w:val="20"/>
          <w:szCs w:val="20"/>
          <w:lang w:val="en-US"/>
        </w:rPr>
        <w:t>This project has demonstrated the use of machine learning techniques to analyze data from COVID-19 patients</w:t>
      </w:r>
      <w:r w:rsidR="00211355">
        <w:rPr>
          <w:sz w:val="20"/>
          <w:szCs w:val="20"/>
          <w:lang w:val="en-US"/>
        </w:rPr>
        <w:t xml:space="preserve"> and health insurance costs</w:t>
      </w:r>
      <w:r w:rsidRPr="08A73F63">
        <w:rPr>
          <w:sz w:val="20"/>
          <w:szCs w:val="20"/>
          <w:lang w:val="en-US"/>
        </w:rPr>
        <w:t>. We have been able to identify</w:t>
      </w:r>
      <w:r w:rsidR="7E58ED78" w:rsidRPr="08A73F63">
        <w:rPr>
          <w:sz w:val="20"/>
          <w:szCs w:val="20"/>
          <w:lang w:val="en-US"/>
        </w:rPr>
        <w:t xml:space="preserve"> patterns and relationships</w:t>
      </w:r>
      <w:r w:rsidR="50701D22" w:rsidRPr="08A73F63">
        <w:rPr>
          <w:sz w:val="20"/>
          <w:szCs w:val="20"/>
          <w:lang w:val="en-US"/>
        </w:rPr>
        <w:t>,</w:t>
      </w:r>
      <w:r w:rsidR="7E58ED78" w:rsidRPr="08A73F63">
        <w:rPr>
          <w:sz w:val="20"/>
          <w:szCs w:val="20"/>
          <w:lang w:val="en-US"/>
        </w:rPr>
        <w:t xml:space="preserve"> within the dataset</w:t>
      </w:r>
      <w:r w:rsidR="00F73D40">
        <w:rPr>
          <w:sz w:val="20"/>
          <w:szCs w:val="20"/>
          <w:lang w:val="en-US"/>
        </w:rPr>
        <w:t>s</w:t>
      </w:r>
      <w:r w:rsidR="5CACCCBD" w:rsidRPr="08A73F63">
        <w:rPr>
          <w:sz w:val="20"/>
          <w:szCs w:val="20"/>
          <w:lang w:val="en-US"/>
        </w:rPr>
        <w:t>,</w:t>
      </w:r>
      <w:r w:rsidR="7E58ED78" w:rsidRPr="08A73F63">
        <w:rPr>
          <w:sz w:val="20"/>
          <w:szCs w:val="20"/>
          <w:lang w:val="en-US"/>
        </w:rPr>
        <w:t xml:space="preserve"> that may provide valuable insights into the characteristics </w:t>
      </w:r>
      <w:r w:rsidR="00211355">
        <w:rPr>
          <w:sz w:val="20"/>
          <w:szCs w:val="20"/>
          <w:lang w:val="en-US"/>
        </w:rPr>
        <w:t xml:space="preserve">of two different datasets </w:t>
      </w:r>
      <w:r w:rsidR="7E58ED78" w:rsidRPr="08A73F63">
        <w:rPr>
          <w:sz w:val="20"/>
          <w:szCs w:val="20"/>
          <w:lang w:val="en-US"/>
        </w:rPr>
        <w:t>and potential</w:t>
      </w:r>
      <w:r w:rsidR="00F73D40">
        <w:rPr>
          <w:sz w:val="20"/>
          <w:szCs w:val="20"/>
          <w:lang w:val="en-US"/>
        </w:rPr>
        <w:t xml:space="preserve"> </w:t>
      </w:r>
      <w:r w:rsidR="003C5613">
        <w:rPr>
          <w:sz w:val="20"/>
          <w:szCs w:val="20"/>
          <w:lang w:val="en-US"/>
        </w:rPr>
        <w:t>results</w:t>
      </w:r>
      <w:r w:rsidR="00F73D40">
        <w:rPr>
          <w:sz w:val="20"/>
          <w:szCs w:val="20"/>
          <w:lang w:val="en-US"/>
        </w:rPr>
        <w:t>/predictions</w:t>
      </w:r>
      <w:r w:rsidR="4B800129" w:rsidRPr="08A73F63">
        <w:rPr>
          <w:sz w:val="20"/>
          <w:szCs w:val="20"/>
          <w:lang w:val="en-US"/>
        </w:rPr>
        <w:t xml:space="preserve">. However, it is important to note that the findings of this study are based on </w:t>
      </w:r>
      <w:r w:rsidR="002645D4">
        <w:rPr>
          <w:sz w:val="20"/>
          <w:szCs w:val="20"/>
          <w:lang w:val="en-US"/>
        </w:rPr>
        <w:t>two</w:t>
      </w:r>
      <w:r w:rsidR="4B800129" w:rsidRPr="08A73F63">
        <w:rPr>
          <w:sz w:val="20"/>
          <w:szCs w:val="20"/>
          <w:lang w:val="en-US"/>
        </w:rPr>
        <w:t xml:space="preserve"> specific dataset</w:t>
      </w:r>
      <w:r w:rsidR="002645D4">
        <w:rPr>
          <w:sz w:val="20"/>
          <w:szCs w:val="20"/>
          <w:lang w:val="en-US"/>
        </w:rPr>
        <w:t>s</w:t>
      </w:r>
      <w:r w:rsidR="4B800129" w:rsidRPr="08A73F63">
        <w:rPr>
          <w:sz w:val="20"/>
          <w:szCs w:val="20"/>
          <w:lang w:val="en-US"/>
        </w:rPr>
        <w:t xml:space="preserve"> and may not be ge</w:t>
      </w:r>
      <w:r w:rsidR="4364690E" w:rsidRPr="08A73F63">
        <w:rPr>
          <w:sz w:val="20"/>
          <w:szCs w:val="20"/>
          <w:lang w:val="en-US"/>
        </w:rPr>
        <w:t>neralizable to other populations.</w:t>
      </w:r>
    </w:p>
    <w:p w14:paraId="55960F2F" w14:textId="66506A05" w:rsidR="002645D4" w:rsidRDefault="002645D4" w:rsidP="002645D4">
      <w:pPr>
        <w:pStyle w:val="Heading1"/>
      </w:pPr>
      <w:r>
        <w:t>GitHub Repository</w:t>
      </w:r>
    </w:p>
    <w:p w14:paraId="2CF135A8" w14:textId="66506A05" w:rsidR="009427D4" w:rsidRDefault="002645D4" w:rsidP="002645D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GitHub repository for this project can be found in the </w:t>
      </w:r>
      <w:r w:rsidR="00F324B5">
        <w:rPr>
          <w:sz w:val="20"/>
          <w:szCs w:val="20"/>
          <w:lang w:val="en-US"/>
        </w:rPr>
        <w:t xml:space="preserve">next url: </w:t>
      </w:r>
      <w:hyperlink r:id="rId20">
        <w:r w:rsidR="009427D4" w:rsidRPr="764C9F08">
          <w:rPr>
            <w:rStyle w:val="Hyperlink"/>
            <w:rFonts w:ascii="Calibri" w:hAnsi="Calibri" w:cs="Times New Roman"/>
            <w:noProof w:val="0"/>
            <w:lang w:val="en-US"/>
          </w:rPr>
          <w:t>https://github.com/a10411/IAP02</w:t>
        </w:r>
      </w:hyperlink>
    </w:p>
    <w:p w14:paraId="29139E48" w14:textId="66506A05" w:rsidR="009427D4" w:rsidRPr="002645D4" w:rsidRDefault="009427D4" w:rsidP="002645D4">
      <w:pPr>
        <w:rPr>
          <w:sz w:val="20"/>
          <w:szCs w:val="20"/>
          <w:lang w:val="en-US"/>
        </w:rPr>
      </w:pPr>
    </w:p>
    <w:p w14:paraId="4C9E01C6" w14:textId="77777777" w:rsidR="004D3E84" w:rsidRPr="00274C70" w:rsidRDefault="004D3E84" w:rsidP="006971B1">
      <w:pPr>
        <w:spacing w:before="120" w:line="312" w:lineRule="auto"/>
        <w:rPr>
          <w:sz w:val="20"/>
          <w:szCs w:val="20"/>
          <w:lang w:val="en-US"/>
        </w:rPr>
      </w:pPr>
    </w:p>
    <w:sectPr w:rsidR="004D3E84" w:rsidRPr="00274C70" w:rsidSect="007063F1">
      <w:footerReference w:type="default" r:id="rId21"/>
      <w:headerReference w:type="first" r:id="rId22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19CD8" w14:textId="77777777" w:rsidR="008B3257" w:rsidRDefault="008B3257" w:rsidP="009947F9">
      <w:pPr>
        <w:spacing w:line="240" w:lineRule="auto"/>
      </w:pPr>
      <w:r>
        <w:separator/>
      </w:r>
    </w:p>
  </w:endnote>
  <w:endnote w:type="continuationSeparator" w:id="0">
    <w:p w14:paraId="5FBAEFA5" w14:textId="77777777" w:rsidR="008B3257" w:rsidRDefault="008B3257" w:rsidP="009947F9">
      <w:pPr>
        <w:spacing w:line="240" w:lineRule="auto"/>
      </w:pPr>
      <w:r>
        <w:continuationSeparator/>
      </w:r>
    </w:p>
  </w:endnote>
  <w:endnote w:type="continuationNotice" w:id="1">
    <w:p w14:paraId="094BF34A" w14:textId="77777777" w:rsidR="008B3257" w:rsidRDefault="008B325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Footer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E8EEE" w14:textId="77777777" w:rsidR="008B3257" w:rsidRDefault="008B3257" w:rsidP="009947F9">
      <w:pPr>
        <w:spacing w:line="240" w:lineRule="auto"/>
      </w:pPr>
      <w:r>
        <w:separator/>
      </w:r>
    </w:p>
  </w:footnote>
  <w:footnote w:type="continuationSeparator" w:id="0">
    <w:p w14:paraId="64721C71" w14:textId="77777777" w:rsidR="008B3257" w:rsidRDefault="008B3257" w:rsidP="009947F9">
      <w:pPr>
        <w:spacing w:line="240" w:lineRule="auto"/>
      </w:pPr>
      <w:r>
        <w:continuationSeparator/>
      </w:r>
    </w:p>
  </w:footnote>
  <w:footnote w:type="continuationNotice" w:id="1">
    <w:p w14:paraId="64FC9212" w14:textId="77777777" w:rsidR="008B3257" w:rsidRDefault="008B325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1BDE" w14:textId="77777777" w:rsidR="009C05A8" w:rsidRDefault="009C05A8" w:rsidP="009C05A8">
    <w:pPr>
      <w:pStyle w:val="Header"/>
    </w:pPr>
  </w:p>
  <w:p w14:paraId="1AA3CB19" w14:textId="77777777" w:rsidR="009C05A8" w:rsidRDefault="009C05A8" w:rsidP="009C05A8">
    <w:pPr>
      <w:pStyle w:val="Header"/>
      <w:jc w:val="center"/>
    </w:pPr>
    <w:r>
      <w:rPr>
        <w:noProof/>
      </w:rPr>
      <w:drawing>
        <wp:inline distT="0" distB="0" distL="0" distR="0" wp14:anchorId="1D1DB9F9" wp14:editId="18745662">
          <wp:extent cx="3495675" cy="953562"/>
          <wp:effectExtent l="0" t="0" r="0" b="0"/>
          <wp:docPr id="5" name="Picture 4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B34172" w14:textId="77777777" w:rsidR="009C05A8" w:rsidRDefault="009C05A8" w:rsidP="009C05A8">
    <w:pPr>
      <w:pStyle w:val="Header"/>
    </w:pPr>
  </w:p>
  <w:p w14:paraId="2FE27135" w14:textId="77777777" w:rsidR="009C05A8" w:rsidRDefault="009C05A8" w:rsidP="009C05A8">
    <w:pPr>
      <w:pStyle w:val="Header"/>
    </w:pPr>
  </w:p>
  <w:p w14:paraId="15AF6C39" w14:textId="77777777" w:rsidR="00604123" w:rsidRDefault="0060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34002874"/>
    <w:multiLevelType w:val="hybridMultilevel"/>
    <w:tmpl w:val="3E442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66D6622F"/>
    <w:multiLevelType w:val="hybridMultilevel"/>
    <w:tmpl w:val="51E41AD4"/>
    <w:lvl w:ilvl="0" w:tplc="5DF2760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655521">
    <w:abstractNumId w:val="11"/>
  </w:num>
  <w:num w:numId="2" w16cid:durableId="1840926594">
    <w:abstractNumId w:val="10"/>
  </w:num>
  <w:num w:numId="3" w16cid:durableId="1412121303">
    <w:abstractNumId w:val="16"/>
  </w:num>
  <w:num w:numId="4" w16cid:durableId="395081858">
    <w:abstractNumId w:val="14"/>
  </w:num>
  <w:num w:numId="5" w16cid:durableId="345637179">
    <w:abstractNumId w:val="15"/>
  </w:num>
  <w:num w:numId="6" w16cid:durableId="340619793">
    <w:abstractNumId w:val="13"/>
  </w:num>
  <w:num w:numId="7" w16cid:durableId="1618178414">
    <w:abstractNumId w:val="13"/>
  </w:num>
  <w:num w:numId="8" w16cid:durableId="1979067264">
    <w:abstractNumId w:val="15"/>
  </w:num>
  <w:num w:numId="9" w16cid:durableId="1473983305">
    <w:abstractNumId w:val="15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  <w:num w:numId="20" w16cid:durableId="1890456935">
    <w:abstractNumId w:val="12"/>
  </w:num>
  <w:num w:numId="21" w16cid:durableId="18423119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008E1"/>
    <w:rsid w:val="00004F7F"/>
    <w:rsid w:val="000100C7"/>
    <w:rsid w:val="00012E4C"/>
    <w:rsid w:val="00015120"/>
    <w:rsid w:val="00016FCB"/>
    <w:rsid w:val="00022543"/>
    <w:rsid w:val="000260C0"/>
    <w:rsid w:val="0002652D"/>
    <w:rsid w:val="00027DB8"/>
    <w:rsid w:val="00030231"/>
    <w:rsid w:val="00034DA2"/>
    <w:rsid w:val="00035482"/>
    <w:rsid w:val="00037565"/>
    <w:rsid w:val="00044335"/>
    <w:rsid w:val="00045606"/>
    <w:rsid w:val="0004773C"/>
    <w:rsid w:val="00051984"/>
    <w:rsid w:val="000521A3"/>
    <w:rsid w:val="00062579"/>
    <w:rsid w:val="0006379C"/>
    <w:rsid w:val="000645F6"/>
    <w:rsid w:val="0006701F"/>
    <w:rsid w:val="00067C32"/>
    <w:rsid w:val="000704FA"/>
    <w:rsid w:val="000812E2"/>
    <w:rsid w:val="00082990"/>
    <w:rsid w:val="00084F6E"/>
    <w:rsid w:val="00086F53"/>
    <w:rsid w:val="00090169"/>
    <w:rsid w:val="00093F60"/>
    <w:rsid w:val="0009476A"/>
    <w:rsid w:val="0009678D"/>
    <w:rsid w:val="00096BA0"/>
    <w:rsid w:val="000975F9"/>
    <w:rsid w:val="000977AF"/>
    <w:rsid w:val="000A31F2"/>
    <w:rsid w:val="000A73E2"/>
    <w:rsid w:val="000B25A7"/>
    <w:rsid w:val="000B3B72"/>
    <w:rsid w:val="000B42C4"/>
    <w:rsid w:val="000B58FB"/>
    <w:rsid w:val="000B6527"/>
    <w:rsid w:val="000B7531"/>
    <w:rsid w:val="000C5DD7"/>
    <w:rsid w:val="000C7944"/>
    <w:rsid w:val="000D319A"/>
    <w:rsid w:val="000E0501"/>
    <w:rsid w:val="000E18E0"/>
    <w:rsid w:val="000E5A6C"/>
    <w:rsid w:val="000E5F9A"/>
    <w:rsid w:val="000E76A2"/>
    <w:rsid w:val="00100FD4"/>
    <w:rsid w:val="00103D56"/>
    <w:rsid w:val="001059FE"/>
    <w:rsid w:val="00105C18"/>
    <w:rsid w:val="00111293"/>
    <w:rsid w:val="00111FB0"/>
    <w:rsid w:val="00114500"/>
    <w:rsid w:val="001164B6"/>
    <w:rsid w:val="00116619"/>
    <w:rsid w:val="00120D20"/>
    <w:rsid w:val="00123A3B"/>
    <w:rsid w:val="001252B5"/>
    <w:rsid w:val="00135778"/>
    <w:rsid w:val="001367E7"/>
    <w:rsid w:val="00136C4A"/>
    <w:rsid w:val="001413C4"/>
    <w:rsid w:val="00146826"/>
    <w:rsid w:val="00150F0B"/>
    <w:rsid w:val="00155D46"/>
    <w:rsid w:val="00156E8D"/>
    <w:rsid w:val="0015749D"/>
    <w:rsid w:val="001604C7"/>
    <w:rsid w:val="00166AED"/>
    <w:rsid w:val="0017260C"/>
    <w:rsid w:val="00172E8F"/>
    <w:rsid w:val="00175123"/>
    <w:rsid w:val="00180BDC"/>
    <w:rsid w:val="00181E68"/>
    <w:rsid w:val="001837AC"/>
    <w:rsid w:val="00185A45"/>
    <w:rsid w:val="00191419"/>
    <w:rsid w:val="00192CDF"/>
    <w:rsid w:val="001A17B3"/>
    <w:rsid w:val="001A55AA"/>
    <w:rsid w:val="001A71C3"/>
    <w:rsid w:val="001B39DE"/>
    <w:rsid w:val="001B4C1A"/>
    <w:rsid w:val="001B5B98"/>
    <w:rsid w:val="001B5E25"/>
    <w:rsid w:val="001B7F0C"/>
    <w:rsid w:val="001C3057"/>
    <w:rsid w:val="001C3692"/>
    <w:rsid w:val="001C4F18"/>
    <w:rsid w:val="001C6670"/>
    <w:rsid w:val="001D133B"/>
    <w:rsid w:val="001D4420"/>
    <w:rsid w:val="001D66BC"/>
    <w:rsid w:val="001E2659"/>
    <w:rsid w:val="001E429C"/>
    <w:rsid w:val="001E4A90"/>
    <w:rsid w:val="001E7883"/>
    <w:rsid w:val="001F0042"/>
    <w:rsid w:val="001F168B"/>
    <w:rsid w:val="001F283E"/>
    <w:rsid w:val="0020018A"/>
    <w:rsid w:val="00202933"/>
    <w:rsid w:val="00202E39"/>
    <w:rsid w:val="00203994"/>
    <w:rsid w:val="00206258"/>
    <w:rsid w:val="00210B58"/>
    <w:rsid w:val="00211355"/>
    <w:rsid w:val="00211D81"/>
    <w:rsid w:val="00216CD4"/>
    <w:rsid w:val="00222950"/>
    <w:rsid w:val="002242EE"/>
    <w:rsid w:val="00224CCF"/>
    <w:rsid w:val="002278F9"/>
    <w:rsid w:val="002316ED"/>
    <w:rsid w:val="00231D80"/>
    <w:rsid w:val="0023607D"/>
    <w:rsid w:val="00240C2B"/>
    <w:rsid w:val="00242873"/>
    <w:rsid w:val="00244153"/>
    <w:rsid w:val="00247E92"/>
    <w:rsid w:val="00252F96"/>
    <w:rsid w:val="00263150"/>
    <w:rsid w:val="002645D4"/>
    <w:rsid w:val="00264721"/>
    <w:rsid w:val="002657B2"/>
    <w:rsid w:val="0027246D"/>
    <w:rsid w:val="00273B2B"/>
    <w:rsid w:val="00274C70"/>
    <w:rsid w:val="00276653"/>
    <w:rsid w:val="00283358"/>
    <w:rsid w:val="002835ED"/>
    <w:rsid w:val="00284D0D"/>
    <w:rsid w:val="00286179"/>
    <w:rsid w:val="00291147"/>
    <w:rsid w:val="002A11D8"/>
    <w:rsid w:val="002A49FA"/>
    <w:rsid w:val="002A5749"/>
    <w:rsid w:val="002A6368"/>
    <w:rsid w:val="002A7FFA"/>
    <w:rsid w:val="002B0B5A"/>
    <w:rsid w:val="002B1485"/>
    <w:rsid w:val="002B1C59"/>
    <w:rsid w:val="002B1DC3"/>
    <w:rsid w:val="002B7368"/>
    <w:rsid w:val="002B7A87"/>
    <w:rsid w:val="002BC326"/>
    <w:rsid w:val="002C5510"/>
    <w:rsid w:val="002D42FD"/>
    <w:rsid w:val="002D6B1E"/>
    <w:rsid w:val="002D7D7C"/>
    <w:rsid w:val="002E2845"/>
    <w:rsid w:val="002E2917"/>
    <w:rsid w:val="002E49AB"/>
    <w:rsid w:val="002F144A"/>
    <w:rsid w:val="002F43F9"/>
    <w:rsid w:val="002F487B"/>
    <w:rsid w:val="002F4FF9"/>
    <w:rsid w:val="002F5B7E"/>
    <w:rsid w:val="002F6204"/>
    <w:rsid w:val="00300BB2"/>
    <w:rsid w:val="00305152"/>
    <w:rsid w:val="003111E8"/>
    <w:rsid w:val="00314604"/>
    <w:rsid w:val="00314FEB"/>
    <w:rsid w:val="00316F68"/>
    <w:rsid w:val="0031764E"/>
    <w:rsid w:val="00324AA1"/>
    <w:rsid w:val="00330761"/>
    <w:rsid w:val="003335F6"/>
    <w:rsid w:val="0034070E"/>
    <w:rsid w:val="00341761"/>
    <w:rsid w:val="00343DAC"/>
    <w:rsid w:val="00344AC5"/>
    <w:rsid w:val="00345C62"/>
    <w:rsid w:val="0034761E"/>
    <w:rsid w:val="00351564"/>
    <w:rsid w:val="003536A1"/>
    <w:rsid w:val="00354510"/>
    <w:rsid w:val="0035726D"/>
    <w:rsid w:val="003577BA"/>
    <w:rsid w:val="00357A50"/>
    <w:rsid w:val="003624DE"/>
    <w:rsid w:val="00362B72"/>
    <w:rsid w:val="00366F68"/>
    <w:rsid w:val="003740DB"/>
    <w:rsid w:val="00374611"/>
    <w:rsid w:val="003837F4"/>
    <w:rsid w:val="00383B80"/>
    <w:rsid w:val="00385C27"/>
    <w:rsid w:val="00387D0C"/>
    <w:rsid w:val="00391E5E"/>
    <w:rsid w:val="00393135"/>
    <w:rsid w:val="003949FE"/>
    <w:rsid w:val="003974B9"/>
    <w:rsid w:val="003A1280"/>
    <w:rsid w:val="003A35C7"/>
    <w:rsid w:val="003A7AC0"/>
    <w:rsid w:val="003A7FA1"/>
    <w:rsid w:val="003B0896"/>
    <w:rsid w:val="003B238A"/>
    <w:rsid w:val="003B4DAB"/>
    <w:rsid w:val="003B4FE8"/>
    <w:rsid w:val="003C10D0"/>
    <w:rsid w:val="003C2B75"/>
    <w:rsid w:val="003C3EDC"/>
    <w:rsid w:val="003C5613"/>
    <w:rsid w:val="003C564F"/>
    <w:rsid w:val="003C6972"/>
    <w:rsid w:val="003C7E24"/>
    <w:rsid w:val="003D3AC7"/>
    <w:rsid w:val="003D6929"/>
    <w:rsid w:val="003E4A02"/>
    <w:rsid w:val="003F02F4"/>
    <w:rsid w:val="003F05E0"/>
    <w:rsid w:val="003F282B"/>
    <w:rsid w:val="003F28A1"/>
    <w:rsid w:val="003F6E62"/>
    <w:rsid w:val="004021C8"/>
    <w:rsid w:val="00407FDF"/>
    <w:rsid w:val="004107E2"/>
    <w:rsid w:val="004134C6"/>
    <w:rsid w:val="00414FE1"/>
    <w:rsid w:val="00417100"/>
    <w:rsid w:val="00421A77"/>
    <w:rsid w:val="00422CEC"/>
    <w:rsid w:val="00424336"/>
    <w:rsid w:val="00426098"/>
    <w:rsid w:val="004266CA"/>
    <w:rsid w:val="00432521"/>
    <w:rsid w:val="00434C51"/>
    <w:rsid w:val="00436260"/>
    <w:rsid w:val="004377A6"/>
    <w:rsid w:val="00440D91"/>
    <w:rsid w:val="00450B86"/>
    <w:rsid w:val="004538B7"/>
    <w:rsid w:val="0045446D"/>
    <w:rsid w:val="00457DE0"/>
    <w:rsid w:val="00460755"/>
    <w:rsid w:val="00461121"/>
    <w:rsid w:val="00462209"/>
    <w:rsid w:val="00462885"/>
    <w:rsid w:val="00471643"/>
    <w:rsid w:val="00472B80"/>
    <w:rsid w:val="0047575B"/>
    <w:rsid w:val="0048044A"/>
    <w:rsid w:val="00481AED"/>
    <w:rsid w:val="0048335A"/>
    <w:rsid w:val="00483391"/>
    <w:rsid w:val="00484956"/>
    <w:rsid w:val="00484F54"/>
    <w:rsid w:val="00485BD9"/>
    <w:rsid w:val="00490D5C"/>
    <w:rsid w:val="0049352B"/>
    <w:rsid w:val="00493978"/>
    <w:rsid w:val="00494A64"/>
    <w:rsid w:val="00495DF9"/>
    <w:rsid w:val="0049636F"/>
    <w:rsid w:val="00497601"/>
    <w:rsid w:val="004A76EB"/>
    <w:rsid w:val="004B286A"/>
    <w:rsid w:val="004B4766"/>
    <w:rsid w:val="004B541F"/>
    <w:rsid w:val="004B6AA2"/>
    <w:rsid w:val="004C01A7"/>
    <w:rsid w:val="004C060E"/>
    <w:rsid w:val="004C0759"/>
    <w:rsid w:val="004C339A"/>
    <w:rsid w:val="004C4588"/>
    <w:rsid w:val="004C5D8D"/>
    <w:rsid w:val="004C6CCD"/>
    <w:rsid w:val="004C72A0"/>
    <w:rsid w:val="004D3E84"/>
    <w:rsid w:val="004D4A61"/>
    <w:rsid w:val="004D4E3C"/>
    <w:rsid w:val="004D7DA3"/>
    <w:rsid w:val="004E1944"/>
    <w:rsid w:val="004F0AA5"/>
    <w:rsid w:val="004F12F2"/>
    <w:rsid w:val="004F3286"/>
    <w:rsid w:val="004F35F1"/>
    <w:rsid w:val="004F37D0"/>
    <w:rsid w:val="004F4166"/>
    <w:rsid w:val="00501009"/>
    <w:rsid w:val="00502002"/>
    <w:rsid w:val="00505BCC"/>
    <w:rsid w:val="00506A1C"/>
    <w:rsid w:val="005162B3"/>
    <w:rsid w:val="00520140"/>
    <w:rsid w:val="00521BCB"/>
    <w:rsid w:val="00522847"/>
    <w:rsid w:val="00523DA8"/>
    <w:rsid w:val="00524B6B"/>
    <w:rsid w:val="005275FF"/>
    <w:rsid w:val="005309C0"/>
    <w:rsid w:val="00532D65"/>
    <w:rsid w:val="00533A18"/>
    <w:rsid w:val="00533E49"/>
    <w:rsid w:val="00534385"/>
    <w:rsid w:val="00535141"/>
    <w:rsid w:val="005370F7"/>
    <w:rsid w:val="00542202"/>
    <w:rsid w:val="00542F35"/>
    <w:rsid w:val="005433E4"/>
    <w:rsid w:val="00554248"/>
    <w:rsid w:val="00554D3A"/>
    <w:rsid w:val="00560C8F"/>
    <w:rsid w:val="00565CAA"/>
    <w:rsid w:val="00566C8D"/>
    <w:rsid w:val="005741FC"/>
    <w:rsid w:val="00582EB8"/>
    <w:rsid w:val="00582F2E"/>
    <w:rsid w:val="005831E0"/>
    <w:rsid w:val="0058443F"/>
    <w:rsid w:val="00586EB7"/>
    <w:rsid w:val="005875DE"/>
    <w:rsid w:val="00591638"/>
    <w:rsid w:val="00595821"/>
    <w:rsid w:val="00595DCB"/>
    <w:rsid w:val="00597588"/>
    <w:rsid w:val="005A1294"/>
    <w:rsid w:val="005A55AA"/>
    <w:rsid w:val="005B55AB"/>
    <w:rsid w:val="005B6ACC"/>
    <w:rsid w:val="005B76BC"/>
    <w:rsid w:val="005C011E"/>
    <w:rsid w:val="005C2343"/>
    <w:rsid w:val="005C50D5"/>
    <w:rsid w:val="005C5A62"/>
    <w:rsid w:val="005C76B2"/>
    <w:rsid w:val="005D2FBB"/>
    <w:rsid w:val="005D50A1"/>
    <w:rsid w:val="005D52DA"/>
    <w:rsid w:val="005D69D0"/>
    <w:rsid w:val="005D76F5"/>
    <w:rsid w:val="005E4107"/>
    <w:rsid w:val="005E64C9"/>
    <w:rsid w:val="005F004A"/>
    <w:rsid w:val="005F27CF"/>
    <w:rsid w:val="005F2BC8"/>
    <w:rsid w:val="005F4005"/>
    <w:rsid w:val="005F46C7"/>
    <w:rsid w:val="005F4B11"/>
    <w:rsid w:val="005F5DF5"/>
    <w:rsid w:val="005F7BBA"/>
    <w:rsid w:val="006009F4"/>
    <w:rsid w:val="00600B4C"/>
    <w:rsid w:val="00600E1B"/>
    <w:rsid w:val="00604123"/>
    <w:rsid w:val="0060601F"/>
    <w:rsid w:val="00611C18"/>
    <w:rsid w:val="006170ED"/>
    <w:rsid w:val="0061723C"/>
    <w:rsid w:val="00621D1A"/>
    <w:rsid w:val="00623C52"/>
    <w:rsid w:val="006240B0"/>
    <w:rsid w:val="006308DD"/>
    <w:rsid w:val="00635A33"/>
    <w:rsid w:val="00635AB1"/>
    <w:rsid w:val="00640BDA"/>
    <w:rsid w:val="006413C9"/>
    <w:rsid w:val="0064168C"/>
    <w:rsid w:val="00644BC7"/>
    <w:rsid w:val="006462D8"/>
    <w:rsid w:val="00651F04"/>
    <w:rsid w:val="00657722"/>
    <w:rsid w:val="00657DEA"/>
    <w:rsid w:val="00660095"/>
    <w:rsid w:val="00661F32"/>
    <w:rsid w:val="00664401"/>
    <w:rsid w:val="00665BFC"/>
    <w:rsid w:val="00667D7B"/>
    <w:rsid w:val="00674B64"/>
    <w:rsid w:val="0068030B"/>
    <w:rsid w:val="006808C3"/>
    <w:rsid w:val="00681497"/>
    <w:rsid w:val="00681611"/>
    <w:rsid w:val="00682541"/>
    <w:rsid w:val="006832CA"/>
    <w:rsid w:val="00683B2B"/>
    <w:rsid w:val="00683E00"/>
    <w:rsid w:val="00687D29"/>
    <w:rsid w:val="00690BBD"/>
    <w:rsid w:val="00692B4D"/>
    <w:rsid w:val="00694083"/>
    <w:rsid w:val="0069508C"/>
    <w:rsid w:val="006954C7"/>
    <w:rsid w:val="006971B1"/>
    <w:rsid w:val="006A2C57"/>
    <w:rsid w:val="006B0147"/>
    <w:rsid w:val="006B0B25"/>
    <w:rsid w:val="006B15C1"/>
    <w:rsid w:val="006B2367"/>
    <w:rsid w:val="006B4AAF"/>
    <w:rsid w:val="006C0DBA"/>
    <w:rsid w:val="006C4FB7"/>
    <w:rsid w:val="006C572C"/>
    <w:rsid w:val="006C68FF"/>
    <w:rsid w:val="006D04CB"/>
    <w:rsid w:val="006D09CB"/>
    <w:rsid w:val="006D7199"/>
    <w:rsid w:val="006E2944"/>
    <w:rsid w:val="006F127E"/>
    <w:rsid w:val="00704375"/>
    <w:rsid w:val="0070477E"/>
    <w:rsid w:val="00704AD8"/>
    <w:rsid w:val="00705EBF"/>
    <w:rsid w:val="007063F1"/>
    <w:rsid w:val="00707CFA"/>
    <w:rsid w:val="00711D75"/>
    <w:rsid w:val="00713B1A"/>
    <w:rsid w:val="00717004"/>
    <w:rsid w:val="00717B66"/>
    <w:rsid w:val="00721480"/>
    <w:rsid w:val="007239C9"/>
    <w:rsid w:val="00723AA4"/>
    <w:rsid w:val="00726E53"/>
    <w:rsid w:val="00727245"/>
    <w:rsid w:val="007302B6"/>
    <w:rsid w:val="0073095B"/>
    <w:rsid w:val="007331F7"/>
    <w:rsid w:val="00734618"/>
    <w:rsid w:val="007362E9"/>
    <w:rsid w:val="0073650C"/>
    <w:rsid w:val="007428DA"/>
    <w:rsid w:val="007466A4"/>
    <w:rsid w:val="00764078"/>
    <w:rsid w:val="00773AEB"/>
    <w:rsid w:val="00781A30"/>
    <w:rsid w:val="00781F8F"/>
    <w:rsid w:val="007823C9"/>
    <w:rsid w:val="007827BD"/>
    <w:rsid w:val="00785555"/>
    <w:rsid w:val="00786119"/>
    <w:rsid w:val="00790A8E"/>
    <w:rsid w:val="00794934"/>
    <w:rsid w:val="007966DF"/>
    <w:rsid w:val="007A4345"/>
    <w:rsid w:val="007B69AA"/>
    <w:rsid w:val="007B7D5D"/>
    <w:rsid w:val="007C0B6A"/>
    <w:rsid w:val="007C2856"/>
    <w:rsid w:val="007C2BBC"/>
    <w:rsid w:val="007D21B6"/>
    <w:rsid w:val="007D3EAA"/>
    <w:rsid w:val="007D693D"/>
    <w:rsid w:val="007D7B04"/>
    <w:rsid w:val="007E660C"/>
    <w:rsid w:val="007E6DA6"/>
    <w:rsid w:val="007F0C23"/>
    <w:rsid w:val="007F1D3B"/>
    <w:rsid w:val="007F34CF"/>
    <w:rsid w:val="007F45E6"/>
    <w:rsid w:val="007F5DA7"/>
    <w:rsid w:val="0080056D"/>
    <w:rsid w:val="00803134"/>
    <w:rsid w:val="00803D82"/>
    <w:rsid w:val="00803EA4"/>
    <w:rsid w:val="008118A4"/>
    <w:rsid w:val="00812F77"/>
    <w:rsid w:val="00814A79"/>
    <w:rsid w:val="00814FD1"/>
    <w:rsid w:val="00825D9C"/>
    <w:rsid w:val="00827785"/>
    <w:rsid w:val="008349B8"/>
    <w:rsid w:val="00840259"/>
    <w:rsid w:val="00844B9C"/>
    <w:rsid w:val="0084759C"/>
    <w:rsid w:val="00847A7B"/>
    <w:rsid w:val="0085128B"/>
    <w:rsid w:val="00851922"/>
    <w:rsid w:val="00855041"/>
    <w:rsid w:val="008554D3"/>
    <w:rsid w:val="008555B3"/>
    <w:rsid w:val="00855D15"/>
    <w:rsid w:val="00860EBD"/>
    <w:rsid w:val="00861D76"/>
    <w:rsid w:val="008631D8"/>
    <w:rsid w:val="00867511"/>
    <w:rsid w:val="00867B6F"/>
    <w:rsid w:val="008763E9"/>
    <w:rsid w:val="00877E37"/>
    <w:rsid w:val="00884952"/>
    <w:rsid w:val="008A2F49"/>
    <w:rsid w:val="008A4D05"/>
    <w:rsid w:val="008A5B88"/>
    <w:rsid w:val="008B101C"/>
    <w:rsid w:val="008B11D0"/>
    <w:rsid w:val="008B1799"/>
    <w:rsid w:val="008B3257"/>
    <w:rsid w:val="008B3E1E"/>
    <w:rsid w:val="008B3F05"/>
    <w:rsid w:val="008B4758"/>
    <w:rsid w:val="008C1594"/>
    <w:rsid w:val="008C1645"/>
    <w:rsid w:val="008C7987"/>
    <w:rsid w:val="008D38E0"/>
    <w:rsid w:val="008D4898"/>
    <w:rsid w:val="008D7E7A"/>
    <w:rsid w:val="008E14A8"/>
    <w:rsid w:val="008E1C78"/>
    <w:rsid w:val="008E362C"/>
    <w:rsid w:val="008E5CB3"/>
    <w:rsid w:val="008E6BAB"/>
    <w:rsid w:val="008F0A75"/>
    <w:rsid w:val="008F140C"/>
    <w:rsid w:val="009029B5"/>
    <w:rsid w:val="009105AF"/>
    <w:rsid w:val="009123C8"/>
    <w:rsid w:val="00916E71"/>
    <w:rsid w:val="00921951"/>
    <w:rsid w:val="009226E8"/>
    <w:rsid w:val="00924E29"/>
    <w:rsid w:val="00925234"/>
    <w:rsid w:val="00933233"/>
    <w:rsid w:val="00937D99"/>
    <w:rsid w:val="009403E2"/>
    <w:rsid w:val="00940689"/>
    <w:rsid w:val="009413F8"/>
    <w:rsid w:val="009417BE"/>
    <w:rsid w:val="009427D4"/>
    <w:rsid w:val="00945E0A"/>
    <w:rsid w:val="00950865"/>
    <w:rsid w:val="0095379E"/>
    <w:rsid w:val="00955963"/>
    <w:rsid w:val="009602F7"/>
    <w:rsid w:val="00960C9B"/>
    <w:rsid w:val="009626AD"/>
    <w:rsid w:val="009662A2"/>
    <w:rsid w:val="00970113"/>
    <w:rsid w:val="00973CF0"/>
    <w:rsid w:val="009818FE"/>
    <w:rsid w:val="00981D23"/>
    <w:rsid w:val="00987A5B"/>
    <w:rsid w:val="0099362E"/>
    <w:rsid w:val="009947F9"/>
    <w:rsid w:val="00996446"/>
    <w:rsid w:val="009A0531"/>
    <w:rsid w:val="009A16F7"/>
    <w:rsid w:val="009B2D02"/>
    <w:rsid w:val="009B3056"/>
    <w:rsid w:val="009B48E7"/>
    <w:rsid w:val="009B7416"/>
    <w:rsid w:val="009C05A8"/>
    <w:rsid w:val="009C3103"/>
    <w:rsid w:val="009C3A02"/>
    <w:rsid w:val="009C44B9"/>
    <w:rsid w:val="009C6D21"/>
    <w:rsid w:val="009C759B"/>
    <w:rsid w:val="009D20C1"/>
    <w:rsid w:val="009D4556"/>
    <w:rsid w:val="009D6EE8"/>
    <w:rsid w:val="009E13EC"/>
    <w:rsid w:val="009E28AA"/>
    <w:rsid w:val="009E3E21"/>
    <w:rsid w:val="009E5C88"/>
    <w:rsid w:val="009F210D"/>
    <w:rsid w:val="009F4B5F"/>
    <w:rsid w:val="009F7519"/>
    <w:rsid w:val="009F79D1"/>
    <w:rsid w:val="00A01ED7"/>
    <w:rsid w:val="00A02931"/>
    <w:rsid w:val="00A0366E"/>
    <w:rsid w:val="00A041CD"/>
    <w:rsid w:val="00A048E9"/>
    <w:rsid w:val="00A04B9C"/>
    <w:rsid w:val="00A06ABF"/>
    <w:rsid w:val="00A14BB8"/>
    <w:rsid w:val="00A154AA"/>
    <w:rsid w:val="00A17C01"/>
    <w:rsid w:val="00A213B4"/>
    <w:rsid w:val="00A24680"/>
    <w:rsid w:val="00A263F4"/>
    <w:rsid w:val="00A31830"/>
    <w:rsid w:val="00A35A70"/>
    <w:rsid w:val="00A40418"/>
    <w:rsid w:val="00A41021"/>
    <w:rsid w:val="00A45985"/>
    <w:rsid w:val="00A45B70"/>
    <w:rsid w:val="00A45C1A"/>
    <w:rsid w:val="00A5233F"/>
    <w:rsid w:val="00A61E77"/>
    <w:rsid w:val="00A65AC8"/>
    <w:rsid w:val="00A7506C"/>
    <w:rsid w:val="00A75415"/>
    <w:rsid w:val="00A77230"/>
    <w:rsid w:val="00A77C90"/>
    <w:rsid w:val="00A816CF"/>
    <w:rsid w:val="00A82491"/>
    <w:rsid w:val="00A8343F"/>
    <w:rsid w:val="00A85F69"/>
    <w:rsid w:val="00A8742C"/>
    <w:rsid w:val="00A90133"/>
    <w:rsid w:val="00A913DF"/>
    <w:rsid w:val="00A94FFD"/>
    <w:rsid w:val="00A959DC"/>
    <w:rsid w:val="00A97281"/>
    <w:rsid w:val="00AA3197"/>
    <w:rsid w:val="00AA3A6F"/>
    <w:rsid w:val="00AB11C4"/>
    <w:rsid w:val="00AB56E8"/>
    <w:rsid w:val="00AB5FBF"/>
    <w:rsid w:val="00AB6192"/>
    <w:rsid w:val="00AC1F5F"/>
    <w:rsid w:val="00AC47FD"/>
    <w:rsid w:val="00AD18DB"/>
    <w:rsid w:val="00AD35D2"/>
    <w:rsid w:val="00AD60C7"/>
    <w:rsid w:val="00AE04BD"/>
    <w:rsid w:val="00AE1556"/>
    <w:rsid w:val="00AE4E6A"/>
    <w:rsid w:val="00AE56D4"/>
    <w:rsid w:val="00AF0F6A"/>
    <w:rsid w:val="00AF428E"/>
    <w:rsid w:val="00AF4698"/>
    <w:rsid w:val="00AF6019"/>
    <w:rsid w:val="00AF6DED"/>
    <w:rsid w:val="00AF6E90"/>
    <w:rsid w:val="00B01B3F"/>
    <w:rsid w:val="00B148D4"/>
    <w:rsid w:val="00B214C7"/>
    <w:rsid w:val="00B25915"/>
    <w:rsid w:val="00B2726D"/>
    <w:rsid w:val="00B31D0F"/>
    <w:rsid w:val="00B37CC7"/>
    <w:rsid w:val="00B37EF8"/>
    <w:rsid w:val="00B40216"/>
    <w:rsid w:val="00B40DD2"/>
    <w:rsid w:val="00B4495E"/>
    <w:rsid w:val="00B47DF3"/>
    <w:rsid w:val="00B53124"/>
    <w:rsid w:val="00B53D17"/>
    <w:rsid w:val="00B55C90"/>
    <w:rsid w:val="00B57CF5"/>
    <w:rsid w:val="00B61FA8"/>
    <w:rsid w:val="00B634BE"/>
    <w:rsid w:val="00B65331"/>
    <w:rsid w:val="00B707C3"/>
    <w:rsid w:val="00B72269"/>
    <w:rsid w:val="00B73D3B"/>
    <w:rsid w:val="00B7487A"/>
    <w:rsid w:val="00B80EE5"/>
    <w:rsid w:val="00B8478A"/>
    <w:rsid w:val="00B8489F"/>
    <w:rsid w:val="00B853D4"/>
    <w:rsid w:val="00B862FF"/>
    <w:rsid w:val="00B87237"/>
    <w:rsid w:val="00BA0188"/>
    <w:rsid w:val="00BA3599"/>
    <w:rsid w:val="00BA3DA3"/>
    <w:rsid w:val="00BA628D"/>
    <w:rsid w:val="00BA7F2E"/>
    <w:rsid w:val="00BB2EFE"/>
    <w:rsid w:val="00BB5E31"/>
    <w:rsid w:val="00BC204E"/>
    <w:rsid w:val="00BD0AFD"/>
    <w:rsid w:val="00BD2222"/>
    <w:rsid w:val="00BD65F9"/>
    <w:rsid w:val="00BD6C8A"/>
    <w:rsid w:val="00BD7F12"/>
    <w:rsid w:val="00BE0C58"/>
    <w:rsid w:val="00BE417D"/>
    <w:rsid w:val="00BE5AD7"/>
    <w:rsid w:val="00BF1D48"/>
    <w:rsid w:val="00BF328A"/>
    <w:rsid w:val="00C02F0F"/>
    <w:rsid w:val="00C04895"/>
    <w:rsid w:val="00C117AD"/>
    <w:rsid w:val="00C203CB"/>
    <w:rsid w:val="00C23EFA"/>
    <w:rsid w:val="00C257BF"/>
    <w:rsid w:val="00C332D7"/>
    <w:rsid w:val="00C369A8"/>
    <w:rsid w:val="00C421A8"/>
    <w:rsid w:val="00C430F5"/>
    <w:rsid w:val="00C43146"/>
    <w:rsid w:val="00C51130"/>
    <w:rsid w:val="00C51290"/>
    <w:rsid w:val="00C5450E"/>
    <w:rsid w:val="00C555F1"/>
    <w:rsid w:val="00C56F9A"/>
    <w:rsid w:val="00C61294"/>
    <w:rsid w:val="00C63FAE"/>
    <w:rsid w:val="00C64A33"/>
    <w:rsid w:val="00C65F0D"/>
    <w:rsid w:val="00C676BB"/>
    <w:rsid w:val="00C7096D"/>
    <w:rsid w:val="00C71410"/>
    <w:rsid w:val="00C75DA7"/>
    <w:rsid w:val="00C765E3"/>
    <w:rsid w:val="00C81359"/>
    <w:rsid w:val="00C81CE3"/>
    <w:rsid w:val="00C83C8C"/>
    <w:rsid w:val="00C85731"/>
    <w:rsid w:val="00C86ECC"/>
    <w:rsid w:val="00C87FE0"/>
    <w:rsid w:val="00C914C5"/>
    <w:rsid w:val="00CA021C"/>
    <w:rsid w:val="00CA0F07"/>
    <w:rsid w:val="00CA2BFE"/>
    <w:rsid w:val="00CA392C"/>
    <w:rsid w:val="00CA3FE3"/>
    <w:rsid w:val="00CA3FF4"/>
    <w:rsid w:val="00CA6BC2"/>
    <w:rsid w:val="00CC01F1"/>
    <w:rsid w:val="00CC07D2"/>
    <w:rsid w:val="00CC1B1E"/>
    <w:rsid w:val="00CC232D"/>
    <w:rsid w:val="00CC2AE8"/>
    <w:rsid w:val="00CC31BE"/>
    <w:rsid w:val="00CC43B1"/>
    <w:rsid w:val="00CD0100"/>
    <w:rsid w:val="00CD1657"/>
    <w:rsid w:val="00CE52EB"/>
    <w:rsid w:val="00CE5DC0"/>
    <w:rsid w:val="00CE6B1B"/>
    <w:rsid w:val="00CF60FD"/>
    <w:rsid w:val="00D07D16"/>
    <w:rsid w:val="00D11DCE"/>
    <w:rsid w:val="00D13E9C"/>
    <w:rsid w:val="00D141B1"/>
    <w:rsid w:val="00D144DA"/>
    <w:rsid w:val="00D17F90"/>
    <w:rsid w:val="00D2373D"/>
    <w:rsid w:val="00D24F05"/>
    <w:rsid w:val="00D25602"/>
    <w:rsid w:val="00D309A8"/>
    <w:rsid w:val="00D31779"/>
    <w:rsid w:val="00D37C15"/>
    <w:rsid w:val="00D41A46"/>
    <w:rsid w:val="00D42FC7"/>
    <w:rsid w:val="00D43D09"/>
    <w:rsid w:val="00D47BE5"/>
    <w:rsid w:val="00D514B5"/>
    <w:rsid w:val="00D52213"/>
    <w:rsid w:val="00D52C07"/>
    <w:rsid w:val="00D55378"/>
    <w:rsid w:val="00D56D95"/>
    <w:rsid w:val="00D65368"/>
    <w:rsid w:val="00D6776D"/>
    <w:rsid w:val="00D77BBD"/>
    <w:rsid w:val="00D83944"/>
    <w:rsid w:val="00D83C69"/>
    <w:rsid w:val="00D856F8"/>
    <w:rsid w:val="00D92A64"/>
    <w:rsid w:val="00D961ED"/>
    <w:rsid w:val="00D97442"/>
    <w:rsid w:val="00D97598"/>
    <w:rsid w:val="00DA1923"/>
    <w:rsid w:val="00DA1E3E"/>
    <w:rsid w:val="00DA6A2F"/>
    <w:rsid w:val="00DA6C09"/>
    <w:rsid w:val="00DA7941"/>
    <w:rsid w:val="00DB1927"/>
    <w:rsid w:val="00DB4FD0"/>
    <w:rsid w:val="00DB5BA8"/>
    <w:rsid w:val="00DC0A07"/>
    <w:rsid w:val="00DC2C02"/>
    <w:rsid w:val="00DC30BF"/>
    <w:rsid w:val="00DD0986"/>
    <w:rsid w:val="00DD4817"/>
    <w:rsid w:val="00DE1CDC"/>
    <w:rsid w:val="00DE1EE3"/>
    <w:rsid w:val="00DE5E04"/>
    <w:rsid w:val="00DF0D9D"/>
    <w:rsid w:val="00DF6B6E"/>
    <w:rsid w:val="00DF6C07"/>
    <w:rsid w:val="00E017F6"/>
    <w:rsid w:val="00E019F2"/>
    <w:rsid w:val="00E02024"/>
    <w:rsid w:val="00E023D4"/>
    <w:rsid w:val="00E11313"/>
    <w:rsid w:val="00E14A7B"/>
    <w:rsid w:val="00E17534"/>
    <w:rsid w:val="00E2252A"/>
    <w:rsid w:val="00E22A07"/>
    <w:rsid w:val="00E2608C"/>
    <w:rsid w:val="00E31BBB"/>
    <w:rsid w:val="00E40119"/>
    <w:rsid w:val="00E43663"/>
    <w:rsid w:val="00E50417"/>
    <w:rsid w:val="00E53AEB"/>
    <w:rsid w:val="00E57730"/>
    <w:rsid w:val="00E64974"/>
    <w:rsid w:val="00E71E5A"/>
    <w:rsid w:val="00E76DF9"/>
    <w:rsid w:val="00E8099C"/>
    <w:rsid w:val="00E85FE4"/>
    <w:rsid w:val="00E86F54"/>
    <w:rsid w:val="00E87368"/>
    <w:rsid w:val="00E875D0"/>
    <w:rsid w:val="00E91F2F"/>
    <w:rsid w:val="00E94E98"/>
    <w:rsid w:val="00EA41C6"/>
    <w:rsid w:val="00EB0E71"/>
    <w:rsid w:val="00EB15E9"/>
    <w:rsid w:val="00EB3F37"/>
    <w:rsid w:val="00EB423D"/>
    <w:rsid w:val="00EB5D4E"/>
    <w:rsid w:val="00EB6D51"/>
    <w:rsid w:val="00EC36F3"/>
    <w:rsid w:val="00EC46CC"/>
    <w:rsid w:val="00EC61D9"/>
    <w:rsid w:val="00ED0DAE"/>
    <w:rsid w:val="00ED30F7"/>
    <w:rsid w:val="00ED3B7B"/>
    <w:rsid w:val="00ED4FD1"/>
    <w:rsid w:val="00ED5866"/>
    <w:rsid w:val="00ED62D9"/>
    <w:rsid w:val="00ED726C"/>
    <w:rsid w:val="00ED7A92"/>
    <w:rsid w:val="00EE3FDF"/>
    <w:rsid w:val="00EE7F2B"/>
    <w:rsid w:val="00EE7F3F"/>
    <w:rsid w:val="00EF1096"/>
    <w:rsid w:val="00EF5097"/>
    <w:rsid w:val="00F0012A"/>
    <w:rsid w:val="00F017E9"/>
    <w:rsid w:val="00F05119"/>
    <w:rsid w:val="00F05403"/>
    <w:rsid w:val="00F13CBC"/>
    <w:rsid w:val="00F150DC"/>
    <w:rsid w:val="00F1535F"/>
    <w:rsid w:val="00F16185"/>
    <w:rsid w:val="00F20466"/>
    <w:rsid w:val="00F217F0"/>
    <w:rsid w:val="00F27D34"/>
    <w:rsid w:val="00F324B5"/>
    <w:rsid w:val="00F33C9A"/>
    <w:rsid w:val="00F3672D"/>
    <w:rsid w:val="00F3722C"/>
    <w:rsid w:val="00F443F9"/>
    <w:rsid w:val="00F463F8"/>
    <w:rsid w:val="00F54141"/>
    <w:rsid w:val="00F56CC7"/>
    <w:rsid w:val="00F57B09"/>
    <w:rsid w:val="00F57FDF"/>
    <w:rsid w:val="00F608F3"/>
    <w:rsid w:val="00F64CDD"/>
    <w:rsid w:val="00F6787B"/>
    <w:rsid w:val="00F73A57"/>
    <w:rsid w:val="00F73D40"/>
    <w:rsid w:val="00F75A28"/>
    <w:rsid w:val="00F77830"/>
    <w:rsid w:val="00F80E9C"/>
    <w:rsid w:val="00F85F3A"/>
    <w:rsid w:val="00F865B2"/>
    <w:rsid w:val="00F87AC5"/>
    <w:rsid w:val="00F93FFD"/>
    <w:rsid w:val="00F94A30"/>
    <w:rsid w:val="00F956D6"/>
    <w:rsid w:val="00F9768B"/>
    <w:rsid w:val="00FA05B0"/>
    <w:rsid w:val="00FA0CEA"/>
    <w:rsid w:val="00FA316D"/>
    <w:rsid w:val="00FA4C6C"/>
    <w:rsid w:val="00FA4DEE"/>
    <w:rsid w:val="00FA5C5C"/>
    <w:rsid w:val="00FA5E5A"/>
    <w:rsid w:val="00FA7169"/>
    <w:rsid w:val="00FB2403"/>
    <w:rsid w:val="00FB33A6"/>
    <w:rsid w:val="00FB3DB0"/>
    <w:rsid w:val="00FB6382"/>
    <w:rsid w:val="00FC0CB2"/>
    <w:rsid w:val="00FC12AE"/>
    <w:rsid w:val="00FC5AF9"/>
    <w:rsid w:val="00FD006D"/>
    <w:rsid w:val="00FD1E28"/>
    <w:rsid w:val="00FD2EA2"/>
    <w:rsid w:val="00FD3C06"/>
    <w:rsid w:val="00FD6DE4"/>
    <w:rsid w:val="00FE0D4A"/>
    <w:rsid w:val="00FE1239"/>
    <w:rsid w:val="00FF20E0"/>
    <w:rsid w:val="01349A6D"/>
    <w:rsid w:val="013A5982"/>
    <w:rsid w:val="02D1803C"/>
    <w:rsid w:val="02D4810C"/>
    <w:rsid w:val="02F70152"/>
    <w:rsid w:val="02FC70AE"/>
    <w:rsid w:val="036DEDF1"/>
    <w:rsid w:val="03875B79"/>
    <w:rsid w:val="0445386E"/>
    <w:rsid w:val="046AB2E4"/>
    <w:rsid w:val="052756F7"/>
    <w:rsid w:val="05414059"/>
    <w:rsid w:val="057A4765"/>
    <w:rsid w:val="05A1B57C"/>
    <w:rsid w:val="05B2A64B"/>
    <w:rsid w:val="05D0256A"/>
    <w:rsid w:val="05D812F0"/>
    <w:rsid w:val="064492FF"/>
    <w:rsid w:val="0646AEBF"/>
    <w:rsid w:val="06748594"/>
    <w:rsid w:val="069D7478"/>
    <w:rsid w:val="06AAAF1A"/>
    <w:rsid w:val="06B1D15C"/>
    <w:rsid w:val="0750F620"/>
    <w:rsid w:val="076BF5CB"/>
    <w:rsid w:val="0773E351"/>
    <w:rsid w:val="085EAABE"/>
    <w:rsid w:val="0890D33F"/>
    <w:rsid w:val="089FF6BE"/>
    <w:rsid w:val="08A73F63"/>
    <w:rsid w:val="08D18340"/>
    <w:rsid w:val="09771906"/>
    <w:rsid w:val="0997D499"/>
    <w:rsid w:val="09F0B612"/>
    <w:rsid w:val="0A1D815D"/>
    <w:rsid w:val="0AAB8413"/>
    <w:rsid w:val="0B10D86B"/>
    <w:rsid w:val="0B50BD19"/>
    <w:rsid w:val="0B544137"/>
    <w:rsid w:val="0C03975A"/>
    <w:rsid w:val="0C7BAFB2"/>
    <w:rsid w:val="0C944AE2"/>
    <w:rsid w:val="0CFC3C71"/>
    <w:rsid w:val="0DE324D5"/>
    <w:rsid w:val="0EBDBF6B"/>
    <w:rsid w:val="0EC83BAC"/>
    <w:rsid w:val="0EF76E85"/>
    <w:rsid w:val="0F50F3E0"/>
    <w:rsid w:val="102A555A"/>
    <w:rsid w:val="10E7341A"/>
    <w:rsid w:val="10E8C89E"/>
    <w:rsid w:val="11CF8CAF"/>
    <w:rsid w:val="11EC32D1"/>
    <w:rsid w:val="12193053"/>
    <w:rsid w:val="12CA4CFD"/>
    <w:rsid w:val="1362D2D5"/>
    <w:rsid w:val="13A3A186"/>
    <w:rsid w:val="141255B7"/>
    <w:rsid w:val="14C6F518"/>
    <w:rsid w:val="1512A608"/>
    <w:rsid w:val="15387301"/>
    <w:rsid w:val="15428A9B"/>
    <w:rsid w:val="15957536"/>
    <w:rsid w:val="1666D845"/>
    <w:rsid w:val="168D4272"/>
    <w:rsid w:val="16BF7123"/>
    <w:rsid w:val="171C617F"/>
    <w:rsid w:val="1786666E"/>
    <w:rsid w:val="178B6098"/>
    <w:rsid w:val="17BC92EF"/>
    <w:rsid w:val="181FCBB2"/>
    <w:rsid w:val="18A3EB65"/>
    <w:rsid w:val="18DFF1A0"/>
    <w:rsid w:val="18F3103A"/>
    <w:rsid w:val="19252B09"/>
    <w:rsid w:val="1940B1D5"/>
    <w:rsid w:val="19BF90C0"/>
    <w:rsid w:val="1A205F28"/>
    <w:rsid w:val="1A8D3214"/>
    <w:rsid w:val="1ACF4B64"/>
    <w:rsid w:val="1ADA9620"/>
    <w:rsid w:val="1B11DE0D"/>
    <w:rsid w:val="1B53623D"/>
    <w:rsid w:val="1B84054F"/>
    <w:rsid w:val="1C0BF1BE"/>
    <w:rsid w:val="1CBB8F46"/>
    <w:rsid w:val="1D5AB40A"/>
    <w:rsid w:val="1F4C845B"/>
    <w:rsid w:val="1F618870"/>
    <w:rsid w:val="209C5B74"/>
    <w:rsid w:val="213B5F54"/>
    <w:rsid w:val="215AADD4"/>
    <w:rsid w:val="21682A05"/>
    <w:rsid w:val="22269D49"/>
    <w:rsid w:val="2325CBF3"/>
    <w:rsid w:val="23FA2667"/>
    <w:rsid w:val="24050E02"/>
    <w:rsid w:val="243A9B1A"/>
    <w:rsid w:val="2464B99C"/>
    <w:rsid w:val="247E036D"/>
    <w:rsid w:val="257CF513"/>
    <w:rsid w:val="266033B2"/>
    <w:rsid w:val="2680D6C9"/>
    <w:rsid w:val="26F28688"/>
    <w:rsid w:val="27045B97"/>
    <w:rsid w:val="2756CBF7"/>
    <w:rsid w:val="275D3D10"/>
    <w:rsid w:val="27CC342F"/>
    <w:rsid w:val="2903A559"/>
    <w:rsid w:val="292B5B12"/>
    <w:rsid w:val="29B7CE32"/>
    <w:rsid w:val="29D29B0C"/>
    <w:rsid w:val="29F70D42"/>
    <w:rsid w:val="2A03E763"/>
    <w:rsid w:val="2A1C13A1"/>
    <w:rsid w:val="2AB19B19"/>
    <w:rsid w:val="2AF13072"/>
    <w:rsid w:val="2B6311F9"/>
    <w:rsid w:val="2BBE6FC7"/>
    <w:rsid w:val="2C8093E4"/>
    <w:rsid w:val="2CC92F0D"/>
    <w:rsid w:val="2CFBC612"/>
    <w:rsid w:val="2D03E2DA"/>
    <w:rsid w:val="2D261F69"/>
    <w:rsid w:val="2D951E82"/>
    <w:rsid w:val="2DC85503"/>
    <w:rsid w:val="2E29899C"/>
    <w:rsid w:val="2EFCCE24"/>
    <w:rsid w:val="2F1F44CD"/>
    <w:rsid w:val="3026BD31"/>
    <w:rsid w:val="308B5C77"/>
    <w:rsid w:val="3195184C"/>
    <w:rsid w:val="31F7D4A9"/>
    <w:rsid w:val="32B8730F"/>
    <w:rsid w:val="32BBEE15"/>
    <w:rsid w:val="32C54D30"/>
    <w:rsid w:val="33B8875D"/>
    <w:rsid w:val="3488FDBC"/>
    <w:rsid w:val="349249F3"/>
    <w:rsid w:val="364C789E"/>
    <w:rsid w:val="364D0B76"/>
    <w:rsid w:val="36A5E095"/>
    <w:rsid w:val="36A5F87A"/>
    <w:rsid w:val="36F518E4"/>
    <w:rsid w:val="37451D3E"/>
    <w:rsid w:val="3765D400"/>
    <w:rsid w:val="376F9EB5"/>
    <w:rsid w:val="37B711AF"/>
    <w:rsid w:val="37C0C103"/>
    <w:rsid w:val="37D7A100"/>
    <w:rsid w:val="37E8DBD7"/>
    <w:rsid w:val="3890E945"/>
    <w:rsid w:val="39497048"/>
    <w:rsid w:val="398F5107"/>
    <w:rsid w:val="39980AD5"/>
    <w:rsid w:val="3A1F035B"/>
    <w:rsid w:val="3B07543C"/>
    <w:rsid w:val="3B3FAABF"/>
    <w:rsid w:val="3B71E1B9"/>
    <w:rsid w:val="3C43E319"/>
    <w:rsid w:val="3D039985"/>
    <w:rsid w:val="3E2CAC27"/>
    <w:rsid w:val="3F226758"/>
    <w:rsid w:val="4000CB2C"/>
    <w:rsid w:val="402C5AF7"/>
    <w:rsid w:val="405FEDE0"/>
    <w:rsid w:val="4106F7E6"/>
    <w:rsid w:val="42022B55"/>
    <w:rsid w:val="42513056"/>
    <w:rsid w:val="43275570"/>
    <w:rsid w:val="434A8645"/>
    <w:rsid w:val="4364690E"/>
    <w:rsid w:val="436F803A"/>
    <w:rsid w:val="438614C4"/>
    <w:rsid w:val="439EDC6C"/>
    <w:rsid w:val="43FBFF99"/>
    <w:rsid w:val="4488D3F5"/>
    <w:rsid w:val="44AC910A"/>
    <w:rsid w:val="44C4BD48"/>
    <w:rsid w:val="45068C0E"/>
    <w:rsid w:val="46EC0149"/>
    <w:rsid w:val="47039395"/>
    <w:rsid w:val="472080D6"/>
    <w:rsid w:val="479ED636"/>
    <w:rsid w:val="48122CB5"/>
    <w:rsid w:val="482DE08F"/>
    <w:rsid w:val="4855F467"/>
    <w:rsid w:val="493753E1"/>
    <w:rsid w:val="49C89084"/>
    <w:rsid w:val="4A9C07DD"/>
    <w:rsid w:val="4AEFBB9A"/>
    <w:rsid w:val="4B1765C9"/>
    <w:rsid w:val="4B750444"/>
    <w:rsid w:val="4B800129"/>
    <w:rsid w:val="4C231E5B"/>
    <w:rsid w:val="4CE1EC41"/>
    <w:rsid w:val="4D09E439"/>
    <w:rsid w:val="4D36AEEA"/>
    <w:rsid w:val="4D6E29A8"/>
    <w:rsid w:val="4E1FA060"/>
    <w:rsid w:val="4E5473F5"/>
    <w:rsid w:val="4EBABFF8"/>
    <w:rsid w:val="4EBAED74"/>
    <w:rsid w:val="4EF88C61"/>
    <w:rsid w:val="4F2277B9"/>
    <w:rsid w:val="4F774E29"/>
    <w:rsid w:val="4FFBF694"/>
    <w:rsid w:val="50701D22"/>
    <w:rsid w:val="50783570"/>
    <w:rsid w:val="517B9FA3"/>
    <w:rsid w:val="519070E7"/>
    <w:rsid w:val="5207B806"/>
    <w:rsid w:val="52B1433D"/>
    <w:rsid w:val="530D576F"/>
    <w:rsid w:val="540B1207"/>
    <w:rsid w:val="5429AB83"/>
    <w:rsid w:val="54366A11"/>
    <w:rsid w:val="54BDEDA3"/>
    <w:rsid w:val="54DD289A"/>
    <w:rsid w:val="5513CE77"/>
    <w:rsid w:val="55636D2F"/>
    <w:rsid w:val="560A8916"/>
    <w:rsid w:val="57C1F313"/>
    <w:rsid w:val="585FF7D9"/>
    <w:rsid w:val="588BB53D"/>
    <w:rsid w:val="58A99D13"/>
    <w:rsid w:val="5A670D9A"/>
    <w:rsid w:val="5C1A5634"/>
    <w:rsid w:val="5C26A93A"/>
    <w:rsid w:val="5CACCCBD"/>
    <w:rsid w:val="5CFD3590"/>
    <w:rsid w:val="5DFE5383"/>
    <w:rsid w:val="5E2F8CA6"/>
    <w:rsid w:val="5E5A01BB"/>
    <w:rsid w:val="5E91A3D6"/>
    <w:rsid w:val="5EB7F827"/>
    <w:rsid w:val="5EED487D"/>
    <w:rsid w:val="5F3DCF34"/>
    <w:rsid w:val="5F44A933"/>
    <w:rsid w:val="5F4AF046"/>
    <w:rsid w:val="5FA4EB4A"/>
    <w:rsid w:val="6055AF8C"/>
    <w:rsid w:val="613913D2"/>
    <w:rsid w:val="617EC22E"/>
    <w:rsid w:val="620C1307"/>
    <w:rsid w:val="621FA79A"/>
    <w:rsid w:val="624EE346"/>
    <w:rsid w:val="630BC8C3"/>
    <w:rsid w:val="63589912"/>
    <w:rsid w:val="635B9FB8"/>
    <w:rsid w:val="63926477"/>
    <w:rsid w:val="6419484B"/>
    <w:rsid w:val="6491FFC4"/>
    <w:rsid w:val="6499AEBE"/>
    <w:rsid w:val="64E46815"/>
    <w:rsid w:val="65703E12"/>
    <w:rsid w:val="65DAC16B"/>
    <w:rsid w:val="66ADDF8B"/>
    <w:rsid w:val="66E79D49"/>
    <w:rsid w:val="66F0F273"/>
    <w:rsid w:val="66FDB762"/>
    <w:rsid w:val="6708EBE0"/>
    <w:rsid w:val="674E15A0"/>
    <w:rsid w:val="67CF1EBE"/>
    <w:rsid w:val="67FEA711"/>
    <w:rsid w:val="6858A215"/>
    <w:rsid w:val="68C70CCC"/>
    <w:rsid w:val="68CAA785"/>
    <w:rsid w:val="68CAC957"/>
    <w:rsid w:val="698772F7"/>
    <w:rsid w:val="6AAAEC42"/>
    <w:rsid w:val="6B08E5AA"/>
    <w:rsid w:val="6B3F7B85"/>
    <w:rsid w:val="6B6B11EB"/>
    <w:rsid w:val="6BA80A6E"/>
    <w:rsid w:val="6BD507F0"/>
    <w:rsid w:val="6C212121"/>
    <w:rsid w:val="6C5146CC"/>
    <w:rsid w:val="6C56E758"/>
    <w:rsid w:val="6C9043CD"/>
    <w:rsid w:val="6E924DE0"/>
    <w:rsid w:val="6E9A1CC9"/>
    <w:rsid w:val="6EC71A4B"/>
    <w:rsid w:val="6EE668CB"/>
    <w:rsid w:val="6EFEBC58"/>
    <w:rsid w:val="7063EB2D"/>
    <w:rsid w:val="709B3950"/>
    <w:rsid w:val="70C00CDE"/>
    <w:rsid w:val="70C03FAF"/>
    <w:rsid w:val="71408C7B"/>
    <w:rsid w:val="71E0B1D0"/>
    <w:rsid w:val="71F07493"/>
    <w:rsid w:val="724AA268"/>
    <w:rsid w:val="72902751"/>
    <w:rsid w:val="73CA4B77"/>
    <w:rsid w:val="73D6FB1A"/>
    <w:rsid w:val="745143FD"/>
    <w:rsid w:val="74A0B828"/>
    <w:rsid w:val="74E286EE"/>
    <w:rsid w:val="74ECBDBD"/>
    <w:rsid w:val="75C370DB"/>
    <w:rsid w:val="75D329FC"/>
    <w:rsid w:val="75DDEBA5"/>
    <w:rsid w:val="764C9F08"/>
    <w:rsid w:val="765F6D76"/>
    <w:rsid w:val="76F7B3AF"/>
    <w:rsid w:val="77888018"/>
    <w:rsid w:val="7831EF47"/>
    <w:rsid w:val="786F807A"/>
    <w:rsid w:val="789CF428"/>
    <w:rsid w:val="78B82A53"/>
    <w:rsid w:val="79DC49D9"/>
    <w:rsid w:val="79DFA4AC"/>
    <w:rsid w:val="7A2F5471"/>
    <w:rsid w:val="7A359B84"/>
    <w:rsid w:val="7A567004"/>
    <w:rsid w:val="7A77326F"/>
    <w:rsid w:val="7B367601"/>
    <w:rsid w:val="7B435022"/>
    <w:rsid w:val="7BF59193"/>
    <w:rsid w:val="7C0F7268"/>
    <w:rsid w:val="7D218F5D"/>
    <w:rsid w:val="7D470F3B"/>
    <w:rsid w:val="7D66F533"/>
    <w:rsid w:val="7DA4525D"/>
    <w:rsid w:val="7DC51384"/>
    <w:rsid w:val="7DFABB88"/>
    <w:rsid w:val="7E0864FB"/>
    <w:rsid w:val="7E58ED78"/>
    <w:rsid w:val="7ED48741"/>
    <w:rsid w:val="7F02C594"/>
    <w:rsid w:val="7F219237"/>
    <w:rsid w:val="7F5C31F3"/>
    <w:rsid w:val="7F60E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52ACD6"/>
  <w15:docId w15:val="{0995A6D7-F0B0-4CF5-AE7C-5420A9E3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C70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782"/>
  </w:style>
  <w:style w:type="paragraph" w:styleId="Footer">
    <w:name w:val="footer"/>
    <w:basedOn w:val="Normal"/>
    <w:link w:val="FooterCha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782"/>
  </w:style>
  <w:style w:type="character" w:customStyle="1" w:styleId="Heading1Char">
    <w:name w:val="Heading 1 Char"/>
    <w:basedOn w:val="DefaultParagraphFont"/>
    <w:link w:val="Heading1"/>
    <w:uiPriority w:val="9"/>
    <w:rsid w:val="00274C70"/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TOC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TOC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yperlink">
    <w:name w:val="Hyperlink"/>
    <w:basedOn w:val="DefaultParagraphFont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TableofFigur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Caption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DefaultParagraphFont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NoSpacing">
    <w:name w:val="No Spacing"/>
    <w:uiPriority w:val="1"/>
    <w:qFormat/>
    <w:rsid w:val="004974E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C3E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42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a10411/IAP0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1268</Words>
  <Characters>7234</Characters>
  <Application>Microsoft Office Word</Application>
  <DocSecurity>4</DocSecurity>
  <Lines>60</Lines>
  <Paragraphs>16</Paragraphs>
  <ScaleCrop>false</ScaleCrop>
  <Company/>
  <LinksUpToDate>false</LinksUpToDate>
  <CharactersWithSpaces>8486</CharactersWithSpaces>
  <SharedDoc>false</SharedDoc>
  <HLinks>
    <vt:vector size="6" baseType="variant">
      <vt:variant>
        <vt:i4>6422629</vt:i4>
      </vt:variant>
      <vt:variant>
        <vt:i4>33</vt:i4>
      </vt:variant>
      <vt:variant>
        <vt:i4>0</vt:i4>
      </vt:variant>
      <vt:variant>
        <vt:i4>5</vt:i4>
      </vt:variant>
      <vt:variant>
        <vt:lpwstr>https://github.com/a10411/IAP02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Nuno Filipe Ribeiro Veloso</cp:lastModifiedBy>
  <cp:revision>352</cp:revision>
  <dcterms:created xsi:type="dcterms:W3CDTF">2011-04-04T19:41:00Z</dcterms:created>
  <dcterms:modified xsi:type="dcterms:W3CDTF">2023-01-17T04:05:00Z</dcterms:modified>
</cp:coreProperties>
</file>