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中英翻譯軟體操作手冊</w:t>
      </w:r>
    </w:p>
    <w:p>
      <w:pPr>
        <w:pStyle w:val="Heading1"/>
      </w:pPr>
      <w:r>
        <w:t>專案模組說明</w:t>
      </w:r>
    </w:p>
    <w:p>
      <w:pPr>
        <w:pStyle w:val="Heading2"/>
      </w:pPr>
      <w:r>
        <w:t>MainView.py &amp; MyEntry.py</w:t>
      </w:r>
    </w:p>
    <w:p>
      <w:pPr>
        <w:pStyle w:val="ListBullet"/>
      </w:pPr>
      <w:r>
        <w:t>負責應用的界面（View），包含輸入框、查詢按鈕、結果顯示區域、歷史紀錄顯示區等。</w:t>
      </w:r>
    </w:p>
    <w:p>
      <w:pPr>
        <w:pStyle w:val="ListBullet"/>
      </w:pPr>
      <w:r>
        <w:t>查詢按鈕：觸發翻譯查詢請求。</w:t>
      </w:r>
    </w:p>
    <w:p>
      <w:pPr>
        <w:pStyle w:val="ListBullet"/>
      </w:pPr>
      <w:r>
        <w:t>輸入欄位：允許使用者輸入欲查詢的單字。</w:t>
      </w:r>
    </w:p>
    <w:p>
      <w:pPr>
        <w:pStyle w:val="ListBullet"/>
      </w:pPr>
      <w:r>
        <w:t>歷史紀錄區：顯示查詢過的詞語，點擊即可重新查詢。</w:t>
      </w:r>
    </w:p>
    <w:p>
      <w:pPr>
        <w:pStyle w:val="ListBullet"/>
      </w:pPr>
      <w:r>
        <w:t>綁定：View 與 ViewModel 綁定，使用 callback 更新數據變動。</w:t>
      </w:r>
    </w:p>
    <w:p>
      <w:pPr>
        <w:pStyle w:val="Heading2"/>
      </w:pPr>
      <w:r>
        <w:t>OpenAiSentencesApi.py</w:t>
      </w:r>
    </w:p>
    <w:p>
      <w:pPr>
        <w:pStyle w:val="ListBullet"/>
      </w:pPr>
      <w:r>
        <w:t>處理與 OpenAI API 的請求與回應。</w:t>
      </w:r>
    </w:p>
    <w:p>
      <w:pPr>
        <w:pStyle w:val="ListBullet"/>
      </w:pPr>
      <w:r>
        <w:t>發送查詢請求到 OpenAI API。</w:t>
      </w:r>
    </w:p>
    <w:p>
      <w:pPr>
        <w:pStyle w:val="ListBullet"/>
      </w:pPr>
      <w:r>
        <w:t>接收並解析 API 回應。</w:t>
      </w:r>
    </w:p>
    <w:p>
      <w:pPr>
        <w:pStyle w:val="ListBullet"/>
      </w:pPr>
      <w:r>
        <w:t>錯誤處理：檢查網路連接、API 金鑰錯誤等情況。</w:t>
      </w:r>
    </w:p>
    <w:p>
      <w:pPr>
        <w:pStyle w:val="Heading2"/>
      </w:pPr>
      <w:r>
        <w:t>OpenAiSentencesApiResponseModel.py</w:t>
      </w:r>
    </w:p>
    <w:p>
      <w:pPr>
        <w:pStyle w:val="ListBullet"/>
      </w:pPr>
      <w:r>
        <w:t>反序列化 API 回應資料，轉換為 Python 物件以便於後續操作。</w:t>
      </w:r>
    </w:p>
    <w:p>
      <w:pPr>
        <w:pStyle w:val="ListBullet"/>
      </w:pPr>
      <w:r>
        <w:t>定義回應資料結構，使用 dataclass 進行序列化操作。</w:t>
      </w:r>
    </w:p>
    <w:p>
      <w:pPr>
        <w:pStyle w:val="ListBullet"/>
      </w:pPr>
      <w:r>
        <w:t>方便地提取翻譯內容和範例句，並將其傳遞給 ViewModel。</w:t>
      </w:r>
    </w:p>
    <w:p>
      <w:pPr>
        <w:pStyle w:val="Heading2"/>
      </w:pPr>
      <w:r>
        <w:t>main.py</w:t>
      </w:r>
    </w:p>
    <w:p>
      <w:pPr>
        <w:pStyle w:val="ListBullet"/>
      </w:pPr>
      <w:r>
        <w:t>應用的啟動入口。</w:t>
      </w:r>
    </w:p>
    <w:p>
      <w:pPr>
        <w:pStyle w:val="ListBullet"/>
      </w:pPr>
      <w:r>
        <w:t>初始化 View、ViewModel 和 Model。</w:t>
      </w:r>
    </w:p>
    <w:p>
      <w:pPr>
        <w:pStyle w:val="ListBullet"/>
      </w:pPr>
      <w:r>
        <w:t>加載 API 金鑰，並檢查必要的套件依賴。</w:t>
      </w:r>
    </w:p>
    <w:p>
      <w:pPr>
        <w:pStyle w:val="ListBullet"/>
      </w:pPr>
      <w:r>
        <w:t>執行主程式迴圈以保持界面運行。</w:t>
      </w:r>
    </w:p>
    <w:p>
      <w:pPr>
        <w:pStyle w:val="Heading2"/>
      </w:pPr>
      <w:r>
        <w:t>ApiKey.py</w:t>
      </w:r>
    </w:p>
    <w:p>
      <w:pPr>
        <w:pStyle w:val="ListBullet"/>
      </w:pPr>
      <w:r>
        <w:t>存儲 API 金鑰信息，以便進行安全的 API 請求。</w:t>
      </w:r>
    </w:p>
    <w:p>
      <w:pPr>
        <w:pStyle w:val="Heading1"/>
      </w:pPr>
      <w:r>
        <w:t>套件與環境配置</w:t>
      </w:r>
    </w:p>
    <w:p>
      <w:pPr>
        <w:pStyle w:val="Heading2"/>
      </w:pPr>
      <w:r>
        <w:t>套件使用</w:t>
      </w:r>
    </w:p>
    <w:p>
      <w:pPr>
        <w:pStyle w:val="ListBullet"/>
      </w:pPr>
      <w:r>
        <w:t>tkinter（內建）：用於UI繪製，不需額外安裝。</w:t>
      </w:r>
    </w:p>
    <w:p>
      <w:pPr>
        <w:pStyle w:val="ListBullet"/>
      </w:pPr>
      <w:r>
        <w:t>dataclass_wizard：協助 JSON 物件的反序列化。</w:t>
      </w:r>
    </w:p>
    <w:p>
      <w:pPr>
        <w:pStyle w:val="ListBullet"/>
      </w:pPr>
      <w:r>
        <w:t>requests：發送 API 請求。</w:t>
      </w:r>
    </w:p>
    <w:p>
      <w:pPr>
        <w:pStyle w:val="Heading2"/>
      </w:pPr>
      <w:r>
        <w:t>安裝步驟</w:t>
      </w:r>
    </w:p>
    <w:p>
      <w:pPr>
        <w:pStyle w:val="ListNumber"/>
      </w:pPr>
      <w:r>
        <w:t>Mac 環境安裝：使用 Homebrew 安裝 tkinter</w:t>
      </w:r>
    </w:p>
    <w:p>
      <w:pPr>
        <w:spacing w:after="120"/>
        <w:ind w:left="360"/>
      </w:pPr>
      <w:r>
        <w:rPr>
          <w:rFonts w:ascii="Consolas" w:hAnsi="Consolas"/>
          <w:sz w:val="21"/>
        </w:rPr>
        <w:t>brew install python-tk</w:t>
      </w:r>
    </w:p>
    <w:p>
      <w:pPr>
        <w:pStyle w:val="ListNumber"/>
      </w:pPr>
      <w:r>
        <w:t>套件安裝：使用以下命令安裝所需的 Python 套件</w:t>
      </w:r>
    </w:p>
    <w:p>
      <w:pPr>
        <w:spacing w:after="120"/>
        <w:ind w:left="360"/>
      </w:pPr>
      <w:r>
        <w:rPr>
          <w:rFonts w:ascii="Consolas" w:hAnsi="Consolas"/>
          <w:sz w:val="21"/>
        </w:rPr>
        <w:t>pip install -r requirements.txt</w:t>
      </w:r>
    </w:p>
    <w:p>
      <w:pPr>
        <w:pStyle w:val="ListNumber"/>
      </w:pPr>
      <w:r>
        <w:t>執行：複製 APIKey.py 檔案到專案資料夾，放置於 main.py 旁邊</w:t>
      </w:r>
    </w:p>
    <w:p>
      <w:pPr>
        <w:spacing w:after="120"/>
        <w:ind w:left="360"/>
      </w:pPr>
      <w:r>
        <w:rPr>
          <w:rFonts w:ascii="Consolas" w:hAnsi="Consolas"/>
          <w:sz w:val="21"/>
        </w:rPr>
        <w:t>python main.py</w:t>
      </w:r>
    </w:p>
    <w:p>
      <w:pPr>
        <w:pStyle w:val="Heading1"/>
      </w:pPr>
      <w:r>
        <w:t>程式功能概述</w:t>
      </w:r>
    </w:p>
    <w:p>
      <w:pPr>
        <w:pStyle w:val="ListBullet"/>
      </w:pPr>
      <w:r>
        <w:t>單字查詢：輸入單字進行翻譯，返回中英文翻譯和對照例句。</w:t>
      </w:r>
    </w:p>
    <w:p>
      <w:pPr>
        <w:pStyle w:val="ListBullet"/>
      </w:pPr>
      <w:r>
        <w:t>歷史紀錄：顯示已查詢的詞語，點擊可快速重新查詢。</w:t>
      </w:r>
    </w:p>
    <w:p>
      <w:pPr>
        <w:pStyle w:val="Heading1"/>
      </w:pPr>
      <w:r>
        <w:t>交互邏輯規劃</w:t>
      </w:r>
    </w:p>
    <w:p>
      <w:pPr>
        <w:pStyle w:val="Heading2"/>
      </w:pPr>
      <w:r>
        <w:t>初始化</w:t>
      </w:r>
    </w:p>
    <w:p>
      <w:pPr>
        <w:pStyle w:val="ListBullet"/>
      </w:pPr>
      <w:r>
        <w:t>加載 APIKey.py，以設置語言翻譯API金鑰。</w:t>
      </w:r>
    </w:p>
    <w:p>
      <w:pPr>
        <w:pStyle w:val="ListBullet"/>
      </w:pPr>
      <w:r>
        <w:t>準備查詢輸入框、查詢按鈕、顯示結果區域、歷史紀錄區域、清空按鈕。</w:t>
      </w:r>
    </w:p>
    <w:p>
      <w:pPr>
        <w:pStyle w:val="ListBullet"/>
      </w:pPr>
      <w:r>
        <w:t>若本地有歷史紀錄檔案，讀取並顯示在右側的歷史紀錄列表。</w:t>
      </w:r>
    </w:p>
    <w:p>
      <w:pPr>
        <w:pStyle w:val="Heading2"/>
      </w:pPr>
      <w:r>
        <w:t>查詢操作</w:t>
      </w:r>
    </w:p>
    <w:p>
      <w:pPr>
        <w:pStyle w:val="ListBullet"/>
      </w:pPr>
      <w:r>
        <w:t>使用者在輸入框中輸入單字或詞語。</w:t>
      </w:r>
    </w:p>
    <w:p>
      <w:pPr>
        <w:pStyle w:val="ListBullet"/>
      </w:pPr>
      <w:r>
        <w:t>按下「查詢」按鈕觸發查詢流程。</w:t>
      </w:r>
    </w:p>
    <w:p>
      <w:pPr>
        <w:pStyle w:val="ListBullet"/>
      </w:pPr>
      <w:r>
        <w:t>檢查輸入是否合法（非空、符合字數要求）。</w:t>
      </w:r>
    </w:p>
    <w:p>
      <w:pPr>
        <w:pStyle w:val="ListBullet"/>
      </w:pPr>
      <w:r>
        <w:t>向API發送查詢請求，並等待翻譯結果。</w:t>
      </w:r>
    </w:p>
    <w:p>
      <w:pPr>
        <w:pStyle w:val="ListBullet"/>
      </w:pPr>
      <w:r>
        <w:t>若成功獲取翻譯結果，顯示中英文翻譯和例句於主顯示區，並添加至歷史紀錄。</w:t>
      </w:r>
    </w:p>
    <w:p>
      <w:pPr>
        <w:pStyle w:val="ListBullet"/>
      </w:pPr>
      <w:r>
        <w:t>若查詢失敗，顯示錯誤訊息提示。</w:t>
      </w:r>
    </w:p>
    <w:p>
      <w:pPr>
        <w:pStyle w:val="Heading2"/>
      </w:pPr>
      <w:r>
        <w:t>歷史紀錄操作</w:t>
      </w:r>
    </w:p>
    <w:p>
      <w:pPr>
        <w:pStyle w:val="ListBullet"/>
      </w:pPr>
      <w:r>
        <w:t>使用者點擊右側歷史紀錄中的單字或詞語。</w:t>
      </w:r>
    </w:p>
    <w:p>
      <w:pPr>
        <w:pStyle w:val="ListBullet"/>
      </w:pPr>
      <w:r>
        <w:t>系統自動填入輸入框並重新查詢，顯示結果。</w:t>
      </w:r>
    </w:p>
    <w:p>
      <w:pPr>
        <w:pStyle w:val="Heading2"/>
      </w:pPr>
      <w:r>
        <w:t>清空歷史紀錄</w:t>
      </w:r>
    </w:p>
    <w:p>
      <w:pPr>
        <w:pStyle w:val="ListBullet"/>
      </w:pPr>
      <w:r>
        <w:t>使用者點擊「清空歷史紀錄」按鈕。</w:t>
      </w:r>
    </w:p>
    <w:p>
      <w:pPr>
        <w:pStyle w:val="ListBullet"/>
      </w:pPr>
      <w:r>
        <w:t>系統顯示確認彈窗，確認使用者是否確定要清空紀錄。</w:t>
      </w:r>
    </w:p>
    <w:p>
      <w:pPr>
        <w:pStyle w:val="ListBullet"/>
      </w:pPr>
      <w:r>
        <w:t>若確認，清除歷史紀錄列表並刪除本地紀錄檔案。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