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136B" w14:textId="53C9B58A" w:rsidR="004B1472" w:rsidRPr="002440A8" w:rsidRDefault="002440A8" w:rsidP="002440A8">
      <w:pPr>
        <w:jc w:val="center"/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 xml:space="preserve">Developing </w:t>
      </w:r>
      <w:proofErr w:type="spellStart"/>
      <w:r w:rsidRPr="002440A8">
        <w:rPr>
          <w:rFonts w:ascii="Times New Roman" w:eastAsia="標楷體" w:hAnsi="Times New Roman" w:cs="Times New Roman"/>
        </w:rPr>
        <w:t>Hecvy</w:t>
      </w:r>
      <w:proofErr w:type="spellEnd"/>
      <w:r w:rsidRPr="002440A8">
        <w:rPr>
          <w:rFonts w:ascii="Times New Roman" w:eastAsia="標楷體" w:hAnsi="Times New Roman" w:cs="Times New Roman"/>
        </w:rPr>
        <w:t>-Lift Hybrid Drones for contested logistics</w:t>
      </w:r>
    </w:p>
    <w:p w14:paraId="560A6012" w14:textId="6F19A008" w:rsidR="002440A8" w:rsidRPr="002440A8" w:rsidRDefault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日期</w:t>
      </w:r>
      <w:r w:rsidRPr="002440A8">
        <w:rPr>
          <w:rFonts w:ascii="Times New Roman" w:eastAsia="標楷體" w:hAnsi="Times New Roman" w:cs="Times New Roman"/>
        </w:rPr>
        <w:t>:4/21</w:t>
      </w:r>
    </w:p>
    <w:p w14:paraId="09F822C2" w14:textId="5894D3AE" w:rsidR="002440A8" w:rsidRPr="002440A8" w:rsidRDefault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講者</w:t>
      </w:r>
      <w:r w:rsidRPr="002440A8">
        <w:rPr>
          <w:rFonts w:ascii="Times New Roman" w:eastAsia="標楷體" w:hAnsi="Times New Roman" w:cs="Times New Roman"/>
        </w:rPr>
        <w:t>:</w:t>
      </w:r>
      <w:proofErr w:type="spellStart"/>
      <w:proofErr w:type="gramStart"/>
      <w:r w:rsidRPr="002440A8">
        <w:rPr>
          <w:rFonts w:ascii="Times New Roman" w:eastAsia="標楷體" w:hAnsi="Times New Roman" w:cs="Times New Roman"/>
        </w:rPr>
        <w:t>Dr.Stephen</w:t>
      </w:r>
      <w:proofErr w:type="spellEnd"/>
      <w:proofErr w:type="gramEnd"/>
      <w:r w:rsidRPr="002440A8">
        <w:rPr>
          <w:rFonts w:ascii="Times New Roman" w:eastAsia="標楷體" w:hAnsi="Times New Roman" w:cs="Times New Roman"/>
        </w:rPr>
        <w:t xml:space="preserve"> D Prior</w:t>
      </w:r>
    </w:p>
    <w:p w14:paraId="27E6A5AB" w14:textId="77777777" w:rsidR="002440A8" w:rsidRPr="002440A8" w:rsidRDefault="002440A8" w:rsidP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一、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公司背景與願景</w:t>
      </w:r>
    </w:p>
    <w:p w14:paraId="566E4D70" w14:textId="77777777" w:rsidR="002440A8" w:rsidRPr="002440A8" w:rsidRDefault="002440A8" w:rsidP="002440A8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公司簡介</w:t>
      </w:r>
      <w:r w:rsidRPr="002440A8">
        <w:rPr>
          <w:rFonts w:ascii="Times New Roman" w:eastAsia="標楷體" w:hAnsi="Times New Roman" w:cs="Times New Roman"/>
        </w:rPr>
        <w:t>：</w:t>
      </w:r>
      <w:r w:rsidRPr="002440A8">
        <w:rPr>
          <w:rFonts w:ascii="Times New Roman" w:eastAsia="標楷體" w:hAnsi="Times New Roman" w:cs="Times New Roman"/>
        </w:rPr>
        <w:t xml:space="preserve">Hybrid Drones Ltd </w:t>
      </w:r>
      <w:r w:rsidRPr="002440A8">
        <w:rPr>
          <w:rFonts w:ascii="Times New Roman" w:eastAsia="標楷體" w:hAnsi="Times New Roman" w:cs="Times New Roman"/>
        </w:rPr>
        <w:t>是於</w:t>
      </w:r>
      <w:r w:rsidRPr="002440A8">
        <w:rPr>
          <w:rFonts w:ascii="Times New Roman" w:eastAsia="標楷體" w:hAnsi="Times New Roman" w:cs="Times New Roman"/>
        </w:rPr>
        <w:t xml:space="preserve"> 2019 </w:t>
      </w:r>
      <w:r w:rsidRPr="002440A8">
        <w:rPr>
          <w:rFonts w:ascii="Times New Roman" w:eastAsia="標楷體" w:hAnsi="Times New Roman" w:cs="Times New Roman"/>
        </w:rPr>
        <w:t>年</w:t>
      </w:r>
      <w:r w:rsidRPr="002440A8">
        <w:rPr>
          <w:rFonts w:ascii="Times New Roman" w:eastAsia="標楷體" w:hAnsi="Times New Roman" w:cs="Times New Roman"/>
        </w:rPr>
        <w:t xml:space="preserve"> 10 </w:t>
      </w:r>
      <w:r w:rsidRPr="002440A8">
        <w:rPr>
          <w:rFonts w:ascii="Times New Roman" w:eastAsia="標楷體" w:hAnsi="Times New Roman" w:cs="Times New Roman"/>
        </w:rPr>
        <w:t>月在英國薩默塞特郡</w:t>
      </w:r>
      <w:r w:rsidRPr="002440A8">
        <w:rPr>
          <w:rFonts w:ascii="Times New Roman" w:eastAsia="標楷體" w:hAnsi="Times New Roman" w:cs="Times New Roman"/>
        </w:rPr>
        <w:t xml:space="preserve"> (Somerset) </w:t>
      </w:r>
      <w:r w:rsidRPr="002440A8">
        <w:rPr>
          <w:rFonts w:ascii="Times New Roman" w:eastAsia="標楷體" w:hAnsi="Times New Roman" w:cs="Times New Roman"/>
        </w:rPr>
        <w:t>成立的無人機技術公司。</w:t>
      </w:r>
    </w:p>
    <w:p w14:paraId="609DA3FE" w14:textId="77777777" w:rsidR="002440A8" w:rsidRPr="002440A8" w:rsidRDefault="002440A8" w:rsidP="002440A8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核心願景</w:t>
      </w:r>
      <w:r w:rsidRPr="002440A8">
        <w:rPr>
          <w:rFonts w:ascii="Times New Roman" w:eastAsia="標楷體" w:hAnsi="Times New Roman" w:cs="Times New Roman"/>
        </w:rPr>
        <w:t>：利用</w:t>
      </w:r>
      <w:r w:rsidRPr="002440A8">
        <w:rPr>
          <w:rFonts w:ascii="Times New Roman" w:eastAsia="標楷體" w:hAnsi="Times New Roman" w:cs="Times New Roman"/>
          <w:b/>
          <w:bCs/>
        </w:rPr>
        <w:t>混合動力推進技術</w:t>
      </w:r>
      <w:r w:rsidRPr="002440A8">
        <w:rPr>
          <w:rFonts w:ascii="Times New Roman" w:eastAsia="標楷體" w:hAnsi="Times New Roman" w:cs="Times New Roman"/>
        </w:rPr>
        <w:t>，引領新</w:t>
      </w:r>
      <w:proofErr w:type="gramStart"/>
      <w:r w:rsidRPr="002440A8">
        <w:rPr>
          <w:rFonts w:ascii="Times New Roman" w:eastAsia="標楷體" w:hAnsi="Times New Roman" w:cs="Times New Roman"/>
        </w:rPr>
        <w:t>一代重載無人</w:t>
      </w:r>
      <w:proofErr w:type="gramEnd"/>
      <w:r w:rsidRPr="002440A8">
        <w:rPr>
          <w:rFonts w:ascii="Times New Roman" w:eastAsia="標楷體" w:hAnsi="Times New Roman" w:cs="Times New Roman"/>
        </w:rPr>
        <w:t>機的開發。其專利的垂直起降</w:t>
      </w:r>
      <w:r w:rsidRPr="002440A8">
        <w:rPr>
          <w:rFonts w:ascii="Times New Roman" w:eastAsia="標楷體" w:hAnsi="Times New Roman" w:cs="Times New Roman"/>
        </w:rPr>
        <w:t xml:space="preserve"> (VTOL) </w:t>
      </w:r>
      <w:r w:rsidRPr="002440A8">
        <w:rPr>
          <w:rFonts w:ascii="Times New Roman" w:eastAsia="標楷體" w:hAnsi="Times New Roman" w:cs="Times New Roman"/>
        </w:rPr>
        <w:t>解決方案專為競爭激烈的軍事環境設計，用於自主的最後一</w:t>
      </w:r>
      <w:proofErr w:type="gramStart"/>
      <w:r w:rsidRPr="002440A8">
        <w:rPr>
          <w:rFonts w:ascii="Times New Roman" w:eastAsia="標楷體" w:hAnsi="Times New Roman" w:cs="Times New Roman"/>
        </w:rPr>
        <w:t>哩路戰傷</w:t>
      </w:r>
      <w:proofErr w:type="gramEnd"/>
      <w:r w:rsidRPr="002440A8">
        <w:rPr>
          <w:rFonts w:ascii="Times New Roman" w:eastAsia="標楷體" w:hAnsi="Times New Roman" w:cs="Times New Roman"/>
        </w:rPr>
        <w:t>後送</w:t>
      </w:r>
      <w:r w:rsidRPr="002440A8">
        <w:rPr>
          <w:rFonts w:ascii="Times New Roman" w:eastAsia="標楷體" w:hAnsi="Times New Roman" w:cs="Times New Roman"/>
        </w:rPr>
        <w:t xml:space="preserve"> (CASEVAC) </w:t>
      </w:r>
      <w:r w:rsidRPr="002440A8">
        <w:rPr>
          <w:rFonts w:ascii="Times New Roman" w:eastAsia="標楷體" w:hAnsi="Times New Roman" w:cs="Times New Roman"/>
        </w:rPr>
        <w:t>與補給。</w:t>
      </w:r>
    </w:p>
    <w:p w14:paraId="1AA92D1B" w14:textId="77777777" w:rsidR="002440A8" w:rsidRPr="002440A8" w:rsidRDefault="002440A8" w:rsidP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二、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市場定位與目標</w:t>
      </w:r>
    </w:p>
    <w:p w14:paraId="67341283" w14:textId="77777777" w:rsidR="002440A8" w:rsidRPr="002440A8" w:rsidRDefault="002440A8" w:rsidP="002440A8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市場空白</w:t>
      </w:r>
      <w:r w:rsidRPr="002440A8">
        <w:rPr>
          <w:rFonts w:ascii="Times New Roman" w:eastAsia="標楷體" w:hAnsi="Times New Roman" w:cs="Times New Roman"/>
        </w:rPr>
        <w:t>：</w:t>
      </w:r>
      <w:r w:rsidRPr="002440A8">
        <w:rPr>
          <w:rFonts w:ascii="Times New Roman" w:eastAsia="標楷體" w:hAnsi="Times New Roman" w:cs="Times New Roman"/>
        </w:rPr>
        <w:t xml:space="preserve">HYDRA </w:t>
      </w:r>
      <w:r w:rsidRPr="002440A8">
        <w:rPr>
          <w:rFonts w:ascii="Times New Roman" w:eastAsia="標楷體" w:hAnsi="Times New Roman" w:cs="Times New Roman"/>
        </w:rPr>
        <w:t>填補了小型商用無人機（如</w:t>
      </w:r>
      <w:r w:rsidRPr="002440A8">
        <w:rPr>
          <w:rFonts w:ascii="Times New Roman" w:eastAsia="標楷體" w:hAnsi="Times New Roman" w:cs="Times New Roman"/>
        </w:rPr>
        <w:t xml:space="preserve"> DJI</w:t>
      </w:r>
      <w:r w:rsidRPr="002440A8">
        <w:rPr>
          <w:rFonts w:ascii="Times New Roman" w:eastAsia="標楷體" w:hAnsi="Times New Roman" w:cs="Times New Roman"/>
        </w:rPr>
        <w:t>，載重低且便宜）與大型電動垂直起降飛行器（</w:t>
      </w:r>
      <w:r w:rsidRPr="002440A8">
        <w:rPr>
          <w:rFonts w:ascii="Times New Roman" w:eastAsia="標楷體" w:hAnsi="Times New Roman" w:cs="Times New Roman"/>
        </w:rPr>
        <w:t>eVTOL</w:t>
      </w:r>
      <w:r w:rsidRPr="002440A8">
        <w:rPr>
          <w:rFonts w:ascii="Times New Roman" w:eastAsia="標楷體" w:hAnsi="Times New Roman" w:cs="Times New Roman"/>
        </w:rPr>
        <w:t>，載重極高且昂貴）之間的空白。</w:t>
      </w:r>
    </w:p>
    <w:p w14:paraId="53B72426" w14:textId="77777777" w:rsidR="002440A8" w:rsidRPr="002440A8" w:rsidRDefault="002440A8" w:rsidP="002440A8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研發目標</w:t>
      </w:r>
      <w:r w:rsidRPr="002440A8">
        <w:rPr>
          <w:rFonts w:ascii="Times New Roman" w:eastAsia="標楷體" w:hAnsi="Times New Roman" w:cs="Times New Roman"/>
        </w:rPr>
        <w:t>：目標是承載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 xml:space="preserve">400 kg </w:t>
      </w:r>
      <w:r w:rsidRPr="002440A8">
        <w:rPr>
          <w:rFonts w:ascii="Times New Roman" w:eastAsia="標楷體" w:hAnsi="Times New Roman" w:cs="Times New Roman"/>
          <w:b/>
          <w:bCs/>
        </w:rPr>
        <w:t>載重</w:t>
      </w:r>
      <w:r w:rsidRPr="002440A8">
        <w:rPr>
          <w:rFonts w:ascii="Times New Roman" w:eastAsia="標楷體" w:hAnsi="Times New Roman" w:cs="Times New Roman"/>
        </w:rPr>
        <w:t>，在</w:t>
      </w:r>
      <w:r w:rsidRPr="002440A8">
        <w:rPr>
          <w:rFonts w:ascii="Times New Roman" w:eastAsia="標楷體" w:hAnsi="Times New Roman" w:cs="Times New Roman"/>
        </w:rPr>
        <w:t xml:space="preserve"> 25 </w:t>
      </w:r>
      <w:r w:rsidRPr="002440A8">
        <w:rPr>
          <w:rFonts w:ascii="Times New Roman" w:eastAsia="標楷體" w:hAnsi="Times New Roman" w:cs="Times New Roman"/>
        </w:rPr>
        <w:t>分鐘內飛行</w:t>
      </w:r>
      <w:r w:rsidRPr="002440A8">
        <w:rPr>
          <w:rFonts w:ascii="Times New Roman" w:eastAsia="標楷體" w:hAnsi="Times New Roman" w:cs="Times New Roman"/>
        </w:rPr>
        <w:t xml:space="preserve"> 50 km</w:t>
      </w:r>
      <w:r w:rsidRPr="002440A8">
        <w:rPr>
          <w:rFonts w:ascii="Times New Roman" w:eastAsia="標楷體" w:hAnsi="Times New Roman" w:cs="Times New Roman"/>
        </w:rPr>
        <w:t>。若載重較小，其航程可擴展至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 xml:space="preserve">100 km </w:t>
      </w:r>
      <w:r w:rsidRPr="002440A8">
        <w:rPr>
          <w:rFonts w:ascii="Times New Roman" w:eastAsia="標楷體" w:hAnsi="Times New Roman" w:cs="Times New Roman"/>
          <w:b/>
          <w:bCs/>
        </w:rPr>
        <w:t>以上</w:t>
      </w:r>
      <w:r w:rsidRPr="002440A8">
        <w:rPr>
          <w:rFonts w:ascii="Times New Roman" w:eastAsia="標楷體" w:hAnsi="Times New Roman" w:cs="Times New Roman"/>
        </w:rPr>
        <w:t>。</w:t>
      </w:r>
    </w:p>
    <w:p w14:paraId="33F2A99C" w14:textId="77777777" w:rsidR="002440A8" w:rsidRPr="002440A8" w:rsidRDefault="002440A8" w:rsidP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三、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模組化機身配置</w:t>
      </w:r>
      <w:r w:rsidRPr="002440A8">
        <w:rPr>
          <w:rFonts w:ascii="Times New Roman" w:eastAsia="標楷體" w:hAnsi="Times New Roman" w:cs="Times New Roman"/>
        </w:rPr>
        <w:t xml:space="preserve"> (Configuration)</w:t>
      </w:r>
    </w:p>
    <w:p w14:paraId="7F619D69" w14:textId="77777777" w:rsidR="002440A8" w:rsidRPr="002440A8" w:rsidRDefault="002440A8" w:rsidP="002440A8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設計特點</w:t>
      </w:r>
      <w:r w:rsidRPr="002440A8">
        <w:rPr>
          <w:rFonts w:ascii="Times New Roman" w:eastAsia="標楷體" w:hAnsi="Times New Roman" w:cs="Times New Roman"/>
        </w:rPr>
        <w:t>：具備</w:t>
      </w:r>
      <w:r w:rsidRPr="002440A8">
        <w:rPr>
          <w:rFonts w:ascii="Times New Roman" w:eastAsia="標楷體" w:hAnsi="Times New Roman" w:cs="Times New Roman"/>
        </w:rPr>
        <w:t xml:space="preserve"> 47 </w:t>
      </w:r>
      <w:proofErr w:type="gramStart"/>
      <w:r w:rsidRPr="002440A8">
        <w:rPr>
          <w:rFonts w:ascii="Times New Roman" w:eastAsia="標楷體" w:hAnsi="Times New Roman" w:cs="Times New Roman"/>
        </w:rPr>
        <w:t>吋同軸</w:t>
      </w:r>
      <w:proofErr w:type="gramEnd"/>
      <w:r w:rsidRPr="002440A8">
        <w:rPr>
          <w:rFonts w:ascii="Times New Roman" w:eastAsia="標楷體" w:hAnsi="Times New Roman" w:cs="Times New Roman"/>
        </w:rPr>
        <w:t>螺旋槳、可摺疊結構、</w:t>
      </w:r>
      <w:proofErr w:type="gramStart"/>
      <w:r w:rsidRPr="002440A8">
        <w:rPr>
          <w:rFonts w:ascii="Times New Roman" w:eastAsia="標楷體" w:hAnsi="Times New Roman" w:cs="Times New Roman"/>
        </w:rPr>
        <w:t>橇</w:t>
      </w:r>
      <w:proofErr w:type="gramEnd"/>
      <w:r w:rsidRPr="002440A8">
        <w:rPr>
          <w:rFonts w:ascii="Times New Roman" w:eastAsia="標楷體" w:hAnsi="Times New Roman" w:cs="Times New Roman"/>
        </w:rPr>
        <w:t>式起落架，且設計為</w:t>
      </w:r>
      <w:r w:rsidRPr="002440A8">
        <w:rPr>
          <w:rFonts w:ascii="Times New Roman" w:eastAsia="標楷體" w:hAnsi="Times New Roman" w:cs="Times New Roman"/>
          <w:b/>
          <w:bCs/>
        </w:rPr>
        <w:t>單兵可攜式</w:t>
      </w:r>
      <w:r w:rsidRPr="002440A8">
        <w:rPr>
          <w:rFonts w:ascii="Times New Roman" w:eastAsia="標楷體" w:hAnsi="Times New Roman" w:cs="Times New Roman"/>
        </w:rPr>
        <w:t>。</w:t>
      </w:r>
    </w:p>
    <w:p w14:paraId="5EE0B9E2" w14:textId="77777777" w:rsidR="002440A8" w:rsidRPr="002440A8" w:rsidRDefault="002440A8" w:rsidP="002440A8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高度靈活性</w:t>
      </w:r>
      <w:r w:rsidRPr="002440A8">
        <w:rPr>
          <w:rFonts w:ascii="Times New Roman" w:eastAsia="標楷體" w:hAnsi="Times New Roman" w:cs="Times New Roman"/>
        </w:rPr>
        <w:t>：核心機身與電子系統是統一的，但可依據任務需求（如燃油效率、航程或載重）快速增減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>2</w:t>
      </w:r>
      <w:r w:rsidRPr="002440A8">
        <w:rPr>
          <w:rFonts w:ascii="Times New Roman" w:eastAsia="標楷體" w:hAnsi="Times New Roman" w:cs="Times New Roman"/>
          <w:b/>
          <w:bCs/>
        </w:rPr>
        <w:t>、</w:t>
      </w:r>
      <w:r w:rsidRPr="002440A8">
        <w:rPr>
          <w:rFonts w:ascii="Times New Roman" w:eastAsia="標楷體" w:hAnsi="Times New Roman" w:cs="Times New Roman"/>
          <w:b/>
          <w:bCs/>
        </w:rPr>
        <w:t xml:space="preserve">4 </w:t>
      </w:r>
      <w:r w:rsidRPr="002440A8">
        <w:rPr>
          <w:rFonts w:ascii="Times New Roman" w:eastAsia="標楷體" w:hAnsi="Times New Roman" w:cs="Times New Roman"/>
          <w:b/>
          <w:bCs/>
        </w:rPr>
        <w:t>或</w:t>
      </w:r>
      <w:r w:rsidRPr="002440A8">
        <w:rPr>
          <w:rFonts w:ascii="Times New Roman" w:eastAsia="標楷體" w:hAnsi="Times New Roman" w:cs="Times New Roman"/>
          <w:b/>
          <w:bCs/>
        </w:rPr>
        <w:t xml:space="preserve"> 6 </w:t>
      </w:r>
      <w:r w:rsidRPr="002440A8">
        <w:rPr>
          <w:rFonts w:ascii="Times New Roman" w:eastAsia="標楷體" w:hAnsi="Times New Roman" w:cs="Times New Roman"/>
          <w:b/>
          <w:bCs/>
        </w:rPr>
        <w:t>具噴氣發動機</w:t>
      </w:r>
      <w:r w:rsidRPr="002440A8">
        <w:rPr>
          <w:rFonts w:ascii="Times New Roman" w:eastAsia="標楷體" w:hAnsi="Times New Roman" w:cs="Times New Roman"/>
          <w:b/>
          <w:bCs/>
        </w:rPr>
        <w:t xml:space="preserve"> (Jets)</w:t>
      </w:r>
      <w:r w:rsidRPr="002440A8">
        <w:rPr>
          <w:rFonts w:ascii="Times New Roman" w:eastAsia="標楷體" w:hAnsi="Times New Roman" w:cs="Times New Roman"/>
        </w:rPr>
        <w:t>,</w:t>
      </w:r>
      <w:r w:rsidRPr="002440A8">
        <w:rPr>
          <w:rFonts w:ascii="Times New Roman" w:eastAsia="標楷體" w:hAnsi="Times New Roman" w:cs="Times New Roman"/>
        </w:rPr>
        <w:t>。</w:t>
      </w:r>
    </w:p>
    <w:p w14:paraId="6E47ECF0" w14:textId="77777777" w:rsidR="002440A8" w:rsidRPr="002440A8" w:rsidRDefault="002440A8" w:rsidP="002440A8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能源多樣性</w:t>
      </w:r>
      <w:r w:rsidRPr="002440A8">
        <w:rPr>
          <w:rFonts w:ascii="Times New Roman" w:eastAsia="標楷體" w:hAnsi="Times New Roman" w:cs="Times New Roman"/>
        </w:rPr>
        <w:t>：噴氣發動機能夠使用</w:t>
      </w:r>
      <w:r w:rsidRPr="002440A8">
        <w:rPr>
          <w:rFonts w:ascii="Times New Roman" w:eastAsia="標楷體" w:hAnsi="Times New Roman" w:cs="Times New Roman"/>
        </w:rPr>
        <w:t xml:space="preserve"> A-1 </w:t>
      </w:r>
      <w:r w:rsidRPr="002440A8">
        <w:rPr>
          <w:rFonts w:ascii="Times New Roman" w:eastAsia="標楷體" w:hAnsi="Times New Roman" w:cs="Times New Roman"/>
        </w:rPr>
        <w:t>航空燃油、永續航空燃料</w:t>
      </w:r>
      <w:r w:rsidRPr="002440A8">
        <w:rPr>
          <w:rFonts w:ascii="Times New Roman" w:eastAsia="標楷體" w:hAnsi="Times New Roman" w:cs="Times New Roman"/>
        </w:rPr>
        <w:t xml:space="preserve"> (SAF) </w:t>
      </w:r>
      <w:r w:rsidRPr="002440A8">
        <w:rPr>
          <w:rFonts w:ascii="Times New Roman" w:eastAsia="標楷體" w:hAnsi="Times New Roman" w:cs="Times New Roman"/>
        </w:rPr>
        <w:t>或柴油，電池部分則可輕鬆充電。針對較小載荷，亦提供全電動選項以節省燃油成本。</w:t>
      </w:r>
    </w:p>
    <w:p w14:paraId="5859AB39" w14:textId="77777777" w:rsidR="002440A8" w:rsidRPr="002440A8" w:rsidRDefault="002440A8" w:rsidP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四、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性能與需求分析</w:t>
      </w:r>
    </w:p>
    <w:p w14:paraId="030A8340" w14:textId="77777777" w:rsidR="002440A8" w:rsidRPr="002440A8" w:rsidRDefault="002440A8" w:rsidP="002440A8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性能對比</w:t>
      </w:r>
      <w:r w:rsidRPr="002440A8">
        <w:rPr>
          <w:rFonts w:ascii="Times New Roman" w:eastAsia="標楷體" w:hAnsi="Times New Roman" w:cs="Times New Roman"/>
        </w:rPr>
        <w:t>：全電動模式下（</w:t>
      </w:r>
      <w:r w:rsidRPr="002440A8">
        <w:rPr>
          <w:rFonts w:ascii="Times New Roman" w:eastAsia="標楷體" w:hAnsi="Times New Roman" w:cs="Times New Roman"/>
        </w:rPr>
        <w:t xml:space="preserve">75% </w:t>
      </w:r>
      <w:r w:rsidRPr="002440A8">
        <w:rPr>
          <w:rFonts w:ascii="Times New Roman" w:eastAsia="標楷體" w:hAnsi="Times New Roman" w:cs="Times New Roman"/>
        </w:rPr>
        <w:t>油門），</w:t>
      </w:r>
      <w:r w:rsidRPr="002440A8">
        <w:rPr>
          <w:rFonts w:ascii="Times New Roman" w:eastAsia="標楷體" w:hAnsi="Times New Roman" w:cs="Times New Roman"/>
        </w:rPr>
        <w:t xml:space="preserve">HYDRA </w:t>
      </w:r>
      <w:r w:rsidRPr="002440A8">
        <w:rPr>
          <w:rFonts w:ascii="Times New Roman" w:eastAsia="標楷體" w:hAnsi="Times New Roman" w:cs="Times New Roman"/>
        </w:rPr>
        <w:t>的載重約為</w:t>
      </w:r>
      <w:r w:rsidRPr="002440A8">
        <w:rPr>
          <w:rFonts w:ascii="Times New Roman" w:eastAsia="標楷體" w:hAnsi="Times New Roman" w:cs="Times New Roman"/>
        </w:rPr>
        <w:t xml:space="preserve"> 143.6 kg</w:t>
      </w:r>
      <w:r w:rsidRPr="002440A8">
        <w:rPr>
          <w:rFonts w:ascii="Times New Roman" w:eastAsia="標楷體" w:hAnsi="Times New Roman" w:cs="Times New Roman"/>
        </w:rPr>
        <w:t>，航程</w:t>
      </w:r>
      <w:r w:rsidRPr="002440A8">
        <w:rPr>
          <w:rFonts w:ascii="Times New Roman" w:eastAsia="標楷體" w:hAnsi="Times New Roman" w:cs="Times New Roman"/>
        </w:rPr>
        <w:t xml:space="preserve"> 25.03 km</w:t>
      </w:r>
      <w:r w:rsidRPr="002440A8">
        <w:rPr>
          <w:rFonts w:ascii="Times New Roman" w:eastAsia="標楷體" w:hAnsi="Times New Roman" w:cs="Times New Roman"/>
        </w:rPr>
        <w:t>。隨著增加噴氣發動機數量（最多</w:t>
      </w:r>
      <w:r w:rsidRPr="002440A8">
        <w:rPr>
          <w:rFonts w:ascii="Times New Roman" w:eastAsia="標楷體" w:hAnsi="Times New Roman" w:cs="Times New Roman"/>
        </w:rPr>
        <w:t xml:space="preserve"> 6 </w:t>
      </w:r>
      <w:r w:rsidRPr="002440A8">
        <w:rPr>
          <w:rFonts w:ascii="Times New Roman" w:eastAsia="標楷體" w:hAnsi="Times New Roman" w:cs="Times New Roman"/>
        </w:rPr>
        <w:t>具），載重能力可顯著提升至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>302.5 kg</w:t>
      </w:r>
      <w:r w:rsidRPr="002440A8">
        <w:rPr>
          <w:rFonts w:ascii="Times New Roman" w:eastAsia="標楷體" w:hAnsi="Times New Roman" w:cs="Times New Roman"/>
        </w:rPr>
        <w:t>，但航程會因燃油消耗縮減至</w:t>
      </w:r>
      <w:r w:rsidRPr="002440A8">
        <w:rPr>
          <w:rFonts w:ascii="Times New Roman" w:eastAsia="標楷體" w:hAnsi="Times New Roman" w:cs="Times New Roman"/>
        </w:rPr>
        <w:t xml:space="preserve"> 11.5 km</w:t>
      </w:r>
      <w:r w:rsidRPr="002440A8">
        <w:rPr>
          <w:rFonts w:ascii="Times New Roman" w:eastAsia="標楷體" w:hAnsi="Times New Roman" w:cs="Times New Roman"/>
        </w:rPr>
        <w:t>。</w:t>
      </w:r>
    </w:p>
    <w:p w14:paraId="4559E40C" w14:textId="77777777" w:rsidR="002440A8" w:rsidRPr="002440A8" w:rsidRDefault="002440A8" w:rsidP="002440A8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電池規格</w:t>
      </w:r>
      <w:r w:rsidRPr="002440A8">
        <w:rPr>
          <w:rFonts w:ascii="Times New Roman" w:eastAsia="標楷體" w:hAnsi="Times New Roman" w:cs="Times New Roman"/>
        </w:rPr>
        <w:t>：採用比能量為</w:t>
      </w:r>
      <w:r w:rsidRPr="002440A8">
        <w:rPr>
          <w:rFonts w:ascii="Times New Roman" w:eastAsia="標楷體" w:hAnsi="Times New Roman" w:cs="Times New Roman"/>
        </w:rPr>
        <w:t xml:space="preserve"> 274 </w:t>
      </w:r>
      <w:proofErr w:type="spellStart"/>
      <w:r w:rsidRPr="002440A8">
        <w:rPr>
          <w:rFonts w:ascii="Times New Roman" w:eastAsia="標楷體" w:hAnsi="Times New Roman" w:cs="Times New Roman"/>
        </w:rPr>
        <w:t>Wh</w:t>
      </w:r>
      <w:proofErr w:type="spellEnd"/>
      <w:r w:rsidRPr="002440A8">
        <w:rPr>
          <w:rFonts w:ascii="Times New Roman" w:eastAsia="標楷體" w:hAnsi="Times New Roman" w:cs="Times New Roman"/>
        </w:rPr>
        <w:t xml:space="preserve">/kg (100V, 192 Ah) </w:t>
      </w:r>
      <w:r w:rsidRPr="002440A8">
        <w:rPr>
          <w:rFonts w:ascii="Times New Roman" w:eastAsia="標楷體" w:hAnsi="Times New Roman" w:cs="Times New Roman"/>
        </w:rPr>
        <w:t>的電池系統。</w:t>
      </w:r>
    </w:p>
    <w:p w14:paraId="248E8A3D" w14:textId="77777777" w:rsidR="002440A8" w:rsidRPr="002440A8" w:rsidRDefault="002440A8" w:rsidP="002440A8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lastRenderedPageBreak/>
        <w:t>符合國防規範</w:t>
      </w:r>
      <w:r w:rsidRPr="002440A8">
        <w:rPr>
          <w:rFonts w:ascii="Times New Roman" w:eastAsia="標楷體" w:hAnsi="Times New Roman" w:cs="Times New Roman"/>
        </w:rPr>
        <w:t>：研發過程參考了英國國防部</w:t>
      </w:r>
      <w:r w:rsidRPr="002440A8">
        <w:rPr>
          <w:rFonts w:ascii="Times New Roman" w:eastAsia="標楷體" w:hAnsi="Times New Roman" w:cs="Times New Roman"/>
        </w:rPr>
        <w:t xml:space="preserve"> (UK MoD) </w:t>
      </w:r>
      <w:r w:rsidRPr="002440A8">
        <w:rPr>
          <w:rFonts w:ascii="Times New Roman" w:eastAsia="標楷體" w:hAnsi="Times New Roman" w:cs="Times New Roman"/>
        </w:rPr>
        <w:t>與美軍</w:t>
      </w:r>
      <w:r w:rsidRPr="002440A8">
        <w:rPr>
          <w:rFonts w:ascii="Times New Roman" w:eastAsia="標楷體" w:hAnsi="Times New Roman" w:cs="Times New Roman"/>
        </w:rPr>
        <w:t xml:space="preserve"> (US Army JTAARS) </w:t>
      </w:r>
      <w:proofErr w:type="gramStart"/>
      <w:r w:rsidRPr="002440A8">
        <w:rPr>
          <w:rFonts w:ascii="Times New Roman" w:eastAsia="標楷體" w:hAnsi="Times New Roman" w:cs="Times New Roman"/>
        </w:rPr>
        <w:t>對重載無人</w:t>
      </w:r>
      <w:proofErr w:type="gramEnd"/>
      <w:r w:rsidRPr="002440A8">
        <w:rPr>
          <w:rFonts w:ascii="Times New Roman" w:eastAsia="標楷體" w:hAnsi="Times New Roman" w:cs="Times New Roman"/>
        </w:rPr>
        <w:t>機的各種載重與航程需求。</w:t>
      </w:r>
    </w:p>
    <w:p w14:paraId="0B5A0388" w14:textId="77777777" w:rsidR="002440A8" w:rsidRPr="002440A8" w:rsidRDefault="002440A8" w:rsidP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五、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戰傷後送</w:t>
      </w:r>
      <w:r w:rsidRPr="002440A8">
        <w:rPr>
          <w:rFonts w:ascii="Times New Roman" w:eastAsia="標楷體" w:hAnsi="Times New Roman" w:cs="Times New Roman"/>
        </w:rPr>
        <w:t xml:space="preserve"> (CASEVAC) </w:t>
      </w:r>
      <w:r w:rsidRPr="002440A8">
        <w:rPr>
          <w:rFonts w:ascii="Times New Roman" w:eastAsia="標楷體" w:hAnsi="Times New Roman" w:cs="Times New Roman"/>
        </w:rPr>
        <w:t>應用實例</w:t>
      </w:r>
    </w:p>
    <w:p w14:paraId="174622D2" w14:textId="77777777" w:rsidR="002440A8" w:rsidRPr="002440A8" w:rsidRDefault="002440A8" w:rsidP="002440A8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具體指標</w:t>
      </w:r>
      <w:r w:rsidRPr="002440A8">
        <w:rPr>
          <w:rFonts w:ascii="Times New Roman" w:eastAsia="標楷體" w:hAnsi="Times New Roman" w:cs="Times New Roman"/>
        </w:rPr>
        <w:t>：設定任務為將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>120 kg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的載荷（傷員與擔架）在</w:t>
      </w:r>
      <w:r w:rsidRPr="002440A8">
        <w:rPr>
          <w:rFonts w:ascii="Times New Roman" w:eastAsia="標楷體" w:hAnsi="Times New Roman" w:cs="Times New Roman"/>
        </w:rPr>
        <w:t xml:space="preserve"> 15 </w:t>
      </w:r>
      <w:r w:rsidRPr="002440A8">
        <w:rPr>
          <w:rFonts w:ascii="Times New Roman" w:eastAsia="標楷體" w:hAnsi="Times New Roman" w:cs="Times New Roman"/>
        </w:rPr>
        <w:t>分鐘內運送至</w:t>
      </w:r>
      <w:r w:rsidRPr="002440A8">
        <w:rPr>
          <w:rFonts w:ascii="Times New Roman" w:eastAsia="標楷體" w:hAnsi="Times New Roman" w:cs="Times New Roman"/>
        </w:rPr>
        <w:t xml:space="preserve"> 3 km </w:t>
      </w:r>
      <w:r w:rsidRPr="002440A8">
        <w:rPr>
          <w:rFonts w:ascii="Times New Roman" w:eastAsia="標楷體" w:hAnsi="Times New Roman" w:cs="Times New Roman"/>
        </w:rPr>
        <w:t>外，並要求無須加油</w:t>
      </w:r>
      <w:r w:rsidRPr="002440A8">
        <w:rPr>
          <w:rFonts w:ascii="Times New Roman" w:eastAsia="標楷體" w:hAnsi="Times New Roman" w:cs="Times New Roman"/>
        </w:rPr>
        <w:t>/</w:t>
      </w:r>
      <w:r w:rsidRPr="002440A8">
        <w:rPr>
          <w:rFonts w:ascii="Times New Roman" w:eastAsia="標楷體" w:hAnsi="Times New Roman" w:cs="Times New Roman"/>
        </w:rPr>
        <w:t>充電即可返回基地。</w:t>
      </w:r>
    </w:p>
    <w:p w14:paraId="78B27E6B" w14:textId="77777777" w:rsidR="002440A8" w:rsidRPr="002440A8" w:rsidRDefault="002440A8" w:rsidP="002440A8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設備支援</w:t>
      </w:r>
      <w:r w:rsidRPr="002440A8">
        <w:rPr>
          <w:rFonts w:ascii="Times New Roman" w:eastAsia="標楷體" w:hAnsi="Times New Roman" w:cs="Times New Roman"/>
        </w:rPr>
        <w:t>：使用專用的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 xml:space="preserve">Stokes </w:t>
      </w:r>
      <w:r w:rsidRPr="002440A8">
        <w:rPr>
          <w:rFonts w:ascii="Times New Roman" w:eastAsia="標楷體" w:hAnsi="Times New Roman" w:cs="Times New Roman"/>
          <w:b/>
          <w:bCs/>
        </w:rPr>
        <w:t>擔架</w:t>
      </w:r>
      <w:r w:rsidRPr="002440A8">
        <w:rPr>
          <w:rFonts w:ascii="Times New Roman" w:eastAsia="標楷體" w:hAnsi="Times New Roman" w:cs="Times New Roman"/>
        </w:rPr>
        <w:t xml:space="preserve"> (2,134 x 610 x 184 mm) </w:t>
      </w:r>
      <w:r w:rsidRPr="002440A8">
        <w:rPr>
          <w:rFonts w:ascii="Times New Roman" w:eastAsia="標楷體" w:hAnsi="Times New Roman" w:cs="Times New Roman"/>
        </w:rPr>
        <w:t>進行安全穩固的運輸</w:t>
      </w:r>
      <w:r w:rsidRPr="002440A8">
        <w:rPr>
          <w:rFonts w:ascii="Times New Roman" w:eastAsia="標楷體" w:hAnsi="Times New Roman" w:cs="Times New Roman"/>
        </w:rPr>
        <w:t>,</w:t>
      </w:r>
      <w:r w:rsidRPr="002440A8">
        <w:rPr>
          <w:rFonts w:ascii="Times New Roman" w:eastAsia="標楷體" w:hAnsi="Times New Roman" w:cs="Times New Roman"/>
        </w:rPr>
        <w:t>。</w:t>
      </w:r>
    </w:p>
    <w:p w14:paraId="72A8CE8C" w14:textId="77777777" w:rsidR="002440A8" w:rsidRPr="002440A8" w:rsidRDefault="002440A8" w:rsidP="002440A8">
      <w:pPr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價值主張</w:t>
      </w:r>
      <w:r w:rsidRPr="002440A8">
        <w:rPr>
          <w:rFonts w:ascii="Times New Roman" w:eastAsia="標楷體" w:hAnsi="Times New Roman" w:cs="Times New Roman"/>
        </w:rPr>
        <w:t>：強調部署一名士兵的成本極高（</w:t>
      </w:r>
      <w:r w:rsidRPr="002440A8">
        <w:rPr>
          <w:rFonts w:ascii="Times New Roman" w:eastAsia="標楷體" w:hAnsi="Times New Roman" w:cs="Times New Roman"/>
        </w:rPr>
        <w:t xml:space="preserve">2012 </w:t>
      </w:r>
      <w:r w:rsidRPr="002440A8">
        <w:rPr>
          <w:rFonts w:ascii="Times New Roman" w:eastAsia="標楷體" w:hAnsi="Times New Roman" w:cs="Times New Roman"/>
        </w:rPr>
        <w:t>年美軍部署一名士兵約需</w:t>
      </w:r>
      <w:r w:rsidRPr="002440A8">
        <w:rPr>
          <w:rFonts w:ascii="Times New Roman" w:eastAsia="標楷體" w:hAnsi="Times New Roman" w:cs="Times New Roman"/>
        </w:rPr>
        <w:t xml:space="preserve"> 210 </w:t>
      </w:r>
      <w:r w:rsidRPr="002440A8">
        <w:rPr>
          <w:rFonts w:ascii="Times New Roman" w:eastAsia="標楷體" w:hAnsi="Times New Roman" w:cs="Times New Roman"/>
        </w:rPr>
        <w:t>萬美元），因此投資無人後送系統能有效保護昂貴的人力資產。</w:t>
      </w:r>
    </w:p>
    <w:p w14:paraId="5108BE7B" w14:textId="77777777" w:rsidR="002440A8" w:rsidRPr="002440A8" w:rsidRDefault="002440A8" w:rsidP="002440A8">
      <w:p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</w:rPr>
        <w:t>六、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效率、成本與未來展望</w:t>
      </w:r>
    </w:p>
    <w:p w14:paraId="578044A2" w14:textId="77777777" w:rsidR="002440A8" w:rsidRPr="002440A8" w:rsidRDefault="002440A8" w:rsidP="002440A8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氣動力效率</w:t>
      </w:r>
      <w:r w:rsidRPr="002440A8">
        <w:rPr>
          <w:rFonts w:ascii="Times New Roman" w:eastAsia="標楷體" w:hAnsi="Times New Roman" w:cs="Times New Roman"/>
        </w:rPr>
        <w:t>：</w:t>
      </w:r>
      <w:r w:rsidRPr="002440A8">
        <w:rPr>
          <w:rFonts w:ascii="Times New Roman" w:eastAsia="標楷體" w:hAnsi="Times New Roman" w:cs="Times New Roman"/>
        </w:rPr>
        <w:t xml:space="preserve">HYDRA </w:t>
      </w:r>
      <w:r w:rsidRPr="002440A8">
        <w:rPr>
          <w:rFonts w:ascii="Times New Roman" w:eastAsia="標楷體" w:hAnsi="Times New Roman" w:cs="Times New Roman"/>
        </w:rPr>
        <w:t>在氣動力效率與盤旋升力效率方面具有競爭優勢。</w:t>
      </w:r>
    </w:p>
    <w:p w14:paraId="6ED5CD6C" w14:textId="77777777" w:rsidR="002440A8" w:rsidRPr="002440A8" w:rsidRDefault="002440A8" w:rsidP="002440A8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成本優勢</w:t>
      </w:r>
      <w:r w:rsidRPr="002440A8">
        <w:rPr>
          <w:rFonts w:ascii="Times New Roman" w:eastAsia="標楷體" w:hAnsi="Times New Roman" w:cs="Times New Roman"/>
        </w:rPr>
        <w:t>：</w:t>
      </w:r>
      <w:r w:rsidRPr="002440A8">
        <w:rPr>
          <w:rFonts w:ascii="Times New Roman" w:eastAsia="標楷體" w:hAnsi="Times New Roman" w:cs="Times New Roman"/>
        </w:rPr>
        <w:t xml:space="preserve">HYDRA 4 </w:t>
      </w:r>
      <w:r w:rsidRPr="002440A8">
        <w:rPr>
          <w:rFonts w:ascii="Times New Roman" w:eastAsia="標楷體" w:hAnsi="Times New Roman" w:cs="Times New Roman"/>
        </w:rPr>
        <w:t>噴氣發動機版本的每小時運營成本僅為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 xml:space="preserve">60 </w:t>
      </w:r>
      <w:proofErr w:type="gramStart"/>
      <w:r w:rsidRPr="002440A8">
        <w:rPr>
          <w:rFonts w:ascii="Times New Roman" w:eastAsia="標楷體" w:hAnsi="Times New Roman" w:cs="Times New Roman"/>
          <w:b/>
          <w:bCs/>
        </w:rPr>
        <w:t>英鎊</w:t>
      </w:r>
      <w:r w:rsidRPr="002440A8">
        <w:rPr>
          <w:rFonts w:ascii="Times New Roman" w:eastAsia="標楷體" w:hAnsi="Times New Roman" w:cs="Times New Roman"/>
        </w:rPr>
        <w:t>，</w:t>
      </w:r>
      <w:proofErr w:type="gramEnd"/>
      <w:r w:rsidRPr="002440A8">
        <w:rPr>
          <w:rFonts w:ascii="Times New Roman" w:eastAsia="標楷體" w:hAnsi="Times New Roman" w:cs="Times New Roman"/>
        </w:rPr>
        <w:t>遠低於</w:t>
      </w:r>
      <w:r w:rsidRPr="002440A8">
        <w:rPr>
          <w:rFonts w:ascii="Times New Roman" w:eastAsia="標楷體" w:hAnsi="Times New Roman" w:cs="Times New Roman"/>
        </w:rPr>
        <w:t xml:space="preserve"> Apache </w:t>
      </w:r>
      <w:r w:rsidRPr="002440A8">
        <w:rPr>
          <w:rFonts w:ascii="Times New Roman" w:eastAsia="標楷體" w:hAnsi="Times New Roman" w:cs="Times New Roman"/>
        </w:rPr>
        <w:t>直升機</w:t>
      </w:r>
      <w:r w:rsidRPr="002440A8">
        <w:rPr>
          <w:rFonts w:ascii="Times New Roman" w:eastAsia="標楷體" w:hAnsi="Times New Roman" w:cs="Times New Roman"/>
        </w:rPr>
        <w:t xml:space="preserve"> (£3,451/</w:t>
      </w:r>
      <w:proofErr w:type="spellStart"/>
      <w:r w:rsidRPr="002440A8">
        <w:rPr>
          <w:rFonts w:ascii="Times New Roman" w:eastAsia="標楷體" w:hAnsi="Times New Roman" w:cs="Times New Roman"/>
        </w:rPr>
        <w:t>hr</w:t>
      </w:r>
      <w:proofErr w:type="spellEnd"/>
      <w:r w:rsidRPr="002440A8">
        <w:rPr>
          <w:rFonts w:ascii="Times New Roman" w:eastAsia="標楷體" w:hAnsi="Times New Roman" w:cs="Times New Roman"/>
        </w:rPr>
        <w:t xml:space="preserve">) </w:t>
      </w:r>
      <w:r w:rsidRPr="002440A8">
        <w:rPr>
          <w:rFonts w:ascii="Times New Roman" w:eastAsia="標楷體" w:hAnsi="Times New Roman" w:cs="Times New Roman"/>
        </w:rPr>
        <w:t>或</w:t>
      </w:r>
      <w:r w:rsidRPr="002440A8">
        <w:rPr>
          <w:rFonts w:ascii="Times New Roman" w:eastAsia="標楷體" w:hAnsi="Times New Roman" w:cs="Times New Roman"/>
        </w:rPr>
        <w:t xml:space="preserve"> F35 </w:t>
      </w:r>
      <w:r w:rsidRPr="002440A8">
        <w:rPr>
          <w:rFonts w:ascii="Times New Roman" w:eastAsia="標楷體" w:hAnsi="Times New Roman" w:cs="Times New Roman"/>
        </w:rPr>
        <w:t>戰鬥機</w:t>
      </w:r>
      <w:r w:rsidRPr="002440A8">
        <w:rPr>
          <w:rFonts w:ascii="Times New Roman" w:eastAsia="標楷體" w:hAnsi="Times New Roman" w:cs="Times New Roman"/>
        </w:rPr>
        <w:t xml:space="preserve"> (£14,461/</w:t>
      </w:r>
      <w:proofErr w:type="spellStart"/>
      <w:r w:rsidRPr="002440A8">
        <w:rPr>
          <w:rFonts w:ascii="Times New Roman" w:eastAsia="標楷體" w:hAnsi="Times New Roman" w:cs="Times New Roman"/>
        </w:rPr>
        <w:t>hr</w:t>
      </w:r>
      <w:proofErr w:type="spellEnd"/>
      <w:r w:rsidRPr="002440A8">
        <w:rPr>
          <w:rFonts w:ascii="Times New Roman" w:eastAsia="標楷體" w:hAnsi="Times New Roman" w:cs="Times New Roman"/>
        </w:rPr>
        <w:t>)</w:t>
      </w:r>
      <w:r w:rsidRPr="002440A8">
        <w:rPr>
          <w:rFonts w:ascii="Times New Roman" w:eastAsia="標楷體" w:hAnsi="Times New Roman" w:cs="Times New Roman"/>
        </w:rPr>
        <w:t>。</w:t>
      </w:r>
    </w:p>
    <w:p w14:paraId="1B368885" w14:textId="77777777" w:rsidR="002440A8" w:rsidRPr="002440A8" w:rsidRDefault="002440A8" w:rsidP="002440A8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傷亡減免</w:t>
      </w:r>
      <w:r w:rsidRPr="002440A8">
        <w:rPr>
          <w:rFonts w:ascii="Times New Roman" w:eastAsia="標楷體" w:hAnsi="Times New Roman" w:cs="Times New Roman"/>
        </w:rPr>
        <w:t>：預估使用無人自主技術進行補給任務，可避免約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  <w:b/>
          <w:bCs/>
        </w:rPr>
        <w:t>15%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的戰場傷亡。</w:t>
      </w:r>
    </w:p>
    <w:p w14:paraId="16201988" w14:textId="77777777" w:rsidR="002440A8" w:rsidRPr="002440A8" w:rsidRDefault="002440A8" w:rsidP="002440A8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440A8">
        <w:rPr>
          <w:rFonts w:ascii="Times New Roman" w:eastAsia="標楷體" w:hAnsi="Times New Roman" w:cs="Times New Roman"/>
          <w:b/>
          <w:bCs/>
        </w:rPr>
        <w:t>專利與法規</w:t>
      </w:r>
      <w:r w:rsidRPr="002440A8">
        <w:rPr>
          <w:rFonts w:ascii="Times New Roman" w:eastAsia="標楷體" w:hAnsi="Times New Roman" w:cs="Times New Roman"/>
        </w:rPr>
        <w:t>：已獲得英國專利</w:t>
      </w:r>
      <w:r w:rsidRPr="002440A8">
        <w:rPr>
          <w:rFonts w:ascii="Times New Roman" w:eastAsia="標楷體" w:hAnsi="Times New Roman" w:cs="Times New Roman"/>
        </w:rPr>
        <w:t xml:space="preserve"> (GB2578083)</w:t>
      </w:r>
      <w:r w:rsidRPr="002440A8">
        <w:rPr>
          <w:rFonts w:ascii="Times New Roman" w:eastAsia="標楷體" w:hAnsi="Times New Roman" w:cs="Times New Roman"/>
        </w:rPr>
        <w:t>，並正申請美國與歐盟專利。該計畫亦符合英國國防部</w:t>
      </w:r>
      <w:r w:rsidRPr="002440A8">
        <w:rPr>
          <w:rFonts w:ascii="Times New Roman" w:eastAsia="標楷體" w:hAnsi="Times New Roman" w:cs="Times New Roman"/>
        </w:rPr>
        <w:t xml:space="preserve"> UASHL </w:t>
      </w:r>
      <w:r w:rsidRPr="002440A8">
        <w:rPr>
          <w:rFonts w:ascii="Times New Roman" w:eastAsia="標楷體" w:hAnsi="Times New Roman" w:cs="Times New Roman"/>
        </w:rPr>
        <w:t>框架，支持海上作戰概念與</w:t>
      </w:r>
      <w:r w:rsidRPr="002440A8">
        <w:rPr>
          <w:rFonts w:ascii="Times New Roman" w:eastAsia="標楷體" w:hAnsi="Times New Roman" w:cs="Times New Roman"/>
          <w:b/>
          <w:bCs/>
        </w:rPr>
        <w:t>視距外</w:t>
      </w:r>
      <w:r w:rsidRPr="002440A8">
        <w:rPr>
          <w:rFonts w:ascii="Times New Roman" w:eastAsia="標楷體" w:hAnsi="Times New Roman" w:cs="Times New Roman"/>
          <w:b/>
          <w:bCs/>
        </w:rPr>
        <w:t xml:space="preserve"> (BVLOS)</w:t>
      </w:r>
      <w:r w:rsidRPr="002440A8">
        <w:rPr>
          <w:rFonts w:ascii="Times New Roman" w:eastAsia="標楷體" w:hAnsi="Times New Roman" w:cs="Times New Roman"/>
        </w:rPr>
        <w:t xml:space="preserve"> </w:t>
      </w:r>
      <w:r w:rsidRPr="002440A8">
        <w:rPr>
          <w:rFonts w:ascii="Times New Roman" w:eastAsia="標楷體" w:hAnsi="Times New Roman" w:cs="Times New Roman"/>
        </w:rPr>
        <w:t>交付能力的開發</w:t>
      </w:r>
      <w:r w:rsidRPr="002440A8">
        <w:rPr>
          <w:rFonts w:ascii="Times New Roman" w:eastAsia="標楷體" w:hAnsi="Times New Roman" w:cs="Times New Roman"/>
        </w:rPr>
        <w:t>,</w:t>
      </w:r>
      <w:r w:rsidRPr="002440A8">
        <w:rPr>
          <w:rFonts w:ascii="Times New Roman" w:eastAsia="標楷體" w:hAnsi="Times New Roman" w:cs="Times New Roman"/>
        </w:rPr>
        <w:t>。</w:t>
      </w:r>
    </w:p>
    <w:p w14:paraId="1C0F6538" w14:textId="77777777" w:rsidR="002440A8" w:rsidRPr="002440A8" w:rsidRDefault="002440A8">
      <w:pPr>
        <w:rPr>
          <w:rFonts w:ascii="Times New Roman" w:eastAsia="標楷體" w:hAnsi="Times New Roman" w:cs="Times New Roman"/>
        </w:rPr>
      </w:pPr>
    </w:p>
    <w:sectPr w:rsidR="002440A8" w:rsidRPr="002440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68B9"/>
    <w:multiLevelType w:val="multilevel"/>
    <w:tmpl w:val="AF8A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B3DB6"/>
    <w:multiLevelType w:val="multilevel"/>
    <w:tmpl w:val="5978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E20B7"/>
    <w:multiLevelType w:val="multilevel"/>
    <w:tmpl w:val="66C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D3E66"/>
    <w:multiLevelType w:val="multilevel"/>
    <w:tmpl w:val="1B6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25014"/>
    <w:multiLevelType w:val="multilevel"/>
    <w:tmpl w:val="A93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05C75"/>
    <w:multiLevelType w:val="multilevel"/>
    <w:tmpl w:val="A23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09351">
    <w:abstractNumId w:val="1"/>
  </w:num>
  <w:num w:numId="2" w16cid:durableId="2103604414">
    <w:abstractNumId w:val="3"/>
  </w:num>
  <w:num w:numId="3" w16cid:durableId="793910871">
    <w:abstractNumId w:val="4"/>
  </w:num>
  <w:num w:numId="4" w16cid:durableId="1324045218">
    <w:abstractNumId w:val="0"/>
  </w:num>
  <w:num w:numId="5" w16cid:durableId="1000818155">
    <w:abstractNumId w:val="2"/>
  </w:num>
  <w:num w:numId="6" w16cid:durableId="1696693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39"/>
    <w:rsid w:val="0005243D"/>
    <w:rsid w:val="002440A8"/>
    <w:rsid w:val="00267216"/>
    <w:rsid w:val="00335A74"/>
    <w:rsid w:val="004B1472"/>
    <w:rsid w:val="00777EB4"/>
    <w:rsid w:val="007D44F6"/>
    <w:rsid w:val="00D2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7E13"/>
  <w15:chartTrackingRefBased/>
  <w15:docId w15:val="{ED885057-677C-427E-B23D-38752CBF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2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4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4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4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4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4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4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書面內文"/>
    <w:link w:val="a4"/>
    <w:autoRedefine/>
    <w:qFormat/>
    <w:rsid w:val="0005243D"/>
    <w:rPr>
      <w:rFonts w:ascii="Times New Roman" w:eastAsia="標楷體" w:hAnsi="Times New Roman" w:cstheme="majorBidi"/>
      <w:color w:val="000000" w:themeColor="text1"/>
      <w:szCs w:val="32"/>
    </w:rPr>
  </w:style>
  <w:style w:type="character" w:customStyle="1" w:styleId="a4">
    <w:name w:val="書面內文 字元"/>
    <w:basedOn w:val="a0"/>
    <w:link w:val="a3"/>
    <w:rsid w:val="0005243D"/>
    <w:rPr>
      <w:rFonts w:ascii="Times New Roman" w:eastAsia="標楷體" w:hAnsi="Times New Roman" w:cstheme="majorBidi"/>
      <w:color w:val="000000" w:themeColor="text1"/>
      <w:szCs w:val="32"/>
    </w:rPr>
  </w:style>
  <w:style w:type="paragraph" w:customStyle="1" w:styleId="a5">
    <w:name w:val="書面標題"/>
    <w:next w:val="1"/>
    <w:link w:val="a6"/>
    <w:qFormat/>
    <w:rsid w:val="0005243D"/>
    <w:rPr>
      <w:rFonts w:ascii="Times New Roman" w:eastAsia="標楷體" w:hAnsi="Times New Roman" w:cstheme="majorBidi"/>
      <w:color w:val="000000" w:themeColor="text1"/>
      <w:sz w:val="48"/>
      <w:szCs w:val="48"/>
    </w:rPr>
  </w:style>
  <w:style w:type="character" w:customStyle="1" w:styleId="a6">
    <w:name w:val="書面標題 字元"/>
    <w:basedOn w:val="10"/>
    <w:link w:val="a5"/>
    <w:rsid w:val="0005243D"/>
    <w:rPr>
      <w:rFonts w:ascii="Times New Roman" w:eastAsia="標楷體" w:hAnsi="Times New Roman" w:cstheme="majorBidi"/>
      <w:color w:val="000000" w:themeColor="text1"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0524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2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24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2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24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24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24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24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2439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D224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標題 字元"/>
    <w:basedOn w:val="a0"/>
    <w:link w:val="a7"/>
    <w:uiPriority w:val="10"/>
    <w:rsid w:val="00D2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224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標題 字元"/>
    <w:basedOn w:val="a0"/>
    <w:link w:val="a9"/>
    <w:uiPriority w:val="11"/>
    <w:rsid w:val="00D22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2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D2243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D2243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22439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2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鮮明引文 字元"/>
    <w:basedOn w:val="a0"/>
    <w:link w:val="af"/>
    <w:uiPriority w:val="30"/>
    <w:rsid w:val="00D22439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D22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吳威均</dc:creator>
  <cp:keywords/>
  <dc:description/>
  <cp:lastModifiedBy>吳威均</cp:lastModifiedBy>
  <cp:revision>2</cp:revision>
  <dcterms:created xsi:type="dcterms:W3CDTF">2026-05-17T21:15:00Z</dcterms:created>
  <dcterms:modified xsi:type="dcterms:W3CDTF">2026-05-17T21:20:00Z</dcterms:modified>
</cp:coreProperties>
</file>