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Layout w:type="fixed"/>
        <w:tblLook w:val="0400" w:firstRow="0" w:lastRow="0" w:firstColumn="0" w:lastColumn="0" w:noHBand="0" w:noVBand="1"/>
      </w:tblPr>
      <w:tblGrid>
        <w:gridCol w:w="1355"/>
        <w:gridCol w:w="8284"/>
      </w:tblGrid>
      <w:tr w:rsidR="005B5139" w:rsidRPr="00103885" w14:paraId="6B9AED12" w14:textId="77777777" w:rsidTr="00476A56">
        <w:tc>
          <w:tcPr>
            <w:tcW w:w="1355" w:type="dxa"/>
            <w:hideMark/>
          </w:tcPr>
          <w:p w14:paraId="7C1F2CCE" w14:textId="77777777" w:rsidR="005B5139" w:rsidRPr="00103885" w:rsidRDefault="005B5139" w:rsidP="00476A56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noProof/>
                <w:sz w:val="28"/>
                <w:szCs w:val="28"/>
                <w:u w:color="000000"/>
              </w:rPr>
              <w:drawing>
                <wp:anchor distT="0" distB="0" distL="114300" distR="114300" simplePos="0" relativeHeight="251659264" behindDoc="0" locked="0" layoutInCell="1" allowOverlap="1" wp14:anchorId="3185C36D" wp14:editId="73A6F80C">
                  <wp:simplePos x="0" y="0"/>
                  <wp:positionH relativeFrom="column">
                    <wp:posOffset>-219075</wp:posOffset>
                  </wp:positionH>
                  <wp:positionV relativeFrom="paragraph">
                    <wp:posOffset>-10160</wp:posOffset>
                  </wp:positionV>
                  <wp:extent cx="1216025" cy="1215390"/>
                  <wp:effectExtent l="0" t="0" r="0" b="0"/>
                  <wp:wrapNone/>
                  <wp:docPr id="1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25" cy="1215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  <w:hideMark/>
          </w:tcPr>
          <w:p w14:paraId="5306DE1C" w14:textId="77777777" w:rsidR="005B5139" w:rsidRPr="00103885" w:rsidRDefault="005B5139" w:rsidP="00476A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>Министерство науки и высшего образования Российской Федерации</w:t>
            </w:r>
          </w:p>
          <w:p w14:paraId="4983BB01" w14:textId="77777777" w:rsidR="005B5139" w:rsidRPr="00103885" w:rsidRDefault="005B5139" w:rsidP="00476A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 xml:space="preserve">Федеральное государственное </w:t>
            </w:r>
            <w:r w:rsidRPr="004C5E5B">
              <w:rPr>
                <w:rFonts w:ascii="Times New Roman" w:eastAsia="Times New Roman" w:hAnsi="Times New Roman" w:cs="Times New Roman"/>
                <w:b/>
                <w:u w:color="000000"/>
              </w:rPr>
              <w:t>автономное</w:t>
            </w: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 xml:space="preserve"> образовательное учреждение </w:t>
            </w:r>
          </w:p>
          <w:p w14:paraId="5DA9DF3E" w14:textId="77777777" w:rsidR="005B5139" w:rsidRPr="00103885" w:rsidRDefault="005B5139" w:rsidP="00476A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>высшего образования</w:t>
            </w:r>
          </w:p>
          <w:p w14:paraId="58E62B1C" w14:textId="77777777" w:rsidR="005B5139" w:rsidRPr="00103885" w:rsidRDefault="005B5139" w:rsidP="00476A56">
            <w:pPr>
              <w:widowControl w:val="0"/>
              <w:ind w:right="-2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>«Московский государственный технический университет</w:t>
            </w:r>
          </w:p>
          <w:p w14:paraId="1110A5FE" w14:textId="77777777" w:rsidR="005B5139" w:rsidRPr="00103885" w:rsidRDefault="005B5139" w:rsidP="00476A56">
            <w:pPr>
              <w:widowControl w:val="0"/>
              <w:ind w:right="-2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>имени Н.Э. Баумана</w:t>
            </w:r>
          </w:p>
          <w:p w14:paraId="46BCCC6D" w14:textId="77777777" w:rsidR="005B5139" w:rsidRPr="00103885" w:rsidRDefault="005B5139" w:rsidP="00476A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>(национальный исследовательский университет)»</w:t>
            </w:r>
          </w:p>
          <w:p w14:paraId="53FB528E" w14:textId="77777777" w:rsidR="005B5139" w:rsidRPr="00103885" w:rsidRDefault="005B5139" w:rsidP="00476A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u w:color="000000"/>
              </w:rPr>
            </w:pPr>
            <w:r w:rsidRPr="00103885">
              <w:rPr>
                <w:rFonts w:ascii="Times New Roman" w:eastAsia="Times New Roman" w:hAnsi="Times New Roman" w:cs="Times New Roman"/>
                <w:b/>
                <w:u w:color="000000"/>
              </w:rPr>
              <w:t>(МГТУ им. Н.Э. Баумана)</w:t>
            </w:r>
          </w:p>
        </w:tc>
      </w:tr>
    </w:tbl>
    <w:p w14:paraId="38FFFE81" w14:textId="77777777" w:rsidR="00234185" w:rsidRDefault="00234185">
      <w:pPr>
        <w:jc w:val="center"/>
        <w:rPr>
          <w:rFonts w:ascii="Times New Roman" w:eastAsia="Times New Roman" w:hAnsi="Times New Roman" w:cs="Times New Roman"/>
          <w:b/>
        </w:rPr>
      </w:pPr>
    </w:p>
    <w:p w14:paraId="4FD36976" w14:textId="77777777" w:rsidR="00234185" w:rsidRDefault="00AA14F1">
      <w:pPr>
        <w:tabs>
          <w:tab w:val="left" w:pos="709"/>
          <w:tab w:val="left" w:pos="6379"/>
        </w:tabs>
        <w:spacing w:line="276" w:lineRule="auto"/>
        <w:ind w:right="-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СОГЛАСОВАНО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УТВЕРЖДАЮ</w:t>
      </w:r>
    </w:p>
    <w:p w14:paraId="7C81C275" w14:textId="77777777" w:rsidR="00234185" w:rsidRDefault="00AA14F1">
      <w:pPr>
        <w:tabs>
          <w:tab w:val="left" w:pos="426"/>
          <w:tab w:val="left" w:pos="5245"/>
          <w:tab w:val="left" w:pos="8222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Руководитель ВКРБ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Заведующий кафедрой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ИУ-5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90E069B" w14:textId="77777777" w:rsidR="00234185" w:rsidRDefault="00AA14F1">
      <w:pPr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(Индекс кафедры)</w:t>
      </w:r>
    </w:p>
    <w:p w14:paraId="4A2024C7" w14:textId="77777777" w:rsidR="00234185" w:rsidRDefault="00AA14F1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А.М Балашов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E2FB02C" w14:textId="77777777" w:rsidR="00234185" w:rsidRDefault="00AA14F1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  <w:t>(подпись)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(инициалы и фамилия) 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(подпись)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</w:p>
    <w:p w14:paraId="16866593" w14:textId="77777777" w:rsidR="00234185" w:rsidRDefault="00AA14F1">
      <w:pPr>
        <w:tabs>
          <w:tab w:val="left" w:pos="5387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«____» ____________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«____» ____________ 2026 г.</w:t>
      </w:r>
    </w:p>
    <w:p w14:paraId="3CF366DC" w14:textId="77777777" w:rsidR="00234185" w:rsidRDefault="002341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60BDD113" w14:textId="77777777" w:rsidR="00234185" w:rsidRDefault="002341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6D0AA6DB" w14:textId="77777777" w:rsidR="00234185" w:rsidRDefault="002341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4CB02169" w14:textId="10987F67" w:rsidR="00234185" w:rsidRDefault="00AA14F1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Автоматизированная система проверки статей на плагиат с визуальным выделением </w:t>
      </w:r>
      <w:r w:rsidR="00A025F5" w:rsidRPr="00A025F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заимствований</w:t>
      </w:r>
      <w:r w:rsidR="00A025F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в тексте</w:t>
      </w:r>
    </w:p>
    <w:p w14:paraId="1BFE8ABE" w14:textId="77777777" w:rsidR="00234185" w:rsidRDefault="00234185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0F1D6D73" w14:textId="77777777" w:rsidR="00234185" w:rsidRDefault="00AA14F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ТЕХНИЧЕСКОЕ ЗАДАНИЕ</w:t>
      </w:r>
    </w:p>
    <w:p w14:paraId="76FC80C2" w14:textId="77777777" w:rsidR="00234185" w:rsidRDefault="00AA14F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(вид документа)</w:t>
      </w:r>
    </w:p>
    <w:p w14:paraId="4FE48438" w14:textId="77777777" w:rsidR="00234185" w:rsidRDefault="002341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B127FF" w14:textId="77777777" w:rsidR="00234185" w:rsidRDefault="00AA14F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14:paraId="03581857" w14:textId="77777777" w:rsidR="00234185" w:rsidRDefault="002341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AA65A5" w14:textId="77777777" w:rsidR="00234185" w:rsidRDefault="00AA14F1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550A52F1" w14:textId="77777777" w:rsidR="00234185" w:rsidRDefault="00AA14F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(вид носителя данных)</w:t>
      </w:r>
    </w:p>
    <w:p w14:paraId="081CC5E4" w14:textId="77777777" w:rsidR="00234185" w:rsidRDefault="0023418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E0633D" w14:textId="77777777" w:rsidR="00234185" w:rsidRDefault="00AA14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Листов 11</w:t>
      </w:r>
    </w:p>
    <w:p w14:paraId="054C09D5" w14:textId="77777777" w:rsidR="00234185" w:rsidRDefault="0023418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21EEB8" w14:textId="77777777" w:rsidR="00234185" w:rsidRDefault="00234185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Gen1"/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409"/>
        <w:gridCol w:w="426"/>
        <w:gridCol w:w="166"/>
        <w:gridCol w:w="2787"/>
        <w:gridCol w:w="42"/>
      </w:tblGrid>
      <w:tr w:rsidR="00234185" w14:paraId="4BF01CF8" w14:textId="77777777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1DCFE77B" w14:textId="77777777" w:rsidR="00234185" w:rsidRDefault="00AA14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Исполнитель: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Васильев Владимир Михайлович ИУ5Ц-101Б</w:t>
            </w:r>
          </w:p>
        </w:tc>
      </w:tr>
      <w:tr w:rsidR="00234185" w14:paraId="7B696538" w14:textId="77777777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55943447" w14:textId="77777777" w:rsidR="00234185" w:rsidRDefault="0023418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vAlign w:val="bottom"/>
          </w:tcPr>
          <w:p w14:paraId="31A66DFF" w14:textId="77777777" w:rsidR="00234185" w:rsidRDefault="0023418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" w:type="dxa"/>
            <w:vAlign w:val="bottom"/>
          </w:tcPr>
          <w:p w14:paraId="58D6A02F" w14:textId="77777777" w:rsidR="00234185" w:rsidRDefault="0023418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3CCC0F07" w14:textId="47B88EB2" w:rsidR="00234185" w:rsidRDefault="00AA14F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9575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В.М. Васильев</w:t>
            </w:r>
          </w:p>
        </w:tc>
      </w:tr>
      <w:tr w:rsidR="00234185" w14:paraId="68D1A201" w14:textId="77777777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155D01D8" w14:textId="77777777" w:rsidR="00234185" w:rsidRDefault="00AA14F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(подпись)                                            (инициалы и фамилия)</w:t>
            </w:r>
          </w:p>
          <w:p w14:paraId="2C1C6F8C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«____» ______________2026 г.</w:t>
            </w:r>
          </w:p>
          <w:p w14:paraId="59F00A8D" w14:textId="77777777" w:rsidR="00234185" w:rsidRDefault="0023418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D40F7F3" w14:textId="77777777" w:rsidR="00234185" w:rsidRDefault="00234185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74FB38" w14:textId="77777777" w:rsidR="00234185" w:rsidRDefault="00234185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D67A4C" w14:textId="77777777" w:rsidR="00234185" w:rsidRDefault="00234185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E7F1D" w14:textId="77777777" w:rsidR="00234185" w:rsidRDefault="00234185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FF5CA4" w14:textId="77777777" w:rsidR="00234185" w:rsidRDefault="00234185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91E900" w14:textId="77777777" w:rsidR="00234185" w:rsidRDefault="00AA14F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br w:type="page" w:clear="all"/>
      </w:r>
    </w:p>
    <w:p w14:paraId="14A494A5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4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08E74A26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Наименование разработки – автоматизированная система проверки статей на плагиат с визуальным выделением заимствований в тексте.</w:t>
      </w:r>
    </w:p>
    <w:p w14:paraId="2C143CDE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Область применения разрабатываемой системы относится к образовательной и научной сфере, где требуется контроль оригинальности текстовых материалов. Система предназначена для использования при проверке учебных, научных и методических работ, в том числе статей, курсовых проектов, отчётов и иных текстовых документов, для которых важно выявление заимствованных фрагментов.</w:t>
      </w:r>
    </w:p>
    <w:p w14:paraId="1F6FD8CF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условиях широкого распространения электронных источников информации и активного использования цифровых материалов возрастает необходимость автоматизированной проверки текстов на наличие плагиата. Ручной анализ таких документов требует значительных временных затрат и не обеспечивает достаточной объективности при большом объёме проверяемых материалов. Разработка автоматизированной системы позволяет повысить точность и скорость проверки, а также упростить анализ результатов за счёт визуального выделения заимствованных фрагментов непосредственно в тексте документа</w:t>
      </w:r>
    </w:p>
    <w:p w14:paraId="20DD2D9B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eading=h.30j0zll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Основания для разработки</w:t>
      </w:r>
    </w:p>
    <w:p w14:paraId="602B53D2" w14:textId="7875F72A" w:rsidR="00234185" w:rsidRDefault="00AA14F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 17 октября 2025 года, протокол заседания кафедры № 3 от 17 октября 202</w:t>
      </w:r>
      <w:r w:rsidR="008C5A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793B882F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Тема разработки: «Автоматизированная система проверки статей на плагиат с визуальным выделением заимствований в тексте».</w:t>
      </w:r>
    </w:p>
    <w:p w14:paraId="7BE47EAA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1fob9te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Назначение разработки</w:t>
      </w:r>
    </w:p>
    <w:p w14:paraId="07DC28E3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Разрабатываемая система предназначена для автоматизации проверки статей на наличие заимствований в тексте.</w:t>
      </w:r>
    </w:p>
    <w:p w14:paraId="241939F3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анализ текстовых документов, поиск совпадающих фрагментов, определение степени оригинальности текста и визуальное выделение заимствованных частей. Это позволяет упростить процесс проверки и сделать результаты анализа более наглядными для пользователя.</w:t>
      </w:r>
    </w:p>
    <w:p w14:paraId="76D0DC91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может использоваться в учебной и научной деятельности при проверке статей, отчётов, курсовых работ и других текстовых материалов.</w:t>
      </w:r>
    </w:p>
    <w:p w14:paraId="45AA96D8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3znysh7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Требования к программе</w:t>
      </w:r>
    </w:p>
    <w:p w14:paraId="3C69B329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 Требования к функциональным характеристикам:</w:t>
      </w:r>
    </w:p>
    <w:p w14:paraId="3E0B0BCE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должна выполнять следующие функции:</w:t>
      </w:r>
    </w:p>
    <w:p w14:paraId="48D0A47E" w14:textId="7B2BC388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62ADF" w:rsidRPr="00E62ADF">
        <w:rPr>
          <w:rFonts w:ascii="Times New Roman" w:eastAsia="Times New Roman" w:hAnsi="Times New Roman" w:cs="Times New Roman"/>
          <w:sz w:val="28"/>
          <w:szCs w:val="28"/>
        </w:rPr>
        <w:t>Загрузка PDF-документов с текстовым слоем для проверки на наличие заимствований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435AA1" w14:textId="6B51122D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62ADF" w:rsidRPr="00E62ADF">
        <w:rPr>
          <w:rFonts w:ascii="Times New Roman" w:eastAsia="Times New Roman" w:hAnsi="Times New Roman" w:cs="Times New Roman"/>
          <w:sz w:val="28"/>
          <w:szCs w:val="28"/>
        </w:rPr>
        <w:t>Извлечение текста из загруженного PDF-документа и его подготовка к дальнейшему анализу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3339CB" w14:textId="202ADD59" w:rsidR="00E62ADF" w:rsidRDefault="00E62ADF" w:rsidP="00E62AD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E62ADF">
        <w:rPr>
          <w:rFonts w:ascii="Times New Roman" w:eastAsia="Times New Roman" w:hAnsi="Times New Roman" w:cs="Times New Roman"/>
          <w:sz w:val="28"/>
          <w:szCs w:val="28"/>
        </w:rPr>
        <w:t>Создание документа из текста, переданного через API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F898B2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Сравнение проверяемого текста с материалами, находящимися в базе данных системы.</w:t>
      </w:r>
    </w:p>
    <w:p w14:paraId="0506C613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Поиск совпадающих фрагментов текста.</w:t>
      </w:r>
    </w:p>
    <w:p w14:paraId="6FE97F78" w14:textId="5BFAF2AB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Определение степени оригинальности документа.</w:t>
      </w:r>
    </w:p>
    <w:p w14:paraId="453C72F2" w14:textId="37F7E2CB" w:rsidR="00070D76" w:rsidRDefault="00070D76" w:rsidP="00070D7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070D76">
        <w:rPr>
          <w:rFonts w:ascii="Times New Roman" w:eastAsia="Times New Roman" w:hAnsi="Times New Roman" w:cs="Times New Roman"/>
          <w:sz w:val="28"/>
          <w:szCs w:val="28"/>
        </w:rPr>
        <w:t>Определение заимствований должно выполняться с использованием 3-грамм, хеширования фрагментов текста алгоритмом SHA-1.</w:t>
      </w:r>
    </w:p>
    <w:p w14:paraId="6BCC241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Визуальное выделение найденных заимствований в тексте.</w:t>
      </w:r>
    </w:p>
    <w:p w14:paraId="119260C1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Формирование отчёта по результатам проверки.</w:t>
      </w:r>
    </w:p>
    <w:p w14:paraId="3796751A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Сохранение результатов выполненной проверки для последующего просмотра и анализа.</w:t>
      </w:r>
    </w:p>
    <w:p w14:paraId="221727A3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 Требования к надёжности:</w:t>
      </w:r>
    </w:p>
    <w:p w14:paraId="6D584CB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  Система должна обеспечивать стабильную и корректную работу при загрузке, обработке и проверке текстовых документов.</w:t>
      </w:r>
    </w:p>
    <w:p w14:paraId="6F84D529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Должны быть предусмотрены обработка ошибок загрузки и анализа документов, а также защита от потери результатов проверки при сбоях в работе системы.</w:t>
      </w:r>
    </w:p>
    <w:p w14:paraId="55F27251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Система должна сохранять работоспособность при многократном выполнении проверок и обеспечивать корректное отображение результатов анализа.</w:t>
      </w:r>
    </w:p>
    <w:p w14:paraId="511860F8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3.3 Лингвистические требования:</w:t>
      </w:r>
    </w:p>
    <w:p w14:paraId="2F4CF83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 Интерфейс системы должен быть реализован на русском языке.</w:t>
      </w:r>
    </w:p>
    <w:p w14:paraId="36DC1673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Все сообщения, элементы управления и результаты проверки должны отображаться в понятной для пользователя форме.</w:t>
      </w:r>
    </w:p>
    <w:p w14:paraId="34560EE6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 Условия эксплуатации:</w:t>
      </w:r>
    </w:p>
    <w:p w14:paraId="64864E37" w14:textId="30101E40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</w:t>
      </w:r>
      <w:r w:rsidR="00C0754E" w:rsidRPr="00C0754E">
        <w:rPr>
          <w:rFonts w:ascii="Times New Roman" w:eastAsia="Times New Roman" w:hAnsi="Times New Roman" w:cs="Times New Roman"/>
          <w:sz w:val="28"/>
          <w:szCs w:val="28"/>
        </w:rPr>
        <w:t>Программа должна эксплуатироваться как локальный веб-сервис с интерфейсом Swagger UI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738AD2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Система должна корректно работать на персональных компьютерах и ноутбуках, подключённых к локальной сети или сети Интернет.</w:t>
      </w:r>
    </w:p>
    <w:p w14:paraId="5EA150E9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Должна обеспечиваться поддержка современных браузеров, включая Google Chrome, Mozilla Firefox, Microsoft Edge и Yandex Browser.</w:t>
      </w:r>
    </w:p>
    <w:p w14:paraId="6DA9E471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 Требования к информационной и программной совместимости:</w:t>
      </w:r>
    </w:p>
    <w:p w14:paraId="29ADAF2D" w14:textId="45DD0EFF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8220A9" w:rsidRPr="008220A9"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загрузку PDF-документов с текстовым слоем, а также создание документов из текста, введённого через API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260906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Должна быть обеспечена совместимость с базой данных, используемой для хранения загруженных документов, результатов проверки и сведений о найденных совпадениях.</w:t>
      </w:r>
    </w:p>
    <w:p w14:paraId="5934DD15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 Программа должна обеспечивать корректное взаимодействие клиентской и серверной частей системы.</w:t>
      </w:r>
    </w:p>
    <w:p w14:paraId="5C12476B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3.6 Специальные требования:</w:t>
      </w:r>
    </w:p>
    <w:p w14:paraId="444AB714" w14:textId="3D2FDBC9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8220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251E6" w:rsidRPr="00D251E6"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хранение сведений о пользователях и владельцах документов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5E40A1" w14:textId="783CB4D0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r w:rsidR="003E1B4C" w:rsidRPr="003E1B4C">
        <w:rPr>
          <w:rFonts w:ascii="Times New Roman" w:eastAsia="Times New Roman" w:hAnsi="Times New Roman" w:cs="Times New Roman"/>
          <w:sz w:val="28"/>
          <w:szCs w:val="28"/>
        </w:rPr>
        <w:t>Интерфейс Swagger UI должен обеспечивать выполнение основных операций API: загрузку документов, запуск проверки, просмотр результата и получение отчёта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E2031C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Результаты проверки должны представляться в наглядной форме, с визуальным выделением заимствованных фрагментов непосредственно в тексте документа.</w:t>
      </w:r>
    </w:p>
    <w:p w14:paraId="549DF980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3.7 Требования к составу и параметрам технических средств:</w:t>
      </w:r>
    </w:p>
    <w:p w14:paraId="4B798EE9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Минимальные системные требования</w:t>
      </w:r>
    </w:p>
    <w:p w14:paraId="116C55EB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Операционная система семейства Linux или Windows.</w:t>
      </w:r>
    </w:p>
    <w:p w14:paraId="0428C09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Процессор с тактовой частотой не менее 2.4 ГГц.</w:t>
      </w:r>
    </w:p>
    <w:p w14:paraId="2A71E8E8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Оперативная память не менее 8 ГБ.</w:t>
      </w:r>
    </w:p>
    <w:p w14:paraId="6F00C3A7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Дисковое пространство не менее 20 ГБ.</w:t>
      </w:r>
    </w:p>
    <w:p w14:paraId="0B5EC06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Доступ к базе данных системы.</w:t>
      </w:r>
    </w:p>
    <w:p w14:paraId="4D08D8A8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Сетевой адаптер.</w:t>
      </w:r>
    </w:p>
    <w:p w14:paraId="676C94AC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heading=h.2et92p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Требования к документации</w:t>
      </w:r>
    </w:p>
    <w:p w14:paraId="4B907D0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представления заказчику разрабатываются следующие документы:</w:t>
      </w:r>
    </w:p>
    <w:p w14:paraId="011A2B27" w14:textId="77777777" w:rsidR="00234185" w:rsidRDefault="00AA14F1">
      <w:pPr>
        <w:tabs>
          <w:tab w:val="center" w:pos="517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 Техническое задание - документ, содержащий основание для разработки, назначение системы, требования к программе, документации, стадиям и этапам разработки, а также порядок контроля и приёмки.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3F618F5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4.2 Описание программы - документ, содержащий сведения о логической структуре системы, её составе, принципах функционирования, назначении основных модулей и порядке их взаимодействия.</w:t>
      </w:r>
    </w:p>
    <w:p w14:paraId="73286C22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4.3 Программа и методика испытаний - документ, содержащий требования, подлежащие проверке при испытании программы, а также порядок, условия и методы их контроля.</w:t>
      </w:r>
    </w:p>
    <w:p w14:paraId="70C946B1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4.4 Руководство пользователя - документ, содержащий описание интерфейса системы, всех действий, которые пользователь может выполнять при работе с программой, реакций системы на эти действия, а также порядок действий пользователя при ошибках, зависании или сбое программы.</w:t>
      </w:r>
    </w:p>
    <w:p w14:paraId="74A9D554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4.5 Руководство администратора - документ, содержащий сведения об установке, настройке, запуске, сопровождении системы, управлении пользователями, контроле состояния программы и действиях при возникновении сбоев.</w:t>
      </w:r>
    </w:p>
    <w:p w14:paraId="326A0069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heading=h.tyjcwt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Технико-экономические показатели</w:t>
      </w:r>
    </w:p>
    <w:p w14:paraId="279E9097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5.1 Ориентировочная экономическая эффективность разработки. Разработка системы позволяет сократить время, затрачиваемое на проверку текстовых документов на наличие заимствований, а также уменьшить трудоёмкость анализа результатов проверки.</w:t>
      </w:r>
    </w:p>
    <w:p w14:paraId="091DBF89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 Предполагаемая потребность. Разрабатываемая система может использоваться в учебных заведениях, научных организациях, редакциях и других учреждениях, где требуется проверка текстовых материалов на оригинальность.</w:t>
      </w:r>
    </w:p>
    <w:p w14:paraId="5549939B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5.3 Экономические преимущества разработки</w:t>
      </w:r>
    </w:p>
    <w:p w14:paraId="02B07AED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системы позволяет:</w:t>
      </w:r>
    </w:p>
    <w:p w14:paraId="476892DD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Сократить время проверки документов;</w:t>
      </w:r>
    </w:p>
    <w:p w14:paraId="11D70E0B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Повысить точность выявления заимствованных фрагментов;</w:t>
      </w:r>
    </w:p>
    <w:p w14:paraId="024279BE" w14:textId="77777777" w:rsidR="00234185" w:rsidRDefault="00AA14F1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Упростить анализ результатов за счёт визуального выделения совпадений;</w:t>
      </w:r>
    </w:p>
    <w:p w14:paraId="4B4514E9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Снизить нагрузку на пользователя при обработке больших объёмов текстовой информации.</w:t>
      </w:r>
    </w:p>
    <w:p w14:paraId="344012E7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Стадии и этапы разработки</w:t>
      </w:r>
    </w:p>
    <w:p w14:paraId="1921F3C0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выполнения отдельных этапов работ приведен в соответствии с приказом об организации учебного процесса в 2025/2026 учебном году.</w:t>
      </w:r>
    </w:p>
    <w:p w14:paraId="4690B955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1: Этапы разработки</w:t>
      </w:r>
    </w:p>
    <w:tbl>
      <w:tblPr>
        <w:tblStyle w:val="StGen2"/>
        <w:tblW w:w="9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5386"/>
        <w:gridCol w:w="3261"/>
      </w:tblGrid>
      <w:tr w:rsidR="00234185" w14:paraId="2C4B2E1A" w14:textId="77777777">
        <w:tc>
          <w:tcPr>
            <w:tcW w:w="988" w:type="dxa"/>
          </w:tcPr>
          <w:p w14:paraId="3922CEA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386" w:type="dxa"/>
          </w:tcPr>
          <w:p w14:paraId="075E3E7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этапа и содержание работ</w:t>
            </w:r>
          </w:p>
        </w:tc>
        <w:tc>
          <w:tcPr>
            <w:tcW w:w="3261" w:type="dxa"/>
          </w:tcPr>
          <w:p w14:paraId="458F7A1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выполнения</w:t>
            </w:r>
          </w:p>
        </w:tc>
      </w:tr>
      <w:tr w:rsidR="00234185" w14:paraId="0A0C0381" w14:textId="77777777">
        <w:tc>
          <w:tcPr>
            <w:tcW w:w="988" w:type="dxa"/>
          </w:tcPr>
          <w:p w14:paraId="5B34774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6" w:type="dxa"/>
          </w:tcPr>
          <w:p w14:paraId="06D1DFB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Исследование предметной области </w:t>
            </w:r>
          </w:p>
        </w:tc>
        <w:tc>
          <w:tcPr>
            <w:tcW w:w="3261" w:type="dxa"/>
          </w:tcPr>
          <w:p w14:paraId="3C7FB33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Январь 2026 г.</w:t>
            </w:r>
          </w:p>
        </w:tc>
      </w:tr>
      <w:tr w:rsidR="00234185" w14:paraId="45969051" w14:textId="77777777">
        <w:tc>
          <w:tcPr>
            <w:tcW w:w="988" w:type="dxa"/>
          </w:tcPr>
          <w:p w14:paraId="09EF2543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5386" w:type="dxa"/>
          </w:tcPr>
          <w:p w14:paraId="3675341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3261" w:type="dxa"/>
          </w:tcPr>
          <w:p w14:paraId="495B108B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Февраль 2026 г.</w:t>
            </w:r>
          </w:p>
        </w:tc>
      </w:tr>
      <w:tr w:rsidR="00234185" w14:paraId="62C8CC2A" w14:textId="77777777">
        <w:tc>
          <w:tcPr>
            <w:tcW w:w="988" w:type="dxa"/>
          </w:tcPr>
          <w:p w14:paraId="3C2B5BE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6" w:type="dxa"/>
          </w:tcPr>
          <w:p w14:paraId="66708228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архитектуры программного обеспечения</w:t>
            </w:r>
          </w:p>
        </w:tc>
        <w:tc>
          <w:tcPr>
            <w:tcW w:w="3261" w:type="dxa"/>
          </w:tcPr>
          <w:p w14:paraId="053E13F3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Март 2026 г.</w:t>
            </w:r>
          </w:p>
          <w:p w14:paraId="398FF578" w14:textId="77777777" w:rsidR="00234185" w:rsidRDefault="0023418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34185" w14:paraId="75DEC6C3" w14:textId="77777777">
        <w:tc>
          <w:tcPr>
            <w:tcW w:w="988" w:type="dxa"/>
          </w:tcPr>
          <w:p w14:paraId="4C4D63B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6" w:type="dxa"/>
          </w:tcPr>
          <w:p w14:paraId="4FF7320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программ</w:t>
            </w:r>
          </w:p>
        </w:tc>
        <w:tc>
          <w:tcPr>
            <w:tcW w:w="3261" w:type="dxa"/>
          </w:tcPr>
          <w:p w14:paraId="594637F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Март — Апрель 2026 г.</w:t>
            </w:r>
          </w:p>
        </w:tc>
      </w:tr>
      <w:tr w:rsidR="00234185" w14:paraId="657097C4" w14:textId="77777777">
        <w:tc>
          <w:tcPr>
            <w:tcW w:w="988" w:type="dxa"/>
          </w:tcPr>
          <w:p w14:paraId="7E7C2F95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86" w:type="dxa"/>
          </w:tcPr>
          <w:p w14:paraId="7D3A53FF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3261" w:type="dxa"/>
          </w:tcPr>
          <w:p w14:paraId="41B55AF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Апрель 2026 г.</w:t>
            </w:r>
          </w:p>
        </w:tc>
      </w:tr>
      <w:tr w:rsidR="00234185" w14:paraId="09C2A1FA" w14:textId="77777777">
        <w:tc>
          <w:tcPr>
            <w:tcW w:w="988" w:type="dxa"/>
          </w:tcPr>
          <w:p w14:paraId="2B7B1DB6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86" w:type="dxa"/>
          </w:tcPr>
          <w:p w14:paraId="2D2F8AF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документации</w:t>
            </w:r>
          </w:p>
        </w:tc>
        <w:tc>
          <w:tcPr>
            <w:tcW w:w="3261" w:type="dxa"/>
          </w:tcPr>
          <w:p w14:paraId="13F3C469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Апрель — Май 2026 г.</w:t>
            </w:r>
          </w:p>
        </w:tc>
      </w:tr>
      <w:tr w:rsidR="00234185" w14:paraId="019E5A65" w14:textId="77777777">
        <w:tc>
          <w:tcPr>
            <w:tcW w:w="988" w:type="dxa"/>
          </w:tcPr>
          <w:p w14:paraId="0ACC9F48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386" w:type="dxa"/>
          </w:tcPr>
          <w:p w14:paraId="67074E1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Защита работы</w:t>
            </w:r>
          </w:p>
        </w:tc>
        <w:tc>
          <w:tcPr>
            <w:tcW w:w="3261" w:type="dxa"/>
          </w:tcPr>
          <w:p w14:paraId="1E4CC13F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Июнь 2026 г.</w:t>
            </w:r>
          </w:p>
        </w:tc>
      </w:tr>
    </w:tbl>
    <w:p w14:paraId="32FE7343" w14:textId="77777777" w:rsidR="00234185" w:rsidRDefault="002341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698AF60" w14:textId="77777777" w:rsidR="00234185" w:rsidRDefault="002341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A8CD9A5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heading=h.3dy6vkm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Порядок контроля и приёмки</w:t>
      </w:r>
    </w:p>
    <w:p w14:paraId="58864FFA" w14:textId="77777777" w:rsidR="00234185" w:rsidRDefault="00AA14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Приём программы в виде показа и испытаний осуществляется в ходе предварительной защиты ВКРБ – защиты программы в период с 15 по 24 мая 2026 года в соответствии с разработанной программой и методикой испытаний.</w:t>
      </w:r>
    </w:p>
    <w:p w14:paraId="33B71D23" w14:textId="77777777" w:rsidR="00234185" w:rsidRDefault="00AA14F1">
      <w:r>
        <w:br w:type="page" w:clear="all"/>
      </w:r>
    </w:p>
    <w:p w14:paraId="12E59019" w14:textId="77777777" w:rsidR="00234185" w:rsidRDefault="00234185">
      <w:pPr>
        <w:sectPr w:rsidR="00234185">
          <w:footerReference w:type="default" r:id="rId9"/>
          <w:pgSz w:w="11900" w:h="16840"/>
          <w:pgMar w:top="1134" w:right="567" w:bottom="1134" w:left="1701" w:header="709" w:footer="709" w:gutter="0"/>
          <w:pgNumType w:start="1"/>
          <w:cols w:space="720"/>
          <w:titlePg/>
        </w:sectPr>
      </w:pPr>
    </w:p>
    <w:p w14:paraId="0BD5D465" w14:textId="77777777" w:rsidR="00234185" w:rsidRDefault="00AA14F1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4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ПРИЛОЖЕНИЕ Г СПИСОК HTTP МЕТОДОВ</w:t>
      </w:r>
    </w:p>
    <w:p w14:paraId="2541DAD8" w14:textId="77777777" w:rsidR="00234185" w:rsidRDefault="00AA14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HTTP методы разрабатываемого веб-сервиса</w:t>
      </w:r>
    </w:p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"/>
        <w:gridCol w:w="1278"/>
        <w:gridCol w:w="2247"/>
        <w:gridCol w:w="3425"/>
        <w:gridCol w:w="3261"/>
        <w:gridCol w:w="3260"/>
      </w:tblGrid>
      <w:tr w:rsidR="00234185" w14:paraId="56B76C64" w14:textId="77777777">
        <w:trPr>
          <w:tblHeader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5420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50A7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Тип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E843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URL 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4B20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DCF8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07D6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234185" w14:paraId="2B2F67BC" w14:textId="77777777">
        <w:tc>
          <w:tcPr>
            <w:tcW w:w="144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1563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Методы работы с пользователями</w:t>
            </w:r>
          </w:p>
        </w:tc>
      </w:tr>
      <w:tr w:rsidR="00234185" w14:paraId="26F762F5" w14:textId="77777777">
        <w:trPr>
          <w:trHeight w:val="2498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58EF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A729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9DAB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/users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97CB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Создание пользователя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0516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16ECFBA1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full_name: string,</w:t>
            </w:r>
          </w:p>
          <w:p w14:paraId="1C7E12C7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email: string,</w:t>
            </w:r>
          </w:p>
          <w:p w14:paraId="2BA3141E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role: string,</w:t>
            </w:r>
          </w:p>
          <w:p w14:paraId="2A4782BD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password: string</w:t>
            </w:r>
          </w:p>
          <w:p w14:paraId="146F5D36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  <w:p w14:paraId="0F579E36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3CEF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200 OK / 400 Bad Request</w:t>
            </w:r>
          </w:p>
        </w:tc>
      </w:tr>
      <w:tr w:rsidR="00234185" w14:paraId="09153DCC" w14:textId="77777777">
        <w:trPr>
          <w:trHeight w:val="583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2B70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711B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7BE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/users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132F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Получение списка пользователей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BFC6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  <w:p w14:paraId="3D00F6A2" w14:textId="77777777" w:rsidR="00234185" w:rsidRDefault="002341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675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</w:p>
          <w:p w14:paraId="1C424653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users: UserOut[]</w:t>
            </w:r>
          </w:p>
          <w:p w14:paraId="3590A4F6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3A61B00F" w14:textId="77777777">
        <w:tc>
          <w:tcPr>
            <w:tcW w:w="144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7914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Методы работы с документами</w:t>
            </w:r>
          </w:p>
        </w:tc>
      </w:tr>
      <w:tr w:rsidR="00234185" w14:paraId="5148B63C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0757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70EA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B8D1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/documents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14DA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Создание документа из текста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1AA63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11A284D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title: string,</w:t>
            </w:r>
          </w:p>
          <w:p w14:paraId="22CEDCA9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text: string, </w:t>
            </w:r>
          </w:p>
          <w:p w14:paraId="74F40DD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kind: string, </w:t>
            </w:r>
          </w:p>
          <w:p w14:paraId="51C3F82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owner_user_id?: string </w:t>
            </w:r>
          </w:p>
          <w:p w14:paraId="6612C9C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BAB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</w:p>
          <w:p w14:paraId="2451006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document: DocumentOut</w:t>
            </w:r>
          </w:p>
          <w:p w14:paraId="5288484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2EE2686A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06B8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A266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1013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/documents/upload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8DD5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Загрузка документа из файла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F18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70A6B1D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file: string,</w:t>
            </w:r>
          </w:p>
          <w:p w14:paraId="46029752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title?: string,</w:t>
            </w:r>
          </w:p>
          <w:p w14:paraId="6C74006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kind?: string, </w:t>
            </w:r>
          </w:p>
          <w:p w14:paraId="3941350F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owner_user_id?: string,</w:t>
            </w:r>
          </w:p>
          <w:p w14:paraId="159D43D0" w14:textId="77777777" w:rsidR="00234185" w:rsidRDefault="00AA14F1">
            <w:pPr>
              <w:spacing w:line="36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F415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</w:p>
          <w:p w14:paraId="0EBAFBC8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document: DocumentOut</w:t>
            </w:r>
          </w:p>
          <w:p w14:paraId="3659D23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03359519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7B95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B23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C68C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/documents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B19E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Получение списка документов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BC3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28A54359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kind?: string,</w:t>
            </w:r>
          </w:p>
          <w:p w14:paraId="671572D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only_unique?: bool</w:t>
            </w:r>
          </w:p>
          <w:p w14:paraId="3CE477B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1120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</w:p>
          <w:p w14:paraId="26AE5883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document: DocumentOut</w:t>
            </w:r>
          </w:p>
          <w:p w14:paraId="098660A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5C12F094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91AF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C9DC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BAE2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/documents/{document_id}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789F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Получение документа по ID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43C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50C1F9B8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document_id: string</w:t>
            </w:r>
          </w:p>
          <w:p w14:paraId="3C95F76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62B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4775E69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document: DocumentOut</w:t>
            </w:r>
          </w:p>
          <w:p w14:paraId="111B36D3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</w:tr>
      <w:tr w:rsidR="00234185" w14:paraId="7F40EF20" w14:textId="77777777">
        <w:tc>
          <w:tcPr>
            <w:tcW w:w="144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32E2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Методы работы с архивом уникальных работ</w:t>
            </w:r>
          </w:p>
        </w:tc>
      </w:tr>
      <w:tr w:rsidR="00234185" w14:paraId="62624CE5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9575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AD01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D0CF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archive/unique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800C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Получение архива уникальных работ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26F2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02E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13B054D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archive: UniqueArchiveItem[]</w:t>
            </w:r>
          </w:p>
          <w:p w14:paraId="6EB2F4B2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</w:tr>
      <w:tr w:rsidR="00234185" w14:paraId="01CDC4B8" w14:textId="77777777">
        <w:tc>
          <w:tcPr>
            <w:tcW w:w="144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CD52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Методы работы с правилами исключений</w:t>
            </w:r>
          </w:p>
        </w:tc>
      </w:tr>
      <w:tr w:rsidR="00234185" w14:paraId="5E2E3178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791F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6F89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A9A02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/rules/exclusions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2442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Добавление правила исключения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C72C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54EFE2F6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name: string,</w:t>
            </w:r>
          </w:p>
          <w:p w14:paraId="11E2DA80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rule_type: 'literal'|'contains'|'starts_with'|'regex', </w:t>
            </w:r>
          </w:p>
          <w:p w14:paraId="46E51FE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value: string, </w:t>
            </w:r>
          </w:p>
          <w:p w14:paraId="5F053AE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description?: string </w:t>
            </w:r>
          </w:p>
          <w:p w14:paraId="66B292C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  <w:p w14:paraId="6BB5BFB8" w14:textId="77777777" w:rsidR="00234185" w:rsidRDefault="00234185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8F778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{ </w:t>
            </w:r>
          </w:p>
          <w:p w14:paraId="3F8A99B9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rule: ExclusionRuleOut</w:t>
            </w:r>
          </w:p>
          <w:p w14:paraId="433833F6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5A9BF026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9EEA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3414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982A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/rules/exclusions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663E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Удаление правила по ID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09F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42A3912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rule_id: string</w:t>
            </w:r>
          </w:p>
          <w:p w14:paraId="1804CDD4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0221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70B363BB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status: string </w:t>
            </w:r>
          </w:p>
          <w:p w14:paraId="2D060288" w14:textId="77777777" w:rsidR="00234185" w:rsidRDefault="00AA14F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448B2C0A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CC5B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7DC7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F00B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/checks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AB0A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Запуск проверки на заимствования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7EB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288920E6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submission_document_id?: string, </w:t>
            </w:r>
          </w:p>
          <w:p w14:paraId="2FBFCDCE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text?: string,</w:t>
            </w:r>
          </w:p>
          <w:p w14:paraId="6C471EC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reference_ids?: string[], include_unique_archive?: bool, use_exclusion_rules?: bool, uniqueness_threshold?: float</w:t>
            </w:r>
          </w:p>
          <w:p w14:paraId="7F752C1B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0A68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 </w:t>
            </w:r>
          </w:p>
          <w:p w14:paraId="60DE28B2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check: CheckOut </w:t>
            </w:r>
          </w:p>
          <w:p w14:paraId="45CC2A9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234185" w14:paraId="4464953B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4A29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C827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8864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/checks/{check_id}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2080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Получение результата проверки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7C81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462A4EEF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check_id: string</w:t>
            </w:r>
          </w:p>
          <w:p w14:paraId="60230887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lastRenderedPageBreak/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1DDA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{</w:t>
            </w:r>
          </w:p>
          <w:p w14:paraId="348502DF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check: CheckOut</w:t>
            </w:r>
          </w:p>
          <w:p w14:paraId="6DCBF435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}</w:t>
            </w:r>
          </w:p>
        </w:tc>
      </w:tr>
      <w:tr w:rsidR="00234185" w14:paraId="7E2BF29E" w14:textId="77777777"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DB90" w14:textId="77777777" w:rsidR="00234185" w:rsidRDefault="002341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0911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9E46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/checks/{check_id}/report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E01C" w14:textId="77777777" w:rsidR="00234185" w:rsidRDefault="00AA14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Получение отчета по проверке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7599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039F7036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check_id: string</w:t>
            </w:r>
          </w:p>
          <w:p w14:paraId="16A08463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895B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4DB93529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check: CheckOut, </w:t>
            </w:r>
          </w:p>
          <w:p w14:paraId="55393C36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summary: object, by_source_kind: object</w:t>
            </w:r>
          </w:p>
          <w:p w14:paraId="0FC7C70D" w14:textId="77777777" w:rsidR="00234185" w:rsidRDefault="00AA14F1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</w:tr>
    </w:tbl>
    <w:p w14:paraId="7707A0BD" w14:textId="77777777" w:rsidR="00234185" w:rsidRDefault="00234185">
      <w:pPr>
        <w:rPr>
          <w:lang w:val="en-US"/>
        </w:rPr>
      </w:pPr>
    </w:p>
    <w:sectPr w:rsidR="00234185">
      <w:pgSz w:w="16840" w:h="11900" w:orient="landscape"/>
      <w:pgMar w:top="567" w:right="1134" w:bottom="170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F5160" w14:textId="77777777" w:rsidR="009265E2" w:rsidRDefault="009265E2">
      <w:r>
        <w:separator/>
      </w:r>
    </w:p>
  </w:endnote>
  <w:endnote w:type="continuationSeparator" w:id="0">
    <w:p w14:paraId="6E78EDDE" w14:textId="77777777" w:rsidR="009265E2" w:rsidRDefault="0092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TimesET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6FB1" w14:textId="77777777" w:rsidR="00234185" w:rsidRDefault="00AA14F1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center"/>
      <w:rPr>
        <w:rFonts w:ascii="Times New Roman" w:hAnsi="Times New Roman" w:cs="Times New Roman"/>
        <w:color w:val="000000"/>
        <w:sz w:val="28"/>
        <w:szCs w:val="28"/>
      </w:rPr>
    </w:pPr>
    <w:r>
      <w:rPr>
        <w:rFonts w:ascii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cs="Times New Roman"/>
        <w:color w:val="000000"/>
        <w:sz w:val="28"/>
        <w:szCs w:val="28"/>
      </w:rPr>
      <w:t>2</w:t>
    </w:r>
    <w:r>
      <w:rPr>
        <w:rFonts w:ascii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91C9F" w14:textId="77777777" w:rsidR="009265E2" w:rsidRDefault="009265E2">
      <w:r>
        <w:separator/>
      </w:r>
    </w:p>
  </w:footnote>
  <w:footnote w:type="continuationSeparator" w:id="0">
    <w:p w14:paraId="6817A3E9" w14:textId="77777777" w:rsidR="009265E2" w:rsidRDefault="00926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F7A78"/>
    <w:multiLevelType w:val="multilevel"/>
    <w:tmpl w:val="CCE0525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D7728"/>
    <w:multiLevelType w:val="multilevel"/>
    <w:tmpl w:val="47BC82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193FE2"/>
    <w:multiLevelType w:val="multilevel"/>
    <w:tmpl w:val="DA6A94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185"/>
    <w:rsid w:val="00070D76"/>
    <w:rsid w:val="0010130B"/>
    <w:rsid w:val="00130865"/>
    <w:rsid w:val="001C470B"/>
    <w:rsid w:val="00234185"/>
    <w:rsid w:val="003E1B4C"/>
    <w:rsid w:val="004F2691"/>
    <w:rsid w:val="005B5139"/>
    <w:rsid w:val="008220A9"/>
    <w:rsid w:val="008C5A76"/>
    <w:rsid w:val="009265E2"/>
    <w:rsid w:val="009575AF"/>
    <w:rsid w:val="00A025F5"/>
    <w:rsid w:val="00AA14F1"/>
    <w:rsid w:val="00C0754E"/>
    <w:rsid w:val="00D251E6"/>
    <w:rsid w:val="00E6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7FC8"/>
  <w15:docId w15:val="{FB5E8BDE-03D5-458B-8788-AE442A43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9">
    <w:name w:val="Placeholder Text"/>
    <w:basedOn w:val="a0"/>
    <w:uiPriority w:val="99"/>
    <w:semiHidden/>
    <w:rPr>
      <w:color w:val="666666"/>
    </w:rPr>
  </w:style>
  <w:style w:type="paragraph" w:styleId="afa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basedOn w:val="a"/>
    <w:rPr>
      <w:rFonts w:ascii="Helvetica" w:hAnsi="Helvetica" w:cs="Times New Roman"/>
      <w:sz w:val="18"/>
      <w:szCs w:val="18"/>
    </w:rPr>
  </w:style>
  <w:style w:type="paragraph" w:customStyle="1" w:styleId="p2">
    <w:name w:val="p2"/>
    <w:basedOn w:val="a"/>
    <w:rPr>
      <w:rFonts w:ascii="Helvetica" w:hAnsi="Helvetica" w:cs="Times New Roman"/>
      <w:sz w:val="21"/>
      <w:szCs w:val="21"/>
    </w:rPr>
  </w:style>
  <w:style w:type="paragraph" w:styleId="afb">
    <w:name w:val="header"/>
    <w:basedOn w:val="a"/>
    <w:link w:val="afc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</w:rPr>
  </w:style>
  <w:style w:type="character" w:customStyle="1" w:styleId="afc">
    <w:name w:val="Верхний колонтитул Знак"/>
    <w:basedOn w:val="a0"/>
    <w:link w:val="afb"/>
    <w:rPr>
      <w:rFonts w:ascii="Times New Roman" w:eastAsia="Times New Roman" w:hAnsi="Times New Roman" w:cs="Times New Roman"/>
      <w:szCs w:val="20"/>
      <w:lang w:val="ru-RU" w:eastAsia="ru-RU"/>
    </w:rPr>
  </w:style>
  <w:style w:type="paragraph" w:customStyle="1" w:styleId="32">
    <w:name w:val="Стиль3"/>
    <w:basedOn w:val="1"/>
    <w:pPr>
      <w:keepLines w:val="0"/>
      <w:spacing w:after="60"/>
      <w:ind w:firstLine="709"/>
      <w:jc w:val="both"/>
      <w:outlineLvl w:val="9"/>
    </w:pPr>
    <w:rPr>
      <w:rFonts w:ascii="TimesET" w:eastAsia="Times New Roman" w:hAnsi="TimesET" w:cs="Times New Roman"/>
      <w:color w:val="auto"/>
      <w:sz w:val="24"/>
      <w:szCs w:val="20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d">
    <w:name w:val="List Paragraph"/>
    <w:basedOn w:val="a"/>
    <w:uiPriority w:val="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table" w:styleId="afe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f">
    <w:name w:val="TOC Heading"/>
    <w:basedOn w:val="1"/>
    <w:next w:val="a"/>
    <w:uiPriority w:val="39"/>
    <w:unhideWhenUsed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39"/>
      </w:tabs>
      <w:spacing w:before="120"/>
    </w:pPr>
    <w:rPr>
      <w:b/>
      <w:bCs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339"/>
      </w:tabs>
      <w:spacing w:line="360" w:lineRule="auto"/>
      <w:ind w:left="240"/>
    </w:pPr>
    <w:rPr>
      <w:b/>
      <w:bCs/>
      <w:sz w:val="22"/>
      <w:szCs w:val="22"/>
    </w:rPr>
  </w:style>
  <w:style w:type="paragraph" w:styleId="33">
    <w:name w:val="toc 3"/>
    <w:basedOn w:val="a"/>
    <w:next w:val="a"/>
    <w:uiPriority w:val="39"/>
    <w:unhideWhenUsed/>
    <w:pPr>
      <w:ind w:left="480"/>
    </w:pPr>
    <w:rPr>
      <w:sz w:val="22"/>
      <w:szCs w:val="22"/>
    </w:rPr>
  </w:style>
  <w:style w:type="character" w:styleId="af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sz w:val="20"/>
      <w:szCs w:val="20"/>
    </w:rPr>
  </w:style>
  <w:style w:type="paragraph" w:styleId="aff1">
    <w:name w:val="Balloon Text"/>
    <w:basedOn w:val="a"/>
    <w:link w:val="aff2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Tahoma" w:hAnsi="Tahoma" w:cs="Tahoma"/>
      <w:sz w:val="16"/>
      <w:szCs w:val="16"/>
    </w:rPr>
  </w:style>
  <w:style w:type="character" w:customStyle="1" w:styleId="aff3">
    <w:name w:val="ТЕКСТ"/>
    <w:basedOn w:val="a0"/>
    <w:uiPriority w:val="99"/>
    <w:qFormat/>
    <w:rPr>
      <w:rFonts w:ascii="Times New Roman" w:hAnsi="Times New Roman" w:cs="Times New Roman"/>
      <w:sz w:val="28"/>
    </w:rPr>
  </w:style>
  <w:style w:type="paragraph" w:styleId="aff4">
    <w:name w:val="footer"/>
    <w:basedOn w:val="a"/>
    <w:link w:val="af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basedOn w:val="a0"/>
    <w:link w:val="aff4"/>
    <w:uiPriority w:val="99"/>
  </w:style>
  <w:style w:type="paragraph" w:customStyle="1" w:styleId="13">
    <w:name w:val="1Заг"/>
    <w:basedOn w:val="1"/>
    <w:link w:val="14"/>
    <w:qFormat/>
    <w:pPr>
      <w:spacing w:line="480" w:lineRule="auto"/>
      <w:ind w:firstLine="709"/>
    </w:pPr>
    <w:rPr>
      <w:rFonts w:ascii="Times New Roman" w:hAnsi="Times New Roman" w:cs="Times New Roman"/>
      <w:b/>
      <w:color w:val="auto"/>
    </w:rPr>
  </w:style>
  <w:style w:type="paragraph" w:customStyle="1" w:styleId="25">
    <w:name w:val="2 Заг"/>
    <w:basedOn w:val="2"/>
    <w:link w:val="26"/>
    <w:qFormat/>
    <w:pPr>
      <w:ind w:firstLine="1418"/>
    </w:pPr>
    <w:rPr>
      <w:rFonts w:ascii="Times New Roman" w:hAnsi="Times New Roman"/>
      <w:b/>
      <w:color w:val="auto"/>
      <w:sz w:val="32"/>
    </w:rPr>
  </w:style>
  <w:style w:type="character" w:customStyle="1" w:styleId="14">
    <w:name w:val="1Заг Знак"/>
    <w:basedOn w:val="a0"/>
    <w:link w:val="13"/>
    <w:rPr>
      <w:rFonts w:ascii="Times New Roman" w:eastAsiaTheme="majorEastAsia" w:hAnsi="Times New Roman" w:cs="Times New Roman"/>
      <w:b/>
      <w:sz w:val="32"/>
      <w:szCs w:val="32"/>
      <w:lang w:val="ru-RU"/>
    </w:rPr>
  </w:style>
  <w:style w:type="paragraph" w:customStyle="1" w:styleId="34">
    <w:name w:val="3 Заг"/>
    <w:basedOn w:val="3"/>
    <w:link w:val="35"/>
    <w:qFormat/>
    <w:pPr>
      <w:ind w:firstLine="2126"/>
    </w:pPr>
    <w:rPr>
      <w:rFonts w:ascii="Times New Roman" w:hAnsi="Times New Roman"/>
      <w:b/>
      <w:color w:val="auto"/>
      <w:sz w:val="32"/>
    </w:rPr>
  </w:style>
  <w:style w:type="character" w:customStyle="1" w:styleId="26">
    <w:name w:val="2 Заг Знак"/>
    <w:basedOn w:val="14"/>
    <w:link w:val="25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character" w:customStyle="1" w:styleId="35">
    <w:name w:val="3 Заг Знак"/>
    <w:basedOn w:val="26"/>
    <w:link w:val="34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StGen2">
    <w:name w:val="StGen2"/>
    <w:basedOn w:val="a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tblPr>
      <w:tblStyleRowBandSize w:val="1"/>
      <w:tblStyleColBandSize w:val="1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left w:w="115" w:type="dxa"/>
        <w:right w:w="115" w:type="dxa"/>
      </w:tblCellMar>
    </w:tblPr>
    <w:tcPr>
      <w:tcW w:w="0" w:type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/fZ2vi8ggpbJ+XLi0glm1JuWA==">CgMxLjAyCGguZ2pkZ3hzMgloLjMwajB6bGwyCWguMWZvYjl0ZTIJaC4zem55c2g3MgloLjJldDkycDAyCGgudHlqY3d0MgloLjNkeTZ2a204AHIhMTA0eFNvQlRpM0pEMnJTTUpBZnpJN3JScHBNT1F3ZmRK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1606</Words>
  <Characters>9157</Characters>
  <Application>Microsoft Office Word</Application>
  <DocSecurity>0</DocSecurity>
  <Lines>76</Lines>
  <Paragraphs>21</Paragraphs>
  <ScaleCrop>false</ScaleCrop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JuraS</dc:creator>
  <cp:lastModifiedBy>Владимир</cp:lastModifiedBy>
  <cp:revision>44</cp:revision>
  <dcterms:created xsi:type="dcterms:W3CDTF">2025-06-12T13:25:00Z</dcterms:created>
  <dcterms:modified xsi:type="dcterms:W3CDTF">2026-05-13T13:59:00Z</dcterms:modified>
</cp:coreProperties>
</file>