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dxa"/>
        <w:tblLayout w:type="fixed"/>
        <w:tblLook w:val="0400" w:firstRow="0" w:lastRow="0" w:firstColumn="0" w:lastColumn="0" w:noHBand="0" w:noVBand="1"/>
      </w:tblPr>
      <w:tblGrid>
        <w:gridCol w:w="1355"/>
        <w:gridCol w:w="8284"/>
      </w:tblGrid>
      <w:tr w:rsidR="005B5139" w:rsidRPr="00103885" w14:paraId="6B9AED12" w14:textId="77777777" w:rsidTr="00476A56">
        <w:tc>
          <w:tcPr>
            <w:tcW w:w="1355" w:type="dxa"/>
            <w:hideMark/>
          </w:tcPr>
          <w:p w14:paraId="7C1F2CCE" w14:textId="77777777" w:rsidR="005B5139" w:rsidRPr="00103885" w:rsidRDefault="005B5139" w:rsidP="00476A56">
            <w:pPr>
              <w:widowControl w:val="0"/>
              <w:jc w:val="both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noProof/>
                <w:sz w:val="28"/>
                <w:szCs w:val="28"/>
                <w:u w:color="000000"/>
              </w:rPr>
              <w:drawing>
                <wp:anchor distT="0" distB="0" distL="114300" distR="114300" simplePos="0" relativeHeight="251659264" behindDoc="0" locked="0" layoutInCell="1" allowOverlap="1" wp14:anchorId="3185C36D" wp14:editId="73A6F80C">
                  <wp:simplePos x="0" y="0"/>
                  <wp:positionH relativeFrom="column">
                    <wp:posOffset>-219075</wp:posOffset>
                  </wp:positionH>
                  <wp:positionV relativeFrom="paragraph">
                    <wp:posOffset>-10160</wp:posOffset>
                  </wp:positionV>
                  <wp:extent cx="1216025" cy="1215390"/>
                  <wp:effectExtent l="0" t="0" r="0" b="0"/>
                  <wp:wrapNone/>
                  <wp:docPr id="17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6025" cy="1215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84" w:type="dxa"/>
            <w:hideMark/>
          </w:tcPr>
          <w:p w14:paraId="5306DE1C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Министерство науки и высшего образования Российской Федерации</w:t>
            </w:r>
          </w:p>
          <w:p w14:paraId="4983BB01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 xml:space="preserve">Федеральное государственное </w:t>
            </w:r>
            <w:r w:rsidRPr="004C5E5B">
              <w:rPr>
                <w:rFonts w:ascii="Times New Roman" w:eastAsia="Times New Roman" w:hAnsi="Times New Roman" w:cs="Times New Roman"/>
                <w:b/>
                <w:u w:color="000000"/>
              </w:rPr>
              <w:t>автономное</w:t>
            </w: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 xml:space="preserve"> образовательное учреждение </w:t>
            </w:r>
          </w:p>
          <w:p w14:paraId="5DA9DF3E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высшего образования</w:t>
            </w:r>
          </w:p>
          <w:p w14:paraId="58E62B1C" w14:textId="77777777" w:rsidR="005B5139" w:rsidRPr="00103885" w:rsidRDefault="005B5139" w:rsidP="00476A56">
            <w:pPr>
              <w:widowControl w:val="0"/>
              <w:ind w:right="-2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«Московский государственный технический университет</w:t>
            </w:r>
          </w:p>
          <w:p w14:paraId="1110A5FE" w14:textId="77777777" w:rsidR="005B5139" w:rsidRPr="00103885" w:rsidRDefault="005B5139" w:rsidP="00476A56">
            <w:pPr>
              <w:widowControl w:val="0"/>
              <w:ind w:right="-2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имени Н.Э. Баумана</w:t>
            </w:r>
          </w:p>
          <w:p w14:paraId="46BCCC6D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(национальный исследовательский университет)»</w:t>
            </w:r>
          </w:p>
          <w:p w14:paraId="53FB528E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(МГТУ им. Н.Э. Баумана)</w:t>
            </w:r>
          </w:p>
        </w:tc>
      </w:tr>
    </w:tbl>
    <w:p w14:paraId="38FFFE81" w14:textId="77777777" w:rsidR="00234185" w:rsidRDefault="00234185">
      <w:pPr>
        <w:jc w:val="center"/>
        <w:rPr>
          <w:rFonts w:ascii="Times New Roman" w:eastAsia="Times New Roman" w:hAnsi="Times New Roman" w:cs="Times New Roman"/>
          <w:b/>
        </w:rPr>
      </w:pPr>
    </w:p>
    <w:p w14:paraId="4FD36976" w14:textId="77777777" w:rsidR="00234185" w:rsidRDefault="00AA14F1">
      <w:pPr>
        <w:tabs>
          <w:tab w:val="left" w:pos="709"/>
          <w:tab w:val="left" w:pos="6379"/>
        </w:tabs>
        <w:spacing w:line="276" w:lineRule="auto"/>
        <w:ind w:right="-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СОГЛАСОВАНО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УТВЕРЖДАЮ</w:t>
      </w:r>
    </w:p>
    <w:p w14:paraId="7C81C275" w14:textId="77777777" w:rsidR="00234185" w:rsidRDefault="00AA14F1">
      <w:pPr>
        <w:tabs>
          <w:tab w:val="left" w:pos="426"/>
          <w:tab w:val="left" w:pos="5245"/>
          <w:tab w:val="left" w:pos="8222"/>
        </w:tabs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Руководитель ВКРБ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Заведующий кафедрой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>ИУ-5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190E069B" w14:textId="77777777" w:rsidR="00234185" w:rsidRDefault="00AA14F1">
      <w:pPr>
        <w:ind w:left="5103" w:right="-2" w:firstLine="2977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>(Индекс кафедры)</w:t>
      </w:r>
    </w:p>
    <w:p w14:paraId="4A2024C7" w14:textId="77777777" w:rsidR="00234185" w:rsidRDefault="00AA14F1">
      <w:pPr>
        <w:tabs>
          <w:tab w:val="left" w:pos="1560"/>
          <w:tab w:val="left" w:pos="3969"/>
          <w:tab w:val="left" w:pos="5387"/>
          <w:tab w:val="left" w:pos="7655"/>
          <w:tab w:val="left" w:pos="9498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>А.М Балашов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В.И. Терехов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4E2FB02C" w14:textId="77777777" w:rsidR="00234185" w:rsidRDefault="00AA14F1">
      <w:pPr>
        <w:tabs>
          <w:tab w:val="left" w:pos="284"/>
          <w:tab w:val="left" w:pos="1843"/>
          <w:tab w:val="left" w:pos="5954"/>
          <w:tab w:val="left" w:pos="7797"/>
        </w:tabs>
        <w:spacing w:after="6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ab/>
        <w:t>(подпись)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(инициалы и фамилия) 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 (подпись)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>(инициалы и фамилия)</w:t>
      </w:r>
    </w:p>
    <w:p w14:paraId="16866593" w14:textId="77777777" w:rsidR="00234185" w:rsidRDefault="00AA14F1">
      <w:pPr>
        <w:tabs>
          <w:tab w:val="left" w:pos="5387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«____» ____________ 2026 г.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«____» ____________ 2026 г.</w:t>
      </w:r>
    </w:p>
    <w:p w14:paraId="3CF366DC" w14:textId="77777777" w:rsidR="00234185" w:rsidRDefault="002341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center" w:pos="4153"/>
          <w:tab w:val="right" w:pos="8306"/>
        </w:tabs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60BDD113" w14:textId="77777777" w:rsidR="00234185" w:rsidRDefault="002341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center" w:pos="4153"/>
          <w:tab w:val="right" w:pos="8306"/>
        </w:tabs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6D0AA6DB" w14:textId="77777777" w:rsidR="00234185" w:rsidRDefault="002341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center" w:pos="4153"/>
          <w:tab w:val="right" w:pos="8306"/>
        </w:tabs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4CB02169" w14:textId="10987F67" w:rsidR="00234185" w:rsidRDefault="00AA14F1">
      <w:pPr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Автоматизированная система проверки статей на плагиат с визуальным выделением </w:t>
      </w:r>
      <w:r w:rsidR="00A025F5" w:rsidRPr="00A025F5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заимствований</w:t>
      </w:r>
      <w:r w:rsidR="00A025F5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в тексте</w:t>
      </w:r>
    </w:p>
    <w:p w14:paraId="1BFE8ABE" w14:textId="77777777" w:rsidR="00234185" w:rsidRDefault="00234185">
      <w:pPr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0F1D6D73" w14:textId="77777777" w:rsidR="00234185" w:rsidRDefault="00AA14F1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ТЕХНИЧЕСКОЕ ЗАДАНИЕ</w:t>
      </w:r>
    </w:p>
    <w:p w14:paraId="76FC80C2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(вид документа)</w:t>
      </w:r>
    </w:p>
    <w:p w14:paraId="4FE48438" w14:textId="77777777" w:rsidR="00234185" w:rsidRDefault="0023418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B127FF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по ГОСТ 19.201-78 Единая система программной документации. Техническое задание. Требования к содержанию и оформлению</w:t>
      </w:r>
    </w:p>
    <w:p w14:paraId="03581857" w14:textId="77777777" w:rsidR="00234185" w:rsidRDefault="0023418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5AA65A5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писчая бумага</w:t>
      </w:r>
    </w:p>
    <w:p w14:paraId="550A52F1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(вид носителя данных)</w:t>
      </w:r>
    </w:p>
    <w:p w14:paraId="081CC5E4" w14:textId="77777777" w:rsidR="00234185" w:rsidRDefault="0023418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2E0633D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Листов 11</w:t>
      </w:r>
    </w:p>
    <w:p w14:paraId="054C09D5" w14:textId="77777777" w:rsidR="00234185" w:rsidRDefault="0023418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121EEB8" w14:textId="77777777" w:rsidR="00234185" w:rsidRDefault="00234185">
      <w:pPr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StGen1"/>
        <w:tblW w:w="5830" w:type="dxa"/>
        <w:tblInd w:w="3828" w:type="dxa"/>
        <w:tblLayout w:type="fixed"/>
        <w:tblLook w:val="0000" w:firstRow="0" w:lastRow="0" w:firstColumn="0" w:lastColumn="0" w:noHBand="0" w:noVBand="0"/>
      </w:tblPr>
      <w:tblGrid>
        <w:gridCol w:w="2409"/>
        <w:gridCol w:w="426"/>
        <w:gridCol w:w="166"/>
        <w:gridCol w:w="2787"/>
        <w:gridCol w:w="42"/>
      </w:tblGrid>
      <w:tr w:rsidR="00234185" w14:paraId="4BF01CF8" w14:textId="77777777">
        <w:trPr>
          <w:gridAfter w:val="1"/>
          <w:wAfter w:w="42" w:type="dxa"/>
          <w:trHeight w:val="455"/>
        </w:trPr>
        <w:tc>
          <w:tcPr>
            <w:tcW w:w="5788" w:type="dxa"/>
            <w:gridSpan w:val="4"/>
            <w:vAlign w:val="bottom"/>
          </w:tcPr>
          <w:p w14:paraId="1DCFE77B" w14:textId="77777777" w:rsidR="00234185" w:rsidRDefault="00AA14F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Исполнитель: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Васильев Владимир Михайлович ИУ5Ц-101Б</w:t>
            </w:r>
          </w:p>
        </w:tc>
      </w:tr>
      <w:tr w:rsidR="00234185" w14:paraId="7B696538" w14:textId="77777777">
        <w:trPr>
          <w:trHeight w:val="405"/>
        </w:trPr>
        <w:tc>
          <w:tcPr>
            <w:tcW w:w="2409" w:type="dxa"/>
            <w:tcBorders>
              <w:bottom w:val="single" w:sz="4" w:space="0" w:color="auto"/>
            </w:tcBorders>
            <w:vAlign w:val="bottom"/>
          </w:tcPr>
          <w:p w14:paraId="55943447" w14:textId="77777777" w:rsidR="00234185" w:rsidRDefault="00234185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vAlign w:val="bottom"/>
          </w:tcPr>
          <w:p w14:paraId="31A66DFF" w14:textId="77777777" w:rsidR="00234185" w:rsidRDefault="00234185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66" w:type="dxa"/>
            <w:vAlign w:val="bottom"/>
          </w:tcPr>
          <w:p w14:paraId="58D6A02F" w14:textId="77777777" w:rsidR="00234185" w:rsidRDefault="00234185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29" w:type="dxa"/>
            <w:gridSpan w:val="2"/>
            <w:tcBorders>
              <w:bottom w:val="single" w:sz="4" w:space="0" w:color="auto"/>
            </w:tcBorders>
            <w:vAlign w:val="bottom"/>
          </w:tcPr>
          <w:p w14:paraId="3CCC0F07" w14:textId="47B88EB2" w:rsidR="00234185" w:rsidRDefault="00AA14F1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</w:t>
            </w:r>
            <w:r w:rsidR="009575A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В.М. Васильев</w:t>
            </w:r>
          </w:p>
        </w:tc>
      </w:tr>
      <w:tr w:rsidR="00234185" w14:paraId="68D1A201" w14:textId="77777777">
        <w:trPr>
          <w:gridAfter w:val="1"/>
          <w:wAfter w:w="42" w:type="dxa"/>
          <w:trHeight w:val="624"/>
        </w:trPr>
        <w:tc>
          <w:tcPr>
            <w:tcW w:w="5788" w:type="dxa"/>
            <w:gridSpan w:val="4"/>
            <w:vAlign w:val="bottom"/>
          </w:tcPr>
          <w:p w14:paraId="155D01D8" w14:textId="77777777" w:rsidR="00234185" w:rsidRDefault="00AA14F1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                    (</w:t>
            </w:r>
            <w:proofErr w:type="gram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подпись)   </w:t>
            </w:r>
            <w:proofErr w:type="gram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                                    (инициалы и фамилия)</w:t>
            </w:r>
          </w:p>
          <w:p w14:paraId="2C1C6F8C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«____» ______________2026 г.</w:t>
            </w:r>
          </w:p>
          <w:p w14:paraId="59F00A8D" w14:textId="77777777" w:rsidR="00234185" w:rsidRDefault="00234185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4D40F7F3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074FB38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D67A4C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1E7F1D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1FF5CA4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C91E900" w14:textId="77777777" w:rsidR="00234185" w:rsidRDefault="00AA14F1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  <w:r>
        <w:br w:type="page" w:clear="all"/>
      </w:r>
    </w:p>
    <w:p w14:paraId="14A494A5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44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0" w:name="_heading=h.gjdgxs"/>
      <w:bookmarkEnd w:id="0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ВВЕДЕНИЕ</w:t>
      </w:r>
    </w:p>
    <w:p w14:paraId="08E74A26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Наименование разработки – автоматизированная система проверки статей на плагиат с визуальным выделением заимствований в тексте.</w:t>
      </w:r>
    </w:p>
    <w:p w14:paraId="2C143CDE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Область применения разрабатываемой системы относится к образовательной и научной сфере, где требуется контроль оригинальности текстовых материалов. Система предназначена для использования при проверке учебных, научных и методических работ, в том числе статей, курсовых проектов, отчётов и иных текстовых документов, для которых важно выявление заимствованных фрагментов.</w:t>
      </w:r>
    </w:p>
    <w:p w14:paraId="1F6FD8CF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условиях широкого распространения электронных источников информации и активного использования цифровых материалов возрастает необходимость автоматизированной проверки текстов на наличие плагиата. Ручной анализ таких документов требует значительных временных затрат и не обеспечивает достаточной объективности при большом объёме проверяемых материалов. Разработка автоматизированной системы позволяет повысить точность и скорость проверки, а также упростить анализ результатов за счёт визуального выделения заимствованных фрагментов непосредственно в тексте документа</w:t>
      </w:r>
    </w:p>
    <w:p w14:paraId="20DD2D9B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" w:name="_heading=h.30j0zll"/>
      <w:bookmarkEnd w:id="1"/>
      <w:r>
        <w:rPr>
          <w:rFonts w:ascii="Times New Roman" w:eastAsia="Times New Roman" w:hAnsi="Times New Roman" w:cs="Times New Roman"/>
          <w:b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Основания для разработки</w:t>
      </w:r>
    </w:p>
    <w:p w14:paraId="602B53D2" w14:textId="7875F72A" w:rsidR="00234185" w:rsidRDefault="00AA14F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подписанное руководителем выпускной работы и утверждённое заведующим кафедрой ИУ5 МГТУ им. Н.Э. Баумана 17 октября 2025 года, протокол заседания кафедры № 3 от 17 октября 202</w:t>
      </w:r>
      <w:r w:rsidR="008C5A7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г.</w:t>
      </w:r>
    </w:p>
    <w:p w14:paraId="793B882F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Тема разработки: «Автоматизированная система проверки статей на плагиат с визуальным выделением заимствований в тексте».</w:t>
      </w:r>
    </w:p>
    <w:p w14:paraId="7BE47EAA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2" w:name="_heading=h.1fob9te"/>
      <w:bookmarkEnd w:id="2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2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Назначение разработки</w:t>
      </w:r>
    </w:p>
    <w:p w14:paraId="07DC28E3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Разрабатываемая система предназначена для автоматизации проверки статей на наличие заимствований в тексте.</w:t>
      </w:r>
    </w:p>
    <w:p w14:paraId="241939F3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Система должна обеспечивать анализ текстовых документов, поиск совпадающих фрагментов, определение степени оригинальности текста и визуальное выделение заимствованных частей. Это позволяет упростить процесс проверки и сделать результаты анализа более наглядными для пользователя.</w:t>
      </w:r>
    </w:p>
    <w:p w14:paraId="76D0DC9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Разработка может использоваться в учебной и научной деятельности при проверке статей, отчётов, курсовых работ и других текстовых материалов.</w:t>
      </w:r>
    </w:p>
    <w:p w14:paraId="45AA96D8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3" w:name="_heading=h.3znysh7"/>
      <w:bookmarkEnd w:id="3"/>
      <w:r>
        <w:rPr>
          <w:rFonts w:ascii="Times New Roman" w:eastAsia="Times New Roman" w:hAnsi="Times New Roman" w:cs="Times New Roman"/>
          <w:b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Требования к программе</w:t>
      </w:r>
    </w:p>
    <w:p w14:paraId="3C69B32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3.1 Требования к функциональным характеристикам:</w:t>
      </w:r>
    </w:p>
    <w:p w14:paraId="3E0B0BCE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Программа должна выполнять следующие функции:</w:t>
      </w:r>
    </w:p>
    <w:p w14:paraId="48D0A47E" w14:textId="7B2BC388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r w:rsidR="00E62ADF" w:rsidRPr="00E62ADF">
        <w:rPr>
          <w:rFonts w:ascii="Times New Roman" w:eastAsia="Times New Roman" w:hAnsi="Times New Roman" w:cs="Times New Roman"/>
          <w:sz w:val="28"/>
          <w:szCs w:val="28"/>
        </w:rPr>
        <w:t>Загрузка PDF-документов с текстовым слоем для проверки на наличие заимствований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7435AA1" w14:textId="6B51122D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r w:rsidR="00E62ADF" w:rsidRPr="00E62ADF">
        <w:rPr>
          <w:rFonts w:ascii="Times New Roman" w:eastAsia="Times New Roman" w:hAnsi="Times New Roman" w:cs="Times New Roman"/>
          <w:sz w:val="28"/>
          <w:szCs w:val="28"/>
        </w:rPr>
        <w:t>Извлечение текста из загруженного PDF-документа и его подготовка к дальнейшему анализу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03339CB" w14:textId="202ADD59" w:rsidR="00E62ADF" w:rsidRDefault="00E62ADF" w:rsidP="00E62AD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r w:rsidRPr="00E62ADF">
        <w:rPr>
          <w:rFonts w:ascii="Times New Roman" w:eastAsia="Times New Roman" w:hAnsi="Times New Roman" w:cs="Times New Roman"/>
          <w:sz w:val="28"/>
          <w:szCs w:val="28"/>
        </w:rPr>
        <w:t>Создание документа из текста, переданного через API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DF898B2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Сравнение проверяемого текста с материалами, находящимися в базе данных системы.</w:t>
      </w:r>
    </w:p>
    <w:p w14:paraId="0506C613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Поиск совпадающих фрагментов текста.</w:t>
      </w:r>
    </w:p>
    <w:p w14:paraId="6FE97F78" w14:textId="5BFAF2AB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Определение степени оригинальности документа.</w:t>
      </w:r>
    </w:p>
    <w:p w14:paraId="453C72F2" w14:textId="37F7E2CB" w:rsidR="00070D76" w:rsidRDefault="00070D76" w:rsidP="00070D7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r w:rsidRPr="00070D76">
        <w:rPr>
          <w:rFonts w:ascii="Times New Roman" w:eastAsia="Times New Roman" w:hAnsi="Times New Roman" w:cs="Times New Roman"/>
          <w:sz w:val="28"/>
          <w:szCs w:val="28"/>
        </w:rPr>
        <w:t>Определение заимствований должно выполняться с использованием 3-грамм, хеширования фрагментов текста алгоритмом SHA-1.</w:t>
      </w:r>
    </w:p>
    <w:p w14:paraId="6BCC241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Визуальное выделение найденных заимствований в тексте.</w:t>
      </w:r>
    </w:p>
    <w:p w14:paraId="119260C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Формирование отчёта по результатам проверки.</w:t>
      </w:r>
    </w:p>
    <w:p w14:paraId="3796751A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Сохранение результатов выполненной проверки для последующего просмотра и анализа.</w:t>
      </w:r>
    </w:p>
    <w:p w14:paraId="221727A3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3.2 Требования к надёжности:</w:t>
      </w:r>
    </w:p>
    <w:p w14:paraId="6D584CB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-   Система должна обеспечивать стабильную и корректную работу при загрузке, обработке и проверке текстовых документов.</w:t>
      </w:r>
    </w:p>
    <w:p w14:paraId="6F84D52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Должны быть предусмотрены обработка ошибок загрузки и анализа документов, а также защита от потери результатов проверки при сбоях в работе системы.</w:t>
      </w:r>
    </w:p>
    <w:p w14:paraId="55F2725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Система должна сохранять работоспособность при многократном выполнении проверок и обеспечивать корректное отображение результатов анализа.</w:t>
      </w:r>
    </w:p>
    <w:p w14:paraId="511860F8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3.3 Лингвистические требования:</w:t>
      </w:r>
    </w:p>
    <w:p w14:paraId="2F4CF83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 Интерфейс системы должен быть реализован на русском языке.</w:t>
      </w:r>
    </w:p>
    <w:p w14:paraId="36DC1673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Все сообщения, элементы управления и результаты проверки должны отображаться в понятной для пользователя форме.</w:t>
      </w:r>
    </w:p>
    <w:p w14:paraId="34560EE6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3.4 Условия эксплуатации:</w:t>
      </w:r>
    </w:p>
    <w:p w14:paraId="64864E37" w14:textId="30101E40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 </w:t>
      </w:r>
      <w:r w:rsidR="00C0754E" w:rsidRPr="00C0754E">
        <w:rPr>
          <w:rFonts w:ascii="Times New Roman" w:eastAsia="Times New Roman" w:hAnsi="Times New Roman" w:cs="Times New Roman"/>
          <w:sz w:val="28"/>
          <w:szCs w:val="28"/>
        </w:rPr>
        <w:t xml:space="preserve">Программа должна эксплуатироваться как локальный веб-сервис с интерфейсом </w:t>
      </w:r>
      <w:proofErr w:type="spellStart"/>
      <w:r w:rsidR="00C0754E" w:rsidRPr="00C0754E">
        <w:rPr>
          <w:rFonts w:ascii="Times New Roman" w:eastAsia="Times New Roman" w:hAnsi="Times New Roman" w:cs="Times New Roman"/>
          <w:sz w:val="28"/>
          <w:szCs w:val="28"/>
        </w:rPr>
        <w:t>Swagger</w:t>
      </w:r>
      <w:proofErr w:type="spellEnd"/>
      <w:r w:rsidR="00C0754E" w:rsidRPr="00C0754E">
        <w:rPr>
          <w:rFonts w:ascii="Times New Roman" w:eastAsia="Times New Roman" w:hAnsi="Times New Roman" w:cs="Times New Roman"/>
          <w:sz w:val="28"/>
          <w:szCs w:val="28"/>
        </w:rPr>
        <w:t xml:space="preserve"> UI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F738AD2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Система должна корректно работать на персональных компьютерах и ноутбуках, подключённых к локальной сети или сети Интернет.</w:t>
      </w:r>
    </w:p>
    <w:p w14:paraId="5EA150E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Должна обеспечиваться поддержка современных браузеров, включая Google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Chrome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Mozilla Firefox, Microsoft Edge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Yandex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Browser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DA9E47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3.5 Требования к информационной и программной совместимости:</w:t>
      </w:r>
    </w:p>
    <w:p w14:paraId="29ADAF2D" w14:textId="45DD0EFF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r w:rsidR="008220A9" w:rsidRPr="008220A9">
        <w:rPr>
          <w:rFonts w:ascii="Times New Roman" w:eastAsia="Times New Roman" w:hAnsi="Times New Roman" w:cs="Times New Roman"/>
          <w:sz w:val="28"/>
          <w:szCs w:val="28"/>
        </w:rPr>
        <w:t>Система должна обеспечивать загрузку PDF-документов с текстовым слоем, а также создание документов из текста, введённого через API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7260906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Должна быть обеспечена совместимость с базой данных, используемой для хранения загруженных документов, результатов проверки и сведений о найденных совпадениях.</w:t>
      </w:r>
    </w:p>
    <w:p w14:paraId="5934DD15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 Программа должна обеспечивать корректное взаимодействие клиентской и серверной частей системы.</w:t>
      </w:r>
    </w:p>
    <w:p w14:paraId="5C12476B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3.6 Специальные требования:</w:t>
      </w:r>
    </w:p>
    <w:p w14:paraId="444AB714" w14:textId="3D2FDBC9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 w:rsidR="008220A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251E6" w:rsidRPr="00D251E6">
        <w:rPr>
          <w:rFonts w:ascii="Times New Roman" w:eastAsia="Times New Roman" w:hAnsi="Times New Roman" w:cs="Times New Roman"/>
          <w:sz w:val="28"/>
          <w:szCs w:val="28"/>
        </w:rPr>
        <w:t>Система должна обеспечивать хранение сведений о пользователях и владельцах документов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15E40A1" w14:textId="783CB4D0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- </w:t>
      </w:r>
      <w:r w:rsidR="003E1B4C" w:rsidRPr="003E1B4C">
        <w:rPr>
          <w:rFonts w:ascii="Times New Roman" w:eastAsia="Times New Roman" w:hAnsi="Times New Roman" w:cs="Times New Roman"/>
          <w:sz w:val="28"/>
          <w:szCs w:val="28"/>
        </w:rPr>
        <w:t xml:space="preserve">Интерфейс </w:t>
      </w:r>
      <w:proofErr w:type="spellStart"/>
      <w:r w:rsidR="003E1B4C" w:rsidRPr="003E1B4C">
        <w:rPr>
          <w:rFonts w:ascii="Times New Roman" w:eastAsia="Times New Roman" w:hAnsi="Times New Roman" w:cs="Times New Roman"/>
          <w:sz w:val="28"/>
          <w:szCs w:val="28"/>
        </w:rPr>
        <w:t>Swagger</w:t>
      </w:r>
      <w:proofErr w:type="spellEnd"/>
      <w:r w:rsidR="003E1B4C" w:rsidRPr="003E1B4C">
        <w:rPr>
          <w:rFonts w:ascii="Times New Roman" w:eastAsia="Times New Roman" w:hAnsi="Times New Roman" w:cs="Times New Roman"/>
          <w:sz w:val="28"/>
          <w:szCs w:val="28"/>
        </w:rPr>
        <w:t xml:space="preserve"> UI должен обеспечивать выполнение основных операций API: загрузку документов, запуск проверки, просмотр результата и получение отчёта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7E2031C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Результаты проверки должны представляться в наглядной форме, с визуальным выделением заимствованных фрагментов непосредственно в тексте документа.</w:t>
      </w:r>
    </w:p>
    <w:p w14:paraId="549DF980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3.7 Требования к составу и параметрам технических средств:</w:t>
      </w:r>
    </w:p>
    <w:p w14:paraId="4B798EE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Минимальные системные требования</w:t>
      </w:r>
    </w:p>
    <w:p w14:paraId="116C55EB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Операционная система семейства Linux или Windows.</w:t>
      </w:r>
    </w:p>
    <w:p w14:paraId="0428C09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Процессор с тактовой частотой не менее 2.4 ГГц.</w:t>
      </w:r>
    </w:p>
    <w:p w14:paraId="2A71E8E8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Оперативная память не менее 8 ГБ.</w:t>
      </w:r>
    </w:p>
    <w:p w14:paraId="6F00C3A7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Дисковое пространство не менее 20 ГБ.</w:t>
      </w:r>
    </w:p>
    <w:p w14:paraId="0B5EC06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Доступ к базе данных системы.</w:t>
      </w:r>
    </w:p>
    <w:p w14:paraId="4D08D8A8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Сетевой адаптер.</w:t>
      </w:r>
    </w:p>
    <w:p w14:paraId="676C94AC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4" w:name="_heading=h.2et92p0"/>
      <w:bookmarkEnd w:id="4"/>
      <w:r>
        <w:rPr>
          <w:rFonts w:ascii="Times New Roman" w:eastAsia="Times New Roman" w:hAnsi="Times New Roman" w:cs="Times New Roman"/>
          <w:b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Требования к документации</w:t>
      </w:r>
    </w:p>
    <w:p w14:paraId="4B907D0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представления заказчику разрабатываются следующие документы:</w:t>
      </w:r>
    </w:p>
    <w:p w14:paraId="011A2B27" w14:textId="77777777" w:rsidR="00234185" w:rsidRDefault="00AA14F1">
      <w:pPr>
        <w:tabs>
          <w:tab w:val="center" w:pos="5170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4.1 Техническое задание - документ, содержащий основание для разработки, назначение системы, требования к программе, документации, стадиям и этапам разработки, а также порядок контроля и приёмки.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63F618F5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4.2 Описание программы - документ, содержащий сведения о логической структуре системы, её составе, принципах функционирования, назначении основных модулей и порядке их взаимодействия.</w:t>
      </w:r>
    </w:p>
    <w:p w14:paraId="73286C22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4.3 Программа и методика испытаний - документ, содержащий требования, подлежащие проверке при испытании программы, а также порядок, условия и методы их контроля.</w:t>
      </w:r>
    </w:p>
    <w:p w14:paraId="70C946B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4.4 Руководство пользователя - документ, содержащий описание интерфейса системы, всех действий, которые пользователь может выполнять при работе с программой, реакций системы на эти действия, а также порядок действий пользователя при ошибках, зависании или сбое программы.</w:t>
      </w:r>
    </w:p>
    <w:p w14:paraId="74A9D554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4.5 Руководство администратора - документ, содержащий сведения об установке, настройке, запуске, сопровождении системы, управлении пользователями, контроле состояния программы и действиях при возникновении сбоев.</w:t>
      </w:r>
    </w:p>
    <w:p w14:paraId="326A0069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5" w:name="_heading=h.tyjcwt"/>
      <w:bookmarkEnd w:id="5"/>
      <w:r>
        <w:rPr>
          <w:rFonts w:ascii="Times New Roman" w:eastAsia="Times New Roman" w:hAnsi="Times New Roman" w:cs="Times New Roman"/>
          <w:b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Технико-экономические показатели</w:t>
      </w:r>
    </w:p>
    <w:p w14:paraId="279E9097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5.1 Ориентировочная экономическая эффективность разработки. Разработка системы позволяет сократить время, затрачиваемое на проверку текстовых документов на наличие заимствований, а также уменьшить трудоёмкость анализа результатов проверки.</w:t>
      </w:r>
    </w:p>
    <w:p w14:paraId="091DBF8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5.2 Предполагаемая потребность. Разрабатываемая система может использоваться в учебных заведениях, научных организациях, редакциях и других учреждениях, где требуется проверка текстовых материалов на оригинальность.</w:t>
      </w:r>
    </w:p>
    <w:p w14:paraId="5549939B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5.3 Экономические преимущества разработки</w:t>
      </w:r>
    </w:p>
    <w:p w14:paraId="02B07AE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Использование системы позволяет:</w:t>
      </w:r>
    </w:p>
    <w:p w14:paraId="476892DD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- Сократить время проверки документов;</w:t>
      </w:r>
    </w:p>
    <w:p w14:paraId="11D70E0B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- Повысить точность выявления заимствованных фрагментов;</w:t>
      </w:r>
    </w:p>
    <w:p w14:paraId="024279BE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- Упростить анализ результатов за счёт визуального выделения совпадений;</w:t>
      </w:r>
    </w:p>
    <w:p w14:paraId="4B4514E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Снизить нагрузку на пользователя при обработке больших объёмов текстовой информации.</w:t>
      </w:r>
    </w:p>
    <w:p w14:paraId="344012E7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Стадии и этапы разработки</w:t>
      </w:r>
    </w:p>
    <w:p w14:paraId="1921F3C0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График выполнения отдельных этапов работ приведен в соответствии с приказом об организации учебного процесса в 2025/2026 учебном году.</w:t>
      </w:r>
    </w:p>
    <w:p w14:paraId="4690B955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1: Этапы разработки</w:t>
      </w:r>
    </w:p>
    <w:tbl>
      <w:tblPr>
        <w:tblStyle w:val="StGen2"/>
        <w:tblW w:w="96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8"/>
        <w:gridCol w:w="5386"/>
        <w:gridCol w:w="3261"/>
      </w:tblGrid>
      <w:tr w:rsidR="00234185" w14:paraId="2C4B2E1A" w14:textId="77777777">
        <w:tc>
          <w:tcPr>
            <w:tcW w:w="988" w:type="dxa"/>
          </w:tcPr>
          <w:p w14:paraId="3922CEA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5386" w:type="dxa"/>
          </w:tcPr>
          <w:p w14:paraId="075E3E7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этапа и содержание работ</w:t>
            </w:r>
          </w:p>
        </w:tc>
        <w:tc>
          <w:tcPr>
            <w:tcW w:w="3261" w:type="dxa"/>
          </w:tcPr>
          <w:p w14:paraId="458F7A1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Сроки выполнения</w:t>
            </w:r>
          </w:p>
        </w:tc>
      </w:tr>
      <w:tr w:rsidR="00234185" w14:paraId="0A0C0381" w14:textId="77777777">
        <w:tc>
          <w:tcPr>
            <w:tcW w:w="988" w:type="dxa"/>
          </w:tcPr>
          <w:p w14:paraId="5B34774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386" w:type="dxa"/>
          </w:tcPr>
          <w:p w14:paraId="06D1DFB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Исследование предметной области </w:t>
            </w:r>
          </w:p>
        </w:tc>
        <w:tc>
          <w:tcPr>
            <w:tcW w:w="3261" w:type="dxa"/>
          </w:tcPr>
          <w:p w14:paraId="3C7FB33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Январь 2026 г.</w:t>
            </w:r>
          </w:p>
        </w:tc>
      </w:tr>
      <w:tr w:rsidR="00234185" w14:paraId="45969051" w14:textId="77777777">
        <w:tc>
          <w:tcPr>
            <w:tcW w:w="988" w:type="dxa"/>
          </w:tcPr>
          <w:p w14:paraId="09EF254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5386" w:type="dxa"/>
          </w:tcPr>
          <w:p w14:paraId="3675341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Разработка и утверждение ТЗ</w:t>
            </w:r>
          </w:p>
        </w:tc>
        <w:tc>
          <w:tcPr>
            <w:tcW w:w="3261" w:type="dxa"/>
          </w:tcPr>
          <w:p w14:paraId="495B108B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Февраль 2026 г.</w:t>
            </w:r>
          </w:p>
        </w:tc>
      </w:tr>
      <w:tr w:rsidR="00234185" w14:paraId="62C8CC2A" w14:textId="77777777">
        <w:tc>
          <w:tcPr>
            <w:tcW w:w="988" w:type="dxa"/>
          </w:tcPr>
          <w:p w14:paraId="3C2B5BE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386" w:type="dxa"/>
          </w:tcPr>
          <w:p w14:paraId="66708228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Разработка архитектуры программного обеспечения</w:t>
            </w:r>
          </w:p>
        </w:tc>
        <w:tc>
          <w:tcPr>
            <w:tcW w:w="3261" w:type="dxa"/>
          </w:tcPr>
          <w:p w14:paraId="053E13F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Март 2026 г.</w:t>
            </w:r>
          </w:p>
          <w:p w14:paraId="398FF578" w14:textId="77777777" w:rsidR="00234185" w:rsidRDefault="00234185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234185" w14:paraId="75DEC6C3" w14:textId="77777777">
        <w:tc>
          <w:tcPr>
            <w:tcW w:w="988" w:type="dxa"/>
          </w:tcPr>
          <w:p w14:paraId="4C4D63B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386" w:type="dxa"/>
          </w:tcPr>
          <w:p w14:paraId="4FF7320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Создание программ</w:t>
            </w:r>
          </w:p>
        </w:tc>
        <w:tc>
          <w:tcPr>
            <w:tcW w:w="3261" w:type="dxa"/>
          </w:tcPr>
          <w:p w14:paraId="594637F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Март — Апрель 2026 г.</w:t>
            </w:r>
          </w:p>
        </w:tc>
      </w:tr>
      <w:tr w:rsidR="00234185" w14:paraId="657097C4" w14:textId="77777777">
        <w:tc>
          <w:tcPr>
            <w:tcW w:w="988" w:type="dxa"/>
          </w:tcPr>
          <w:p w14:paraId="7E7C2F95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5386" w:type="dxa"/>
          </w:tcPr>
          <w:p w14:paraId="7D3A53FF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</w:t>
            </w:r>
          </w:p>
        </w:tc>
        <w:tc>
          <w:tcPr>
            <w:tcW w:w="3261" w:type="dxa"/>
          </w:tcPr>
          <w:p w14:paraId="41B55AF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Апрель 2026 г.</w:t>
            </w:r>
          </w:p>
        </w:tc>
      </w:tr>
      <w:tr w:rsidR="00234185" w14:paraId="09C2A1FA" w14:textId="77777777">
        <w:tc>
          <w:tcPr>
            <w:tcW w:w="988" w:type="dxa"/>
          </w:tcPr>
          <w:p w14:paraId="2B7B1DB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386" w:type="dxa"/>
          </w:tcPr>
          <w:p w14:paraId="2D2F8AF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Оформление документации</w:t>
            </w:r>
          </w:p>
        </w:tc>
        <w:tc>
          <w:tcPr>
            <w:tcW w:w="3261" w:type="dxa"/>
          </w:tcPr>
          <w:p w14:paraId="13F3C469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Апрель — Май 2026 г.</w:t>
            </w:r>
          </w:p>
        </w:tc>
      </w:tr>
      <w:tr w:rsidR="00234185" w14:paraId="019E5A65" w14:textId="77777777">
        <w:tc>
          <w:tcPr>
            <w:tcW w:w="988" w:type="dxa"/>
          </w:tcPr>
          <w:p w14:paraId="0ACC9F48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5386" w:type="dxa"/>
          </w:tcPr>
          <w:p w14:paraId="67074E1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Защита работы</w:t>
            </w:r>
          </w:p>
        </w:tc>
        <w:tc>
          <w:tcPr>
            <w:tcW w:w="3261" w:type="dxa"/>
          </w:tcPr>
          <w:p w14:paraId="1E4CC13F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Июнь 2026 г.</w:t>
            </w:r>
          </w:p>
        </w:tc>
      </w:tr>
    </w:tbl>
    <w:p w14:paraId="32FE7343" w14:textId="77777777" w:rsidR="00234185" w:rsidRDefault="0023418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6698AF60" w14:textId="77777777" w:rsidR="00234185" w:rsidRDefault="0023418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0A8CD9A5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6" w:name="_heading=h.3dy6vkm"/>
      <w:bookmarkEnd w:id="6"/>
      <w:r>
        <w:rPr>
          <w:rFonts w:ascii="Times New Roman" w:eastAsia="Times New Roman" w:hAnsi="Times New Roman" w:cs="Times New Roman"/>
          <w:b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Порядок контроля и приёмки</w:t>
      </w:r>
    </w:p>
    <w:p w14:paraId="58864FFA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Приём программы в виде показа и испытаний осуществляется в ходе предварительной защиты ВКРБ – защиты программы в период с 15 по 24 мая 2026 года в соответствии с разработанной программой и методикой испытаний.</w:t>
      </w:r>
    </w:p>
    <w:p w14:paraId="33B71D23" w14:textId="77777777" w:rsidR="00234185" w:rsidRDefault="00AA14F1">
      <w:r>
        <w:br w:type="page" w:clear="all"/>
      </w:r>
    </w:p>
    <w:p w14:paraId="12E59019" w14:textId="77777777" w:rsidR="00234185" w:rsidRDefault="00234185">
      <w:pPr>
        <w:sectPr w:rsidR="00234185">
          <w:footerReference w:type="default" r:id="rId9"/>
          <w:pgSz w:w="11900" w:h="16840"/>
          <w:pgMar w:top="1134" w:right="567" w:bottom="1134" w:left="1701" w:header="709" w:footer="709" w:gutter="0"/>
          <w:pgNumType w:start="1"/>
          <w:cols w:space="720"/>
          <w:titlePg/>
        </w:sectPr>
      </w:pPr>
    </w:p>
    <w:p w14:paraId="0BD5D465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44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ПРИЛОЖЕНИЕ Г СПИСОК HTTP МЕТОДОВ</w:t>
      </w:r>
    </w:p>
    <w:p w14:paraId="2541DAD8" w14:textId="77777777" w:rsidR="00234185" w:rsidRDefault="00AA14F1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 – HTTP методы разрабатываемого веб-сервиса</w:t>
      </w:r>
    </w:p>
    <w:tbl>
      <w:tblPr>
        <w:tblW w:w="144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3"/>
        <w:gridCol w:w="1278"/>
        <w:gridCol w:w="2247"/>
        <w:gridCol w:w="3425"/>
        <w:gridCol w:w="3261"/>
        <w:gridCol w:w="3260"/>
      </w:tblGrid>
      <w:tr w:rsidR="00234185" w14:paraId="56B76C64" w14:textId="77777777">
        <w:trPr>
          <w:tblHeader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55420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№ 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950A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Тип 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E843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URL 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64B20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CDCF8" w14:textId="77777777" w:rsidR="00234185" w:rsidRPr="000F329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 w:rsidRPr="000F3295">
              <w:rPr>
                <w:rFonts w:ascii="Times New Roman" w:eastAsia="Times New Roman" w:hAnsi="Times New Roman" w:cs="Times New Roman"/>
                <w:lang w:val="en-US"/>
              </w:rPr>
              <w:t>Входные данные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607D6" w14:textId="77777777" w:rsidR="00234185" w:rsidRPr="000F329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00F3295">
              <w:rPr>
                <w:rFonts w:ascii="Times New Roman" w:eastAsia="Times New Roman" w:hAnsi="Times New Roman" w:cs="Times New Roman"/>
              </w:rPr>
              <w:t>Выходные данные</w:t>
            </w:r>
          </w:p>
        </w:tc>
      </w:tr>
      <w:tr w:rsidR="00234185" w14:paraId="26F762F5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B58EF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t>1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FA729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C9DA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users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97C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Создание пользователя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79E36" w14:textId="0FAFBDA9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full_name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email: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role: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password: string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D3CEF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200 OK / 400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Bad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Request</w:t>
            </w:r>
            <w:proofErr w:type="spellEnd"/>
          </w:p>
        </w:tc>
      </w:tr>
      <w:tr w:rsidR="00234185" w14:paraId="0C22D658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9210A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t>2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72A5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C0114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users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22DA3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Получение списка пользователей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DAA17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Нет</w:t>
            </w:r>
            <w:proofErr w:type="spellEnd"/>
          </w:p>
          <w:p w14:paraId="31887E2F" w14:textId="77777777" w:rsidR="00234185" w:rsidRDefault="00234185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D8E24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users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UserOut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[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]</w:t>
            </w:r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14:paraId="2EE2B912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5AA96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t>3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E144F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DF00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EAB91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Создание документа из текста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A2358" w14:textId="640BAE98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title: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text: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kind: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owner_user_</w:t>
            </w: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ABF88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14:paraId="19516ED5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2BA42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lastRenderedPageBreak/>
              <w:t>4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06431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0B36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upload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0076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Загрузка PDF-документа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DD842" w14:textId="2F35F1E2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file: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title?: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kind?: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owner_user_id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 string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E0ACF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14:paraId="2AF45BAA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5ADBB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t>5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6BC4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26F86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D3F3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Получение списка документов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A7DA" w14:textId="3D24451C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kind?: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only_unique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 bool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C1D13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[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]</w:t>
            </w:r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14:paraId="4B9D62BB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D4299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t>6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0F07A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4CC4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BC9E1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Получение документа по ID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43AB2" w14:textId="10923531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document_id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CA89C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14:paraId="56FD4FC2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175A6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lastRenderedPageBreak/>
              <w:t>7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B59B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PATCH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D976D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6F130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Обновление документа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6C94A" w14:textId="540F4D1A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title?: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text?: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kind?: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owner_user_id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 string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4F37A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:rsidRPr="000F3295" w14:paraId="7F77E689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9A768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t>8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82A21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DELETE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1CAA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9762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Удаление документа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4EE0B" w14:textId="02BE40FF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document_id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D0724" w14:textId="77777777" w:rsidR="00234185" w:rsidRPr="000F329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00F3295">
              <w:rPr>
                <w:rFonts w:ascii="Times New Roman" w:eastAsia="Times New Roman" w:hAnsi="Times New Roman" w:cs="Times New Roman"/>
              </w:rPr>
              <w:t>{</w:t>
            </w:r>
            <w:r w:rsidRPr="000F3295">
              <w:rPr>
                <w:rFonts w:ascii="Times New Roman" w:eastAsia="Times New Roman" w:hAnsi="Times New Roman" w:cs="Times New Roman"/>
              </w:rPr>
              <w:br/>
              <w:t>status: string,</w:t>
            </w:r>
            <w:r w:rsidRPr="000F3295"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 w:rsidRPr="000F3295">
              <w:rPr>
                <w:rFonts w:ascii="Times New Roman" w:eastAsia="Times New Roman" w:hAnsi="Times New Roman" w:cs="Times New Roman"/>
              </w:rPr>
              <w:t>document_id</w:t>
            </w:r>
            <w:proofErr w:type="spellEnd"/>
            <w:r w:rsidRPr="000F3295">
              <w:rPr>
                <w:rFonts w:ascii="Times New Roman" w:eastAsia="Times New Roman" w:hAnsi="Times New Roman" w:cs="Times New Roman"/>
              </w:rPr>
              <w:t>: string</w:t>
            </w:r>
            <w:r w:rsidRPr="000F3295"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14:paraId="2C07109F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41CA4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t>9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B979F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72A6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archive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unique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F1384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Получение архива уникальных работ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FE0CB" w14:textId="5DD9AC92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Нет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FACDA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archive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ArchiveItem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[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]</w:t>
            </w:r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:rsidRPr="000F3295" w14:paraId="0DC89C8A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56D0B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lastRenderedPageBreak/>
              <w:t>10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50B33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B72F4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archive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5C2C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Добавление документа в архив уникальных работ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926A5" w14:textId="2DB4EED5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document_id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C557E" w14:textId="77777777" w:rsidR="00234185" w:rsidRPr="000F329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00F3295">
              <w:rPr>
                <w:rFonts w:ascii="Times New Roman" w:eastAsia="Times New Roman" w:hAnsi="Times New Roman" w:cs="Times New Roman"/>
              </w:rPr>
              <w:t>{</w:t>
            </w:r>
            <w:r w:rsidRPr="000F3295">
              <w:rPr>
                <w:rFonts w:ascii="Times New Roman" w:eastAsia="Times New Roman" w:hAnsi="Times New Roman" w:cs="Times New Roman"/>
              </w:rPr>
              <w:br/>
              <w:t>status: string,</w:t>
            </w:r>
            <w:r w:rsidRPr="000F3295"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 w:rsidRPr="000F3295">
              <w:rPr>
                <w:rFonts w:ascii="Times New Roman" w:eastAsia="Times New Roman" w:hAnsi="Times New Roman" w:cs="Times New Roman"/>
              </w:rPr>
              <w:t>document_id</w:t>
            </w:r>
            <w:proofErr w:type="spellEnd"/>
            <w:r w:rsidRPr="000F3295">
              <w:rPr>
                <w:rFonts w:ascii="Times New Roman" w:eastAsia="Times New Roman" w:hAnsi="Times New Roman" w:cs="Times New Roman"/>
              </w:rPr>
              <w:t>: string</w:t>
            </w:r>
            <w:r w:rsidRPr="000F3295"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14:paraId="2FF1E0B8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A24D6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t>11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40341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DA27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rules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exclusions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E7E8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Создание правила исключения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2D6F9" w14:textId="7394C776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name: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rule_type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'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literal'|'contains'|'starts_with'|'regex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',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value: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description?: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DD3C5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rule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ExclusionRuleOut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14:paraId="7026D5BD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6B680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t>12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44D8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F05C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rules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exclusions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DF6BD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Получение списка правил исключения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A3D64" w14:textId="2A21F3DA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Нет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208C3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rules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ExclusionRuleOut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[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]</w:t>
            </w:r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14:paraId="2E1618B9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296A5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lastRenderedPageBreak/>
              <w:t>13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9E978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DELETE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E7CE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rules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exclusions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rule_id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AA1B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Удаление правила исключения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4E2EF" w14:textId="1426A8AF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rule_id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2A378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string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14:paraId="3621D36E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F3ACA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t>14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F1918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2930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F16D6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Запуск проверки на заимствования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F046D" w14:textId="3B7C312D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submission_document_</w:t>
            </w: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text?: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title?: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owner_user_id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reference_ids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 string[],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include_unique_archive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 bool,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use_exclusion_rules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 bool,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uniqueness_threshold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 float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9A23D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14:paraId="3A9D2F6E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F18F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lastRenderedPageBreak/>
              <w:t>15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7E98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7573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5530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Получение сохранённого результата проверки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B6AFF" w14:textId="2E4CE861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49E65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14:paraId="42549A25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16548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t>16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74F39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PATCH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73644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originality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9B295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Изменение процента оригинальности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26994" w14:textId="69E5C1E9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string,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originality_percent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float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349F" w14:textId="77777777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  <w:tr w:rsidR="00234185" w:rsidRPr="000F3295" w14:paraId="0C450651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A43E0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t>17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AB854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E1AB9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report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40B7E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Получение структурированного отчёта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762DB" w14:textId="44DDA338" w:rsidR="0023418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</w:t>
            </w:r>
            <w:r>
              <w:rPr>
                <w:rFonts w:ascii="Times New Roman" w:eastAsia="Times New Roman" w:hAnsi="Times New Roman" w:cs="Times New Roman"/>
                <w:lang w:val="en-US"/>
              </w:rPr>
              <w:br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82375" w14:textId="77777777" w:rsidR="00234185" w:rsidRPr="000F3295" w:rsidRDefault="00AA14F1" w:rsidP="000F3295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00F3295">
              <w:rPr>
                <w:rFonts w:ascii="Times New Roman" w:eastAsia="Times New Roman" w:hAnsi="Times New Roman" w:cs="Times New Roman"/>
              </w:rPr>
              <w:t>{</w:t>
            </w:r>
            <w:r w:rsidRPr="000F3295">
              <w:rPr>
                <w:rFonts w:ascii="Times New Roman" w:eastAsia="Times New Roman" w:hAnsi="Times New Roman" w:cs="Times New Roman"/>
              </w:rPr>
              <w:br/>
              <w:t xml:space="preserve">check: </w:t>
            </w:r>
            <w:proofErr w:type="spellStart"/>
            <w:r w:rsidRPr="000F3295">
              <w:rPr>
                <w:rFonts w:ascii="Times New Roman" w:eastAsia="Times New Roman" w:hAnsi="Times New Roman" w:cs="Times New Roman"/>
              </w:rPr>
              <w:t>CheckOut</w:t>
            </w:r>
            <w:proofErr w:type="spellEnd"/>
            <w:r w:rsidRPr="000F3295">
              <w:rPr>
                <w:rFonts w:ascii="Times New Roman" w:eastAsia="Times New Roman" w:hAnsi="Times New Roman" w:cs="Times New Roman"/>
              </w:rPr>
              <w:t>,</w:t>
            </w:r>
            <w:r w:rsidRPr="000F3295">
              <w:rPr>
                <w:rFonts w:ascii="Times New Roman" w:eastAsia="Times New Roman" w:hAnsi="Times New Roman" w:cs="Times New Roman"/>
              </w:rPr>
              <w:br/>
              <w:t>summary: object,</w:t>
            </w:r>
            <w:r w:rsidRPr="000F3295"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r w:rsidRPr="000F3295">
              <w:rPr>
                <w:rFonts w:ascii="Times New Roman" w:eastAsia="Times New Roman" w:hAnsi="Times New Roman" w:cs="Times New Roman"/>
              </w:rPr>
              <w:t>by_source_kind</w:t>
            </w:r>
            <w:proofErr w:type="spellEnd"/>
            <w:r w:rsidRPr="000F3295">
              <w:rPr>
                <w:rFonts w:ascii="Times New Roman" w:eastAsia="Times New Roman" w:hAnsi="Times New Roman" w:cs="Times New Roman"/>
              </w:rPr>
              <w:t>: object</w:t>
            </w:r>
            <w:r w:rsidRPr="000F3295">
              <w:rPr>
                <w:rFonts w:ascii="Times New Roman" w:eastAsia="Times New Roman" w:hAnsi="Times New Roman" w:cs="Times New Roman"/>
              </w:rPr>
              <w:br/>
              <w:t>}</w:t>
            </w:r>
          </w:p>
        </w:tc>
      </w:tr>
    </w:tbl>
    <w:p w14:paraId="7707A0BD" w14:textId="77777777" w:rsidR="00234185" w:rsidRDefault="00234185">
      <w:pPr>
        <w:rPr>
          <w:lang w:val="en-US"/>
        </w:rPr>
      </w:pPr>
    </w:p>
    <w:sectPr w:rsidR="00234185">
      <w:pgSz w:w="16840" w:h="11900" w:orient="landscape"/>
      <w:pgMar w:top="567" w:right="1134" w:bottom="1701" w:left="1134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DE3FBA" w14:textId="77777777" w:rsidR="002024D4" w:rsidRDefault="002024D4">
      <w:r>
        <w:separator/>
      </w:r>
    </w:p>
  </w:endnote>
  <w:endnote w:type="continuationSeparator" w:id="0">
    <w:p w14:paraId="411E1CCB" w14:textId="77777777" w:rsidR="002024D4" w:rsidRDefault="002024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default"/>
  </w:font>
  <w:font w:name="TimesET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86FB1" w14:textId="77777777" w:rsidR="00234185" w:rsidRDefault="00AA14F1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jc w:val="center"/>
      <w:rPr>
        <w:rFonts w:ascii="Times New Roman" w:hAnsi="Times New Roman" w:cs="Times New Roman"/>
        <w:color w:val="000000"/>
        <w:sz w:val="28"/>
        <w:szCs w:val="28"/>
      </w:rPr>
    </w:pPr>
    <w:r>
      <w:rPr>
        <w:rFonts w:ascii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hAnsi="Times New Roman" w:cs="Times New Roman"/>
        <w:color w:val="000000"/>
        <w:sz w:val="28"/>
        <w:szCs w:val="28"/>
      </w:rPr>
      <w:t>2</w:t>
    </w:r>
    <w:r>
      <w:rPr>
        <w:rFonts w:ascii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116608" w14:textId="77777777" w:rsidR="002024D4" w:rsidRDefault="002024D4">
      <w:r>
        <w:separator/>
      </w:r>
    </w:p>
  </w:footnote>
  <w:footnote w:type="continuationSeparator" w:id="0">
    <w:p w14:paraId="24EF7201" w14:textId="77777777" w:rsidR="002024D4" w:rsidRDefault="002024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5F7A78"/>
    <w:multiLevelType w:val="multilevel"/>
    <w:tmpl w:val="CCE05256"/>
    <w:lvl w:ilvl="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8D7728"/>
    <w:multiLevelType w:val="multilevel"/>
    <w:tmpl w:val="47BC823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7193FE2"/>
    <w:multiLevelType w:val="multilevel"/>
    <w:tmpl w:val="DA6A948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185"/>
    <w:rsid w:val="00070D76"/>
    <w:rsid w:val="000F3295"/>
    <w:rsid w:val="0010130B"/>
    <w:rsid w:val="00130865"/>
    <w:rsid w:val="001C470B"/>
    <w:rsid w:val="002024D4"/>
    <w:rsid w:val="00234185"/>
    <w:rsid w:val="003E1B4C"/>
    <w:rsid w:val="004F2691"/>
    <w:rsid w:val="005B5139"/>
    <w:rsid w:val="008220A9"/>
    <w:rsid w:val="008C5A76"/>
    <w:rsid w:val="009265E2"/>
    <w:rsid w:val="009575AF"/>
    <w:rsid w:val="00A025F5"/>
    <w:rsid w:val="00AA14F1"/>
    <w:rsid w:val="00C0754E"/>
    <w:rsid w:val="00D251E6"/>
    <w:rsid w:val="00E62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17FC8"/>
  <w15:docId w15:val="{FB5E8BDE-03D5-458B-8788-AE442A435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F5496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F5496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b">
    <w:name w:val="No Spacing"/>
    <w:basedOn w:val="a"/>
    <w:uiPriority w:val="1"/>
    <w:qFormat/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2">
    <w:name w:val="footnote text"/>
    <w:basedOn w:val="a"/>
    <w:link w:val="af3"/>
    <w:uiPriority w:val="99"/>
    <w:semiHidden/>
    <w:unhideWhenUsed/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f9">
    <w:name w:val="Placeholder Text"/>
    <w:basedOn w:val="a0"/>
    <w:uiPriority w:val="99"/>
    <w:semiHidden/>
    <w:rPr>
      <w:color w:val="666666"/>
    </w:rPr>
  </w:style>
  <w:style w:type="paragraph" w:styleId="afa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p1">
    <w:name w:val="p1"/>
    <w:basedOn w:val="a"/>
    <w:rPr>
      <w:rFonts w:ascii="Helvetica" w:hAnsi="Helvetica" w:cs="Times New Roman"/>
      <w:sz w:val="18"/>
      <w:szCs w:val="18"/>
    </w:rPr>
  </w:style>
  <w:style w:type="paragraph" w:customStyle="1" w:styleId="p2">
    <w:name w:val="p2"/>
    <w:basedOn w:val="a"/>
    <w:rPr>
      <w:rFonts w:ascii="Helvetica" w:hAnsi="Helvetica" w:cs="Times New Roman"/>
      <w:sz w:val="21"/>
      <w:szCs w:val="21"/>
    </w:rPr>
  </w:style>
  <w:style w:type="paragraph" w:styleId="afb">
    <w:name w:val="header"/>
    <w:basedOn w:val="a"/>
    <w:link w:val="afc"/>
    <w:pPr>
      <w:tabs>
        <w:tab w:val="center" w:pos="4153"/>
        <w:tab w:val="right" w:pos="8306"/>
      </w:tabs>
    </w:pPr>
    <w:rPr>
      <w:rFonts w:ascii="Times New Roman" w:eastAsia="Times New Roman" w:hAnsi="Times New Roman" w:cs="Times New Roman"/>
      <w:szCs w:val="20"/>
    </w:rPr>
  </w:style>
  <w:style w:type="character" w:customStyle="1" w:styleId="afc">
    <w:name w:val="Верхний колонтитул Знак"/>
    <w:basedOn w:val="a0"/>
    <w:link w:val="afb"/>
    <w:rPr>
      <w:rFonts w:ascii="Times New Roman" w:eastAsia="Times New Roman" w:hAnsi="Times New Roman" w:cs="Times New Roman"/>
      <w:szCs w:val="20"/>
      <w:lang w:val="ru-RU" w:eastAsia="ru-RU"/>
    </w:rPr>
  </w:style>
  <w:style w:type="paragraph" w:customStyle="1" w:styleId="32">
    <w:name w:val="Стиль3"/>
    <w:basedOn w:val="1"/>
    <w:pPr>
      <w:keepLines w:val="0"/>
      <w:spacing w:after="60"/>
      <w:ind w:firstLine="709"/>
      <w:jc w:val="both"/>
      <w:outlineLvl w:val="9"/>
    </w:pPr>
    <w:rPr>
      <w:rFonts w:ascii="TimesET" w:eastAsia="Times New Roman" w:hAnsi="TimesET" w:cs="Times New Roman"/>
      <w:color w:val="auto"/>
      <w:sz w:val="24"/>
      <w:szCs w:val="20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d">
    <w:name w:val="List Paragraph"/>
    <w:basedOn w:val="a"/>
    <w:uiPriority w:val="3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table" w:styleId="afe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f">
    <w:name w:val="TOC Heading"/>
    <w:basedOn w:val="1"/>
    <w:next w:val="a"/>
    <w:uiPriority w:val="39"/>
    <w:unhideWhenUsed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12">
    <w:name w:val="toc 1"/>
    <w:basedOn w:val="a"/>
    <w:next w:val="a"/>
    <w:uiPriority w:val="39"/>
    <w:unhideWhenUsed/>
    <w:pPr>
      <w:tabs>
        <w:tab w:val="right" w:leader="dot" w:pos="9339"/>
      </w:tabs>
      <w:spacing w:before="120"/>
    </w:pPr>
    <w:rPr>
      <w:b/>
      <w:bCs/>
    </w:rPr>
  </w:style>
  <w:style w:type="paragraph" w:styleId="24">
    <w:name w:val="toc 2"/>
    <w:basedOn w:val="a"/>
    <w:next w:val="a"/>
    <w:uiPriority w:val="39"/>
    <w:unhideWhenUsed/>
    <w:pPr>
      <w:tabs>
        <w:tab w:val="right" w:leader="dot" w:pos="9339"/>
      </w:tabs>
      <w:spacing w:line="360" w:lineRule="auto"/>
      <w:ind w:left="240"/>
    </w:pPr>
    <w:rPr>
      <w:b/>
      <w:bCs/>
      <w:sz w:val="22"/>
      <w:szCs w:val="22"/>
    </w:rPr>
  </w:style>
  <w:style w:type="paragraph" w:styleId="33">
    <w:name w:val="toc 3"/>
    <w:basedOn w:val="a"/>
    <w:next w:val="a"/>
    <w:uiPriority w:val="39"/>
    <w:unhideWhenUsed/>
    <w:pPr>
      <w:ind w:left="480"/>
    </w:pPr>
    <w:rPr>
      <w:sz w:val="22"/>
      <w:szCs w:val="22"/>
    </w:rPr>
  </w:style>
  <w:style w:type="character" w:styleId="aff0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42">
    <w:name w:val="toc 4"/>
    <w:basedOn w:val="a"/>
    <w:next w:val="a"/>
    <w:uiPriority w:val="39"/>
    <w:semiHidden/>
    <w:unhideWhenUsed/>
    <w:pPr>
      <w:ind w:left="720"/>
    </w:pPr>
    <w:rPr>
      <w:sz w:val="20"/>
      <w:szCs w:val="20"/>
    </w:rPr>
  </w:style>
  <w:style w:type="paragraph" w:styleId="52">
    <w:name w:val="toc 5"/>
    <w:basedOn w:val="a"/>
    <w:next w:val="a"/>
    <w:uiPriority w:val="39"/>
    <w:semiHidden/>
    <w:unhideWhenUsed/>
    <w:pPr>
      <w:ind w:left="960"/>
    </w:pPr>
    <w:rPr>
      <w:sz w:val="20"/>
      <w:szCs w:val="20"/>
    </w:rPr>
  </w:style>
  <w:style w:type="paragraph" w:styleId="61">
    <w:name w:val="toc 6"/>
    <w:basedOn w:val="a"/>
    <w:next w:val="a"/>
    <w:uiPriority w:val="39"/>
    <w:semiHidden/>
    <w:unhideWhenUsed/>
    <w:pPr>
      <w:ind w:left="1200"/>
    </w:pPr>
    <w:rPr>
      <w:sz w:val="20"/>
      <w:szCs w:val="20"/>
    </w:rPr>
  </w:style>
  <w:style w:type="paragraph" w:styleId="71">
    <w:name w:val="toc 7"/>
    <w:basedOn w:val="a"/>
    <w:next w:val="a"/>
    <w:uiPriority w:val="39"/>
    <w:semiHidden/>
    <w:unhideWhenUsed/>
    <w:pPr>
      <w:ind w:left="1440"/>
    </w:pPr>
    <w:rPr>
      <w:sz w:val="20"/>
      <w:szCs w:val="20"/>
    </w:rPr>
  </w:style>
  <w:style w:type="paragraph" w:styleId="81">
    <w:name w:val="toc 8"/>
    <w:basedOn w:val="a"/>
    <w:next w:val="a"/>
    <w:uiPriority w:val="39"/>
    <w:semiHidden/>
    <w:unhideWhenUsed/>
    <w:pPr>
      <w:ind w:left="1680"/>
    </w:pPr>
    <w:rPr>
      <w:sz w:val="20"/>
      <w:szCs w:val="20"/>
    </w:rPr>
  </w:style>
  <w:style w:type="paragraph" w:styleId="91">
    <w:name w:val="toc 9"/>
    <w:basedOn w:val="a"/>
    <w:next w:val="a"/>
    <w:uiPriority w:val="39"/>
    <w:semiHidden/>
    <w:unhideWhenUsed/>
    <w:pPr>
      <w:ind w:left="1920"/>
    </w:pPr>
    <w:rPr>
      <w:sz w:val="20"/>
      <w:szCs w:val="20"/>
    </w:rPr>
  </w:style>
  <w:style w:type="paragraph" w:styleId="aff1">
    <w:name w:val="Balloon Text"/>
    <w:basedOn w:val="a"/>
    <w:link w:val="aff2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f2">
    <w:name w:val="Текст выноски Знак"/>
    <w:basedOn w:val="a0"/>
    <w:link w:val="aff1"/>
    <w:uiPriority w:val="99"/>
    <w:semiHidden/>
    <w:rPr>
      <w:rFonts w:ascii="Tahoma" w:hAnsi="Tahoma" w:cs="Tahoma"/>
      <w:sz w:val="16"/>
      <w:szCs w:val="16"/>
    </w:rPr>
  </w:style>
  <w:style w:type="character" w:customStyle="1" w:styleId="aff3">
    <w:name w:val="ТЕКСТ"/>
    <w:basedOn w:val="a0"/>
    <w:uiPriority w:val="99"/>
    <w:qFormat/>
    <w:rPr>
      <w:rFonts w:ascii="Times New Roman" w:hAnsi="Times New Roman" w:cs="Times New Roman"/>
      <w:sz w:val="28"/>
    </w:rPr>
  </w:style>
  <w:style w:type="paragraph" w:styleId="aff4">
    <w:name w:val="footer"/>
    <w:basedOn w:val="a"/>
    <w:link w:val="aff5"/>
    <w:uiPriority w:val="99"/>
    <w:unhideWhenUsed/>
    <w:pPr>
      <w:tabs>
        <w:tab w:val="center" w:pos="4677"/>
        <w:tab w:val="right" w:pos="9355"/>
      </w:tabs>
    </w:pPr>
  </w:style>
  <w:style w:type="character" w:customStyle="1" w:styleId="aff5">
    <w:name w:val="Нижний колонтитул Знак"/>
    <w:basedOn w:val="a0"/>
    <w:link w:val="aff4"/>
    <w:uiPriority w:val="99"/>
  </w:style>
  <w:style w:type="paragraph" w:customStyle="1" w:styleId="13">
    <w:name w:val="1Заг"/>
    <w:basedOn w:val="1"/>
    <w:link w:val="14"/>
    <w:qFormat/>
    <w:pPr>
      <w:spacing w:line="480" w:lineRule="auto"/>
      <w:ind w:firstLine="709"/>
    </w:pPr>
    <w:rPr>
      <w:rFonts w:ascii="Times New Roman" w:hAnsi="Times New Roman" w:cs="Times New Roman"/>
      <w:b/>
      <w:color w:val="auto"/>
    </w:rPr>
  </w:style>
  <w:style w:type="paragraph" w:customStyle="1" w:styleId="25">
    <w:name w:val="2 Заг"/>
    <w:basedOn w:val="2"/>
    <w:link w:val="26"/>
    <w:qFormat/>
    <w:pPr>
      <w:ind w:firstLine="1418"/>
    </w:pPr>
    <w:rPr>
      <w:rFonts w:ascii="Times New Roman" w:hAnsi="Times New Roman"/>
      <w:b/>
      <w:color w:val="auto"/>
      <w:sz w:val="32"/>
    </w:rPr>
  </w:style>
  <w:style w:type="character" w:customStyle="1" w:styleId="14">
    <w:name w:val="1Заг Знак"/>
    <w:basedOn w:val="a0"/>
    <w:link w:val="13"/>
    <w:rPr>
      <w:rFonts w:ascii="Times New Roman" w:eastAsiaTheme="majorEastAsia" w:hAnsi="Times New Roman" w:cs="Times New Roman"/>
      <w:b/>
      <w:sz w:val="32"/>
      <w:szCs w:val="32"/>
      <w:lang w:val="ru-RU"/>
    </w:rPr>
  </w:style>
  <w:style w:type="paragraph" w:customStyle="1" w:styleId="34">
    <w:name w:val="3 Заг"/>
    <w:basedOn w:val="3"/>
    <w:link w:val="35"/>
    <w:qFormat/>
    <w:pPr>
      <w:ind w:firstLine="2126"/>
    </w:pPr>
    <w:rPr>
      <w:rFonts w:ascii="Times New Roman" w:hAnsi="Times New Roman"/>
      <w:b/>
      <w:color w:val="auto"/>
      <w:sz w:val="32"/>
    </w:rPr>
  </w:style>
  <w:style w:type="character" w:customStyle="1" w:styleId="26">
    <w:name w:val="2 Заг Знак"/>
    <w:basedOn w:val="14"/>
    <w:link w:val="25"/>
    <w:rPr>
      <w:rFonts w:ascii="Times New Roman" w:eastAsiaTheme="majorEastAsia" w:hAnsi="Times New Roman" w:cstheme="majorBidi"/>
      <w:b/>
      <w:sz w:val="32"/>
      <w:szCs w:val="26"/>
      <w:lang w:val="ru-RU"/>
    </w:rPr>
  </w:style>
  <w:style w:type="character" w:customStyle="1" w:styleId="35">
    <w:name w:val="3 Заг Знак"/>
    <w:basedOn w:val="26"/>
    <w:link w:val="34"/>
    <w:rPr>
      <w:rFonts w:ascii="Times New Roman" w:eastAsiaTheme="majorEastAsia" w:hAnsi="Times New Roman" w:cstheme="majorBidi"/>
      <w:b/>
      <w:sz w:val="32"/>
      <w:szCs w:val="26"/>
      <w:lang w:val="ru-RU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StGen2">
    <w:name w:val="StGen2"/>
    <w:basedOn w:val="a1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tblPr>
      <w:tblStyleRowBandSize w:val="1"/>
      <w:tblStyleColBandSize w:val="1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left w:w="115" w:type="dxa"/>
        <w:right w:w="115" w:type="dxa"/>
      </w:tblCellMar>
    </w:tblPr>
    <w:tcPr>
      <w:tcW w:w="0" w:type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92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4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b/fZ2vi8ggpbJ+XLi0glm1JuWA==">CgMxLjAyCGguZ2pkZ3hzMgloLjMwajB6bGwyCWguMWZvYjl0ZTIJaC4zem55c2g3MgloLjJldDkycDAyCGgudHlqY3d0MgloLjNkeTZ2a204AHIhMTA0eFNvQlRpM0pEMnJTTUpBZnpJN3JScHBNT1F3ZmRK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13</Pages>
  <Words>1694</Words>
  <Characters>9656</Characters>
  <Application>Microsoft Office Word</Application>
  <DocSecurity>0</DocSecurity>
  <Lines>80</Lines>
  <Paragraphs>22</Paragraphs>
  <ScaleCrop>false</ScaleCrop>
  <Company/>
  <LinksUpToDate>false</LinksUpToDate>
  <CharactersWithSpaces>11328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JuraS</dc:creator>
  <cp:lastModifiedBy>Владимир</cp:lastModifiedBy>
  <cp:revision>45</cp:revision>
  <dcterms:created xsi:type="dcterms:W3CDTF">2025-06-12T13:25:00Z</dcterms:created>
  <dcterms:modified xsi:type="dcterms:W3CDTF">2026-05-13T15:24:00Z</dcterms:modified>
</cp:coreProperties>
</file>