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1018540</wp:posOffset>
                </wp:positionH>
                <wp:positionV relativeFrom="paragraph">
                  <wp:posOffset>-518795</wp:posOffset>
                </wp:positionV>
                <wp:extent cx="4676140" cy="10604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4676140" cy="1060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2pt;margin-top:-40.85pt;height:83.5pt;width:368.2pt;z-index:251662336;mso-width-relative:page;mso-height-relative:page;" filled="f" stroked="f" coordsize="21600,21600" o:gfxdata="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udhfEdoAAAAKAQAA&#10;DwAAAAAAAAABACAAAAA4AAAAZHJzL2Rvd25yZXYueG1sUEsBAhQAFAAAAAgAh07iQHKD5WU6AgAA&#10;ZwQAAA4AAAAAAAAAAQAgAAAAPwEAAGRycy9lMm9Eb2MueG1sUEsFBgAAAAAGAAYAWQEAAOsFAAAA&#10;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2022</w:t>
                      </w:r>
                    </w:p>
                  </w:txbxContent>
                </v:textbox>
              </v:shape>
            </w:pict>
          </mc:Fallback>
        </mc:AlternateContent>
      </w:r>
      <w:r>
        <w:drawing>
          <wp:anchor distT="0" distB="0" distL="114300" distR="114300" simplePos="0" relativeHeight="251664384" behindDoc="1" locked="0" layoutInCell="1" allowOverlap="1">
            <wp:simplePos x="0" y="0"/>
            <wp:positionH relativeFrom="column">
              <wp:posOffset>-1120775</wp:posOffset>
            </wp:positionH>
            <wp:positionV relativeFrom="paragraph">
              <wp:posOffset>-978535</wp:posOffset>
            </wp:positionV>
            <wp:extent cx="7665720" cy="1086612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7665720" cy="10866120"/>
                    </a:xfrm>
                    <a:prstGeom prst="rect">
                      <a:avLst/>
                    </a:prstGeom>
                    <a:noFill/>
                    <a:ln>
                      <a:noFill/>
                    </a:ln>
                  </pic:spPr>
                </pic:pic>
              </a:graphicData>
            </a:graphic>
          </wp:anchor>
        </w:drawing>
      </w:r>
    </w:p>
    <w:p>
      <w:pPr>
        <w:jc w:val="center"/>
        <w:rPr>
          <w:rFonts w:hint="eastAsia" w:ascii="宋体" w:hAnsi="宋体" w:eastAsia="宋体" w:cs="宋体"/>
          <w:b/>
          <w:bCs/>
          <w:sz w:val="28"/>
          <w:szCs w:val="28"/>
          <w:lang w:val="en-US" w:eastAsia="zh-CN"/>
        </w:rPr>
        <w:sectPr>
          <w:headerReference r:id="rId3" w:type="default"/>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-155575</wp:posOffset>
                </wp:positionH>
                <wp:positionV relativeFrom="paragraph">
                  <wp:posOffset>6602730</wp:posOffset>
                </wp:positionV>
                <wp:extent cx="4277360" cy="687705"/>
                <wp:effectExtent l="0" t="0" r="0" b="0"/>
                <wp:wrapNone/>
                <wp:docPr id="10" name="文本框 10"/>
                <wp:cNvGraphicFramePr/>
                <a:graphic xmlns:a="http://schemas.openxmlformats.org/drawingml/2006/main">
                  <a:graphicData uri="http://schemas.microsoft.com/office/word/2010/wordprocessingShape">
                    <wps:wsp>
                      <wps:cNvSpPr txBox="1"/>
                      <wps:spPr>
                        <a:xfrm rot="19500000">
                          <a:off x="0" y="0"/>
                          <a:ext cx="4277360"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ordWrap w:val="0"/>
                              <w:jc w:val="right"/>
                              <w:rPr>
                                <w:rFonts w:hint="default" w:eastAsiaTheme="minorEastAsia"/>
                                <w:b/>
                                <w:bCs/>
                                <w:color w:val="FFFFFF" w:themeColor="background1"/>
                                <w:sz w:val="20"/>
                                <w:szCs w:val="22"/>
                                <w:lang w:val="en-US" w:eastAsia="zh-CN"/>
                                <w14:textFill>
                                  <w14:solidFill>
                                    <w14:schemeClr w14:val="bg1"/>
                                  </w14:solidFill>
                                </w14:textFill>
                              </w:rPr>
                            </w:pPr>
                            <w:r>
                              <w:rPr>
                                <w:rFonts w:hint="eastAsia" w:ascii="微软雅黑" w:hAnsi="微软雅黑" w:eastAsia="微软雅黑" w:cs="mn-cs"/>
                                <w:b/>
                                <w:bCs/>
                                <w:color w:val="FFFFFF" w:themeColor="background1"/>
                                <w:kern w:val="24"/>
                                <w:sz w:val="44"/>
                                <w:szCs w:val="44"/>
                                <w:lang w:val="en-US" w:eastAsia="zh-CN"/>
                                <w14:textFill>
                                  <w14:solidFill>
                                    <w14:schemeClr w14:val="bg1"/>
                                  </w14:solidFill>
                                </w14:textFill>
                              </w:rPr>
                              <w:t>On-campus trading platform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5pt;margin-top:519.9pt;height:54.15pt;width:336.8pt;rotation:-2293760f;z-index:251663360;mso-width-relative:page;mso-height-relative:page;" filled="f" stroked="f" coordsize="21600,21600" o:gfxdata="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BIvjRHfAAAADQEAAA8AAAAAAAAAAQAgAAAAOAAAAGRycy9kb3ducmV2LnhtbFBLAQIUABQAAAAI&#10;AIdO4kAEHo9SQgIAAHcEAAAOAAAAAAAAAAEAIAAAAEQBAABkcnMvZTJvRG9jLnhtbFBLBQYAAAAA&#10;BgAGAFkBAAD4BQAAAAA=&#10;">
                <v:fill on="f" focussize="0,0"/>
                <v:stroke on="f" weight="0.5pt"/>
                <v:imagedata o:title=""/>
                <o:lock v:ext="edit" aspectratio="f"/>
                <v:textbox>
                  <w:txbxContent>
                    <w:p>
                      <w:pPr>
                        <w:wordWrap w:val="0"/>
                        <w:jc w:val="right"/>
                        <w:rPr>
                          <w:rFonts w:hint="default" w:eastAsiaTheme="minorEastAsia"/>
                          <w:b/>
                          <w:bCs/>
                          <w:color w:val="FFFFFF" w:themeColor="background1"/>
                          <w:sz w:val="20"/>
                          <w:szCs w:val="22"/>
                          <w:lang w:val="en-US" w:eastAsia="zh-CN"/>
                          <w14:textFill>
                            <w14:solidFill>
                              <w14:schemeClr w14:val="bg1"/>
                            </w14:solidFill>
                          </w14:textFill>
                        </w:rPr>
                      </w:pPr>
                      <w:r>
                        <w:rPr>
                          <w:rFonts w:hint="eastAsia" w:ascii="微软雅黑" w:hAnsi="微软雅黑" w:eastAsia="微软雅黑" w:cs="mn-cs"/>
                          <w:b/>
                          <w:bCs/>
                          <w:color w:val="FFFFFF" w:themeColor="background1"/>
                          <w:kern w:val="24"/>
                          <w:sz w:val="44"/>
                          <w:szCs w:val="44"/>
                          <w:lang w:val="en-US" w:eastAsia="zh-CN"/>
                          <w14:textFill>
                            <w14:solidFill>
                              <w14:schemeClr w14:val="bg1"/>
                            </w14:solidFill>
                          </w14:textFill>
                        </w:rPr>
                        <w:t>On-campus trading platform</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2774950</wp:posOffset>
                </wp:positionH>
                <wp:positionV relativeFrom="paragraph">
                  <wp:posOffset>3188335</wp:posOffset>
                </wp:positionV>
                <wp:extent cx="2846705" cy="1761490"/>
                <wp:effectExtent l="0" t="0" r="0" b="0"/>
                <wp:wrapNone/>
                <wp:docPr id="5" name="文本框 5"/>
                <wp:cNvGraphicFramePr/>
                <a:graphic xmlns:a="http://schemas.openxmlformats.org/drawingml/2006/main">
                  <a:graphicData uri="http://schemas.microsoft.com/office/word/2010/wordprocessingShape">
                    <wps:wsp>
                      <wps:cNvSpPr txBox="1"/>
                      <wps:spPr>
                        <a:xfrm>
                          <a:off x="0" y="0"/>
                          <a:ext cx="2846705" cy="17614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jc w:val="left"/>
                              <w:textAlignment w:val="auto"/>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pPr>
                            <w:r>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t>学院：化学工程学院</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jc w:val="left"/>
                              <w:textAlignment w:val="auto"/>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pPr>
                            <w:r>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t>专业班级：生药213</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jc w:val="left"/>
                              <w:textAlignment w:val="auto"/>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pPr>
                            <w:r>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t>成员：赵康语、吴苓菱</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jc w:val="left"/>
                              <w:textAlignment w:val="auto"/>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pPr>
                            <w:r>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t>时间：2022.12.10</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5pt;margin-top:251.05pt;height:138.7pt;width:224.15pt;z-index:251665408;mso-width-relative:page;mso-height-relative:page;" filled="f" stroked="f" coordsize="21600,21600" o:gfxdata="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Csba9twA&#10;AAALAQAADwAAAAAAAAABACAAAAA4AAAAZHJzL2Rvd25yZXYueG1sUEsBAhQAFAAAAAgAh07iQFFQ&#10;kQ0+AgAAZwQAAA4AAAAAAAAAAQAgAAAAQQEAAGRycy9lMm9Eb2MueG1sUEsFBgAAAAAGAAYAWQEA&#10;APEFAAAAAA==&#10;">
                <v:fill on="f" focussize="0,0"/>
                <v:stroke on="f" weight="0.5pt"/>
                <v:imagedata o:title=""/>
                <o:lock v:ext="edit" aspectratio="f"/>
                <v:textbox>
                  <w:txbxContent>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jc w:val="left"/>
                        <w:textAlignment w:val="auto"/>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pPr>
                      <w:r>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t>学院：化学工程学院</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jc w:val="left"/>
                        <w:textAlignment w:val="auto"/>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pPr>
                      <w:r>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t>专业班级：生药213</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jc w:val="left"/>
                        <w:textAlignment w:val="auto"/>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pPr>
                      <w:r>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t>成员：赵康语、吴苓菱</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jc w:val="left"/>
                        <w:textAlignment w:val="auto"/>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pPr>
                      <w:r>
                        <w:rPr>
                          <w:rFonts w:hint="eastAsia" w:ascii="微软雅黑" w:hAnsi="微软雅黑" w:eastAsia="微软雅黑" w:cs="微软雅黑"/>
                          <w:b w:val="0"/>
                          <w:bCs w:val="0"/>
                          <w:color w:val="000000" w:themeColor="text1"/>
                          <w:sz w:val="36"/>
                          <w:szCs w:val="36"/>
                          <w:lang w:val="en-US" w:eastAsia="zh-CN"/>
                          <w14:textFill>
                            <w14:gradFill>
                              <w14:gsLst>
                                <w14:gs w14:pos="50000">
                                  <w14:srgbClr w14:val="F6CAB0"/>
                                </w14:gs>
                                <w14:gs w14:pos="0">
                                  <w14:srgbClr w14:val="F7DAC9"/>
                                </w14:gs>
                                <w14:gs w14:pos="100000">
                                  <w14:srgbClr w14:val="F4BA97"/>
                                </w14:gs>
                              </w14:gsLst>
                              <w14:lin w14:scaled="1"/>
                            </w14:gradFill>
                          </w14:textFill>
                        </w:rPr>
                        <w:t>时间：2022.12.10</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-153035</wp:posOffset>
                </wp:positionH>
                <wp:positionV relativeFrom="paragraph">
                  <wp:posOffset>271780</wp:posOffset>
                </wp:positionV>
                <wp:extent cx="5902325" cy="1544955"/>
                <wp:effectExtent l="0" t="0" r="0" b="0"/>
                <wp:wrapNone/>
                <wp:docPr id="9" name="文本框 9"/>
                <wp:cNvGraphicFramePr/>
                <a:graphic xmlns:a="http://schemas.openxmlformats.org/drawingml/2006/main">
                  <a:graphicData uri="http://schemas.microsoft.com/office/word/2010/wordprocessingShape">
                    <wps:wsp>
                      <wps:cNvSpPr txBox="1"/>
                      <wps:spPr>
                        <a:xfrm>
                          <a:off x="941705" y="5377815"/>
                          <a:ext cx="5902325" cy="154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144"/>
                                <w:szCs w:val="144"/>
                                <w:lang w:val="en-US" w:eastAsia="zh-CN"/>
                                <w14:textFill>
                                  <w14:solidFill>
                                    <w14:schemeClr w14:val="tx1"/>
                                  </w14:solidFill>
                                </w14:textFill>
                              </w:rPr>
                            </w:pPr>
                            <w:r>
                              <w:rPr>
                                <w:rFonts w:hint="eastAsia" w:ascii="微软雅黑" w:hAnsi="微软雅黑" w:eastAsia="微软雅黑" w:cs="微软雅黑"/>
                                <w:b/>
                                <w:bCs/>
                                <w:color w:val="000000" w:themeColor="text1"/>
                                <w:sz w:val="144"/>
                                <w:szCs w:val="144"/>
                                <w:lang w:val="en-US" w:eastAsia="zh-CN"/>
                                <w14:textFill>
                                  <w14:solidFill>
                                    <w14:schemeClr w14:val="tx1"/>
                                  </w14:solidFill>
                                </w14:textFill>
                              </w:rPr>
                              <w:t>校内交易平台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5pt;margin-top:21.4pt;height:121.65pt;width:464.75pt;z-index:251660288;mso-width-relative:page;mso-height-relative:page;" filled="f" stroked="f" coordsize="21600,21600" o:gfxdata="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vuc3o2wAAAAoBAAAPAAAAAAAAAAEAIAAAADgAAABkcnMvZG93bnJldi54bWxQSwECFAAU&#10;AAAACACHTuJAeGhwG0oCAAByBAAADgAAAAAAAAABACAAAABAAQAAZHJzL2Uyb0RvYy54bWxQSwUG&#10;AAAAAAYABgBZAQAA/AU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144"/>
                          <w:szCs w:val="144"/>
                          <w:lang w:val="en-US" w:eastAsia="zh-CN"/>
                          <w14:textFill>
                            <w14:solidFill>
                              <w14:schemeClr w14:val="tx1"/>
                            </w14:solidFill>
                          </w14:textFill>
                        </w:rPr>
                      </w:pPr>
                      <w:r>
                        <w:rPr>
                          <w:rFonts w:hint="eastAsia" w:ascii="微软雅黑" w:hAnsi="微软雅黑" w:eastAsia="微软雅黑" w:cs="微软雅黑"/>
                          <w:b/>
                          <w:bCs/>
                          <w:color w:val="000000" w:themeColor="text1"/>
                          <w:sz w:val="144"/>
                          <w:szCs w:val="144"/>
                          <w:lang w:val="en-US" w:eastAsia="zh-CN"/>
                          <w14:textFill>
                            <w14:solidFill>
                              <w14:schemeClr w14:val="tx1"/>
                            </w14:solidFill>
                          </w14:textFill>
                        </w:rPr>
                        <w:t>校内交易平台</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1407160</wp:posOffset>
                </wp:positionH>
                <wp:positionV relativeFrom="paragraph">
                  <wp:posOffset>2090420</wp:posOffset>
                </wp:positionV>
                <wp:extent cx="4154805" cy="687705"/>
                <wp:effectExtent l="0" t="0" r="0" b="0"/>
                <wp:wrapNone/>
                <wp:docPr id="11" name="文本框 11"/>
                <wp:cNvGraphicFramePr/>
                <a:graphic xmlns:a="http://schemas.openxmlformats.org/drawingml/2006/main">
                  <a:graphicData uri="http://schemas.microsoft.com/office/word/2010/wordprocessingShape">
                    <wps:wsp>
                      <wps:cNvSpPr txBox="1"/>
                      <wps:spPr>
                        <a:xfrm>
                          <a:off x="3511550" y="7141210"/>
                          <a:ext cx="4154805"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eastAsiaTheme="minorEastAsia"/>
                                <w:b w:val="0"/>
                                <w:bCs w:val="0"/>
                                <w:color w:val="A6A6A6" w:themeColor="background1" w:themeShade="A6"/>
                                <w:sz w:val="20"/>
                                <w:szCs w:val="22"/>
                                <w:lang w:val="en-US" w:eastAsia="zh-CN"/>
                              </w:rPr>
                            </w:pPr>
                            <w:r>
                              <w:rPr>
                                <w:rFonts w:hint="eastAsia" w:ascii="微软雅黑" w:hAnsi="微软雅黑" w:eastAsia="微软雅黑" w:cs="mn-cs"/>
                                <w:b w:val="0"/>
                                <w:bCs w:val="0"/>
                                <w:color w:val="A6A6A6" w:themeColor="background1" w:themeShade="A6"/>
                                <w:kern w:val="24"/>
                                <w:sz w:val="44"/>
                                <w:szCs w:val="44"/>
                                <w:lang w:eastAsia="zh-CN"/>
                              </w:rPr>
                              <w:t>——</w:t>
                            </w:r>
                            <w:r>
                              <w:rPr>
                                <w:rFonts w:hint="eastAsia" w:ascii="微软雅黑" w:hAnsi="微软雅黑" w:eastAsia="微软雅黑" w:cs="mn-cs"/>
                                <w:b w:val="0"/>
                                <w:bCs w:val="0"/>
                                <w:color w:val="A6A6A6" w:themeColor="background1" w:themeShade="A6"/>
                                <w:kern w:val="24"/>
                                <w:sz w:val="44"/>
                                <w:szCs w:val="44"/>
                                <w:lang w:val="en-US" w:eastAsia="zh-CN"/>
                              </w:rPr>
                              <w:t>便利学习和交流的网站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8pt;margin-top:164.6pt;height:54.15pt;width:327.15pt;z-index:251661312;mso-width-relative:page;mso-height-relative:page;" filled="f" stroked="f" coordsize="21600,21600" o:gfxdata="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rlKQ8NwAAAALAQAADwAAAAAAAAABACAAAAA4AAAAZHJzL2Rvd25yZXYueG1sUEsBAhQAFAAAAAgA&#10;h07iQO4WpQJEAgAAdAQAAA4AAAAAAAAAAQAgAAAAQQEAAGRycy9lMm9Eb2MueG1sUEsFBgAAAAAG&#10;AAYAWQEAAPcFAAAAAA==&#10;">
                <v:fill on="f" focussize="0,0"/>
                <v:stroke on="f" weight="0.5pt"/>
                <v:imagedata o:title=""/>
                <o:lock v:ext="edit" aspectratio="f"/>
                <v:textbox>
                  <w:txbxContent>
                    <w:p>
                      <w:pPr>
                        <w:jc w:val="right"/>
                        <w:rPr>
                          <w:rFonts w:hint="default" w:eastAsiaTheme="minorEastAsia"/>
                          <w:b w:val="0"/>
                          <w:bCs w:val="0"/>
                          <w:color w:val="A6A6A6" w:themeColor="background1" w:themeShade="A6"/>
                          <w:sz w:val="20"/>
                          <w:szCs w:val="22"/>
                          <w:lang w:val="en-US" w:eastAsia="zh-CN"/>
                        </w:rPr>
                      </w:pPr>
                      <w:r>
                        <w:rPr>
                          <w:rFonts w:hint="eastAsia" w:ascii="微软雅黑" w:hAnsi="微软雅黑" w:eastAsia="微软雅黑" w:cs="mn-cs"/>
                          <w:b w:val="0"/>
                          <w:bCs w:val="0"/>
                          <w:color w:val="A6A6A6" w:themeColor="background1" w:themeShade="A6"/>
                          <w:kern w:val="24"/>
                          <w:sz w:val="44"/>
                          <w:szCs w:val="44"/>
                          <w:lang w:eastAsia="zh-CN"/>
                        </w:rPr>
                        <w:t>——</w:t>
                      </w:r>
                      <w:r>
                        <w:rPr>
                          <w:rFonts w:hint="eastAsia" w:ascii="微软雅黑" w:hAnsi="微软雅黑" w:eastAsia="微软雅黑" w:cs="mn-cs"/>
                          <w:b w:val="0"/>
                          <w:bCs w:val="0"/>
                          <w:color w:val="A6A6A6" w:themeColor="background1" w:themeShade="A6"/>
                          <w:kern w:val="24"/>
                          <w:sz w:val="44"/>
                          <w:szCs w:val="44"/>
                          <w:lang w:val="en-US" w:eastAsia="zh-CN"/>
                        </w:rPr>
                        <w:t>便利学习和交流的网站</w:t>
                      </w:r>
                    </w:p>
                  </w:txbxContent>
                </v:textbox>
              </v:shape>
            </w:pict>
          </mc:Fallback>
        </mc:AlternateContent>
      </w:r>
    </w:p>
    <w:sdt>
      <w:sdtPr>
        <w:rPr>
          <w:rFonts w:ascii="宋体" w:hAnsi="宋体" w:eastAsia="宋体" w:cstheme="minorBidi"/>
          <w:kern w:val="2"/>
          <w:sz w:val="21"/>
          <w:szCs w:val="24"/>
          <w:lang w:val="en-US" w:eastAsia="zh-CN" w:bidi="ar-SA"/>
        </w:rPr>
        <w:id w:val="147471046"/>
        <w15:color w:val="DBDBDB"/>
        <w:docPartObj>
          <w:docPartGallery w:val="Table of Contents"/>
          <w:docPartUnique/>
        </w:docPartObj>
      </w:sdtPr>
      <w:sdtEndPr>
        <w:rPr>
          <w:rFonts w:hint="eastAsia" w:ascii="宋体" w:hAnsi="宋体" w:eastAsia="宋体" w:cs="宋体"/>
          <w:b/>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b/>
              <w:bCs/>
              <w:sz w:val="44"/>
              <w:szCs w:val="44"/>
            </w:rPr>
            <w:t>目录</w:t>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TOC \o "1-2" \h \u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_Toc10195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一． 网站名称</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_Toc10195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1</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_Toc4939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二． 市场分析</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_Toc4939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1</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_Toc11580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三． 目的及功能定位</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_Toc11580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1</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_Toc4875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3.1网站建设的目的</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_Toc4875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_Toc11436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3.2网站建设的功能定位</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_Toc11436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_Toc3279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四． 网站建设及解决方案</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_Toc3279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2</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_Toc31425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五． 网站内容规划</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_Toc31425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3</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_Toc1417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5.1网页设计风格</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_Toc1417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8"/>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_Toc10318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5.2网页布局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_Toc10318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_Toc29654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六． 个人分工</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_Toc29654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5</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_Toc15911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七． 网站维护</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_Toc15911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5</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_Toc16167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八． 网站测试</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_Toc16167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6</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pStyle w:val="7"/>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rPr>
              <w:rFonts w:hint="eastAsia" w:ascii="宋体" w:hAnsi="宋体" w:eastAsia="宋体" w:cs="宋体"/>
              <w:b/>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_Toc10303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九． 网站发布和推广</w:t>
          </w:r>
          <w:r>
            <w:rPr>
              <w:rFonts w:hint="eastAsia" w:ascii="宋体" w:hAnsi="宋体" w:eastAsia="宋体" w:cs="宋体"/>
              <w:b/>
              <w:sz w:val="28"/>
              <w:szCs w:val="28"/>
            </w:rPr>
            <w:tab/>
          </w:r>
          <w:r>
            <w:rPr>
              <w:rFonts w:hint="eastAsia" w:ascii="宋体" w:hAnsi="宋体" w:eastAsia="宋体" w:cs="宋体"/>
              <w:b/>
              <w:sz w:val="28"/>
              <w:szCs w:val="28"/>
            </w:rPr>
            <w:fldChar w:fldCharType="begin"/>
          </w:r>
          <w:r>
            <w:rPr>
              <w:rFonts w:hint="eastAsia" w:ascii="宋体" w:hAnsi="宋体" w:eastAsia="宋体" w:cs="宋体"/>
              <w:b/>
              <w:sz w:val="28"/>
              <w:szCs w:val="28"/>
            </w:rPr>
            <w:instrText xml:space="preserve"> PAGEREF _Toc10303 \h </w:instrText>
          </w:r>
          <w:r>
            <w:rPr>
              <w:rFonts w:hint="eastAsia" w:ascii="宋体" w:hAnsi="宋体" w:eastAsia="宋体" w:cs="宋体"/>
              <w:b/>
              <w:sz w:val="28"/>
              <w:szCs w:val="28"/>
            </w:rPr>
            <w:fldChar w:fldCharType="separate"/>
          </w:r>
          <w:r>
            <w:rPr>
              <w:rFonts w:hint="eastAsia" w:ascii="宋体" w:hAnsi="宋体" w:eastAsia="宋体" w:cs="宋体"/>
              <w:b/>
              <w:sz w:val="28"/>
              <w:szCs w:val="28"/>
            </w:rPr>
            <w:t>6</w:t>
          </w:r>
          <w:r>
            <w:rPr>
              <w:rFonts w:hint="eastAsia" w:ascii="宋体" w:hAnsi="宋体" w:eastAsia="宋体" w:cs="宋体"/>
              <w:b/>
              <w:sz w:val="28"/>
              <w:szCs w:val="28"/>
            </w:rPr>
            <w:fldChar w:fldCharType="end"/>
          </w:r>
          <w:r>
            <w:rPr>
              <w:rFonts w:hint="eastAsia" w:ascii="宋体" w:hAnsi="宋体" w:eastAsia="宋体" w:cs="宋体"/>
              <w:b/>
              <w:bCs/>
              <w:sz w:val="28"/>
              <w:szCs w:val="28"/>
              <w:lang w:val="en-US" w:eastAsia="zh-CN"/>
            </w:rPr>
            <w:fldChar w:fldCharType="end"/>
          </w:r>
        </w:p>
        <w:p>
          <w:pPr>
            <w:keepNext w:val="0"/>
            <w:keepLines w:val="0"/>
            <w:pageBreakBefore w:val="0"/>
            <w:kinsoku/>
            <w:wordWrap/>
            <w:overflowPunct/>
            <w:topLinePunct w:val="0"/>
            <w:autoSpaceDE/>
            <w:autoSpaceDN/>
            <w:bidi w:val="0"/>
            <w:adjustRightInd/>
            <w:snapToGrid/>
            <w:spacing w:line="480" w:lineRule="auto"/>
            <w:jc w:val="center"/>
            <w:textAlignment w:val="auto"/>
            <w:rPr>
              <w:rFonts w:hint="eastAsia" w:ascii="宋体" w:hAnsi="宋体" w:eastAsia="宋体" w:cs="宋体"/>
              <w:b/>
              <w:bCs/>
              <w:sz w:val="28"/>
              <w:szCs w:val="28"/>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lang w:val="en-US" w:eastAsia="zh-CN"/>
            </w:rPr>
            <w:fldChar w:fldCharType="end"/>
          </w:r>
        </w:p>
      </w:sdtContent>
    </w:sdt>
    <w:p>
      <w:pPr>
        <w:jc w:val="center"/>
        <w:rPr>
          <w:rFonts w:hint="eastAsia" w:ascii="宋体" w:hAnsi="宋体" w:eastAsia="宋体" w:cs="宋体"/>
          <w:b/>
          <w:bCs/>
          <w:sz w:val="28"/>
          <w:szCs w:val="2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0"/>
        <w:rPr>
          <w:rFonts w:hint="eastAsia"/>
          <w:b/>
          <w:bCs/>
          <w:sz w:val="18"/>
          <w:szCs w:val="21"/>
          <w:lang w:val="en-US" w:eastAsia="zh-CN"/>
        </w:rPr>
      </w:pPr>
      <w:bookmarkStart w:id="0" w:name="_Toc10195"/>
      <w:r>
        <w:rPr>
          <w:rFonts w:hint="eastAsia"/>
          <w:b/>
          <w:bCs/>
          <w:sz w:val="24"/>
          <w:szCs w:val="24"/>
          <w:lang w:val="en-US" w:eastAsia="zh-CN"/>
        </w:rPr>
        <w:t>网站名称</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校内交易平台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40" w:firstLineChars="600"/>
        <w:jc w:val="left"/>
        <w:textAlignment w:val="auto"/>
        <w:rPr>
          <w:rFonts w:hint="default"/>
          <w:b w:val="0"/>
          <w:bCs w:val="0"/>
          <w:sz w:val="16"/>
          <w:szCs w:val="20"/>
          <w:lang w:val="en-US" w:eastAsia="zh-CN"/>
        </w:rPr>
      </w:pPr>
      <w:r>
        <w:rPr>
          <w:rFonts w:hint="eastAsia"/>
          <w:b w:val="0"/>
          <w:bCs w:val="0"/>
          <w:sz w:val="24"/>
          <w:szCs w:val="24"/>
          <w:lang w:val="en-US" w:eastAsia="zh-CN"/>
        </w:rPr>
        <w:t>——一款便利学习和交流的网站</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jc w:val="left"/>
        <w:textAlignment w:val="auto"/>
        <w:outlineLvl w:val="0"/>
        <w:rPr>
          <w:rFonts w:hint="default"/>
          <w:b/>
          <w:bCs/>
          <w:sz w:val="18"/>
          <w:szCs w:val="21"/>
          <w:lang w:val="en-US" w:eastAsia="zh-CN"/>
        </w:rPr>
      </w:pPr>
      <w:bookmarkStart w:id="1" w:name="_Toc4939"/>
      <w:r>
        <w:rPr>
          <w:rFonts w:hint="eastAsia"/>
          <w:b/>
          <w:bCs/>
          <w:sz w:val="24"/>
          <w:szCs w:val="24"/>
          <w:lang w:val="en-US" w:eastAsia="zh-CN"/>
        </w:rPr>
        <w:t>市场分析</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随着网络技术的发展，在线下的繁琐与线上的便捷对比之下，越来越多的人开始逐渐进行线上尝试。基于网络的查询、交流、交易已经成为未来网络的一个发展趋势，而网络技术的高速发展以及互动性、信息资源共享性的特点，都使网络交易交流平台的设计和实现成为平台领域的热门话题。并且步入大学后，不再是像高中那样，老师无时无刻不是守在学生身边，随时解答学生们的问题。大学老师的教学更注重的是内容的指导和讲解，将更多的时间留给学生自己，由学生自己支配安排，除了上课时间以外，学生和老师之间接触的机会显著减少，即是有所交流也往往由于时间限制而不能很好的交流，这也对同学们的学习积极性有所影响，学习效率也有所降低，而创建一个师生交易交流平台恰好可以弥补这一问题。随着计算机技术和网络技术等的迅速兴起和广泛运用，教育方式进入了一个全新的发展阶段，学习方式也有了飞跃的改变。如今世界各国也在积极的研究和开发完善的基于Internet的教育应用系统，因此如何利用现有条件和技术，建立一个加强师生网络交流、研究、开发与课堂教育相互配合、相互互补的网络教育交流平台，将课堂和网络完美结合，既能发挥网络的辅助作用，又能完善教育缺陷，这也成为了未来教育的发展趋向。目前我国各级教育部门也正在大力提倡“自主、合作、探究”式学习方式，这种新型的平台也被极大的推广和进一步完善，突破了传统的有时间有空间的限制，构建学生自主交流学习、搜索查询的环境，让学生有更多的机会在网络上学习、了解和探讨。这种网络查询交易平台能够更好地实现网络学习、交流、查询、交易等互动，更大的激发了师生们的兴趣，推动信息化的进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left"/>
        <w:textAlignment w:val="auto"/>
        <w:outlineLvl w:val="0"/>
        <w:rPr>
          <w:rFonts w:hint="eastAsia"/>
          <w:b/>
          <w:bCs/>
          <w:sz w:val="18"/>
          <w:szCs w:val="21"/>
          <w:lang w:val="en-US" w:eastAsia="zh-CN"/>
        </w:rPr>
      </w:pPr>
      <w:bookmarkStart w:id="2" w:name="_Toc11580"/>
      <w:r>
        <w:rPr>
          <w:rFonts w:hint="eastAsia"/>
          <w:b/>
          <w:bCs/>
          <w:sz w:val="24"/>
          <w:szCs w:val="24"/>
          <w:lang w:val="en-US" w:eastAsia="zh-CN"/>
        </w:rPr>
        <w:t>目的及功能定位</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b/>
          <w:bCs/>
          <w:sz w:val="24"/>
          <w:szCs w:val="24"/>
          <w:lang w:val="en-US" w:eastAsia="zh-CN"/>
        </w:rPr>
      </w:pPr>
      <w:bookmarkStart w:id="3" w:name="_Toc4875"/>
      <w:r>
        <w:rPr>
          <w:rFonts w:hint="eastAsia"/>
          <w:b/>
          <w:bCs/>
          <w:sz w:val="24"/>
          <w:szCs w:val="24"/>
          <w:lang w:val="en-US" w:eastAsia="zh-CN"/>
        </w:rPr>
        <w:t>3.1网站建设的目的</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目前，国内各大高校建有的信息化平台尚处于简单利用各种信息工具的初始阶段，而关于师生网络交流、学习自测、资料下载、问题查询等一些功能还不具备，因此构建一个更加高效、功能齐全的网络教学平台，以此来实现供教师和学生交流探讨的网络虚拟环境，达到一个方便且功能完善的交流交易系统平台来提供师生们学习上的便捷度、调动学生的积极性和主动性，使大家学习和生活上更高效便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b/>
          <w:bCs/>
          <w:sz w:val="18"/>
          <w:szCs w:val="21"/>
          <w:lang w:val="en-US" w:eastAsia="zh-CN"/>
        </w:rPr>
      </w:pPr>
      <w:bookmarkStart w:id="4" w:name="_Toc11436"/>
      <w:r>
        <w:rPr>
          <w:rFonts w:hint="eastAsia"/>
          <w:b/>
          <w:bCs/>
          <w:sz w:val="24"/>
          <w:szCs w:val="24"/>
          <w:lang w:val="en-US" w:eastAsia="zh-CN"/>
        </w:rPr>
        <w:t>3.2网站建设的功能定位</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本网站主要有以下5个功能：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注册和登录功能：学生和老师均拥有注册和登录两项功能，当用户第一次登录到系统时，系统会出现到注册界面，要求用户必须填写本人姓名、学号等个人信息进行注册，以后再登录时，系统会提示用户首先进行登录，之后根据用户的不同身份提示不同的欢迎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互动答疑功能：学生在学习上遇到不懂的地方或是有疑问的地方，可以在线询问窗口与老师进行在线交流，如果老师没有在线，可以选择以留言的方式与老师进行答疑。利用这个网络平台，师生可以随时随地进行交流而不受时间和空间的限制。无论是在课后还是在教师离校期间、学生实习期间假期等各种时间段，老师和学生都能够在网络进行学习和交流，来增进师生之间友好的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3.校内信息查询功能：网站内数据库包含了各种信息资料，类似于百度信息库类，当大家需要一些资料信息时，可以选择通过这个功能查找相应的信息。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复习资料整理功能：教师可以将对应课程的PPT和复习资料，往期的各类期中＋期末试卷上传到相应板块，这样同学们需要复习资料的时候，就不需要到处去找相关的资料，直接在网站上查找搜索，节约了大部分时间，并且还能学习其他方面的课程，加强自身多方面的学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询问交流功能：大家如果有什么日常生活方面不解的地方或是存在一些问题的地方，都可以在自由贴发贴询问，或者闲暇时也可以看到其他同学的问题，根据自己的经验进行解答。也可以跟志趣相投的同学相互探讨一下比较感兴趣的问题。</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0"/>
        <w:rPr>
          <w:rFonts w:hint="eastAsia"/>
          <w:b/>
          <w:bCs/>
          <w:sz w:val="24"/>
          <w:szCs w:val="24"/>
          <w:lang w:val="en-US" w:eastAsia="zh-CN"/>
        </w:rPr>
      </w:pPr>
      <w:bookmarkStart w:id="5" w:name="_Toc3279"/>
      <w:r>
        <w:rPr>
          <w:rFonts w:hint="eastAsia"/>
          <w:b/>
          <w:bCs/>
          <w:sz w:val="24"/>
          <w:szCs w:val="24"/>
          <w:lang w:val="en-US" w:eastAsia="zh-CN"/>
        </w:rPr>
        <w:t>网站建设及解决方案</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本系统平台是在Intermet环境下实现的，是典型的浏览器/服务器模式。在实现的过程中以Windows 2003 server为操作系统平台，主要采用ASP.NET技术进行开发的。ASP.NET是一种可以在高度分布的Internet环境中简化应用程序开发的计算环境，ASP.NET技术提供了很多的优点: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1.可管理性。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ASP.NET使用基于文本的、 分级的配置系统，简化了将设置应用于服务器环境和Web应用程序的工作。因为配置信息是存储为纯文本的，因此可以在没有本地管理工具的帮助下应用新的设置。配置文件的任何变化都可以自动检测到并应用于应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2.扩展性和可用性。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ASP.NET被设计成可扩展的、 具有特别专有的功能来提高群集的、多处理器环境的性能。此外，Internet 信息服务和ASP.NET 运行时密切监视和管理进程，以便在一个进程出现异常时，可在该位置创建新的进程使应用程序继续处理请求。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3.跟踪和调试。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ASP.NET提供了 跟踪服务，该服务可在应用程序级别和页面级别调试过程中启用。可以选择查看页面的信息，或者使用应用程序级别的跟踪查看工具查看信息。当应用程序处于生产状态时，跟踪语句能够留在产品代码中而不会影响性能。这些优点为网络师生交流系统平台的实现提供了方便和基础。并且学院计算机系有很多掌握网络开发技术的教师，可以为系统平台的开发提供技术知识。</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0"/>
        <w:rPr>
          <w:rFonts w:hint="eastAsia"/>
          <w:b/>
          <w:bCs/>
          <w:sz w:val="24"/>
          <w:szCs w:val="24"/>
          <w:lang w:val="en-US" w:eastAsia="zh-CN"/>
        </w:rPr>
      </w:pPr>
      <w:bookmarkStart w:id="6" w:name="_Toc31425"/>
      <w:r>
        <w:rPr>
          <w:rFonts w:hint="eastAsia"/>
          <w:b/>
          <w:bCs/>
          <w:sz w:val="24"/>
          <w:szCs w:val="24"/>
          <w:lang w:val="en-US" w:eastAsia="zh-CN"/>
        </w:rPr>
        <w:t>网站内容规划</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Theme="minorEastAsia" w:hAnsiTheme="minorEastAsia" w:eastAsiaTheme="minorEastAsia" w:cstheme="minorEastAsia"/>
          <w:b/>
          <w:bCs/>
          <w:sz w:val="24"/>
          <w:szCs w:val="24"/>
          <w:lang w:val="en-US" w:eastAsia="zh-CN"/>
        </w:rPr>
      </w:pPr>
      <w:bookmarkStart w:id="7" w:name="_Toc1417"/>
      <w:r>
        <w:rPr>
          <w:rFonts w:hint="eastAsia" w:asciiTheme="minorEastAsia" w:hAnsiTheme="minorEastAsia" w:eastAsiaTheme="minorEastAsia" w:cstheme="minorEastAsia"/>
          <w:b/>
          <w:bCs/>
          <w:sz w:val="24"/>
          <w:szCs w:val="24"/>
          <w:lang w:val="en-US" w:eastAsia="zh-CN"/>
        </w:rPr>
        <w:t>5.1网页设计风格</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我们网页的设计整体风格是稳重大气，具有现代感的，且色彩饱和、线条流畅，有充分的留白空间，是较为简约的，主色调为紫色，加上其他辅色有黑白灰等简单的色调，使得整个画面看起来简约且安全，给人一种稳重放心的感觉，首页采用了一些3D类的风格，使整个风格显得不那么单调，在扁平化的基础之上，加入一些生动的非扁平化的元素，使得原本的没有3D元素的设计中带来了一丝深度感，同时还增强了主体的视觉感染力，带有一丝科技感，给用户一种眼前一亮的感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outlineLvl w:val="1"/>
        <w:rPr>
          <w:rFonts w:hint="eastAsia" w:asciiTheme="minorEastAsia" w:hAnsiTheme="minorEastAsia" w:eastAsiaTheme="minorEastAsia" w:cstheme="minorEastAsia"/>
          <w:b/>
          <w:bCs/>
          <w:sz w:val="24"/>
          <w:szCs w:val="24"/>
          <w:lang w:val="en-US" w:eastAsia="zh-CN"/>
        </w:rPr>
      </w:pPr>
      <w:bookmarkStart w:id="8" w:name="_Toc10318"/>
      <w:r>
        <w:rPr>
          <w:rFonts w:hint="eastAsia" w:asciiTheme="minorEastAsia" w:hAnsiTheme="minorEastAsia" w:eastAsiaTheme="minorEastAsia" w:cstheme="minorEastAsia"/>
          <w:b/>
          <w:bCs/>
          <w:sz w:val="24"/>
          <w:szCs w:val="24"/>
          <w:lang w:val="en-US" w:eastAsia="zh-CN"/>
        </w:rPr>
        <w:t>5.2网页布局</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1.首页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整个页面分为三栏，左边导航窗包含搜索框，下边分别有账户与安全、常用工具、交流大厅、设置四大功能，其中常用工具包含了试卷查询、学习资料、留言的功能。中间一块上方是整个网页的名称“校内交易平台——便利学习与信息交流”，让人们可以更直观的了解我们。下方还设立了常用工具的三大板块和设置的点击窗口，方便人们查找使用。右边则是登录显示姓名头像，及消息列表栏和联系人列表，让人们可以及时接收到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b w:val="0"/>
          <w:bCs w:val="0"/>
          <w:sz w:val="24"/>
          <w:szCs w:val="24"/>
          <w:lang w:eastAsia="zh-CN"/>
        </w:rPr>
      </w:pPr>
      <w:r>
        <w:rPr>
          <w:rFonts w:hint="default" w:asciiTheme="minorEastAsia" w:hAnsiTheme="minorEastAsia" w:eastAsiaTheme="minorEastAsia" w:cstheme="minorEastAsia"/>
          <w:b w:val="0"/>
          <w:bCs w:val="0"/>
          <w:sz w:val="24"/>
          <w:szCs w:val="24"/>
          <w:lang w:eastAsia="zh-CN"/>
        </w:rPr>
        <w:drawing>
          <wp:inline distT="0" distB="0" distL="114300" distR="114300">
            <wp:extent cx="5269230" cy="3110230"/>
            <wp:effectExtent l="0" t="0" r="13970" b="13970"/>
            <wp:docPr id="3" name="图片 3" descr="首页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首页_00"/>
                    <pic:cNvPicPr>
                      <a:picLocks noChangeAspect="1"/>
                    </pic:cNvPicPr>
                  </pic:nvPicPr>
                  <pic:blipFill>
                    <a:blip r:embed="rId8"/>
                    <a:stretch>
                      <a:fillRect/>
                    </a:stretch>
                  </pic:blipFill>
                  <pic:spPr>
                    <a:xfrm>
                      <a:off x="0" y="0"/>
                      <a:ext cx="5269230" cy="31102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heme="minorEastAsia" w:hAnsiTheme="minorEastAsia" w:eastAsiaTheme="minorEastAsia" w:cstheme="minorEastAsia"/>
          <w:b w:val="0"/>
          <w:bCs w:val="0"/>
          <w:sz w:val="24"/>
          <w:szCs w:val="24"/>
          <w:lang w:eastAsia="zh-Hans"/>
        </w:rPr>
      </w:pP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首页效果图</w:t>
      </w:r>
      <w:r>
        <w:rPr>
          <w:rFonts w:hint="default" w:asciiTheme="minorEastAsia" w:hAnsiTheme="minorEastAsia" w:cstheme="minorEastAsia"/>
          <w:b w:val="0"/>
          <w:bCs w:val="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2.交流大厅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整个页面左边的导航窗显示交流大厅中的三大交流板块：文件帖子、日常帖子、寻物帖子，方便大家寻找所需方面。中间栏主要展示搜索框和下方的消息页面，方便更好的交流下载信息资料。右边主要显示名称头像以及消息类别，主要包括回复信息、@提示、被下载量、系统通知，让人们更直观的找到想看的板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heme="minorEastAsia" w:hAnsiTheme="minorEastAsia" w:eastAsiaTheme="minorEastAsia" w:cstheme="minorEastAsia"/>
          <w:b w:val="0"/>
          <w:bCs w:val="0"/>
          <w:sz w:val="24"/>
          <w:szCs w:val="24"/>
          <w:lang w:eastAsia="zh-CN"/>
        </w:rPr>
      </w:pPr>
      <w:r>
        <w:rPr>
          <w:rFonts w:hint="default" w:asciiTheme="minorEastAsia" w:hAnsiTheme="minorEastAsia" w:eastAsiaTheme="minorEastAsia" w:cstheme="minorEastAsia"/>
          <w:b w:val="0"/>
          <w:bCs w:val="0"/>
          <w:sz w:val="24"/>
          <w:szCs w:val="24"/>
          <w:lang w:eastAsia="zh-CN"/>
        </w:rPr>
        <w:drawing>
          <wp:inline distT="0" distB="0" distL="114935" distR="114935">
            <wp:extent cx="5269230" cy="3110230"/>
            <wp:effectExtent l="0" t="0" r="13970" b="13970"/>
            <wp:docPr id="7" name="图片 7" descr="交流大厅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交流大厅_00"/>
                    <pic:cNvPicPr>
                      <a:picLocks noChangeAspect="1"/>
                    </pic:cNvPicPr>
                  </pic:nvPicPr>
                  <pic:blipFill>
                    <a:blip r:embed="rId9"/>
                    <a:stretch>
                      <a:fillRect/>
                    </a:stretch>
                  </pic:blipFill>
                  <pic:spPr>
                    <a:xfrm>
                      <a:off x="0" y="0"/>
                      <a:ext cx="5269230" cy="31102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heme="minorEastAsia" w:hAnsiTheme="minorEastAsia" w:eastAsiaTheme="minorEastAsia" w:cstheme="minorEastAsia"/>
          <w:b w:val="0"/>
          <w:bCs w:val="0"/>
          <w:sz w:val="24"/>
          <w:szCs w:val="24"/>
          <w:lang w:eastAsia="zh-CN"/>
        </w:rPr>
      </w:pPr>
      <w:r>
        <w:rPr>
          <w:rFonts w:hint="default" w:asciiTheme="minorEastAsia" w:hAnsiTheme="minorEastAsia" w:cstheme="minorEastAsia"/>
          <w:b w:val="0"/>
          <w:bCs w:val="0"/>
          <w:sz w:val="24"/>
          <w:szCs w:val="24"/>
          <w:lang w:eastAsia="zh-CN"/>
        </w:rPr>
        <w:t>（</w:t>
      </w:r>
      <w:r>
        <w:rPr>
          <w:rFonts w:hint="eastAsia" w:asciiTheme="minorEastAsia" w:hAnsiTheme="minorEastAsia" w:cstheme="minorEastAsia"/>
          <w:b w:val="0"/>
          <w:bCs w:val="0"/>
          <w:sz w:val="24"/>
          <w:szCs w:val="24"/>
          <w:lang w:val="en-US" w:eastAsia="zh-Hans"/>
        </w:rPr>
        <w:t>交流大厅效果图</w:t>
      </w:r>
      <w:r>
        <w:rPr>
          <w:rFonts w:hint="default" w:asciiTheme="minorEastAsia" w:hAnsiTheme="minorEastAsia" w:cstheme="minorEastAsia"/>
          <w:b w:val="0"/>
          <w:bCs w:val="0"/>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3.个人中心——文件列表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页面左边的导航窗包含了消息列表、我的文件、我的动态、联系人四个部分。其中我的文件主要有上传、下载、收藏的文件，当你点击后会在右边的显示栏显示出你所选择的文件，并且你也可以选择新建文件夹收取自己想要的文件，也可以通过回收站删除不要的文件，文件过多时，你也可以通过文件页面上边的搜索框查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heme="minorEastAsia" w:hAnsiTheme="minorEastAsia" w:eastAsiaTheme="minorEastAsia" w:cstheme="minorEastAsia"/>
          <w:b w:val="0"/>
          <w:bCs w:val="0"/>
          <w:sz w:val="24"/>
          <w:szCs w:val="24"/>
          <w:lang w:eastAsia="zh-CN"/>
        </w:rPr>
      </w:pPr>
      <w:r>
        <w:rPr>
          <w:rFonts w:hint="default" w:asciiTheme="minorEastAsia" w:hAnsiTheme="minorEastAsia" w:eastAsiaTheme="minorEastAsia" w:cstheme="minorEastAsia"/>
          <w:b w:val="0"/>
          <w:bCs w:val="0"/>
          <w:sz w:val="24"/>
          <w:szCs w:val="24"/>
          <w:lang w:eastAsia="zh-CN"/>
        </w:rPr>
        <w:drawing>
          <wp:inline distT="0" distB="0" distL="114300" distR="114300">
            <wp:extent cx="5269230" cy="3110230"/>
            <wp:effectExtent l="0" t="0" r="13970" b="13970"/>
            <wp:docPr id="8" name="图片 8" descr="个人中心-文件列表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个人中心-文件列表_00"/>
                    <pic:cNvPicPr>
                      <a:picLocks noChangeAspect="1"/>
                    </pic:cNvPicPr>
                  </pic:nvPicPr>
                  <pic:blipFill>
                    <a:blip r:embed="rId10"/>
                    <a:stretch>
                      <a:fillRect/>
                    </a:stretch>
                  </pic:blipFill>
                  <pic:spPr>
                    <a:xfrm>
                      <a:off x="0" y="0"/>
                      <a:ext cx="5269230" cy="31102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heme="minorEastAsia" w:hAnsiTheme="minorEastAsia" w:eastAsiaTheme="minorEastAsia" w:cstheme="minorEastAsia"/>
          <w:b w:val="0"/>
          <w:bCs w:val="0"/>
          <w:sz w:val="24"/>
          <w:szCs w:val="24"/>
          <w:lang w:eastAsia="zh-CN"/>
        </w:rPr>
      </w:pPr>
      <w:r>
        <w:rPr>
          <w:rFonts w:hint="default" w:asciiTheme="minorEastAsia" w:hAnsiTheme="minorEastAsia" w:cstheme="minorEastAsia"/>
          <w:b w:val="0"/>
          <w:bCs w:val="0"/>
          <w:sz w:val="24"/>
          <w:szCs w:val="24"/>
          <w:lang w:eastAsia="zh-CN"/>
        </w:rPr>
        <w:t>（</w:t>
      </w:r>
      <w:r>
        <w:rPr>
          <w:rFonts w:hint="eastAsia" w:asciiTheme="minorEastAsia" w:hAnsiTheme="minorEastAsia" w:cstheme="minorEastAsia"/>
          <w:b w:val="0"/>
          <w:bCs w:val="0"/>
          <w:sz w:val="24"/>
          <w:szCs w:val="24"/>
          <w:lang w:val="en-US" w:eastAsia="zh-Hans"/>
        </w:rPr>
        <w:t>个人中心</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文件列表效果图</w:t>
      </w:r>
      <w:r>
        <w:rPr>
          <w:rFonts w:hint="default" w:asciiTheme="minorEastAsia" w:hAnsiTheme="minorEastAsia" w:cstheme="minorEastAsia"/>
          <w:b w:val="0"/>
          <w:bCs w:val="0"/>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4.个人中心——消息列表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整个页面和聊天界面差不多，但相比于QQ、微信等聊天界面要简单的多，只支持一些简单的聊天拍摄等功能。左边栏包含了信息来源联系人，上方还提供了搜索框，方便联系人过多时通过搜寻查找。再左边的导航窗，大家可以通过消息列表中的聊天消息、陌生消息、系统消息来查找相应的消息，让用户的交流体验感更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heme="minorEastAsia" w:hAnsiTheme="minorEastAsia" w:eastAsiaTheme="minorEastAsia" w:cstheme="minorEastAsia"/>
          <w:b w:val="0"/>
          <w:bCs w:val="0"/>
          <w:sz w:val="24"/>
          <w:szCs w:val="24"/>
          <w:lang w:eastAsia="zh-CN"/>
        </w:rPr>
      </w:pPr>
      <w:r>
        <w:rPr>
          <w:rFonts w:hint="default" w:asciiTheme="minorEastAsia" w:hAnsiTheme="minorEastAsia" w:eastAsiaTheme="minorEastAsia" w:cstheme="minorEastAsia"/>
          <w:b w:val="0"/>
          <w:bCs w:val="0"/>
          <w:sz w:val="24"/>
          <w:szCs w:val="24"/>
          <w:lang w:eastAsia="zh-CN"/>
        </w:rPr>
        <w:drawing>
          <wp:inline distT="0" distB="0" distL="114300" distR="114300">
            <wp:extent cx="5269230" cy="3110230"/>
            <wp:effectExtent l="0" t="0" r="13970" b="13970"/>
            <wp:docPr id="12" name="图片 12" descr="个人中心-消息列表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中心-消息列表_00"/>
                    <pic:cNvPicPr>
                      <a:picLocks noChangeAspect="1"/>
                    </pic:cNvPicPr>
                  </pic:nvPicPr>
                  <pic:blipFill>
                    <a:blip r:embed="rId11"/>
                    <a:stretch>
                      <a:fillRect/>
                    </a:stretch>
                  </pic:blipFill>
                  <pic:spPr>
                    <a:xfrm>
                      <a:off x="0" y="0"/>
                      <a:ext cx="5269230" cy="31102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heme="minorEastAsia" w:hAnsiTheme="minorEastAsia" w:eastAsiaTheme="minorEastAsia" w:cstheme="minorEastAsia"/>
          <w:b w:val="0"/>
          <w:bCs w:val="0"/>
          <w:sz w:val="24"/>
          <w:szCs w:val="24"/>
          <w:lang w:eastAsia="zh-CN"/>
        </w:rPr>
      </w:pPr>
      <w:r>
        <w:rPr>
          <w:rFonts w:hint="default" w:asciiTheme="minorEastAsia" w:hAnsiTheme="minorEastAsia" w:cstheme="minorEastAsia"/>
          <w:b w:val="0"/>
          <w:bCs w:val="0"/>
          <w:sz w:val="24"/>
          <w:szCs w:val="24"/>
          <w:lang w:eastAsia="zh-CN"/>
        </w:rPr>
        <w:t>（</w:t>
      </w:r>
      <w:r>
        <w:rPr>
          <w:rFonts w:hint="eastAsia" w:asciiTheme="minorEastAsia" w:hAnsiTheme="minorEastAsia" w:cstheme="minorEastAsia"/>
          <w:b w:val="0"/>
          <w:bCs w:val="0"/>
          <w:sz w:val="24"/>
          <w:szCs w:val="24"/>
          <w:lang w:val="en-US" w:eastAsia="zh-Hans"/>
        </w:rPr>
        <w:t>个人中心</w:t>
      </w:r>
      <w:r>
        <w:rPr>
          <w:rFonts w:hint="default" w:asciiTheme="minorEastAsia" w:hAnsiTheme="minorEastAsia" w:cstheme="minorEastAsia"/>
          <w:b w:val="0"/>
          <w:bCs w:val="0"/>
          <w:sz w:val="24"/>
          <w:szCs w:val="24"/>
          <w:lang w:eastAsia="zh-Hans"/>
        </w:rPr>
        <w:t>-</w:t>
      </w:r>
      <w:r>
        <w:rPr>
          <w:rFonts w:hint="eastAsia" w:asciiTheme="minorEastAsia" w:hAnsiTheme="minorEastAsia" w:cstheme="minorEastAsia"/>
          <w:b w:val="0"/>
          <w:bCs w:val="0"/>
          <w:sz w:val="24"/>
          <w:szCs w:val="24"/>
          <w:lang w:val="en-US" w:eastAsia="zh-Hans"/>
        </w:rPr>
        <w:t>消息中心</w:t>
      </w:r>
      <w:r>
        <w:rPr>
          <w:rFonts w:hint="default" w:asciiTheme="minorEastAsia" w:hAnsiTheme="minorEastAsia" w:cstheme="minorEastAsia"/>
          <w:b w:val="0"/>
          <w:bCs w:val="0"/>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5.常用工具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用户可以通过导航窗格点击到常用工具，将在右边的显示窗格出现相应的试卷查询与学习资料等功能，同时上方的搜索框也可以节省大家寻找的时间，便于大家在网上学习，查找资料。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对于我们网站的导航结构，我们可以通过框架流程图有一个更清晰的了解。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heme="minorEastAsia" w:hAnsiTheme="minorEastAsia" w:eastAsiaTheme="minorEastAsia" w:cstheme="minorEastAsia"/>
          <w:b w:val="0"/>
          <w:bCs w:val="0"/>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Theme="minorEastAsia" w:hAnsiTheme="minorEastAsia" w:eastAsiaTheme="minorEastAsia" w:cstheme="minorEastAsia"/>
          <w:b w:val="0"/>
          <w:bCs w:val="0"/>
          <w:sz w:val="24"/>
          <w:szCs w:val="24"/>
          <w:lang w:eastAsia="zh-CN"/>
        </w:rPr>
      </w:pPr>
      <w:r>
        <w:rPr>
          <w:rFonts w:hint="default"/>
          <w:lang w:val="en-US" w:eastAsia="zh-CN"/>
        </w:rPr>
        <w:drawing>
          <wp:inline distT="0" distB="0" distL="114300" distR="114300">
            <wp:extent cx="5199380" cy="3315335"/>
            <wp:effectExtent l="6350" t="0" r="6731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rFonts w:hint="default" w:asciiTheme="minorEastAsia" w:hAnsiTheme="minorEastAsia" w:eastAsiaTheme="minorEastAsia" w:cstheme="minorEastAsia"/>
          <w:b w:val="0"/>
          <w:bCs w:val="0"/>
          <w:sz w:val="24"/>
          <w:szCs w:val="24"/>
          <w:lang w:eastAsia="zh-CN"/>
        </w:rPr>
        <w:drawing>
          <wp:inline distT="0" distB="0" distL="114300" distR="114300">
            <wp:extent cx="5269230" cy="3110230"/>
            <wp:effectExtent l="0" t="0" r="13970" b="13970"/>
            <wp:docPr id="13" name="图片 13" descr="常用功能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常用功能_00"/>
                    <pic:cNvPicPr>
                      <a:picLocks noChangeAspect="1"/>
                    </pic:cNvPicPr>
                  </pic:nvPicPr>
                  <pic:blipFill>
                    <a:blip r:embed="rId17"/>
                    <a:stretch>
                      <a:fillRect/>
                    </a:stretch>
                  </pic:blipFill>
                  <pic:spPr>
                    <a:xfrm>
                      <a:off x="0" y="0"/>
                      <a:ext cx="5269230" cy="31102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default" w:asciiTheme="minorEastAsia" w:hAnsiTheme="minorEastAsia" w:eastAsiaTheme="minorEastAsia" w:cstheme="minorEastAsia"/>
          <w:b w:val="0"/>
          <w:bCs w:val="0"/>
          <w:sz w:val="24"/>
          <w:szCs w:val="24"/>
          <w:lang w:eastAsia="zh-CN"/>
        </w:rPr>
      </w:pPr>
      <w:r>
        <w:rPr>
          <w:rFonts w:hint="default" w:asciiTheme="minorEastAsia" w:hAnsiTheme="minorEastAsia" w:cstheme="minorEastAsia"/>
          <w:b w:val="0"/>
          <w:bCs w:val="0"/>
          <w:sz w:val="24"/>
          <w:szCs w:val="24"/>
          <w:lang w:eastAsia="zh-CN"/>
        </w:rPr>
        <w:t>（</w:t>
      </w:r>
      <w:r>
        <w:rPr>
          <w:rFonts w:hint="eastAsia" w:asciiTheme="minorEastAsia" w:hAnsiTheme="minorEastAsia" w:cstheme="minorEastAsia"/>
          <w:b w:val="0"/>
          <w:bCs w:val="0"/>
          <w:sz w:val="24"/>
          <w:szCs w:val="24"/>
          <w:lang w:val="en-US" w:eastAsia="zh-Hans"/>
        </w:rPr>
        <w:t>常用工具效果图</w:t>
      </w:r>
      <w:r>
        <w:rPr>
          <w:rFonts w:hint="default" w:asciiTheme="minorEastAsia" w:hAnsiTheme="minorEastAsia" w:cstheme="minorEastAsia"/>
          <w:b w:val="0"/>
          <w:bCs w:val="0"/>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b w:val="0"/>
          <w:bCs w:val="0"/>
          <w:sz w:val="16"/>
          <w:szCs w:val="20"/>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0"/>
        <w:rPr>
          <w:rFonts w:hint="default"/>
          <w:b/>
          <w:bCs/>
          <w:sz w:val="24"/>
          <w:szCs w:val="24"/>
          <w:lang w:val="en-US" w:eastAsia="zh-CN"/>
        </w:rPr>
      </w:pPr>
      <w:bookmarkStart w:id="9" w:name="_Toc29654"/>
      <w:r>
        <w:rPr>
          <w:rFonts w:hint="eastAsia"/>
          <w:b/>
          <w:bCs/>
          <w:sz w:val="24"/>
          <w:szCs w:val="24"/>
          <w:lang w:val="en-US" w:eastAsia="zh-CN"/>
        </w:rPr>
        <w:t>个人分工</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这次的网站设计我们团队主要由两位同学组成，都是来自同一个专业班级的，一位成员负责作出总的纲领，确定大致方向，然后书写整个网页设计的策划书。另一个成员负责运用</w:t>
      </w:r>
      <w:r>
        <w:rPr>
          <w:rFonts w:hint="default" w:asciiTheme="minorEastAsia" w:hAnsiTheme="minorEastAsia" w:cstheme="minorEastAsia"/>
          <w:b w:val="0"/>
          <w:bCs w:val="0"/>
          <w:sz w:val="24"/>
          <w:szCs w:val="24"/>
          <w:lang w:eastAsia="zh-CN"/>
        </w:rPr>
        <w:t>P</w:t>
      </w:r>
      <w:r>
        <w:rPr>
          <w:rFonts w:hint="eastAsia" w:asciiTheme="minorEastAsia" w:hAnsiTheme="minorEastAsia" w:cstheme="minorEastAsia"/>
          <w:b w:val="0"/>
          <w:bCs w:val="0"/>
          <w:sz w:val="24"/>
          <w:szCs w:val="24"/>
          <w:lang w:val="en-US" w:eastAsia="zh-Hans"/>
        </w:rPr>
        <w:t>ixso</w:t>
      </w:r>
      <w:r>
        <w:rPr>
          <w:rFonts w:hint="eastAsia" w:asciiTheme="minorEastAsia" w:hAnsiTheme="minorEastAsia" w:eastAsiaTheme="minorEastAsia" w:cstheme="minorEastAsia"/>
          <w:b w:val="0"/>
          <w:bCs w:val="0"/>
          <w:sz w:val="24"/>
          <w:szCs w:val="24"/>
          <w:lang w:val="en-US" w:eastAsia="zh-CN"/>
        </w:rPr>
        <w:t>等图片制作软件来制作网页的整体样貌，设计合适的风格。</w:t>
      </w:r>
      <w:bookmarkStart w:id="13" w:name="_GoBack"/>
      <w:bookmarkEnd w:id="13"/>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0"/>
        <w:rPr>
          <w:rFonts w:hint="default"/>
          <w:b/>
          <w:bCs/>
          <w:sz w:val="24"/>
          <w:szCs w:val="24"/>
          <w:lang w:val="en-US" w:eastAsia="zh-CN"/>
        </w:rPr>
      </w:pPr>
      <w:bookmarkStart w:id="10" w:name="_Toc15911"/>
      <w:r>
        <w:rPr>
          <w:rFonts w:hint="eastAsia"/>
          <w:b/>
          <w:bCs/>
          <w:sz w:val="24"/>
          <w:szCs w:val="24"/>
          <w:lang w:val="en-US" w:eastAsia="zh-CN"/>
        </w:rPr>
        <w:t>网站维护</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主要内容包括：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w:t>
      </w:r>
      <w:r>
        <w:rPr>
          <w:rFonts w:hint="eastAsia" w:asciiTheme="minorEastAsia" w:hAnsiTheme="minorEastAsia" w:eastAsiaTheme="minorEastAsia" w:cstheme="minorEastAsia"/>
          <w:b w:val="0"/>
          <w:bCs w:val="0"/>
          <w:sz w:val="24"/>
          <w:szCs w:val="24"/>
          <w:lang w:val="en-US" w:eastAsia="zh-CN"/>
        </w:rPr>
        <w:t>建设网站内容发布审核机制，始终保持网站内容的合法性。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w:t>
      </w:r>
      <w:r>
        <w:rPr>
          <w:rFonts w:hint="eastAsia" w:asciiTheme="minorEastAsia" w:hAnsiTheme="minorEastAsia" w:eastAsiaTheme="minorEastAsia" w:cstheme="minorEastAsia"/>
          <w:b w:val="0"/>
          <w:bCs w:val="0"/>
          <w:sz w:val="24"/>
          <w:szCs w:val="24"/>
          <w:lang w:val="en-US" w:eastAsia="zh-CN"/>
        </w:rPr>
        <w:t>保持服务器正常工作，对网站访问速度等进行日常跟踪管理。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3.</w:t>
      </w:r>
      <w:r>
        <w:rPr>
          <w:rFonts w:hint="eastAsia" w:asciiTheme="minorEastAsia" w:hAnsiTheme="minorEastAsia" w:eastAsiaTheme="minorEastAsia" w:cstheme="minorEastAsia"/>
          <w:b w:val="0"/>
          <w:bCs w:val="0"/>
          <w:sz w:val="24"/>
          <w:szCs w:val="24"/>
          <w:lang w:val="en-US" w:eastAsia="zh-CN"/>
        </w:rPr>
        <w:t>保持合理的网站内容更新频率。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4.</w:t>
      </w:r>
      <w:r>
        <w:rPr>
          <w:rFonts w:hint="eastAsia" w:asciiTheme="minorEastAsia" w:hAnsiTheme="minorEastAsia" w:eastAsiaTheme="minorEastAsia" w:cstheme="minorEastAsia"/>
          <w:b w:val="0"/>
          <w:bCs w:val="0"/>
          <w:sz w:val="24"/>
          <w:szCs w:val="24"/>
          <w:lang w:val="en-US" w:eastAsia="zh-CN"/>
        </w:rPr>
        <w:t>网站内容制作符合网站优化所必须具备的规范。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5.</w:t>
      </w:r>
      <w:r>
        <w:rPr>
          <w:rFonts w:hint="eastAsia" w:asciiTheme="minorEastAsia" w:hAnsiTheme="minorEastAsia" w:eastAsiaTheme="minorEastAsia" w:cstheme="minorEastAsia"/>
          <w:b w:val="0"/>
          <w:bCs w:val="0"/>
          <w:sz w:val="24"/>
          <w:szCs w:val="24"/>
          <w:lang w:val="en-US" w:eastAsia="zh-CN"/>
        </w:rPr>
        <w:t>对网站重要网页的持续可访问性，不受网站改版等原因的影响。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对于其他方面，由于网络营销环境和用户行为在不断发展变化，企业网站需要增强适应性，可通过改版，重建等方式进行网站升级。在网站建设技术标准方面，遵照国际WEB标准，不再使用过时的HLML4.01；在网站运营支持方面，融入目前处在领先地位的网站优化思想和方法，使得遵照规范建设网站全面符合主流搜索引擎的优化指南，具有明显的引擎优化优势。</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0"/>
        <w:rPr>
          <w:rFonts w:hint="eastAsia"/>
          <w:b/>
          <w:bCs/>
          <w:sz w:val="24"/>
          <w:szCs w:val="24"/>
          <w:lang w:val="en-US" w:eastAsia="zh-CN"/>
        </w:rPr>
      </w:pPr>
      <w:bookmarkStart w:id="11" w:name="_Toc16167"/>
      <w:r>
        <w:rPr>
          <w:rFonts w:hint="eastAsia"/>
          <w:b/>
          <w:bCs/>
          <w:sz w:val="24"/>
          <w:szCs w:val="24"/>
          <w:lang w:val="en-US" w:eastAsia="zh-CN"/>
        </w:rPr>
        <w:t>网站测试</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首先是进行测试需求分析工作，通过需求文档说明书或网站本身的说明书来进行需求分析，列出需要测试的功能点。之后是需要做好测试的准备工作，包括测试工具环境、测试资源、测试计划工作、设计测试用例。随后是根据测试用例执行测试工作，设计测试用例。最后是分析测试Bug进行修复，做好测试总结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网站的测试主要有以下方面：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w:t>
      </w:r>
      <w:r>
        <w:rPr>
          <w:rFonts w:hint="eastAsia" w:asciiTheme="minorEastAsia" w:hAnsiTheme="minorEastAsia" w:eastAsiaTheme="minorEastAsia" w:cstheme="minorEastAsia"/>
          <w:b w:val="0"/>
          <w:bCs w:val="0"/>
          <w:sz w:val="24"/>
          <w:szCs w:val="24"/>
          <w:lang w:val="en-US" w:eastAsia="zh-CN"/>
        </w:rPr>
        <w:t>网站性能测试：主要有对服务器的安全性、稳定性测试，连接速度，压力测试。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w:t>
      </w:r>
      <w:r>
        <w:rPr>
          <w:rFonts w:hint="eastAsia" w:asciiTheme="minorEastAsia" w:hAnsiTheme="minorEastAsia" w:eastAsiaTheme="minorEastAsia" w:cstheme="minorEastAsia"/>
          <w:b w:val="0"/>
          <w:bCs w:val="0"/>
          <w:sz w:val="24"/>
          <w:szCs w:val="24"/>
          <w:lang w:val="en-US" w:eastAsia="zh-CN"/>
        </w:rPr>
        <w:t>页面测试：主要是页面显示、页面结构、链接等是否正常工作。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3.兼容性测试：网站对于不同浏览器版本的兼容性测试等。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4.安全测试：网站登录、密码保护、信息完整性等测试。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5.代码合法性测试：包括程序代码合法性检查与显示代码合法性检查。</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0"/>
        <w:rPr>
          <w:rFonts w:hint="eastAsia"/>
          <w:b/>
          <w:bCs/>
          <w:sz w:val="24"/>
          <w:szCs w:val="24"/>
          <w:lang w:val="en-US" w:eastAsia="zh-CN"/>
        </w:rPr>
      </w:pPr>
      <w:bookmarkStart w:id="12" w:name="_Toc10303"/>
      <w:r>
        <w:rPr>
          <w:rFonts w:hint="eastAsia"/>
          <w:b/>
          <w:bCs/>
          <w:sz w:val="24"/>
          <w:szCs w:val="24"/>
          <w:lang w:val="en-US" w:eastAsia="zh-CN"/>
        </w:rPr>
        <w:t>网站发布和推广</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对于网站的发布，我们使用的是Dreamweaver软件进行网页设计，故可以使用Dreamweaver软件提供的发布功能来发布网站。点击菜单命令“站点&gt;新建站点”，弹出“站点设置对象”对话框。主要是针对“网站”和“服务器”两个选项卡进行设置。完成相关设置后，可以在Dreamweare软件的“文件”面板中看到本地文件的结构。点击“链接到远端主机”按钮就可以连接到服务器端。在“文件”面板中右击文件结构的各个级别，包括主文件夹、图片文件夹、网页或图片文件，选择“上传”命令，就完成了网站的上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而对于我们网站的推广主要有以下几点：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w:t>
      </w:r>
      <w:r>
        <w:rPr>
          <w:rFonts w:hint="eastAsia" w:asciiTheme="minorEastAsia" w:hAnsiTheme="minorEastAsia" w:eastAsiaTheme="minorEastAsia" w:cstheme="minorEastAsia"/>
          <w:b w:val="0"/>
          <w:bCs w:val="0"/>
          <w:sz w:val="24"/>
          <w:szCs w:val="24"/>
          <w:lang w:val="en-US" w:eastAsia="zh-CN"/>
        </w:rPr>
        <w:t>搜索引擎推广:现在我们获取信息的方式基本_上还是通过搜索引擎来获取,所以搜索引擎推广是我们网站推广的首要渠道。由于搜索引擎的基本形式是以类似蜘蛛形式来抓取我们网站的信息。所以我们的网站是不可以出现死链、404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2、资源合作推广:主要是通过与其他权重高的网站交换链接，或者是付费购买友链，来增加我们网站的权重，从而可以获得-个比较好的排名。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3、电子邮件推广:常用的方法包括电子刊物、专业服务商的电子邮件广告，这种方法在以前是比较好用的，但现在属于短视频时代，相比图文资讯用户更容易接受视频形态。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4、短视频推广:一个好的视频是可以带来病毒式的传播，也就是我们常说的一传十、十传百、百传千千万。2021年属于短视频红利期，所以我们做网站推广也需要紧跟时代的步伐。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5、软文推广:我们可以将有关我们的信息发布到可能有我们潜在用户的平台，上面，比如博客类，论坛类的，还有就是分类信息网站_上面。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6、网络广告推广:. 上面我们所提到了软文推广也是广告的一种形式，软文推广属于免费的一种广告形式，见效慢，周期长。想要短时间内有一个好的排名，我们需要做的是关键词广告，也就是大家所熟知的竞价推广，竞价推广主要是针对搜索引擎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left"/>
        <w:textAlignment w:val="auto"/>
        <w:rPr>
          <w:rFonts w:hint="default" w:asciiTheme="minorEastAsia" w:hAnsiTheme="minorEastAsia" w:eastAsiaTheme="minorEastAsia" w:cs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left"/>
        <w:textAlignment w:val="auto"/>
        <w:rPr>
          <w:rFonts w:hint="default"/>
          <w:b w:val="0"/>
          <w:bCs w:val="0"/>
          <w:sz w:val="16"/>
          <w:szCs w:val="20"/>
          <w:lang w:val="en-US" w:eastAsia="zh-CN"/>
        </w:rPr>
      </w:pPr>
    </w:p>
    <w:sectPr>
      <w:headerReference r:id="rId4" w:type="default"/>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mn-c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6jDgrMgIAAGEEAAAOAAAAZHJz&#10;L2Uyb0RvYy54bWytVM2O0zAQviPxDpbvNGlZ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LqMOCsyAgAAYQQAAA4AAAAAAAAAAQAgAAAA&#10;NQEAAGRycy9lMm9Eb2MueG1sUEsFBgAAAAAGAAYAWQEAANk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rPr>
    </w:pPr>
    <w:r>
      <w:rPr>
        <w:rFonts w:hint="default"/>
      </w:rPr>
      <w:fldChar w:fldCharType="begin"/>
    </w:r>
    <w:r>
      <w:rPr>
        <w:rFonts w:hint="default"/>
      </w:rPr>
      <w:instrText xml:space="preserve"> TC \* MERGEFORMAT </w:instrText>
    </w:r>
    <w:r>
      <w:rPr>
        <w:rFonts w:hint="default"/>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rPr>
    </w:pPr>
    <w:r>
      <w:rPr>
        <w:rFonts w:hint="default"/>
      </w:rPr>
      <w:fldChar w:fldCharType="begin"/>
    </w:r>
    <w:r>
      <w:rPr>
        <w:rFonts w:hint="default"/>
      </w:rPr>
      <w:instrText xml:space="preserve"> TC \* MERGEFORMAT </w:instrText>
    </w:r>
    <w:r>
      <w:rPr>
        <w:rFonts w:hint="default"/>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A617B67"/>
    <w:multiLevelType w:val="singleLevel"/>
    <w:tmpl w:val="7A617B67"/>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RiN2EzOTIwNTFkMWRjYjlhM2M2MjEwMTAzOTAyMTAifQ=="/>
  </w:docVars>
  <w:rsids>
    <w:rsidRoot w:val="2F970C81"/>
    <w:rsid w:val="296E286C"/>
    <w:rsid w:val="2F970C81"/>
    <w:rsid w:val="49D72246"/>
    <w:rsid w:val="4B100A10"/>
    <w:rsid w:val="67EF0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7">
    <w:name w:val="WPSOffice手动目录 1"/>
    <w:qFormat/>
    <w:uiPriority w:val="0"/>
    <w:pPr>
      <w:ind w:leftChars="0"/>
    </w:pPr>
    <w:rPr>
      <w:rFonts w:ascii="Times New Roman" w:hAnsi="Times New Roman" w:eastAsia="宋体" w:cs="Times New Roman"/>
      <w:sz w:val="20"/>
      <w:szCs w:val="20"/>
    </w:rPr>
  </w:style>
  <w:style w:type="paragraph" w:customStyle="1" w:styleId="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6.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3" qsCatId="simple" csTypeId="urn:microsoft.com/office/officeart/2005/8/colors/colorful5"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校内</a:t>
          </a:r>
          <a:r>
            <a:rPr lang="zh-CN" altLang="en-US"/>
            <a:t>交易</a:t>
          </a:r>
          <a:r>
            <a:rPr lang="zh-CN" altLang="en-US"/>
            <a:t>平台</a:t>
          </a:r>
          <a:r>
            <a:rPr lang="en-US" altLang="zh-CN"/>
            <a:t/>
          </a:r>
          <a:endParaRPr lang="en-US" altLang="zh-CN"/>
        </a:p>
      </dgm:t>
    </dgm:pt>
    <dgm:pt modelId="{AB39B06D-FE6C-48B2-B5B4-77CD0C8CF7AD}" cxnId="{3971F434-BD46-4373-A021-56B320E7939B}" type="parTrans">
      <dgm:prSet/>
      <dgm:spPr/>
      <dgm:t>
        <a:bodyPr/>
        <a:p>
          <a:endParaRPr lang="zh-CN" altLang="en-US"/>
        </a:p>
      </dgm:t>
    </dgm:pt>
    <dgm:pt modelId="{DF0D1C21-B79E-4875-B7FA-EF183CB48B88}" cxnId="{3971F434-BD46-4373-A021-56B320E7939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账号</a:t>
          </a:r>
          <a:r>
            <a:rPr lang="zh-CN" altLang="en-US"/>
            <a:t>与</a:t>
          </a:r>
          <a:r>
            <a:rPr lang="zh-CN" altLang="en-US"/>
            <a:t>安全</a:t>
          </a:r>
          <a:r>
            <a:rPr lang="zh-CN" altLang="en-US"/>
            <a:t/>
          </a:r>
          <a:endParaRPr lang="zh-CN" altLang="en-US"/>
        </a:p>
      </dgm:t>
    </dgm:pt>
    <dgm:pt modelId="{EACD17F5-D793-4A43-B489-D1804D50CFEF}" cxnId="{9F258402-8703-4840-AEBF-52EF57453B1C}" type="parTrans">
      <dgm:prSet/>
      <dgm:spPr/>
      <dgm:t>
        <a:bodyPr/>
        <a:p>
          <a:endParaRPr lang="zh-CN" altLang="en-US"/>
        </a:p>
      </dgm:t>
    </dgm:pt>
    <dgm:pt modelId="{FA45D93F-0724-4936-AA45-E6762732A19D}" cxnId="{9F258402-8703-4840-AEBF-52EF57453B1C}" type="sibTrans">
      <dgm:prSet/>
      <dgm:spPr/>
      <dgm:t>
        <a:bodyPr/>
        <a:p>
          <a:endParaRPr lang="zh-CN" altLang="en-US"/>
        </a:p>
      </dgm:t>
    </dgm:pt>
    <dgm:pt modelId="{4EC42421-831D-4CD3-8215-2AF4300F9C01}">
      <dgm:prSet phldrT="[文本]" phldr="0" custT="0"/>
      <dgm:spPr/>
      <dgm:t>
        <a:bodyPr vert="horz" wrap="square"/>
        <a:p>
          <a:pPr>
            <a:lnSpc>
              <a:spcPct val="100000"/>
            </a:lnSpc>
            <a:spcBef>
              <a:spcPct val="0"/>
            </a:spcBef>
            <a:spcAft>
              <a:spcPct val="35000"/>
            </a:spcAft>
          </a:pPr>
          <a:r>
            <a:rPr lang="zh-CN" altLang="en-US"/>
            <a:t>交流</a:t>
          </a:r>
          <a:r>
            <a:rPr lang="zh-CN" altLang="en-US"/>
            <a:t>大厅</a:t>
          </a:r>
          <a:r>
            <a:rPr lang="zh-CN" altLang="en-US"/>
            <a:t/>
          </a:r>
          <a:endParaRPr lang="zh-CN" altLang="en-US"/>
        </a:p>
      </dgm:t>
    </dgm:pt>
    <dgm:pt modelId="{8D5FB264-0A5C-4C3A-85B7-453D9BD837DF}" cxnId="{CF06D2E3-C664-435C-817E-7112241569A4}" type="parTrans">
      <dgm:prSet/>
      <dgm:spPr/>
      <dgm:t>
        <a:bodyPr/>
        <a:p>
          <a:endParaRPr lang="zh-CN" altLang="en-US"/>
        </a:p>
      </dgm:t>
    </dgm:pt>
    <dgm:pt modelId="{A1825131-D805-48C8-BFCE-E45C02E6F5CE}" cxnId="{CF06D2E3-C664-435C-817E-7112241569A4}" type="sibTrans">
      <dgm:prSet/>
      <dgm:spPr/>
      <dgm:t>
        <a:bodyPr/>
        <a:p>
          <a:endParaRPr lang="zh-CN" altLang="en-US"/>
        </a:p>
      </dgm:t>
    </dgm:pt>
    <dgm:pt modelId="{0525F60C-DD9B-4FF2-98F4-EA991E471F64}">
      <dgm:prSet phldr="0" custT="0"/>
      <dgm:spPr/>
      <dgm:t>
        <a:bodyPr vert="horz" wrap="square"/>
        <a:p>
          <a:pPr>
            <a:lnSpc>
              <a:spcPct val="100000"/>
            </a:lnSpc>
            <a:spcBef>
              <a:spcPct val="0"/>
            </a:spcBef>
            <a:spcAft>
              <a:spcPct val="35000"/>
            </a:spcAft>
          </a:pPr>
          <a:r>
            <a:rPr lang="zh-CN"/>
            <a:t>日常</a:t>
          </a:r>
          <a:r>
            <a:rPr lang="zh-CN"/>
            <a:t>帖子</a:t>
          </a:r>
          <a:r>
            <a:rPr altLang="en-US"/>
            <a:t/>
          </a:r>
          <a:endParaRPr altLang="en-US"/>
        </a:p>
      </dgm:t>
    </dgm:pt>
    <dgm:pt modelId="{AB160DEC-3B71-4453-ADE2-441028780CD1}" cxnId="{919B5264-6B21-4A09-8CAF-A91BCD8B83ED}" type="parTrans">
      <dgm:prSet/>
      <dgm:spPr/>
    </dgm:pt>
    <dgm:pt modelId="{67A7D828-7542-42E7-BFFE-0DE67B8698E5}" cxnId="{919B5264-6B21-4A09-8CAF-A91BCD8B83ED}" type="sibTrans">
      <dgm:prSet/>
      <dgm:spPr/>
    </dgm:pt>
    <dgm:pt modelId="{267276C2-5F9C-4C07-A8F9-9DE678F74726}">
      <dgm:prSet phldr="0" custT="0"/>
      <dgm:spPr/>
      <dgm:t>
        <a:bodyPr vert="horz" wrap="square"/>
        <a:p>
          <a:pPr>
            <a:lnSpc>
              <a:spcPct val="100000"/>
            </a:lnSpc>
            <a:spcBef>
              <a:spcPct val="0"/>
            </a:spcBef>
            <a:spcAft>
              <a:spcPct val="35000"/>
            </a:spcAft>
          </a:pPr>
          <a:r>
            <a:rPr lang="zh-CN"/>
            <a:t>文件</a:t>
          </a:r>
          <a:r>
            <a:rPr lang="zh-CN"/>
            <a:t>帖子</a:t>
          </a:r>
          <a:r>
            <a:rPr altLang="en-US"/>
            <a:t/>
          </a:r>
          <a:endParaRPr altLang="en-US"/>
        </a:p>
      </dgm:t>
    </dgm:pt>
    <dgm:pt modelId="{DDB1B3D3-AF47-4D78-B4BC-45812A631A7C}" cxnId="{9D62D8E0-7BBE-4D8C-BC37-5A2FFFCEFCBE}" type="parTrans">
      <dgm:prSet/>
      <dgm:spPr/>
    </dgm:pt>
    <dgm:pt modelId="{A1DC4858-D2D6-41BF-A1A6-E8062935927F}" cxnId="{9D62D8E0-7BBE-4D8C-BC37-5A2FFFCEFCBE}" type="sibTrans">
      <dgm:prSet/>
      <dgm:spPr/>
    </dgm:pt>
    <dgm:pt modelId="{798447E0-73B1-4285-9C57-03A15818DA98}">
      <dgm:prSet phldr="0" custT="0"/>
      <dgm:spPr/>
      <dgm:t>
        <a:bodyPr vert="horz" wrap="square"/>
        <a:p>
          <a:pPr>
            <a:lnSpc>
              <a:spcPct val="100000"/>
            </a:lnSpc>
            <a:spcBef>
              <a:spcPct val="0"/>
            </a:spcBef>
            <a:spcAft>
              <a:spcPct val="35000"/>
            </a:spcAft>
          </a:pPr>
          <a:r>
            <a:rPr lang="zh-CN"/>
            <a:t>寻物</a:t>
          </a:r>
          <a:r>
            <a:rPr lang="zh-CN"/>
            <a:t>帖子</a:t>
          </a:r>
          <a:r>
            <a:rPr altLang="en-US"/>
            <a:t/>
          </a:r>
          <a:endParaRPr altLang="en-US"/>
        </a:p>
      </dgm:t>
    </dgm:pt>
    <dgm:pt modelId="{387868F1-A5F2-4A2F-B67D-BA4C4D8A24BB}" cxnId="{545DB825-9390-4E05-B84B-47F925714A4B}" type="parTrans">
      <dgm:prSet/>
      <dgm:spPr/>
    </dgm:pt>
    <dgm:pt modelId="{4D85B546-FB99-400D-BDB2-A2B4C9515790}" cxnId="{545DB825-9390-4E05-B84B-47F925714A4B}"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个人</a:t>
          </a:r>
          <a:r>
            <a:rPr lang="zh-CN" altLang="en-US"/>
            <a:t>中心</a:t>
          </a:r>
          <a:r>
            <a:rPr lang="zh-CN" altLang="en-US"/>
            <a:t/>
          </a:r>
          <a:endParaRPr lang="zh-CN" altLang="en-US"/>
        </a:p>
      </dgm:t>
    </dgm:pt>
    <dgm:pt modelId="{CCF68ADE-40B6-47D0-93C1-88EC13ADC8AC}" cxnId="{EE06B827-A6FD-41B5-B648-5804950FE51C}" type="parTrans">
      <dgm:prSet/>
      <dgm:spPr/>
      <dgm:t>
        <a:bodyPr/>
        <a:p>
          <a:endParaRPr lang="zh-CN" altLang="en-US"/>
        </a:p>
      </dgm:t>
    </dgm:pt>
    <dgm:pt modelId="{630D3E0B-D1D7-4E1A-8193-515AA5E1866F}" cxnId="{EE06B827-A6FD-41B5-B648-5804950FE51C}" type="sibTrans">
      <dgm:prSet/>
      <dgm:spPr/>
      <dgm:t>
        <a:bodyPr/>
        <a:p>
          <a:endParaRPr lang="zh-CN" altLang="en-US"/>
        </a:p>
      </dgm:t>
    </dgm:pt>
    <dgm:pt modelId="{70BFB08D-8B52-48F9-93AA-34655BF15876}">
      <dgm:prSet phldr="0" custT="0"/>
      <dgm:spPr/>
      <dgm:t>
        <a:bodyPr vert="horz" wrap="square"/>
        <a:p>
          <a:pPr>
            <a:lnSpc>
              <a:spcPct val="100000"/>
            </a:lnSpc>
            <a:spcBef>
              <a:spcPct val="0"/>
            </a:spcBef>
            <a:spcAft>
              <a:spcPct val="35000"/>
            </a:spcAft>
          </a:pPr>
          <a:r>
            <a:rPr lang="zh-CN"/>
            <a:t>消息</a:t>
          </a:r>
          <a:r>
            <a:rPr lang="zh-CN"/>
            <a:t>列表</a:t>
          </a:r>
          <a:r>
            <a:rPr altLang="en-US"/>
            <a:t/>
          </a:r>
          <a:endParaRPr altLang="en-US"/>
        </a:p>
      </dgm:t>
    </dgm:pt>
    <dgm:pt modelId="{00E1A525-5FEB-4AB1-82D7-3B96A1536225}" cxnId="{9735FF14-40CD-4270-9CB5-EFEA24EDFE7B}" type="parTrans">
      <dgm:prSet/>
      <dgm:spPr/>
    </dgm:pt>
    <dgm:pt modelId="{09866C55-D91D-404B-B160-CA03D7DAC96B}" cxnId="{9735FF14-40CD-4270-9CB5-EFEA24EDFE7B}" type="sibTrans">
      <dgm:prSet/>
      <dgm:spPr/>
    </dgm:pt>
    <dgm:pt modelId="{49A6DC04-DFF1-44B9-9D83-D982CA4F6AED}">
      <dgm:prSet phldr="0" custT="0"/>
      <dgm:spPr/>
      <dgm:t>
        <a:bodyPr vert="horz" wrap="square"/>
        <a:p>
          <a:pPr>
            <a:lnSpc>
              <a:spcPct val="100000"/>
            </a:lnSpc>
            <a:spcBef>
              <a:spcPct val="0"/>
            </a:spcBef>
            <a:spcAft>
              <a:spcPct val="35000"/>
            </a:spcAft>
          </a:pPr>
          <a:r>
            <a:rPr lang="zh-CN"/>
            <a:t>聊天</a:t>
          </a:r>
          <a:r>
            <a:rPr lang="zh-CN"/>
            <a:t>消息</a:t>
          </a:r>
          <a:r>
            <a:rPr altLang="en-US"/>
            <a:t/>
          </a:r>
          <a:endParaRPr altLang="en-US"/>
        </a:p>
      </dgm:t>
    </dgm:pt>
    <dgm:pt modelId="{56A14B51-DE86-4A41-8B2C-2D77E9666050}" cxnId="{5C48A70B-753F-40F4-BB51-EBA55CB5B2CC}" type="parTrans">
      <dgm:prSet/>
      <dgm:spPr/>
    </dgm:pt>
    <dgm:pt modelId="{E112A790-6F59-42B8-9D74-1D523B0E8F52}" cxnId="{5C48A70B-753F-40F4-BB51-EBA55CB5B2CC}" type="sibTrans">
      <dgm:prSet/>
      <dgm:spPr/>
    </dgm:pt>
    <dgm:pt modelId="{997F508B-9B68-4A53-A15E-3E7217348826}">
      <dgm:prSet phldr="0" custT="0"/>
      <dgm:spPr/>
      <dgm:t>
        <a:bodyPr vert="horz" wrap="square"/>
        <a:p>
          <a:pPr>
            <a:lnSpc>
              <a:spcPct val="100000"/>
            </a:lnSpc>
            <a:spcBef>
              <a:spcPct val="0"/>
            </a:spcBef>
            <a:spcAft>
              <a:spcPct val="35000"/>
            </a:spcAft>
          </a:pPr>
          <a:r>
            <a:rPr lang="zh-CN"/>
            <a:t>系统</a:t>
          </a:r>
          <a:r>
            <a:rPr lang="zh-CN"/>
            <a:t>消息</a:t>
          </a:r>
          <a:r>
            <a:rPr altLang="en-US"/>
            <a:t/>
          </a:r>
          <a:endParaRPr altLang="en-US"/>
        </a:p>
      </dgm:t>
    </dgm:pt>
    <dgm:pt modelId="{57736DD5-C49E-475D-99A6-9976E11AD635}" cxnId="{E5146E1B-8C69-4A8F-83CE-64D0F2BF9817}" type="parTrans">
      <dgm:prSet/>
      <dgm:spPr/>
    </dgm:pt>
    <dgm:pt modelId="{06B65D92-9ACA-4845-A99D-891BE0007175}" cxnId="{E5146E1B-8C69-4A8F-83CE-64D0F2BF9817}" type="sibTrans">
      <dgm:prSet/>
      <dgm:spPr/>
    </dgm:pt>
    <dgm:pt modelId="{AAE0A8AF-057D-4D50-B5FC-26D126FFB362}">
      <dgm:prSet phldr="0" custT="0"/>
      <dgm:spPr/>
      <dgm:t>
        <a:bodyPr vert="horz" wrap="square"/>
        <a:p>
          <a:pPr>
            <a:lnSpc>
              <a:spcPct val="100000"/>
            </a:lnSpc>
            <a:spcBef>
              <a:spcPct val="0"/>
            </a:spcBef>
            <a:spcAft>
              <a:spcPct val="35000"/>
            </a:spcAft>
          </a:pPr>
          <a:r>
            <a:rPr lang="zh-CN"/>
            <a:t>陌生</a:t>
          </a:r>
          <a:r>
            <a:rPr lang="zh-CN"/>
            <a:t>消息</a:t>
          </a:r>
          <a:r>
            <a:rPr altLang="en-US"/>
            <a:t/>
          </a:r>
          <a:endParaRPr altLang="en-US"/>
        </a:p>
      </dgm:t>
    </dgm:pt>
    <dgm:pt modelId="{30F5A93D-60C6-4DB6-9BBA-CD8E38BFD3BF}" cxnId="{54C2C6B1-4C6E-4DDC-B042-8227EE2C95DE}" type="parTrans">
      <dgm:prSet/>
      <dgm:spPr/>
    </dgm:pt>
    <dgm:pt modelId="{BEB61085-E88E-44FA-B43F-DF3207C2D3C4}" cxnId="{54C2C6B1-4C6E-4DDC-B042-8227EE2C95DE}" type="sibTrans">
      <dgm:prSet/>
      <dgm:spPr/>
    </dgm:pt>
    <dgm:pt modelId="{AF2C0ED6-EBD5-437C-9AA5-ABA79EFC2E03}">
      <dgm:prSet phldr="0" custT="0"/>
      <dgm:spPr/>
      <dgm:t>
        <a:bodyPr vert="horz" wrap="square"/>
        <a:p>
          <a:pPr>
            <a:lnSpc>
              <a:spcPct val="100000"/>
            </a:lnSpc>
            <a:spcBef>
              <a:spcPct val="0"/>
            </a:spcBef>
            <a:spcAft>
              <a:spcPct val="35000"/>
            </a:spcAft>
          </a:pPr>
          <a:r>
            <a:rPr lang="zh-CN"/>
            <a:t>我的</a:t>
          </a:r>
          <a:r>
            <a:rPr lang="zh-CN"/>
            <a:t>文件</a:t>
          </a:r>
          <a:r>
            <a:rPr altLang="en-US"/>
            <a:t/>
          </a:r>
          <a:endParaRPr altLang="en-US"/>
        </a:p>
      </dgm:t>
    </dgm:pt>
    <dgm:pt modelId="{9321B881-A724-4E28-925E-16EEB6F52A09}" cxnId="{6E27A204-112B-42EA-B3E0-0BFCC4FF2BD1}" type="parTrans">
      <dgm:prSet/>
      <dgm:spPr/>
    </dgm:pt>
    <dgm:pt modelId="{7271A32D-2587-4734-A292-4CD4110B99D3}" cxnId="{6E27A204-112B-42EA-B3E0-0BFCC4FF2BD1}" type="sibTrans">
      <dgm:prSet/>
      <dgm:spPr/>
    </dgm:pt>
    <dgm:pt modelId="{7FD49A67-56A3-4275-9D59-AF04F56D9D65}">
      <dgm:prSet phldr="0" custT="0"/>
      <dgm:spPr/>
      <dgm:t>
        <a:bodyPr vert="horz" wrap="square"/>
        <a:p>
          <a:pPr>
            <a:lnSpc>
              <a:spcPct val="100000"/>
            </a:lnSpc>
            <a:spcBef>
              <a:spcPct val="0"/>
            </a:spcBef>
            <a:spcAft>
              <a:spcPct val="35000"/>
            </a:spcAft>
          </a:pPr>
          <a:r>
            <a:rPr lang="zh-CN"/>
            <a:t>我的</a:t>
          </a:r>
          <a:r>
            <a:rPr lang="zh-CN"/>
            <a:t>上传</a:t>
          </a:r>
          <a:r>
            <a:rPr altLang="en-US"/>
            <a:t/>
          </a:r>
          <a:endParaRPr altLang="en-US"/>
        </a:p>
      </dgm:t>
    </dgm:pt>
    <dgm:pt modelId="{251F82DC-3BCB-46C3-A31B-2C7805F725DB}" cxnId="{533A369D-F4F9-4E16-9899-529758320227}" type="parTrans">
      <dgm:prSet/>
      <dgm:spPr/>
    </dgm:pt>
    <dgm:pt modelId="{36211940-DE2D-47D6-A024-2FAB6207A331}" cxnId="{533A369D-F4F9-4E16-9899-529758320227}" type="sibTrans">
      <dgm:prSet/>
      <dgm:spPr/>
    </dgm:pt>
    <dgm:pt modelId="{C3E6402B-4764-466B-B4EC-22521659F776}">
      <dgm:prSet phldr="0" custT="0"/>
      <dgm:spPr/>
      <dgm:t>
        <a:bodyPr vert="horz" wrap="square"/>
        <a:p>
          <a:pPr>
            <a:lnSpc>
              <a:spcPct val="100000"/>
            </a:lnSpc>
            <a:spcBef>
              <a:spcPct val="0"/>
            </a:spcBef>
            <a:spcAft>
              <a:spcPct val="35000"/>
            </a:spcAft>
          </a:pPr>
          <a:r>
            <a:rPr lang="zh-CN"/>
            <a:t>我的</a:t>
          </a:r>
          <a:r>
            <a:rPr lang="zh-CN"/>
            <a:t>下载</a:t>
          </a:r>
          <a:r>
            <a:rPr altLang="en-US"/>
            <a:t/>
          </a:r>
          <a:endParaRPr altLang="en-US"/>
        </a:p>
      </dgm:t>
    </dgm:pt>
    <dgm:pt modelId="{766D02A5-D37F-45B1-8F0B-21E40768F210}" cxnId="{FBB1545A-28CB-46C0-895A-74E3E4922F0E}" type="parTrans">
      <dgm:prSet/>
      <dgm:spPr/>
    </dgm:pt>
    <dgm:pt modelId="{B2899AE0-8016-4BA4-9DD4-E63FF420066D}" cxnId="{FBB1545A-28CB-46C0-895A-74E3E4922F0E}" type="sibTrans">
      <dgm:prSet/>
      <dgm:spPr/>
    </dgm:pt>
    <dgm:pt modelId="{0DD3B4CA-7FBB-408C-9E1C-EF173B122116}">
      <dgm:prSet phldr="0" custT="0"/>
      <dgm:spPr/>
      <dgm:t>
        <a:bodyPr vert="horz" wrap="square"/>
        <a:p>
          <a:pPr>
            <a:lnSpc>
              <a:spcPct val="100000"/>
            </a:lnSpc>
            <a:spcBef>
              <a:spcPct val="0"/>
            </a:spcBef>
            <a:spcAft>
              <a:spcPct val="35000"/>
            </a:spcAft>
          </a:pPr>
          <a:r>
            <a:rPr lang="zh-CN"/>
            <a:t>我的</a:t>
          </a:r>
          <a:r>
            <a:rPr lang="zh-CN"/>
            <a:t>收藏</a:t>
          </a:r>
          <a:r>
            <a:rPr altLang="en-US"/>
            <a:t/>
          </a:r>
          <a:endParaRPr altLang="en-US"/>
        </a:p>
      </dgm:t>
    </dgm:pt>
    <dgm:pt modelId="{EC164863-AA3C-41A2-B7EB-BA9D45030609}" cxnId="{A48EC6CA-7E86-43EB-833B-454E61BC5A21}" type="parTrans">
      <dgm:prSet/>
      <dgm:spPr/>
    </dgm:pt>
    <dgm:pt modelId="{D20DD3A5-096B-4026-AB04-8CB52E436EA8}" cxnId="{A48EC6CA-7E86-43EB-833B-454E61BC5A21}" type="sibTrans">
      <dgm:prSet/>
      <dgm:spPr/>
    </dgm:pt>
    <dgm:pt modelId="{CC9103E5-684F-441A-8350-D33D7ADC2EED}">
      <dgm:prSet phldr="0" custT="0"/>
      <dgm:spPr/>
      <dgm:t>
        <a:bodyPr vert="horz" wrap="square"/>
        <a:p>
          <a:pPr>
            <a:lnSpc>
              <a:spcPct val="100000"/>
            </a:lnSpc>
            <a:spcBef>
              <a:spcPct val="0"/>
            </a:spcBef>
            <a:spcAft>
              <a:spcPct val="35000"/>
            </a:spcAft>
          </a:pPr>
          <a:r>
            <a:rPr lang="zh-CN"/>
            <a:t>常用</a:t>
          </a:r>
          <a:r>
            <a:rPr lang="zh-CN"/>
            <a:t>工具</a:t>
          </a:r>
          <a:r>
            <a:rPr altLang="en-US"/>
            <a:t/>
          </a:r>
          <a:endParaRPr altLang="en-US"/>
        </a:p>
      </dgm:t>
    </dgm:pt>
    <dgm:pt modelId="{A561CE94-7D19-4220-B9CE-56A93BE8BA03}" cxnId="{41001880-A849-4A84-A9F9-2D9729771729}" type="parTrans">
      <dgm:prSet/>
      <dgm:spPr/>
    </dgm:pt>
    <dgm:pt modelId="{549966FB-1E3F-42F9-9140-7600CFFDB51B}" cxnId="{41001880-A849-4A84-A9F9-2D9729771729}" type="sibTrans">
      <dgm:prSet/>
      <dgm:spPr/>
    </dgm:pt>
    <dgm:pt modelId="{80E22910-6B61-4417-8D73-4303795D9061}">
      <dgm:prSet phldr="0" custT="0"/>
      <dgm:spPr/>
      <dgm:t>
        <a:bodyPr vert="horz" wrap="square"/>
        <a:p>
          <a:pPr>
            <a:lnSpc>
              <a:spcPct val="100000"/>
            </a:lnSpc>
            <a:spcBef>
              <a:spcPct val="0"/>
            </a:spcBef>
            <a:spcAft>
              <a:spcPct val="35000"/>
            </a:spcAft>
          </a:pPr>
          <a:r>
            <a:rPr lang="zh-CN"/>
            <a:t>试卷查询</a:t>
          </a:r>
          <a:r>
            <a:rPr altLang="en-US"/>
            <a:t/>
          </a:r>
          <a:endParaRPr altLang="en-US"/>
        </a:p>
      </dgm:t>
    </dgm:pt>
    <dgm:pt modelId="{1DC8EA80-83DD-4D1B-9034-553BB6E6A648}" cxnId="{EC568960-7EC9-407A-B955-36335D7431E8}" type="parTrans">
      <dgm:prSet/>
      <dgm:spPr/>
    </dgm:pt>
    <dgm:pt modelId="{07A3CC84-21B2-4C38-9FDF-571740DCFB76}" cxnId="{EC568960-7EC9-407A-B955-36335D7431E8}" type="sibTrans">
      <dgm:prSet/>
      <dgm:spPr/>
    </dgm:pt>
    <dgm:pt modelId="{DD38DD1A-2AA0-40AE-9CE4-21F51EE38412}">
      <dgm:prSet phldr="0" custT="0"/>
      <dgm:spPr/>
      <dgm:t>
        <a:bodyPr vert="horz" wrap="square"/>
        <a:p>
          <a:pPr>
            <a:lnSpc>
              <a:spcPct val="100000"/>
            </a:lnSpc>
            <a:spcBef>
              <a:spcPct val="0"/>
            </a:spcBef>
            <a:spcAft>
              <a:spcPct val="35000"/>
            </a:spcAft>
          </a:pPr>
          <a:r>
            <a:rPr lang="zh-CN"/>
            <a:t>学习</a:t>
          </a:r>
          <a:r>
            <a:rPr lang="zh-CN"/>
            <a:t>资料</a:t>
          </a:r>
          <a:r>
            <a:rPr altLang="en-US"/>
            <a:t/>
          </a:r>
          <a:endParaRPr altLang="en-US"/>
        </a:p>
      </dgm:t>
    </dgm:pt>
    <dgm:pt modelId="{D82D5758-4AEC-417C-A5CE-5BB128D6666C}" cxnId="{371FC281-C082-4A17-8351-31F65DF80426}" type="parTrans">
      <dgm:prSet/>
      <dgm:spPr/>
    </dgm:pt>
    <dgm:pt modelId="{ABC9C236-13A1-40CF-9EC1-1431FFC105FC}" cxnId="{371FC281-C082-4A17-8351-31F65DF80426}" type="sibTrans">
      <dgm:prSet/>
      <dgm:spPr/>
    </dgm:pt>
    <dgm:pt modelId="{57AFC1DD-AEC5-4BB2-B9C0-5203BA43700D}">
      <dgm:prSet phldr="0" custT="0"/>
      <dgm:spPr/>
      <dgm:t>
        <a:bodyPr vert="horz" wrap="square"/>
        <a:p>
          <a:pPr>
            <a:lnSpc>
              <a:spcPct val="100000"/>
            </a:lnSpc>
            <a:spcBef>
              <a:spcPct val="0"/>
            </a:spcBef>
            <a:spcAft>
              <a:spcPct val="35000"/>
            </a:spcAft>
          </a:pPr>
          <a:r>
            <a:rPr lang="zh-CN"/>
            <a:t>设置</a:t>
          </a:r>
          <a:r>
            <a:rPr altLang="en-US"/>
            <a:t/>
          </a:r>
          <a:endParaRPr altLang="en-US"/>
        </a:p>
      </dgm:t>
    </dgm:pt>
    <dgm:pt modelId="{1F16B935-3D5E-4A94-AAEE-A093CAF2E6BB}" cxnId="{76712547-43A7-4598-BEFB-7D195A8F23CB}" type="parTrans">
      <dgm:prSet/>
      <dgm:spPr/>
    </dgm:pt>
    <dgm:pt modelId="{1919CFD6-3B78-4BF4-AD33-9160003B2CAF}" cxnId="{76712547-43A7-4598-BEFB-7D195A8F23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5"/>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5">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5"/>
      <dgm:spPr/>
    </dgm:pt>
    <dgm:pt modelId="{C6F584B9-7EA2-46D8-913B-8F508509ECAB}" type="pres">
      <dgm:prSet presAssocID="{4EC42421-831D-4CD3-8215-2AF4300F9C01}" presName="hierRoot2" presStyleCnt="0">
        <dgm:presLayoutVars>
          <dgm:hierBranch val="l"/>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5">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19593D66-9F20-466D-B572-C1A96FD6BD2C}" type="pres">
      <dgm:prSet presAssocID="{AB160DEC-3B71-4453-ADE2-441028780CD1}" presName="Name50" presStyleLbl="parChTrans1D3" presStyleIdx="0" presStyleCnt="7"/>
      <dgm:spPr/>
    </dgm:pt>
    <dgm:pt modelId="{029E4450-0C72-47D4-B368-B9BE97CF1C5B}" type="pres">
      <dgm:prSet presAssocID="{0525F60C-DD9B-4FF2-98F4-EA991E471F64}" presName="hierRoot2" presStyleCnt="0">
        <dgm:presLayoutVars>
          <dgm:hierBranch val="init"/>
        </dgm:presLayoutVars>
      </dgm:prSet>
      <dgm:spPr/>
    </dgm:pt>
    <dgm:pt modelId="{38C66273-26EC-40F5-9310-582EA6D56748}" type="pres">
      <dgm:prSet presAssocID="{0525F60C-DD9B-4FF2-98F4-EA991E471F64}" presName="rootComposite" presStyleCnt="0"/>
      <dgm:spPr/>
    </dgm:pt>
    <dgm:pt modelId="{C9C57C5E-E133-42DB-9CDD-576F1124A319}" type="pres">
      <dgm:prSet presAssocID="{0525F60C-DD9B-4FF2-98F4-EA991E471F64}" presName="rootText" presStyleLbl="node3" presStyleIdx="0" presStyleCnt="7">
        <dgm:presLayoutVars>
          <dgm:chPref val="3"/>
        </dgm:presLayoutVars>
      </dgm:prSet>
      <dgm:spPr/>
    </dgm:pt>
    <dgm:pt modelId="{B0BD27E4-584C-4186-9710-5A455730DEB8}" type="pres">
      <dgm:prSet presAssocID="{0525F60C-DD9B-4FF2-98F4-EA991E471F64}" presName="rootConnector" presStyleCnt="0"/>
      <dgm:spPr/>
    </dgm:pt>
    <dgm:pt modelId="{6BA7563E-FB67-4268-8C9C-27B048984905}" type="pres">
      <dgm:prSet presAssocID="{0525F60C-DD9B-4FF2-98F4-EA991E471F64}" presName="hierChild4" presStyleCnt="0"/>
      <dgm:spPr/>
    </dgm:pt>
    <dgm:pt modelId="{3D2479BA-E943-4721-BF33-B3A667FD0E8D}" type="pres">
      <dgm:prSet presAssocID="{0525F60C-DD9B-4FF2-98F4-EA991E471F64}" presName="hierChild5" presStyleCnt="0"/>
      <dgm:spPr/>
    </dgm:pt>
    <dgm:pt modelId="{F6E2A92F-648F-4AEF-BA66-9720C466D7DE}" type="pres">
      <dgm:prSet presAssocID="{DDB1B3D3-AF47-4D78-B4BC-45812A631A7C}" presName="Name50" presStyleLbl="parChTrans1D3" presStyleIdx="1" presStyleCnt="7"/>
      <dgm:spPr/>
    </dgm:pt>
    <dgm:pt modelId="{E57233F7-98D4-4928-9063-BAD0A49781E9}" type="pres">
      <dgm:prSet presAssocID="{267276C2-5F9C-4C07-A8F9-9DE678F74726}" presName="hierRoot2" presStyleCnt="0">
        <dgm:presLayoutVars>
          <dgm:hierBranch val="init"/>
        </dgm:presLayoutVars>
      </dgm:prSet>
      <dgm:spPr/>
    </dgm:pt>
    <dgm:pt modelId="{2EB43C62-2412-41DF-BBD1-94DA7FD6B66C}" type="pres">
      <dgm:prSet presAssocID="{267276C2-5F9C-4C07-A8F9-9DE678F74726}" presName="rootComposite" presStyleCnt="0"/>
      <dgm:spPr/>
    </dgm:pt>
    <dgm:pt modelId="{D6E47D0B-3094-44F9-A174-C1407246DC73}" type="pres">
      <dgm:prSet presAssocID="{267276C2-5F9C-4C07-A8F9-9DE678F74726}" presName="rootText" presStyleLbl="node3" presStyleIdx="1" presStyleCnt="7">
        <dgm:presLayoutVars>
          <dgm:chPref val="3"/>
        </dgm:presLayoutVars>
      </dgm:prSet>
      <dgm:spPr/>
    </dgm:pt>
    <dgm:pt modelId="{093BD02E-CCB2-421B-8F1F-9866BE5E9949}" type="pres">
      <dgm:prSet presAssocID="{267276C2-5F9C-4C07-A8F9-9DE678F74726}" presName="rootConnector" presStyleCnt="0"/>
      <dgm:spPr/>
    </dgm:pt>
    <dgm:pt modelId="{F4CAF600-FF65-4784-9E03-7AE24DC5E5EC}" type="pres">
      <dgm:prSet presAssocID="{267276C2-5F9C-4C07-A8F9-9DE678F74726}" presName="hierChild4" presStyleCnt="0"/>
      <dgm:spPr/>
    </dgm:pt>
    <dgm:pt modelId="{7CF606C3-B91A-4D91-814F-DEF427E59C36}" type="pres">
      <dgm:prSet presAssocID="{267276C2-5F9C-4C07-A8F9-9DE678F74726}" presName="hierChild5" presStyleCnt="0"/>
      <dgm:spPr/>
    </dgm:pt>
    <dgm:pt modelId="{34C66A14-D573-445E-A348-7CDEEB43EC0C}" type="pres">
      <dgm:prSet presAssocID="{387868F1-A5F2-4A2F-B67D-BA4C4D8A24BB}" presName="Name50" presStyleLbl="parChTrans1D3" presStyleIdx="2" presStyleCnt="7"/>
      <dgm:spPr/>
    </dgm:pt>
    <dgm:pt modelId="{DCBDD1A5-A487-4C2E-879A-CBFA7A63D07A}" type="pres">
      <dgm:prSet presAssocID="{798447E0-73B1-4285-9C57-03A15818DA98}" presName="hierRoot2" presStyleCnt="0">
        <dgm:presLayoutVars>
          <dgm:hierBranch val="init"/>
        </dgm:presLayoutVars>
      </dgm:prSet>
      <dgm:spPr/>
    </dgm:pt>
    <dgm:pt modelId="{EAFF49AB-8679-4798-A041-8A7AD92B6D61}" type="pres">
      <dgm:prSet presAssocID="{798447E0-73B1-4285-9C57-03A15818DA98}" presName="rootComposite" presStyleCnt="0"/>
      <dgm:spPr/>
    </dgm:pt>
    <dgm:pt modelId="{018AC62E-4126-4588-A30F-3101DFF92A1C}" type="pres">
      <dgm:prSet presAssocID="{798447E0-73B1-4285-9C57-03A15818DA98}" presName="rootText" presStyleLbl="node3" presStyleIdx="2" presStyleCnt="7">
        <dgm:presLayoutVars>
          <dgm:chPref val="3"/>
        </dgm:presLayoutVars>
      </dgm:prSet>
      <dgm:spPr/>
    </dgm:pt>
    <dgm:pt modelId="{BA0C8D95-D786-480B-83F9-1AB0392666EB}" type="pres">
      <dgm:prSet presAssocID="{798447E0-73B1-4285-9C57-03A15818DA98}" presName="rootConnector" presStyleCnt="0"/>
      <dgm:spPr/>
    </dgm:pt>
    <dgm:pt modelId="{CBE5557A-194B-4C1C-8BB4-00D935ADA302}" type="pres">
      <dgm:prSet presAssocID="{798447E0-73B1-4285-9C57-03A15818DA98}" presName="hierChild4" presStyleCnt="0"/>
      <dgm:spPr/>
    </dgm:pt>
    <dgm:pt modelId="{22D99312-EA0D-4809-A804-091AF1CA2D6C}" type="pres">
      <dgm:prSet presAssocID="{798447E0-73B1-4285-9C57-03A15818DA98}"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5"/>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5">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A20A2A84-6B53-4AA1-8228-6842A02339A1}" type="pres">
      <dgm:prSet presAssocID="{00E1A525-5FEB-4AB1-82D7-3B96A1536225}" presName="Name35" presStyleLbl="parChTrans1D3" presStyleIdx="3" presStyleCnt="7"/>
      <dgm:spPr/>
    </dgm:pt>
    <dgm:pt modelId="{2D33C469-ED80-415B-8602-B4E8A1F57314}" type="pres">
      <dgm:prSet presAssocID="{70BFB08D-8B52-48F9-93AA-34655BF15876}" presName="hierRoot2" presStyleCnt="0">
        <dgm:presLayoutVars>
          <dgm:hierBranch val="l"/>
        </dgm:presLayoutVars>
      </dgm:prSet>
      <dgm:spPr/>
    </dgm:pt>
    <dgm:pt modelId="{D0A184BA-C8F9-4A58-AEFB-310A6304A5EC}" type="pres">
      <dgm:prSet presAssocID="{70BFB08D-8B52-48F9-93AA-34655BF15876}" presName="rootComposite" presStyleCnt="0"/>
      <dgm:spPr/>
    </dgm:pt>
    <dgm:pt modelId="{7FA17391-1D0E-4986-922E-8DEDA48B9B64}" type="pres">
      <dgm:prSet presAssocID="{70BFB08D-8B52-48F9-93AA-34655BF15876}" presName="rootText" presStyleLbl="node3" presStyleIdx="3" presStyleCnt="7">
        <dgm:presLayoutVars>
          <dgm:chPref val="3"/>
        </dgm:presLayoutVars>
      </dgm:prSet>
      <dgm:spPr/>
    </dgm:pt>
    <dgm:pt modelId="{48EFB4BD-8B70-489C-834C-FFAA8DC78F58}" type="pres">
      <dgm:prSet presAssocID="{70BFB08D-8B52-48F9-93AA-34655BF15876}" presName="rootConnector" presStyleCnt="0"/>
      <dgm:spPr/>
    </dgm:pt>
    <dgm:pt modelId="{1B1938A8-B454-4F02-937A-6DB78D94C3EF}" type="pres">
      <dgm:prSet presAssocID="{70BFB08D-8B52-48F9-93AA-34655BF15876}" presName="hierChild4" presStyleCnt="0"/>
      <dgm:spPr/>
    </dgm:pt>
    <dgm:pt modelId="{38618013-B055-43C4-887D-7878FDCF8E65}" type="pres">
      <dgm:prSet presAssocID="{56A14B51-DE86-4A41-8B2C-2D77E9666050}" presName="Name50" presStyleLbl="parChTrans1D4" presStyleIdx="0" presStyleCnt="6"/>
      <dgm:spPr/>
    </dgm:pt>
    <dgm:pt modelId="{9240AB30-91F4-4B4E-9E24-FEF19DE62F9C}" type="pres">
      <dgm:prSet presAssocID="{49A6DC04-DFF1-44B9-9D83-D982CA4F6AED}" presName="hierRoot2" presStyleCnt="0">
        <dgm:presLayoutVars>
          <dgm:hierBranch val="init"/>
        </dgm:presLayoutVars>
      </dgm:prSet>
      <dgm:spPr/>
    </dgm:pt>
    <dgm:pt modelId="{8F35D36F-4804-4230-ABE4-1C4B708028A9}" type="pres">
      <dgm:prSet presAssocID="{49A6DC04-DFF1-44B9-9D83-D982CA4F6AED}" presName="rootComposite" presStyleCnt="0"/>
      <dgm:spPr/>
    </dgm:pt>
    <dgm:pt modelId="{996D4E8F-4884-4097-A3E9-ECAB8371BF5A}" type="pres">
      <dgm:prSet presAssocID="{49A6DC04-DFF1-44B9-9D83-D982CA4F6AED}" presName="rootText" presStyleLbl="node4" presStyleIdx="0" presStyleCnt="6">
        <dgm:presLayoutVars>
          <dgm:chPref val="3"/>
        </dgm:presLayoutVars>
      </dgm:prSet>
      <dgm:spPr/>
    </dgm:pt>
    <dgm:pt modelId="{E90E2305-0DEC-4D4C-9A97-B614C7E42F8A}" type="pres">
      <dgm:prSet presAssocID="{49A6DC04-DFF1-44B9-9D83-D982CA4F6AED}" presName="rootConnector" presStyleCnt="0"/>
      <dgm:spPr/>
    </dgm:pt>
    <dgm:pt modelId="{7807F921-B318-4BFD-93FB-014C2ED8BBC6}" type="pres">
      <dgm:prSet presAssocID="{49A6DC04-DFF1-44B9-9D83-D982CA4F6AED}" presName="hierChild4" presStyleCnt="0"/>
      <dgm:spPr/>
    </dgm:pt>
    <dgm:pt modelId="{79D9437C-A861-4D22-A36A-7DA40B917469}" type="pres">
      <dgm:prSet presAssocID="{49A6DC04-DFF1-44B9-9D83-D982CA4F6AED}" presName="hierChild5" presStyleCnt="0"/>
      <dgm:spPr/>
    </dgm:pt>
    <dgm:pt modelId="{6D855F21-5BAF-4965-B92A-B9CE80A26586}" type="pres">
      <dgm:prSet presAssocID="{57736DD5-C49E-475D-99A6-9976E11AD635}" presName="Name50" presStyleLbl="parChTrans1D4" presStyleIdx="1" presStyleCnt="6"/>
      <dgm:spPr/>
    </dgm:pt>
    <dgm:pt modelId="{A9A509CA-DCAF-48A9-B995-614E159760AE}" type="pres">
      <dgm:prSet presAssocID="{997F508B-9B68-4A53-A15E-3E7217348826}" presName="hierRoot2" presStyleCnt="0">
        <dgm:presLayoutVars>
          <dgm:hierBranch val="init"/>
        </dgm:presLayoutVars>
      </dgm:prSet>
      <dgm:spPr/>
    </dgm:pt>
    <dgm:pt modelId="{BF497759-875C-4B66-B877-6CCC29663289}" type="pres">
      <dgm:prSet presAssocID="{997F508B-9B68-4A53-A15E-3E7217348826}" presName="rootComposite" presStyleCnt="0"/>
      <dgm:spPr/>
    </dgm:pt>
    <dgm:pt modelId="{383879FC-A828-4682-8656-C7C4F749EE8E}" type="pres">
      <dgm:prSet presAssocID="{997F508B-9B68-4A53-A15E-3E7217348826}" presName="rootText" presStyleLbl="node4" presStyleIdx="1" presStyleCnt="6">
        <dgm:presLayoutVars>
          <dgm:chPref val="3"/>
        </dgm:presLayoutVars>
      </dgm:prSet>
      <dgm:spPr/>
    </dgm:pt>
    <dgm:pt modelId="{A1E71942-C12D-4C27-8B7E-5F74478DF16E}" type="pres">
      <dgm:prSet presAssocID="{997F508B-9B68-4A53-A15E-3E7217348826}" presName="rootConnector" presStyleCnt="0"/>
      <dgm:spPr/>
    </dgm:pt>
    <dgm:pt modelId="{1CD1E351-AC6F-4240-B9EB-6D1BBED82AA8}" type="pres">
      <dgm:prSet presAssocID="{997F508B-9B68-4A53-A15E-3E7217348826}" presName="hierChild4" presStyleCnt="0"/>
      <dgm:spPr/>
    </dgm:pt>
    <dgm:pt modelId="{430E6D8C-EBBC-4E29-B9DE-7C547ED6BF49}" type="pres">
      <dgm:prSet presAssocID="{997F508B-9B68-4A53-A15E-3E7217348826}" presName="hierChild5" presStyleCnt="0"/>
      <dgm:spPr/>
    </dgm:pt>
    <dgm:pt modelId="{0166F4DD-3886-412A-9D58-ADE8FD0A2C6F}" type="pres">
      <dgm:prSet presAssocID="{30F5A93D-60C6-4DB6-9BBA-CD8E38BFD3BF}" presName="Name50" presStyleLbl="parChTrans1D4" presStyleIdx="2" presStyleCnt="6"/>
      <dgm:spPr/>
    </dgm:pt>
    <dgm:pt modelId="{D5BA53E1-2E5D-4199-8302-CBF3CE5D1851}" type="pres">
      <dgm:prSet presAssocID="{AAE0A8AF-057D-4D50-B5FC-26D126FFB362}" presName="hierRoot2" presStyleCnt="0">
        <dgm:presLayoutVars>
          <dgm:hierBranch val="init"/>
        </dgm:presLayoutVars>
      </dgm:prSet>
      <dgm:spPr/>
    </dgm:pt>
    <dgm:pt modelId="{5D8E5BFF-BCCC-4C8B-8219-A67B4F404B57}" type="pres">
      <dgm:prSet presAssocID="{AAE0A8AF-057D-4D50-B5FC-26D126FFB362}" presName="rootComposite" presStyleCnt="0"/>
      <dgm:spPr/>
    </dgm:pt>
    <dgm:pt modelId="{38D21E99-F9B6-44AB-A2FE-BE14C702BD24}" type="pres">
      <dgm:prSet presAssocID="{AAE0A8AF-057D-4D50-B5FC-26D126FFB362}" presName="rootText" presStyleLbl="node4" presStyleIdx="2" presStyleCnt="6">
        <dgm:presLayoutVars>
          <dgm:chPref val="3"/>
        </dgm:presLayoutVars>
      </dgm:prSet>
      <dgm:spPr/>
    </dgm:pt>
    <dgm:pt modelId="{743D83CA-A148-4C61-898D-944F7B5746F0}" type="pres">
      <dgm:prSet presAssocID="{AAE0A8AF-057D-4D50-B5FC-26D126FFB362}" presName="rootConnector" presStyleCnt="0"/>
      <dgm:spPr/>
    </dgm:pt>
    <dgm:pt modelId="{29015821-23BF-4FF4-8F00-DFF3CCA758EA}" type="pres">
      <dgm:prSet presAssocID="{AAE0A8AF-057D-4D50-B5FC-26D126FFB362}" presName="hierChild4" presStyleCnt="0"/>
      <dgm:spPr/>
    </dgm:pt>
    <dgm:pt modelId="{D7A17E96-A83C-4641-AB19-492364EFEFE5}" type="pres">
      <dgm:prSet presAssocID="{AAE0A8AF-057D-4D50-B5FC-26D126FFB362}" presName="hierChild5" presStyleCnt="0"/>
      <dgm:spPr/>
    </dgm:pt>
    <dgm:pt modelId="{0FC2BA57-9433-40FE-8885-B9D18541C8C9}" type="pres">
      <dgm:prSet presAssocID="{70BFB08D-8B52-48F9-93AA-34655BF15876}" presName="hierChild5" presStyleCnt="0"/>
      <dgm:spPr/>
    </dgm:pt>
    <dgm:pt modelId="{4FFF98D5-54F8-49DC-B3D4-ED474B6D4F96}" type="pres">
      <dgm:prSet presAssocID="{9321B881-A724-4E28-925E-16EEB6F52A09}" presName="Name35" presStyleLbl="parChTrans1D3" presStyleIdx="4" presStyleCnt="7"/>
      <dgm:spPr/>
    </dgm:pt>
    <dgm:pt modelId="{7147EF3A-D336-480A-901F-6C25F63D7E31}" type="pres">
      <dgm:prSet presAssocID="{AF2C0ED6-EBD5-437C-9AA5-ABA79EFC2E03}" presName="hierRoot2" presStyleCnt="0">
        <dgm:presLayoutVars>
          <dgm:hierBranch val="r"/>
        </dgm:presLayoutVars>
      </dgm:prSet>
      <dgm:spPr/>
    </dgm:pt>
    <dgm:pt modelId="{273342A7-D189-4BD9-BF55-68346BB08FBE}" type="pres">
      <dgm:prSet presAssocID="{AF2C0ED6-EBD5-437C-9AA5-ABA79EFC2E03}" presName="rootComposite" presStyleCnt="0"/>
      <dgm:spPr/>
    </dgm:pt>
    <dgm:pt modelId="{0B3B2085-A9D0-4701-A128-770ED9DC7556}" type="pres">
      <dgm:prSet presAssocID="{AF2C0ED6-EBD5-437C-9AA5-ABA79EFC2E03}" presName="rootText" presStyleLbl="node3" presStyleIdx="4" presStyleCnt="7">
        <dgm:presLayoutVars>
          <dgm:chPref val="3"/>
        </dgm:presLayoutVars>
      </dgm:prSet>
      <dgm:spPr/>
    </dgm:pt>
    <dgm:pt modelId="{9CF212E4-5DD4-4053-9A72-B5385583A602}" type="pres">
      <dgm:prSet presAssocID="{AF2C0ED6-EBD5-437C-9AA5-ABA79EFC2E03}" presName="rootConnector" presStyleCnt="0"/>
      <dgm:spPr/>
    </dgm:pt>
    <dgm:pt modelId="{499D1AEA-3BD0-4990-AACC-A27425894720}" type="pres">
      <dgm:prSet presAssocID="{AF2C0ED6-EBD5-437C-9AA5-ABA79EFC2E03}" presName="hierChild4" presStyleCnt="0"/>
      <dgm:spPr/>
    </dgm:pt>
    <dgm:pt modelId="{8CB4CEDB-D7DF-4D05-B61A-EE4FC82F9AF6}" type="pres">
      <dgm:prSet presAssocID="{251F82DC-3BCB-46C3-A31B-2C7805F725DB}" presName="Name50" presStyleLbl="parChTrans1D4" presStyleIdx="3" presStyleCnt="6"/>
      <dgm:spPr/>
    </dgm:pt>
    <dgm:pt modelId="{388333B1-F65C-4B83-939F-8E817DA0F34A}" type="pres">
      <dgm:prSet presAssocID="{7FD49A67-56A3-4275-9D59-AF04F56D9D65}" presName="hierRoot2" presStyleCnt="0">
        <dgm:presLayoutVars>
          <dgm:hierBranch val="init"/>
        </dgm:presLayoutVars>
      </dgm:prSet>
      <dgm:spPr/>
    </dgm:pt>
    <dgm:pt modelId="{C0224164-0E60-4E2A-BAAA-39E4330EE9C4}" type="pres">
      <dgm:prSet presAssocID="{7FD49A67-56A3-4275-9D59-AF04F56D9D65}" presName="rootComposite" presStyleCnt="0"/>
      <dgm:spPr/>
    </dgm:pt>
    <dgm:pt modelId="{8A4989DF-CC6F-4F27-8DB7-0D69E438767A}" type="pres">
      <dgm:prSet presAssocID="{7FD49A67-56A3-4275-9D59-AF04F56D9D65}" presName="rootText" presStyleLbl="node4" presStyleIdx="3" presStyleCnt="6">
        <dgm:presLayoutVars>
          <dgm:chPref val="3"/>
        </dgm:presLayoutVars>
      </dgm:prSet>
      <dgm:spPr/>
    </dgm:pt>
    <dgm:pt modelId="{348858D4-5D14-4DE1-8624-6B009DA200A2}" type="pres">
      <dgm:prSet presAssocID="{7FD49A67-56A3-4275-9D59-AF04F56D9D65}" presName="rootConnector" presStyleCnt="0"/>
      <dgm:spPr/>
    </dgm:pt>
    <dgm:pt modelId="{F606532C-F869-4FB4-B6BE-4B7165CF3439}" type="pres">
      <dgm:prSet presAssocID="{7FD49A67-56A3-4275-9D59-AF04F56D9D65}" presName="hierChild4" presStyleCnt="0"/>
      <dgm:spPr/>
    </dgm:pt>
    <dgm:pt modelId="{06835E27-77BA-47EF-B52B-3890307D0B57}" type="pres">
      <dgm:prSet presAssocID="{7FD49A67-56A3-4275-9D59-AF04F56D9D65}" presName="hierChild5" presStyleCnt="0"/>
      <dgm:spPr/>
    </dgm:pt>
    <dgm:pt modelId="{A1EDC28C-83B8-4FFE-9D72-5A1447A5633F}" type="pres">
      <dgm:prSet presAssocID="{766D02A5-D37F-45B1-8F0B-21E40768F210}" presName="Name50" presStyleLbl="parChTrans1D4" presStyleIdx="4" presStyleCnt="6"/>
      <dgm:spPr/>
    </dgm:pt>
    <dgm:pt modelId="{E4CAAFF0-040B-48BB-BE94-A7525DDF616F}" type="pres">
      <dgm:prSet presAssocID="{C3E6402B-4764-466B-B4EC-22521659F776}" presName="hierRoot2" presStyleCnt="0">
        <dgm:presLayoutVars>
          <dgm:hierBranch val="init"/>
        </dgm:presLayoutVars>
      </dgm:prSet>
      <dgm:spPr/>
    </dgm:pt>
    <dgm:pt modelId="{661014EA-7F22-4DB0-B8EE-933F50BF1144}" type="pres">
      <dgm:prSet presAssocID="{C3E6402B-4764-466B-B4EC-22521659F776}" presName="rootComposite" presStyleCnt="0"/>
      <dgm:spPr/>
    </dgm:pt>
    <dgm:pt modelId="{14973D94-9DD3-4282-9CCD-51424F82B138}" type="pres">
      <dgm:prSet presAssocID="{C3E6402B-4764-466B-B4EC-22521659F776}" presName="rootText" presStyleLbl="node4" presStyleIdx="4" presStyleCnt="6">
        <dgm:presLayoutVars>
          <dgm:chPref val="3"/>
        </dgm:presLayoutVars>
      </dgm:prSet>
      <dgm:spPr/>
    </dgm:pt>
    <dgm:pt modelId="{36417101-216D-4A17-B7C5-950266CCEE18}" type="pres">
      <dgm:prSet presAssocID="{C3E6402B-4764-466B-B4EC-22521659F776}" presName="rootConnector" presStyleCnt="0"/>
      <dgm:spPr/>
    </dgm:pt>
    <dgm:pt modelId="{BA4407A8-40D1-4263-AF7B-1EA90EAE642D}" type="pres">
      <dgm:prSet presAssocID="{C3E6402B-4764-466B-B4EC-22521659F776}" presName="hierChild4" presStyleCnt="0"/>
      <dgm:spPr/>
    </dgm:pt>
    <dgm:pt modelId="{F28EDD57-402D-4D5C-8763-E402B0296387}" type="pres">
      <dgm:prSet presAssocID="{C3E6402B-4764-466B-B4EC-22521659F776}" presName="hierChild5" presStyleCnt="0"/>
      <dgm:spPr/>
    </dgm:pt>
    <dgm:pt modelId="{C1465227-E457-40DD-8A50-599E90ABE2E2}" type="pres">
      <dgm:prSet presAssocID="{EC164863-AA3C-41A2-B7EB-BA9D45030609}" presName="Name50" presStyleLbl="parChTrans1D4" presStyleIdx="5" presStyleCnt="6"/>
      <dgm:spPr/>
    </dgm:pt>
    <dgm:pt modelId="{0FF4DE4A-D270-4480-A486-136FA98D4C86}" type="pres">
      <dgm:prSet presAssocID="{0DD3B4CA-7FBB-408C-9E1C-EF173B122116}" presName="hierRoot2" presStyleCnt="0">
        <dgm:presLayoutVars>
          <dgm:hierBranch val="init"/>
        </dgm:presLayoutVars>
      </dgm:prSet>
      <dgm:spPr/>
    </dgm:pt>
    <dgm:pt modelId="{CDBFEFAC-DA67-4B53-AAB5-488C304D3E6F}" type="pres">
      <dgm:prSet presAssocID="{0DD3B4CA-7FBB-408C-9E1C-EF173B122116}" presName="rootComposite" presStyleCnt="0"/>
      <dgm:spPr/>
    </dgm:pt>
    <dgm:pt modelId="{121D30BF-F24D-45E1-87A3-8C6CC36E65AD}" type="pres">
      <dgm:prSet presAssocID="{0DD3B4CA-7FBB-408C-9E1C-EF173B122116}" presName="rootText" presStyleLbl="node4" presStyleIdx="5" presStyleCnt="6">
        <dgm:presLayoutVars>
          <dgm:chPref val="3"/>
        </dgm:presLayoutVars>
      </dgm:prSet>
      <dgm:spPr/>
    </dgm:pt>
    <dgm:pt modelId="{16B0F61D-0C74-406A-B624-98ACBA8C7739}" type="pres">
      <dgm:prSet presAssocID="{0DD3B4CA-7FBB-408C-9E1C-EF173B122116}" presName="rootConnector" presStyleCnt="0"/>
      <dgm:spPr/>
    </dgm:pt>
    <dgm:pt modelId="{AD09B5CC-1B96-467C-B64F-32B08297616F}" type="pres">
      <dgm:prSet presAssocID="{0DD3B4CA-7FBB-408C-9E1C-EF173B122116}" presName="hierChild4" presStyleCnt="0"/>
      <dgm:spPr/>
    </dgm:pt>
    <dgm:pt modelId="{61CCB769-C1C6-4B21-8F1C-DF3424FE2B1D}" type="pres">
      <dgm:prSet presAssocID="{0DD3B4CA-7FBB-408C-9E1C-EF173B122116}" presName="hierChild5" presStyleCnt="0"/>
      <dgm:spPr/>
    </dgm:pt>
    <dgm:pt modelId="{E0A4BD4F-7DBD-4624-9519-875BB996D54C}" type="pres">
      <dgm:prSet presAssocID="{AF2C0ED6-EBD5-437C-9AA5-ABA79EFC2E03}" presName="hierChild5" presStyleCnt="0"/>
      <dgm:spPr/>
    </dgm:pt>
    <dgm:pt modelId="{B05C5608-85C8-433E-A928-1755312B673B}" type="pres">
      <dgm:prSet presAssocID="{CF717C8A-B40B-4AFF-BF49-65ABB7DF8190}" presName="hierChild5" presStyleCnt="0"/>
      <dgm:spPr/>
    </dgm:pt>
    <dgm:pt modelId="{9EB72397-40E1-48E0-A795-9EEC9C3F58AF}" type="pres">
      <dgm:prSet presAssocID="{A561CE94-7D19-4220-B9CE-56A93BE8BA03}" presName="Name37" presStyleLbl="parChTrans1D2" presStyleIdx="3" presStyleCnt="5"/>
      <dgm:spPr/>
    </dgm:pt>
    <dgm:pt modelId="{B16A6470-38C6-400D-95E5-CEF71609DB1A}" type="pres">
      <dgm:prSet presAssocID="{CC9103E5-684F-441A-8350-D33D7ADC2EED}" presName="hierRoot2" presStyleCnt="0">
        <dgm:presLayoutVars>
          <dgm:hierBranch val="r"/>
        </dgm:presLayoutVars>
      </dgm:prSet>
      <dgm:spPr/>
    </dgm:pt>
    <dgm:pt modelId="{33CDCFA8-46EB-43F8-BB33-69FAFE6D6732}" type="pres">
      <dgm:prSet presAssocID="{CC9103E5-684F-441A-8350-D33D7ADC2EED}" presName="rootComposite" presStyleCnt="0"/>
      <dgm:spPr/>
    </dgm:pt>
    <dgm:pt modelId="{304F863D-D39E-44D8-B2B4-FF8A9F7A1A11}" type="pres">
      <dgm:prSet presAssocID="{CC9103E5-684F-441A-8350-D33D7ADC2EED}" presName="rootText" presStyleLbl="node2" presStyleIdx="3" presStyleCnt="5">
        <dgm:presLayoutVars>
          <dgm:chPref val="3"/>
        </dgm:presLayoutVars>
      </dgm:prSet>
      <dgm:spPr/>
    </dgm:pt>
    <dgm:pt modelId="{CB5FA47E-280B-4C33-8A5C-6D21F8D90805}" type="pres">
      <dgm:prSet presAssocID="{CC9103E5-684F-441A-8350-D33D7ADC2EED}" presName="rootConnector" presStyleCnt="0"/>
      <dgm:spPr/>
    </dgm:pt>
    <dgm:pt modelId="{F5FACAF3-FD18-411A-A436-7F7E59F6E273}" type="pres">
      <dgm:prSet presAssocID="{CC9103E5-684F-441A-8350-D33D7ADC2EED}" presName="hierChild4" presStyleCnt="0"/>
      <dgm:spPr/>
    </dgm:pt>
    <dgm:pt modelId="{6156C52C-5343-4B43-85EF-A617876441ED}" type="pres">
      <dgm:prSet presAssocID="{1DC8EA80-83DD-4D1B-9034-553BB6E6A648}" presName="Name50" presStyleLbl="parChTrans1D3" presStyleIdx="5" presStyleCnt="7"/>
      <dgm:spPr/>
    </dgm:pt>
    <dgm:pt modelId="{E6552A9E-0A1D-4CA0-B929-89B06DA1CE9E}" type="pres">
      <dgm:prSet presAssocID="{80E22910-6B61-4417-8D73-4303795D9061}" presName="hierRoot2" presStyleCnt="0">
        <dgm:presLayoutVars>
          <dgm:hierBranch val="init"/>
        </dgm:presLayoutVars>
      </dgm:prSet>
      <dgm:spPr/>
    </dgm:pt>
    <dgm:pt modelId="{2F26B657-8325-471B-821A-525124E04528}" type="pres">
      <dgm:prSet presAssocID="{80E22910-6B61-4417-8D73-4303795D9061}" presName="rootComposite" presStyleCnt="0"/>
      <dgm:spPr/>
    </dgm:pt>
    <dgm:pt modelId="{C0D249EE-4C95-4670-9B44-1B93736FB411}" type="pres">
      <dgm:prSet presAssocID="{80E22910-6B61-4417-8D73-4303795D9061}" presName="rootText" presStyleLbl="node3" presStyleIdx="5" presStyleCnt="7">
        <dgm:presLayoutVars>
          <dgm:chPref val="3"/>
        </dgm:presLayoutVars>
      </dgm:prSet>
      <dgm:spPr/>
    </dgm:pt>
    <dgm:pt modelId="{3FF73F4A-2FAF-4819-9BF9-55E52424000B}" type="pres">
      <dgm:prSet presAssocID="{80E22910-6B61-4417-8D73-4303795D9061}" presName="rootConnector" presStyleCnt="0"/>
      <dgm:spPr/>
    </dgm:pt>
    <dgm:pt modelId="{5182EA55-3BF0-4387-A541-D3ED3C0C6CE1}" type="pres">
      <dgm:prSet presAssocID="{80E22910-6B61-4417-8D73-4303795D9061}" presName="hierChild4" presStyleCnt="0"/>
      <dgm:spPr/>
    </dgm:pt>
    <dgm:pt modelId="{827622AF-B5C8-4D0E-BD48-13506AA15029}" type="pres">
      <dgm:prSet presAssocID="{80E22910-6B61-4417-8D73-4303795D9061}" presName="hierChild5" presStyleCnt="0"/>
      <dgm:spPr/>
    </dgm:pt>
    <dgm:pt modelId="{C420759A-8ACC-40D0-BB87-02C54ACA55D5}" type="pres">
      <dgm:prSet presAssocID="{D82D5758-4AEC-417C-A5CE-5BB128D6666C}" presName="Name50" presStyleLbl="parChTrans1D3" presStyleIdx="6" presStyleCnt="7"/>
      <dgm:spPr/>
    </dgm:pt>
    <dgm:pt modelId="{1FF555E7-19B3-41C5-8B00-09797EC14F9E}" type="pres">
      <dgm:prSet presAssocID="{DD38DD1A-2AA0-40AE-9CE4-21F51EE38412}" presName="hierRoot2" presStyleCnt="0">
        <dgm:presLayoutVars>
          <dgm:hierBranch val="init"/>
        </dgm:presLayoutVars>
      </dgm:prSet>
      <dgm:spPr/>
    </dgm:pt>
    <dgm:pt modelId="{188EE618-B898-4D66-A001-BE7CDB26B08E}" type="pres">
      <dgm:prSet presAssocID="{DD38DD1A-2AA0-40AE-9CE4-21F51EE38412}" presName="rootComposite" presStyleCnt="0"/>
      <dgm:spPr/>
    </dgm:pt>
    <dgm:pt modelId="{D514786A-56B2-406E-A818-C0217D8385C5}" type="pres">
      <dgm:prSet presAssocID="{DD38DD1A-2AA0-40AE-9CE4-21F51EE38412}" presName="rootText" presStyleLbl="node3" presStyleIdx="6" presStyleCnt="7">
        <dgm:presLayoutVars>
          <dgm:chPref val="3"/>
        </dgm:presLayoutVars>
      </dgm:prSet>
      <dgm:spPr/>
    </dgm:pt>
    <dgm:pt modelId="{E392B543-CCA9-43F0-8026-06AA5A9BEE10}" type="pres">
      <dgm:prSet presAssocID="{DD38DD1A-2AA0-40AE-9CE4-21F51EE38412}" presName="rootConnector" presStyleCnt="0"/>
      <dgm:spPr/>
    </dgm:pt>
    <dgm:pt modelId="{F114FA3C-F6A8-4642-8B88-E55C3A8642B5}" type="pres">
      <dgm:prSet presAssocID="{DD38DD1A-2AA0-40AE-9CE4-21F51EE38412}" presName="hierChild4" presStyleCnt="0"/>
      <dgm:spPr/>
    </dgm:pt>
    <dgm:pt modelId="{0F116C84-245F-4541-9367-B29EEEBF630C}" type="pres">
      <dgm:prSet presAssocID="{DD38DD1A-2AA0-40AE-9CE4-21F51EE38412}" presName="hierChild5" presStyleCnt="0"/>
      <dgm:spPr/>
    </dgm:pt>
    <dgm:pt modelId="{80DAF0B7-8D62-4C6A-9199-A970BD61F126}" type="pres">
      <dgm:prSet presAssocID="{CC9103E5-684F-441A-8350-D33D7ADC2EED}" presName="hierChild5" presStyleCnt="0"/>
      <dgm:spPr/>
    </dgm:pt>
    <dgm:pt modelId="{C2AB39EC-CC65-4935-9BC8-51319EE55792}" type="pres">
      <dgm:prSet presAssocID="{1F16B935-3D5E-4A94-AAEE-A093CAF2E6BB}" presName="Name37" presStyleLbl="parChTrans1D2" presStyleIdx="4" presStyleCnt="5"/>
      <dgm:spPr/>
    </dgm:pt>
    <dgm:pt modelId="{5FD6603E-A6DF-4D26-8211-E595416F4D16}" type="pres">
      <dgm:prSet presAssocID="{57AFC1DD-AEC5-4BB2-B9C0-5203BA43700D}" presName="hierRoot2" presStyleCnt="0">
        <dgm:presLayoutVars>
          <dgm:hierBranch val="init"/>
        </dgm:presLayoutVars>
      </dgm:prSet>
      <dgm:spPr/>
    </dgm:pt>
    <dgm:pt modelId="{4DBB2E5A-CB11-4359-9D6D-FEC1B1A4BB40}" type="pres">
      <dgm:prSet presAssocID="{57AFC1DD-AEC5-4BB2-B9C0-5203BA43700D}" presName="rootComposite" presStyleCnt="0"/>
      <dgm:spPr/>
    </dgm:pt>
    <dgm:pt modelId="{1ED49B1B-CD50-406A-895A-132E598AAC04}" type="pres">
      <dgm:prSet presAssocID="{57AFC1DD-AEC5-4BB2-B9C0-5203BA43700D}" presName="rootText" presStyleLbl="node2" presStyleIdx="4" presStyleCnt="5">
        <dgm:presLayoutVars>
          <dgm:chPref val="3"/>
        </dgm:presLayoutVars>
      </dgm:prSet>
      <dgm:spPr/>
    </dgm:pt>
    <dgm:pt modelId="{3BE1F2B5-74AD-4F27-B9CD-1B696999F02D}" type="pres">
      <dgm:prSet presAssocID="{57AFC1DD-AEC5-4BB2-B9C0-5203BA43700D}" presName="rootConnector" presStyleCnt="0"/>
      <dgm:spPr/>
    </dgm:pt>
    <dgm:pt modelId="{4E44479A-F260-4E5E-9736-DC215825DF54}" type="pres">
      <dgm:prSet presAssocID="{57AFC1DD-AEC5-4BB2-B9C0-5203BA43700D}" presName="hierChild4" presStyleCnt="0"/>
      <dgm:spPr/>
    </dgm:pt>
    <dgm:pt modelId="{3987A6D1-6F4E-4FCB-8564-05D70E0CB9E7}" type="pres">
      <dgm:prSet presAssocID="{57AFC1DD-AEC5-4BB2-B9C0-5203BA43700D}" presName="hierChild5" presStyleCnt="0"/>
      <dgm:spPr/>
    </dgm:pt>
    <dgm:pt modelId="{0E819307-1B4E-434E-BA76-D5A4192B0663}" type="pres">
      <dgm:prSet presAssocID="{47C757F0-AA23-46BE-9311-EA432CDEEAA1}" presName="hierChild3" presStyleCnt="0"/>
      <dgm:spPr/>
    </dgm:pt>
  </dgm:ptLst>
  <dgm:cxnLst>
    <dgm:cxn modelId="{3971F434-BD46-4373-A021-56B320E7939B}" srcId="{A77D31B3-3808-4FBA-8FA4-CC8D448A173E}" destId="{47C757F0-AA23-46BE-9311-EA432CDEEAA1}" srcOrd="0" destOrd="0" parTransId="{AB39B06D-FE6C-48B2-B5B4-77CD0C8CF7AD}" sibTransId="{DF0D1C21-B79E-4875-B7FA-EF183CB48B88}"/>
    <dgm:cxn modelId="{9F258402-8703-4840-AEBF-52EF57453B1C}" srcId="{47C757F0-AA23-46BE-9311-EA432CDEEAA1}" destId="{12714FC6-8B41-47E5-91DD-F02D34D23B93}" srcOrd="0" destOrd="0" parTransId="{EACD17F5-D793-4A43-B489-D1804D50CFEF}" sibTransId="{FA45D93F-0724-4936-AA45-E6762732A19D}"/>
    <dgm:cxn modelId="{CF06D2E3-C664-435C-817E-7112241569A4}" srcId="{47C757F0-AA23-46BE-9311-EA432CDEEAA1}" destId="{4EC42421-831D-4CD3-8215-2AF4300F9C01}" srcOrd="1" destOrd="0" parTransId="{8D5FB264-0A5C-4C3A-85B7-453D9BD837DF}" sibTransId="{A1825131-D805-48C8-BFCE-E45C02E6F5CE}"/>
    <dgm:cxn modelId="{919B5264-6B21-4A09-8CAF-A91BCD8B83ED}" srcId="{4EC42421-831D-4CD3-8215-2AF4300F9C01}" destId="{0525F60C-DD9B-4FF2-98F4-EA991E471F64}" srcOrd="0" destOrd="1" parTransId="{AB160DEC-3B71-4453-ADE2-441028780CD1}" sibTransId="{67A7D828-7542-42E7-BFFE-0DE67B8698E5}"/>
    <dgm:cxn modelId="{9D62D8E0-7BBE-4D8C-BC37-5A2FFFCEFCBE}" srcId="{4EC42421-831D-4CD3-8215-2AF4300F9C01}" destId="{267276C2-5F9C-4C07-A8F9-9DE678F74726}" srcOrd="1" destOrd="1" parTransId="{DDB1B3D3-AF47-4D78-B4BC-45812A631A7C}" sibTransId="{A1DC4858-D2D6-41BF-A1A6-E8062935927F}"/>
    <dgm:cxn modelId="{545DB825-9390-4E05-B84B-47F925714A4B}" srcId="{4EC42421-831D-4CD3-8215-2AF4300F9C01}" destId="{798447E0-73B1-4285-9C57-03A15818DA98}" srcOrd="2" destOrd="1" parTransId="{387868F1-A5F2-4A2F-B67D-BA4C4D8A24BB}" sibTransId="{4D85B546-FB99-400D-BDB2-A2B4C9515790}"/>
    <dgm:cxn modelId="{EE06B827-A6FD-41B5-B648-5804950FE51C}" srcId="{47C757F0-AA23-46BE-9311-EA432CDEEAA1}" destId="{CF717C8A-B40B-4AFF-BF49-65ABB7DF8190}" srcOrd="2" destOrd="0" parTransId="{CCF68ADE-40B6-47D0-93C1-88EC13ADC8AC}" sibTransId="{630D3E0B-D1D7-4E1A-8193-515AA5E1866F}"/>
    <dgm:cxn modelId="{9735FF14-40CD-4270-9CB5-EFEA24EDFE7B}" srcId="{CF717C8A-B40B-4AFF-BF49-65ABB7DF8190}" destId="{70BFB08D-8B52-48F9-93AA-34655BF15876}" srcOrd="0" destOrd="2" parTransId="{00E1A525-5FEB-4AB1-82D7-3B96A1536225}" sibTransId="{09866C55-D91D-404B-B160-CA03D7DAC96B}"/>
    <dgm:cxn modelId="{5C48A70B-753F-40F4-BB51-EBA55CB5B2CC}" srcId="{70BFB08D-8B52-48F9-93AA-34655BF15876}" destId="{49A6DC04-DFF1-44B9-9D83-D982CA4F6AED}" srcOrd="0" destOrd="0" parTransId="{56A14B51-DE86-4A41-8B2C-2D77E9666050}" sibTransId="{E112A790-6F59-42B8-9D74-1D523B0E8F52}"/>
    <dgm:cxn modelId="{E5146E1B-8C69-4A8F-83CE-64D0F2BF9817}" srcId="{70BFB08D-8B52-48F9-93AA-34655BF15876}" destId="{997F508B-9B68-4A53-A15E-3E7217348826}" srcOrd="1" destOrd="0" parTransId="{57736DD5-C49E-475D-99A6-9976E11AD635}" sibTransId="{06B65D92-9ACA-4845-A99D-891BE0007175}"/>
    <dgm:cxn modelId="{54C2C6B1-4C6E-4DDC-B042-8227EE2C95DE}" srcId="{70BFB08D-8B52-48F9-93AA-34655BF15876}" destId="{AAE0A8AF-057D-4D50-B5FC-26D126FFB362}" srcOrd="2" destOrd="0" parTransId="{30F5A93D-60C6-4DB6-9BBA-CD8E38BFD3BF}" sibTransId="{BEB61085-E88E-44FA-B43F-DF3207C2D3C4}"/>
    <dgm:cxn modelId="{6E27A204-112B-42EA-B3E0-0BFCC4FF2BD1}" srcId="{CF717C8A-B40B-4AFF-BF49-65ABB7DF8190}" destId="{AF2C0ED6-EBD5-437C-9AA5-ABA79EFC2E03}" srcOrd="1" destOrd="2" parTransId="{9321B881-A724-4E28-925E-16EEB6F52A09}" sibTransId="{7271A32D-2587-4734-A292-4CD4110B99D3}"/>
    <dgm:cxn modelId="{533A369D-F4F9-4E16-9899-529758320227}" srcId="{AF2C0ED6-EBD5-437C-9AA5-ABA79EFC2E03}" destId="{7FD49A67-56A3-4275-9D59-AF04F56D9D65}" srcOrd="0" destOrd="1" parTransId="{251F82DC-3BCB-46C3-A31B-2C7805F725DB}" sibTransId="{36211940-DE2D-47D6-A024-2FAB6207A331}"/>
    <dgm:cxn modelId="{FBB1545A-28CB-46C0-895A-74E3E4922F0E}" srcId="{AF2C0ED6-EBD5-437C-9AA5-ABA79EFC2E03}" destId="{C3E6402B-4764-466B-B4EC-22521659F776}" srcOrd="1" destOrd="1" parTransId="{766D02A5-D37F-45B1-8F0B-21E40768F210}" sibTransId="{B2899AE0-8016-4BA4-9DD4-E63FF420066D}"/>
    <dgm:cxn modelId="{A48EC6CA-7E86-43EB-833B-454E61BC5A21}" srcId="{AF2C0ED6-EBD5-437C-9AA5-ABA79EFC2E03}" destId="{0DD3B4CA-7FBB-408C-9E1C-EF173B122116}" srcOrd="2" destOrd="1" parTransId="{EC164863-AA3C-41A2-B7EB-BA9D45030609}" sibTransId="{D20DD3A5-096B-4026-AB04-8CB52E436EA8}"/>
    <dgm:cxn modelId="{41001880-A849-4A84-A9F9-2D9729771729}" srcId="{47C757F0-AA23-46BE-9311-EA432CDEEAA1}" destId="{CC9103E5-684F-441A-8350-D33D7ADC2EED}" srcOrd="3" destOrd="0" parTransId="{A561CE94-7D19-4220-B9CE-56A93BE8BA03}" sibTransId="{549966FB-1E3F-42F9-9140-7600CFFDB51B}"/>
    <dgm:cxn modelId="{EC568960-7EC9-407A-B955-36335D7431E8}" srcId="{CC9103E5-684F-441A-8350-D33D7ADC2EED}" destId="{80E22910-6B61-4417-8D73-4303795D9061}" srcOrd="0" destOrd="3" parTransId="{1DC8EA80-83DD-4D1B-9034-553BB6E6A648}" sibTransId="{07A3CC84-21B2-4C38-9FDF-571740DCFB76}"/>
    <dgm:cxn modelId="{371FC281-C082-4A17-8351-31F65DF80426}" srcId="{CC9103E5-684F-441A-8350-D33D7ADC2EED}" destId="{DD38DD1A-2AA0-40AE-9CE4-21F51EE38412}" srcOrd="1" destOrd="3" parTransId="{D82D5758-4AEC-417C-A5CE-5BB128D6666C}" sibTransId="{ABC9C236-13A1-40CF-9EC1-1431FFC105FC}"/>
    <dgm:cxn modelId="{76712547-43A7-4598-BEFB-7D195A8F23CB}" srcId="{47C757F0-AA23-46BE-9311-EA432CDEEAA1}" destId="{57AFC1DD-AEC5-4BB2-B9C0-5203BA43700D}" srcOrd="4" destOrd="0" parTransId="{1F16B935-3D5E-4A94-AAEE-A093CAF2E6BB}" sibTransId="{1919CFD6-3B78-4BF4-AD33-9160003B2CAF}"/>
    <dgm:cxn modelId="{EFB48B85-7771-4D2D-867F-5C80830BDCCD}" type="presOf" srcId="{A77D31B3-3808-4FBA-8FA4-CC8D448A173E}" destId="{E498DC9C-C5AC-4482-A26F-3B99DC5D79F0}" srcOrd="0" destOrd="0" presId="urn:microsoft.com/office/officeart/2005/8/layout/orgChart1"/>
    <dgm:cxn modelId="{24AE7A3B-C95C-49BB-94EE-0430A73A7E4F}" type="presParOf" srcId="{E498DC9C-C5AC-4482-A26F-3B99DC5D79F0}" destId="{F728C3E8-5128-4BB6-90CC-A86769ECE335}" srcOrd="0" destOrd="0" presId="urn:microsoft.com/office/officeart/2005/8/layout/orgChart1"/>
    <dgm:cxn modelId="{709C49BC-7772-49D8-91AB-B1F9DEE4D80C}" type="presParOf" srcId="{F728C3E8-5128-4BB6-90CC-A86769ECE335}" destId="{79147750-B6BF-43FD-83A0-7ACDC9B53EFF}" srcOrd="0" destOrd="0" presId="urn:microsoft.com/office/officeart/2005/8/layout/orgChart1"/>
    <dgm:cxn modelId="{EC84F9C3-28D7-4AFA-A29C-D559E03A0579}" type="presOf" srcId="{47C757F0-AA23-46BE-9311-EA432CDEEAA1}" destId="{79147750-B6BF-43FD-83A0-7ACDC9B53EFF}" srcOrd="0" destOrd="0" presId="urn:microsoft.com/office/officeart/2005/8/layout/orgChart1"/>
    <dgm:cxn modelId="{C529C98A-BA32-4E2D-B82F-E24916B24B45}" type="presParOf" srcId="{79147750-B6BF-43FD-83A0-7ACDC9B53EFF}" destId="{AE79172D-D441-42BB-84EA-E3D989670DED}" srcOrd="0" destOrd="0" presId="urn:microsoft.com/office/officeart/2005/8/layout/orgChart1"/>
    <dgm:cxn modelId="{D204370B-B02D-4804-B235-8B86D5D5FE81}" type="presOf" srcId="{47C757F0-AA23-46BE-9311-EA432CDEEAA1}" destId="{AE79172D-D441-42BB-84EA-E3D989670DED}" srcOrd="0" destOrd="0" presId="urn:microsoft.com/office/officeart/2005/8/layout/orgChart1"/>
    <dgm:cxn modelId="{4A0E49FC-44C2-4AE5-8EB7-A1E0FB26A364}" type="presParOf" srcId="{79147750-B6BF-43FD-83A0-7ACDC9B53EFF}" destId="{86420519-308D-4A6A-8FEA-6FB2E39BA448}" srcOrd="1" destOrd="0" presId="urn:microsoft.com/office/officeart/2005/8/layout/orgChart1"/>
    <dgm:cxn modelId="{F7E7A6FF-E0BD-40B4-A528-85B99FCAAC91}" type="presOf" srcId="{47C757F0-AA23-46BE-9311-EA432CDEEAA1}" destId="{86420519-308D-4A6A-8FEA-6FB2E39BA448}" srcOrd="0" destOrd="0" presId="urn:microsoft.com/office/officeart/2005/8/layout/orgChart1"/>
    <dgm:cxn modelId="{A28820E8-23F7-4245-875E-300DC49C3139}" type="presParOf" srcId="{F728C3E8-5128-4BB6-90CC-A86769ECE335}" destId="{9A0FF10C-81C7-47CD-A320-768F2009480B}" srcOrd="1" destOrd="0" presId="urn:microsoft.com/office/officeart/2005/8/layout/orgChart1"/>
    <dgm:cxn modelId="{9E4FA158-5AFF-4FB5-BDE7-631D4CE59873}" type="presParOf" srcId="{9A0FF10C-81C7-47CD-A320-768F2009480B}" destId="{6A259130-4455-44E0-969B-948D1249687E}" srcOrd="0" destOrd="1" presId="urn:microsoft.com/office/officeart/2005/8/layout/orgChart1"/>
    <dgm:cxn modelId="{EBBE9BCE-20D3-4C3F-A502-C8F8CAE5EB99}" type="presOf" srcId="{EACD17F5-D793-4A43-B489-D1804D50CFEF}" destId="{6A259130-4455-44E0-969B-948D1249687E}" srcOrd="0" destOrd="0" presId="urn:microsoft.com/office/officeart/2005/8/layout/orgChart1"/>
    <dgm:cxn modelId="{148EC4C4-642D-4A05-8AF5-86CB507AD9B6}" type="presParOf" srcId="{9A0FF10C-81C7-47CD-A320-768F2009480B}" destId="{D6C5C065-A308-417C-8ECC-04FC2BEC646C}" srcOrd="1" destOrd="1" presId="urn:microsoft.com/office/officeart/2005/8/layout/orgChart1"/>
    <dgm:cxn modelId="{F21C6789-B90E-429C-B7EE-E4BD8C6B97D3}" type="presParOf" srcId="{D6C5C065-A308-417C-8ECC-04FC2BEC646C}" destId="{E36491EF-5019-46FD-BC82-1BD579B9EE0E}" srcOrd="0" destOrd="1" presId="urn:microsoft.com/office/officeart/2005/8/layout/orgChart1"/>
    <dgm:cxn modelId="{C8FEF39C-6420-46AB-B738-F984EE5688AD}" type="presOf" srcId="{12714FC6-8B41-47E5-91DD-F02D34D23B93}" destId="{E36491EF-5019-46FD-BC82-1BD579B9EE0E}" srcOrd="0" destOrd="0" presId="urn:microsoft.com/office/officeart/2005/8/layout/orgChart1"/>
    <dgm:cxn modelId="{35083248-8A82-4BE5-AE8F-A0EB2DA008E8}" type="presParOf" srcId="{E36491EF-5019-46FD-BC82-1BD579B9EE0E}" destId="{43B7C837-49D6-40CE-BBAB-953D9E4BA7ED}" srcOrd="0" destOrd="0" presId="urn:microsoft.com/office/officeart/2005/8/layout/orgChart1"/>
    <dgm:cxn modelId="{9AAF74CA-355F-41DE-98DB-2360BBDE0644}" type="presOf" srcId="{12714FC6-8B41-47E5-91DD-F02D34D23B93}" destId="{43B7C837-49D6-40CE-BBAB-953D9E4BA7ED}" srcOrd="0" destOrd="0" presId="urn:microsoft.com/office/officeart/2005/8/layout/orgChart1"/>
    <dgm:cxn modelId="{852B7DA2-3003-4144-9F96-3F59A8263023}" type="presParOf" srcId="{E36491EF-5019-46FD-BC82-1BD579B9EE0E}" destId="{9A037140-9B69-4B9F-A134-F2F2EB0F2E32}" srcOrd="1" destOrd="0" presId="urn:microsoft.com/office/officeart/2005/8/layout/orgChart1"/>
    <dgm:cxn modelId="{037C1775-6954-4EEB-B024-98B8E0AA025F}" type="presOf" srcId="{12714FC6-8B41-47E5-91DD-F02D34D23B93}" destId="{9A037140-9B69-4B9F-A134-F2F2EB0F2E32}" srcOrd="0" destOrd="0" presId="urn:microsoft.com/office/officeart/2005/8/layout/orgChart1"/>
    <dgm:cxn modelId="{F9D87280-9C5A-40D7-83D3-18E98DD22803}" type="presParOf" srcId="{D6C5C065-A308-417C-8ECC-04FC2BEC646C}" destId="{FA37AA5D-87C2-47F6-9B72-B753C073E744}" srcOrd="1" destOrd="1" presId="urn:microsoft.com/office/officeart/2005/8/layout/orgChart1"/>
    <dgm:cxn modelId="{59C31FCA-D760-4ABF-9A31-F66E3AC70A4E}" type="presParOf" srcId="{D6C5C065-A308-417C-8ECC-04FC2BEC646C}" destId="{A7309641-2A58-41EA-9E42-56812CF298ED}" srcOrd="2" destOrd="1" presId="urn:microsoft.com/office/officeart/2005/8/layout/orgChart1"/>
    <dgm:cxn modelId="{99DB7A3B-C650-42DE-98D1-45F77D207E12}" type="presParOf" srcId="{9A0FF10C-81C7-47CD-A320-768F2009480B}" destId="{F492B679-3C8C-4E72-95A8-8B81298826E7}" srcOrd="2" destOrd="1" presId="urn:microsoft.com/office/officeart/2005/8/layout/orgChart1"/>
    <dgm:cxn modelId="{2A684A9C-1B76-47EE-A981-2CD449FDF256}" type="presOf" srcId="{8D5FB264-0A5C-4C3A-85B7-453D9BD837DF}" destId="{F492B679-3C8C-4E72-95A8-8B81298826E7}" srcOrd="0" destOrd="0" presId="urn:microsoft.com/office/officeart/2005/8/layout/orgChart1"/>
    <dgm:cxn modelId="{C2AD837C-6EFB-40B3-BB17-1AB50DCF1756}" type="presParOf" srcId="{9A0FF10C-81C7-47CD-A320-768F2009480B}" destId="{C6F584B9-7EA2-46D8-913B-8F508509ECAB}" srcOrd="3" destOrd="1" presId="urn:microsoft.com/office/officeart/2005/8/layout/orgChart1"/>
    <dgm:cxn modelId="{AF29800C-17C1-4E94-8AD0-BEFAB26C2BCA}" type="presParOf" srcId="{C6F584B9-7EA2-46D8-913B-8F508509ECAB}" destId="{6CAD9CE6-86A1-4F7D-98A6-3AF53F55F9E3}" srcOrd="0" destOrd="3" presId="urn:microsoft.com/office/officeart/2005/8/layout/orgChart1"/>
    <dgm:cxn modelId="{79E8D7BC-B8F7-4CF0-A1AA-E3FB28E748B4}" type="presOf" srcId="{4EC42421-831D-4CD3-8215-2AF4300F9C01}" destId="{6CAD9CE6-86A1-4F7D-98A6-3AF53F55F9E3}" srcOrd="0" destOrd="0" presId="urn:microsoft.com/office/officeart/2005/8/layout/orgChart1"/>
    <dgm:cxn modelId="{88553580-AD90-4A80-A6C1-77F5B27266B2}" type="presParOf" srcId="{6CAD9CE6-86A1-4F7D-98A6-3AF53F55F9E3}" destId="{08A0D1D2-3A20-4D63-8E35-B7C8B6B16D48}" srcOrd="0" destOrd="0" presId="urn:microsoft.com/office/officeart/2005/8/layout/orgChart1"/>
    <dgm:cxn modelId="{99238951-2C50-43EA-AB44-BC01AEAE4C7D}" type="presOf" srcId="{4EC42421-831D-4CD3-8215-2AF4300F9C01}" destId="{08A0D1D2-3A20-4D63-8E35-B7C8B6B16D48}" srcOrd="0" destOrd="0" presId="urn:microsoft.com/office/officeart/2005/8/layout/orgChart1"/>
    <dgm:cxn modelId="{AD44E84D-833B-48E6-99C1-6921515A3F7D}" type="presParOf" srcId="{6CAD9CE6-86A1-4F7D-98A6-3AF53F55F9E3}" destId="{6238C53E-A961-488B-8FBD-6EC13507B069}" srcOrd="1" destOrd="0" presId="urn:microsoft.com/office/officeart/2005/8/layout/orgChart1"/>
    <dgm:cxn modelId="{1FC6008F-4C82-44E8-89E3-4F35BBA42493}" type="presOf" srcId="{4EC42421-831D-4CD3-8215-2AF4300F9C01}" destId="{6238C53E-A961-488B-8FBD-6EC13507B069}" srcOrd="0" destOrd="0" presId="urn:microsoft.com/office/officeart/2005/8/layout/orgChart1"/>
    <dgm:cxn modelId="{DAE454E4-BF73-4BF1-90DB-0204154BA070}" type="presParOf" srcId="{C6F584B9-7EA2-46D8-913B-8F508509ECAB}" destId="{A9C46FD3-3BE9-4E6E-BFF6-B0B42B13F857}" srcOrd="1" destOrd="3" presId="urn:microsoft.com/office/officeart/2005/8/layout/orgChart1"/>
    <dgm:cxn modelId="{56FCF3DA-8C81-48B1-B73B-18CE40230162}" type="presParOf" srcId="{A9C46FD3-3BE9-4E6E-BFF6-B0B42B13F857}" destId="{19593D66-9F20-466D-B572-C1A96FD6BD2C}" srcOrd="0" destOrd="1" presId="urn:microsoft.com/office/officeart/2005/8/layout/orgChart1"/>
    <dgm:cxn modelId="{372BBCFA-5A23-4DA9-807B-F24AE2C9AFE0}" type="presOf" srcId="{AB160DEC-3B71-4453-ADE2-441028780CD1}" destId="{19593D66-9F20-466D-B572-C1A96FD6BD2C}" srcOrd="0" destOrd="0" presId="urn:microsoft.com/office/officeart/2005/8/layout/orgChart1"/>
    <dgm:cxn modelId="{AA50EE7E-A567-4766-8FA5-2D460664A352}" type="presParOf" srcId="{A9C46FD3-3BE9-4E6E-BFF6-B0B42B13F857}" destId="{029E4450-0C72-47D4-B368-B9BE97CF1C5B}" srcOrd="1" destOrd="1" presId="urn:microsoft.com/office/officeart/2005/8/layout/orgChart1"/>
    <dgm:cxn modelId="{A5A1E94B-56B3-4A22-969C-48062E56B91A}" type="presParOf" srcId="{029E4450-0C72-47D4-B368-B9BE97CF1C5B}" destId="{38C66273-26EC-40F5-9310-582EA6D56748}" srcOrd="0" destOrd="1" presId="urn:microsoft.com/office/officeart/2005/8/layout/orgChart1"/>
    <dgm:cxn modelId="{15B8E1C5-2854-4460-A9B7-4FF589C3277C}" type="presOf" srcId="{0525F60C-DD9B-4FF2-98F4-EA991E471F64}" destId="{38C66273-26EC-40F5-9310-582EA6D56748}" srcOrd="0" destOrd="0" presId="urn:microsoft.com/office/officeart/2005/8/layout/orgChart1"/>
    <dgm:cxn modelId="{E7766E64-7080-4D0D-AD95-ED322BD1D064}" type="presParOf" srcId="{38C66273-26EC-40F5-9310-582EA6D56748}" destId="{C9C57C5E-E133-42DB-9CDD-576F1124A319}" srcOrd="0" destOrd="0" presId="urn:microsoft.com/office/officeart/2005/8/layout/orgChart1"/>
    <dgm:cxn modelId="{3FBA0734-B191-421A-8B14-2553AE43F705}" type="presOf" srcId="{0525F60C-DD9B-4FF2-98F4-EA991E471F64}" destId="{C9C57C5E-E133-42DB-9CDD-576F1124A319}" srcOrd="0" destOrd="0" presId="urn:microsoft.com/office/officeart/2005/8/layout/orgChart1"/>
    <dgm:cxn modelId="{210F2C80-CB0B-4307-B852-B9A9A2C53B2D}" type="presParOf" srcId="{38C66273-26EC-40F5-9310-582EA6D56748}" destId="{B0BD27E4-584C-4186-9710-5A455730DEB8}" srcOrd="1" destOrd="0" presId="urn:microsoft.com/office/officeart/2005/8/layout/orgChart1"/>
    <dgm:cxn modelId="{CD82D1AA-0AC5-45C6-8C1B-928D36A4325D}" type="presOf" srcId="{0525F60C-DD9B-4FF2-98F4-EA991E471F64}" destId="{B0BD27E4-584C-4186-9710-5A455730DEB8}" srcOrd="0" destOrd="0" presId="urn:microsoft.com/office/officeart/2005/8/layout/orgChart1"/>
    <dgm:cxn modelId="{A6D798FC-5C4D-4E4D-884C-B12B159449EA}" type="presParOf" srcId="{029E4450-0C72-47D4-B368-B9BE97CF1C5B}" destId="{6BA7563E-FB67-4268-8C9C-27B048984905}" srcOrd="1" destOrd="1" presId="urn:microsoft.com/office/officeart/2005/8/layout/orgChart1"/>
    <dgm:cxn modelId="{6A590822-3329-46DB-9E8D-1373398F36CD}" type="presParOf" srcId="{029E4450-0C72-47D4-B368-B9BE97CF1C5B}" destId="{3D2479BA-E943-4721-BF33-B3A667FD0E8D}" srcOrd="2" destOrd="1" presId="urn:microsoft.com/office/officeart/2005/8/layout/orgChart1"/>
    <dgm:cxn modelId="{542CE990-46A6-4864-9C76-7EDD1BD36216}" type="presParOf" srcId="{A9C46FD3-3BE9-4E6E-BFF6-B0B42B13F857}" destId="{F6E2A92F-648F-4AEF-BA66-9720C466D7DE}" srcOrd="2" destOrd="1" presId="urn:microsoft.com/office/officeart/2005/8/layout/orgChart1"/>
    <dgm:cxn modelId="{207F8B2F-C588-4184-86E5-43A3B62592CA}" type="presOf" srcId="{DDB1B3D3-AF47-4D78-B4BC-45812A631A7C}" destId="{F6E2A92F-648F-4AEF-BA66-9720C466D7DE}" srcOrd="0" destOrd="0" presId="urn:microsoft.com/office/officeart/2005/8/layout/orgChart1"/>
    <dgm:cxn modelId="{995127F0-E879-470A-B270-AB86EB1EDC44}" type="presParOf" srcId="{A9C46FD3-3BE9-4E6E-BFF6-B0B42B13F857}" destId="{E57233F7-98D4-4928-9063-BAD0A49781E9}" srcOrd="3" destOrd="1" presId="urn:microsoft.com/office/officeart/2005/8/layout/orgChart1"/>
    <dgm:cxn modelId="{38D75299-581E-4DA0-B1B5-DC4E6B9779B0}" type="presParOf" srcId="{E57233F7-98D4-4928-9063-BAD0A49781E9}" destId="{2EB43C62-2412-41DF-BBD1-94DA7FD6B66C}" srcOrd="0" destOrd="3" presId="urn:microsoft.com/office/officeart/2005/8/layout/orgChart1"/>
    <dgm:cxn modelId="{24BE8C53-5C91-4E42-81E9-D8842D31E7A9}" type="presOf" srcId="{267276C2-5F9C-4C07-A8F9-9DE678F74726}" destId="{2EB43C62-2412-41DF-BBD1-94DA7FD6B66C}" srcOrd="0" destOrd="0" presId="urn:microsoft.com/office/officeart/2005/8/layout/orgChart1"/>
    <dgm:cxn modelId="{3086684F-EBE1-498D-A9F6-DF0872D527DD}" type="presParOf" srcId="{2EB43C62-2412-41DF-BBD1-94DA7FD6B66C}" destId="{D6E47D0B-3094-44F9-A174-C1407246DC73}" srcOrd="0" destOrd="0" presId="urn:microsoft.com/office/officeart/2005/8/layout/orgChart1"/>
    <dgm:cxn modelId="{0E0FECDE-3367-4DBB-906B-47ED85D24229}" type="presOf" srcId="{267276C2-5F9C-4C07-A8F9-9DE678F74726}" destId="{D6E47D0B-3094-44F9-A174-C1407246DC73}" srcOrd="0" destOrd="0" presId="urn:microsoft.com/office/officeart/2005/8/layout/orgChart1"/>
    <dgm:cxn modelId="{89389340-9269-4A17-818B-FFE5C9FA5C35}" type="presParOf" srcId="{2EB43C62-2412-41DF-BBD1-94DA7FD6B66C}" destId="{093BD02E-CCB2-421B-8F1F-9866BE5E9949}" srcOrd="1" destOrd="0" presId="urn:microsoft.com/office/officeart/2005/8/layout/orgChart1"/>
    <dgm:cxn modelId="{CD88099A-A3F0-4AE6-AC95-53837CC658B4}" type="presOf" srcId="{267276C2-5F9C-4C07-A8F9-9DE678F74726}" destId="{093BD02E-CCB2-421B-8F1F-9866BE5E9949}" srcOrd="0" destOrd="0" presId="urn:microsoft.com/office/officeart/2005/8/layout/orgChart1"/>
    <dgm:cxn modelId="{25508E53-DE80-4496-869A-16B6FDB6EC95}" type="presParOf" srcId="{E57233F7-98D4-4928-9063-BAD0A49781E9}" destId="{F4CAF600-FF65-4784-9E03-7AE24DC5E5EC}" srcOrd="1" destOrd="3" presId="urn:microsoft.com/office/officeart/2005/8/layout/orgChart1"/>
    <dgm:cxn modelId="{4CA43AC2-79DA-430B-8A12-CAA2808030D1}" type="presParOf" srcId="{E57233F7-98D4-4928-9063-BAD0A49781E9}" destId="{7CF606C3-B91A-4D91-814F-DEF427E59C36}" srcOrd="2" destOrd="3" presId="urn:microsoft.com/office/officeart/2005/8/layout/orgChart1"/>
    <dgm:cxn modelId="{767E1D7F-525F-4F18-81EA-3C5AE8C81704}" type="presParOf" srcId="{A9C46FD3-3BE9-4E6E-BFF6-B0B42B13F857}" destId="{34C66A14-D573-445E-A348-7CDEEB43EC0C}" srcOrd="4" destOrd="1" presId="urn:microsoft.com/office/officeart/2005/8/layout/orgChart1"/>
    <dgm:cxn modelId="{176B19CE-14CE-4C7D-8013-43BBC28C2E9E}" type="presOf" srcId="{387868F1-A5F2-4A2F-B67D-BA4C4D8A24BB}" destId="{34C66A14-D573-445E-A348-7CDEEB43EC0C}" srcOrd="0" destOrd="0" presId="urn:microsoft.com/office/officeart/2005/8/layout/orgChart1"/>
    <dgm:cxn modelId="{41624E72-2F92-47AB-A4FF-746D3C4DD40F}" type="presParOf" srcId="{A9C46FD3-3BE9-4E6E-BFF6-B0B42B13F857}" destId="{DCBDD1A5-A487-4C2E-879A-CBFA7A63D07A}" srcOrd="5" destOrd="1" presId="urn:microsoft.com/office/officeart/2005/8/layout/orgChart1"/>
    <dgm:cxn modelId="{D45E60ED-23F2-41F0-A73B-60E06E7DE959}" type="presParOf" srcId="{DCBDD1A5-A487-4C2E-879A-CBFA7A63D07A}" destId="{EAFF49AB-8679-4798-A041-8A7AD92B6D61}" srcOrd="0" destOrd="5" presId="urn:microsoft.com/office/officeart/2005/8/layout/orgChart1"/>
    <dgm:cxn modelId="{7C47B94C-5FDB-4451-845D-63232594939D}" type="presOf" srcId="{798447E0-73B1-4285-9C57-03A15818DA98}" destId="{EAFF49AB-8679-4798-A041-8A7AD92B6D61}" srcOrd="0" destOrd="0" presId="urn:microsoft.com/office/officeart/2005/8/layout/orgChart1"/>
    <dgm:cxn modelId="{05F95EBB-F42D-4BCA-846F-D9BA71739A9E}" type="presParOf" srcId="{EAFF49AB-8679-4798-A041-8A7AD92B6D61}" destId="{018AC62E-4126-4588-A30F-3101DFF92A1C}" srcOrd="0" destOrd="0" presId="urn:microsoft.com/office/officeart/2005/8/layout/orgChart1"/>
    <dgm:cxn modelId="{A1EE3225-F603-4274-8B5F-D2100B08FA60}" type="presOf" srcId="{798447E0-73B1-4285-9C57-03A15818DA98}" destId="{018AC62E-4126-4588-A30F-3101DFF92A1C}" srcOrd="0" destOrd="0" presId="urn:microsoft.com/office/officeart/2005/8/layout/orgChart1"/>
    <dgm:cxn modelId="{3FB4133A-F646-4BD4-9056-90952E7E305B}" type="presParOf" srcId="{EAFF49AB-8679-4798-A041-8A7AD92B6D61}" destId="{BA0C8D95-D786-480B-83F9-1AB0392666EB}" srcOrd="1" destOrd="0" presId="urn:microsoft.com/office/officeart/2005/8/layout/orgChart1"/>
    <dgm:cxn modelId="{94FC1BA0-9013-4EBE-BB06-722DE79469E9}" type="presOf" srcId="{798447E0-73B1-4285-9C57-03A15818DA98}" destId="{BA0C8D95-D786-480B-83F9-1AB0392666EB}" srcOrd="0" destOrd="0" presId="urn:microsoft.com/office/officeart/2005/8/layout/orgChart1"/>
    <dgm:cxn modelId="{1CDB48DB-B84E-467A-BACD-CF585828A300}" type="presParOf" srcId="{DCBDD1A5-A487-4C2E-879A-CBFA7A63D07A}" destId="{CBE5557A-194B-4C1C-8BB4-00D935ADA302}" srcOrd="1" destOrd="5" presId="urn:microsoft.com/office/officeart/2005/8/layout/orgChart1"/>
    <dgm:cxn modelId="{4EC373F3-1FF1-4367-ADF7-76A3D4B19368}" type="presParOf" srcId="{DCBDD1A5-A487-4C2E-879A-CBFA7A63D07A}" destId="{22D99312-EA0D-4809-A804-091AF1CA2D6C}" srcOrd="2" destOrd="5" presId="urn:microsoft.com/office/officeart/2005/8/layout/orgChart1"/>
    <dgm:cxn modelId="{5D18E38C-E6C8-41B3-ABFE-034810D91135}" type="presParOf" srcId="{C6F584B9-7EA2-46D8-913B-8F508509ECAB}" destId="{A663BBFB-A120-4F5B-82EC-DB644DB9966B}" srcOrd="2" destOrd="3" presId="urn:microsoft.com/office/officeart/2005/8/layout/orgChart1"/>
    <dgm:cxn modelId="{EC308B78-70FF-4E84-9E6D-9DF4F4C986B8}" type="presParOf" srcId="{9A0FF10C-81C7-47CD-A320-768F2009480B}" destId="{AB3A8128-6C86-49B7-B5CC-0153888815E5}" srcOrd="4" destOrd="1" presId="urn:microsoft.com/office/officeart/2005/8/layout/orgChart1"/>
    <dgm:cxn modelId="{7FF42B47-FA5C-4B3D-A6A9-AACD420A1C8F}" type="presOf" srcId="{CCF68ADE-40B6-47D0-93C1-88EC13ADC8AC}" destId="{AB3A8128-6C86-49B7-B5CC-0153888815E5}" srcOrd="0" destOrd="0" presId="urn:microsoft.com/office/officeart/2005/8/layout/orgChart1"/>
    <dgm:cxn modelId="{BD4B8676-3E92-41A5-BDE1-0740C2CB8AFA}" type="presParOf" srcId="{9A0FF10C-81C7-47CD-A320-768F2009480B}" destId="{1A917F9A-DDE6-4568-B35C-7FABCEF0A586}" srcOrd="5" destOrd="1" presId="urn:microsoft.com/office/officeart/2005/8/layout/orgChart1"/>
    <dgm:cxn modelId="{8DC43167-0A41-47E9-817A-D4401BC2CC1C}" type="presParOf" srcId="{1A917F9A-DDE6-4568-B35C-7FABCEF0A586}" destId="{FA949B67-3DB7-47FA-97C9-4A653E762F22}" srcOrd="0" destOrd="5" presId="urn:microsoft.com/office/officeart/2005/8/layout/orgChart1"/>
    <dgm:cxn modelId="{0CE3BC13-7B6F-4DC5-8402-80B8573FDE9F}" type="presOf" srcId="{CF717C8A-B40B-4AFF-BF49-65ABB7DF8190}" destId="{FA949B67-3DB7-47FA-97C9-4A653E762F22}" srcOrd="0" destOrd="0" presId="urn:microsoft.com/office/officeart/2005/8/layout/orgChart1"/>
    <dgm:cxn modelId="{F1EAE6CC-C40E-4333-98A3-631EAE65B383}" type="presParOf" srcId="{FA949B67-3DB7-47FA-97C9-4A653E762F22}" destId="{7D64F4A3-0E55-47AC-A59B-9D5A9DC25552}" srcOrd="0" destOrd="0" presId="urn:microsoft.com/office/officeart/2005/8/layout/orgChart1"/>
    <dgm:cxn modelId="{64771F08-933D-49BB-9C16-61DCBA74FDE6}" type="presOf" srcId="{CF717C8A-B40B-4AFF-BF49-65ABB7DF8190}" destId="{7D64F4A3-0E55-47AC-A59B-9D5A9DC25552}" srcOrd="0" destOrd="0" presId="urn:microsoft.com/office/officeart/2005/8/layout/orgChart1"/>
    <dgm:cxn modelId="{0E2E874B-F68E-45C3-BE51-BC7BE0AD1AEE}" type="presParOf" srcId="{FA949B67-3DB7-47FA-97C9-4A653E762F22}" destId="{5667CB49-EC34-46BC-AD2D-72F3BD95D049}" srcOrd="1" destOrd="0" presId="urn:microsoft.com/office/officeart/2005/8/layout/orgChart1"/>
    <dgm:cxn modelId="{FD777BC1-D154-4FFE-9766-06C44BBDA703}" type="presOf" srcId="{CF717C8A-B40B-4AFF-BF49-65ABB7DF8190}" destId="{5667CB49-EC34-46BC-AD2D-72F3BD95D049}" srcOrd="0" destOrd="0" presId="urn:microsoft.com/office/officeart/2005/8/layout/orgChart1"/>
    <dgm:cxn modelId="{D3076A0F-F7F1-4EF5-A5A0-8ACF3477E631}" type="presParOf" srcId="{1A917F9A-DDE6-4568-B35C-7FABCEF0A586}" destId="{EB3A10DA-2FA4-4DAD-8341-8078D7F83716}" srcOrd="1" destOrd="5" presId="urn:microsoft.com/office/officeart/2005/8/layout/orgChart1"/>
    <dgm:cxn modelId="{EC632CA0-5498-4E52-A28F-7253F73DEEE8}" type="presParOf" srcId="{EB3A10DA-2FA4-4DAD-8341-8078D7F83716}" destId="{A20A2A84-6B53-4AA1-8228-6842A02339A1}" srcOrd="0" destOrd="1" presId="urn:microsoft.com/office/officeart/2005/8/layout/orgChart1"/>
    <dgm:cxn modelId="{CFC0AE11-9976-4126-9203-D6A0395E55FE}" type="presOf" srcId="{00E1A525-5FEB-4AB1-82D7-3B96A1536225}" destId="{A20A2A84-6B53-4AA1-8228-6842A02339A1}" srcOrd="0" destOrd="0" presId="urn:microsoft.com/office/officeart/2005/8/layout/orgChart1"/>
    <dgm:cxn modelId="{A9CD38C6-515F-48D8-8A64-ACF76E801626}" type="presParOf" srcId="{EB3A10DA-2FA4-4DAD-8341-8078D7F83716}" destId="{2D33C469-ED80-415B-8602-B4E8A1F57314}" srcOrd="1" destOrd="1" presId="urn:microsoft.com/office/officeart/2005/8/layout/orgChart1"/>
    <dgm:cxn modelId="{60EDFB73-B20E-4262-9908-E8A801E7EDA9}" type="presParOf" srcId="{2D33C469-ED80-415B-8602-B4E8A1F57314}" destId="{D0A184BA-C8F9-4A58-AEFB-310A6304A5EC}" srcOrd="0" destOrd="1" presId="urn:microsoft.com/office/officeart/2005/8/layout/orgChart1"/>
    <dgm:cxn modelId="{4EE37937-2A9F-47B2-81F3-647CBFC20EC3}" type="presOf" srcId="{70BFB08D-8B52-48F9-93AA-34655BF15876}" destId="{D0A184BA-C8F9-4A58-AEFB-310A6304A5EC}" srcOrd="0" destOrd="0" presId="urn:microsoft.com/office/officeart/2005/8/layout/orgChart1"/>
    <dgm:cxn modelId="{2A2919D9-9A33-48AC-9852-DE5FBD1E55A6}" type="presParOf" srcId="{D0A184BA-C8F9-4A58-AEFB-310A6304A5EC}" destId="{7FA17391-1D0E-4986-922E-8DEDA48B9B64}" srcOrd="0" destOrd="0" presId="urn:microsoft.com/office/officeart/2005/8/layout/orgChart1"/>
    <dgm:cxn modelId="{5F55DCB6-D408-4CB5-A3F2-A79A52BFA426}" type="presOf" srcId="{70BFB08D-8B52-48F9-93AA-34655BF15876}" destId="{7FA17391-1D0E-4986-922E-8DEDA48B9B64}" srcOrd="0" destOrd="0" presId="urn:microsoft.com/office/officeart/2005/8/layout/orgChart1"/>
    <dgm:cxn modelId="{2502EF81-1B84-4F53-8E1E-604D079A3D45}" type="presParOf" srcId="{D0A184BA-C8F9-4A58-AEFB-310A6304A5EC}" destId="{48EFB4BD-8B70-489C-834C-FFAA8DC78F58}" srcOrd="1" destOrd="0" presId="urn:microsoft.com/office/officeart/2005/8/layout/orgChart1"/>
    <dgm:cxn modelId="{FCDE16F6-967D-4552-800C-1628557DECA6}" type="presOf" srcId="{70BFB08D-8B52-48F9-93AA-34655BF15876}" destId="{48EFB4BD-8B70-489C-834C-FFAA8DC78F58}" srcOrd="0" destOrd="0" presId="urn:microsoft.com/office/officeart/2005/8/layout/orgChart1"/>
    <dgm:cxn modelId="{13990EC9-7BFD-41A3-80B5-B0257F098D84}" type="presParOf" srcId="{2D33C469-ED80-415B-8602-B4E8A1F57314}" destId="{1B1938A8-B454-4F02-937A-6DB78D94C3EF}" srcOrd="1" destOrd="1" presId="urn:microsoft.com/office/officeart/2005/8/layout/orgChart1"/>
    <dgm:cxn modelId="{DAA9A855-E6A2-4ADF-9CEB-C1B4743C397E}" type="presParOf" srcId="{1B1938A8-B454-4F02-937A-6DB78D94C3EF}" destId="{38618013-B055-43C4-887D-7878FDCF8E65}" srcOrd="0" destOrd="1" presId="urn:microsoft.com/office/officeart/2005/8/layout/orgChart1"/>
    <dgm:cxn modelId="{87215A74-C689-465E-9E12-8BD62D3BA923}" type="presOf" srcId="{56A14B51-DE86-4A41-8B2C-2D77E9666050}" destId="{38618013-B055-43C4-887D-7878FDCF8E65}" srcOrd="0" destOrd="0" presId="urn:microsoft.com/office/officeart/2005/8/layout/orgChart1"/>
    <dgm:cxn modelId="{8CC2F17C-E550-40BE-B8E9-24051C5FCDCC}" type="presParOf" srcId="{1B1938A8-B454-4F02-937A-6DB78D94C3EF}" destId="{9240AB30-91F4-4B4E-9E24-FEF19DE62F9C}" srcOrd="1" destOrd="1" presId="urn:microsoft.com/office/officeart/2005/8/layout/orgChart1"/>
    <dgm:cxn modelId="{5E195666-2754-429C-9439-9AD883DDE58E}" type="presParOf" srcId="{9240AB30-91F4-4B4E-9E24-FEF19DE62F9C}" destId="{8F35D36F-4804-4230-ABE4-1C4B708028A9}" srcOrd="0" destOrd="1" presId="urn:microsoft.com/office/officeart/2005/8/layout/orgChart1"/>
    <dgm:cxn modelId="{94CEA5CB-D055-4A60-B114-B9D3FD77B418}" type="presOf" srcId="{49A6DC04-DFF1-44B9-9D83-D982CA4F6AED}" destId="{8F35D36F-4804-4230-ABE4-1C4B708028A9}" srcOrd="0" destOrd="0" presId="urn:microsoft.com/office/officeart/2005/8/layout/orgChart1"/>
    <dgm:cxn modelId="{C22BFC16-4522-4E7C-8FAF-E25FDB6747F9}" type="presParOf" srcId="{8F35D36F-4804-4230-ABE4-1C4B708028A9}" destId="{996D4E8F-4884-4097-A3E9-ECAB8371BF5A}" srcOrd="0" destOrd="0" presId="urn:microsoft.com/office/officeart/2005/8/layout/orgChart1"/>
    <dgm:cxn modelId="{3BDF5B28-F20F-48EF-BA4A-499ABCCC7014}" type="presOf" srcId="{49A6DC04-DFF1-44B9-9D83-D982CA4F6AED}" destId="{996D4E8F-4884-4097-A3E9-ECAB8371BF5A}" srcOrd="0" destOrd="0" presId="urn:microsoft.com/office/officeart/2005/8/layout/orgChart1"/>
    <dgm:cxn modelId="{9C7DCC5F-E5A5-4F5B-9CC9-11E4C17616E8}" type="presParOf" srcId="{8F35D36F-4804-4230-ABE4-1C4B708028A9}" destId="{E90E2305-0DEC-4D4C-9A97-B614C7E42F8A}" srcOrd="1" destOrd="0" presId="urn:microsoft.com/office/officeart/2005/8/layout/orgChart1"/>
    <dgm:cxn modelId="{CF2C999E-8AE6-45C1-BCDD-D23BBAF76D41}" type="presOf" srcId="{49A6DC04-DFF1-44B9-9D83-D982CA4F6AED}" destId="{E90E2305-0DEC-4D4C-9A97-B614C7E42F8A}" srcOrd="0" destOrd="0" presId="urn:microsoft.com/office/officeart/2005/8/layout/orgChart1"/>
    <dgm:cxn modelId="{F82D6521-58E8-4456-8B16-CFED13B5E4AA}" type="presParOf" srcId="{9240AB30-91F4-4B4E-9E24-FEF19DE62F9C}" destId="{7807F921-B318-4BFD-93FB-014C2ED8BBC6}" srcOrd="1" destOrd="1" presId="urn:microsoft.com/office/officeart/2005/8/layout/orgChart1"/>
    <dgm:cxn modelId="{388AAAEB-F3C4-4734-B3CF-42CA9A715BF6}" type="presParOf" srcId="{9240AB30-91F4-4B4E-9E24-FEF19DE62F9C}" destId="{79D9437C-A861-4D22-A36A-7DA40B917469}" srcOrd="2" destOrd="1" presId="urn:microsoft.com/office/officeart/2005/8/layout/orgChart1"/>
    <dgm:cxn modelId="{9D766FF8-0F24-41CA-9195-3A0F7F11D803}" type="presParOf" srcId="{1B1938A8-B454-4F02-937A-6DB78D94C3EF}" destId="{6D855F21-5BAF-4965-B92A-B9CE80A26586}" srcOrd="2" destOrd="1" presId="urn:microsoft.com/office/officeart/2005/8/layout/orgChart1"/>
    <dgm:cxn modelId="{6365813A-48F1-439E-A9F3-3952322F92C0}" type="presOf" srcId="{57736DD5-C49E-475D-99A6-9976E11AD635}" destId="{6D855F21-5BAF-4965-B92A-B9CE80A26586}" srcOrd="0" destOrd="0" presId="urn:microsoft.com/office/officeart/2005/8/layout/orgChart1"/>
    <dgm:cxn modelId="{4FD82800-381A-4DEE-A528-CD1E49124C28}" type="presParOf" srcId="{1B1938A8-B454-4F02-937A-6DB78D94C3EF}" destId="{A9A509CA-DCAF-48A9-B995-614E159760AE}" srcOrd="3" destOrd="1" presId="urn:microsoft.com/office/officeart/2005/8/layout/orgChart1"/>
    <dgm:cxn modelId="{E3FC55C0-7F81-4434-89B1-4340729DAA3C}" type="presParOf" srcId="{A9A509CA-DCAF-48A9-B995-614E159760AE}" destId="{BF497759-875C-4B66-B877-6CCC29663289}" srcOrd="0" destOrd="3" presId="urn:microsoft.com/office/officeart/2005/8/layout/orgChart1"/>
    <dgm:cxn modelId="{D8AAE063-E4D5-4568-86C6-FCB876E9DF0C}" type="presOf" srcId="{997F508B-9B68-4A53-A15E-3E7217348826}" destId="{BF497759-875C-4B66-B877-6CCC29663289}" srcOrd="0" destOrd="0" presId="urn:microsoft.com/office/officeart/2005/8/layout/orgChart1"/>
    <dgm:cxn modelId="{27E7A08A-971D-4963-9274-08639CE03575}" type="presParOf" srcId="{BF497759-875C-4B66-B877-6CCC29663289}" destId="{383879FC-A828-4682-8656-C7C4F749EE8E}" srcOrd="0" destOrd="0" presId="urn:microsoft.com/office/officeart/2005/8/layout/orgChart1"/>
    <dgm:cxn modelId="{9DF4876A-5446-4528-A4C2-D341258F5E3D}" type="presOf" srcId="{997F508B-9B68-4A53-A15E-3E7217348826}" destId="{383879FC-A828-4682-8656-C7C4F749EE8E}" srcOrd="0" destOrd="0" presId="urn:microsoft.com/office/officeart/2005/8/layout/orgChart1"/>
    <dgm:cxn modelId="{F633C47F-0AED-4348-91F6-2A9FEB76B51E}" type="presParOf" srcId="{BF497759-875C-4B66-B877-6CCC29663289}" destId="{A1E71942-C12D-4C27-8B7E-5F74478DF16E}" srcOrd="1" destOrd="0" presId="urn:microsoft.com/office/officeart/2005/8/layout/orgChart1"/>
    <dgm:cxn modelId="{14AC90F4-40AB-4D46-B585-1426A705512C}" type="presOf" srcId="{997F508B-9B68-4A53-A15E-3E7217348826}" destId="{A1E71942-C12D-4C27-8B7E-5F74478DF16E}" srcOrd="0" destOrd="0" presId="urn:microsoft.com/office/officeart/2005/8/layout/orgChart1"/>
    <dgm:cxn modelId="{C1975532-2F12-43FA-A3F3-C01975E48323}" type="presParOf" srcId="{A9A509CA-DCAF-48A9-B995-614E159760AE}" destId="{1CD1E351-AC6F-4240-B9EB-6D1BBED82AA8}" srcOrd="1" destOrd="3" presId="urn:microsoft.com/office/officeart/2005/8/layout/orgChart1"/>
    <dgm:cxn modelId="{DBCC3440-79ED-4907-9E50-0D5A7BA9076F}" type="presParOf" srcId="{A9A509CA-DCAF-48A9-B995-614E159760AE}" destId="{430E6D8C-EBBC-4E29-B9DE-7C547ED6BF49}" srcOrd="2" destOrd="3" presId="urn:microsoft.com/office/officeart/2005/8/layout/orgChart1"/>
    <dgm:cxn modelId="{FE6B5010-3B55-42CD-AC90-33594741F5D1}" type="presParOf" srcId="{1B1938A8-B454-4F02-937A-6DB78D94C3EF}" destId="{0166F4DD-3886-412A-9D58-ADE8FD0A2C6F}" srcOrd="4" destOrd="1" presId="urn:microsoft.com/office/officeart/2005/8/layout/orgChart1"/>
    <dgm:cxn modelId="{76FFD466-6E21-422B-A8B2-FABDA3298745}" type="presOf" srcId="{30F5A93D-60C6-4DB6-9BBA-CD8E38BFD3BF}" destId="{0166F4DD-3886-412A-9D58-ADE8FD0A2C6F}" srcOrd="0" destOrd="0" presId="urn:microsoft.com/office/officeart/2005/8/layout/orgChart1"/>
    <dgm:cxn modelId="{0E72C62F-4FC2-4969-AFE8-E9D62FF31710}" type="presParOf" srcId="{1B1938A8-B454-4F02-937A-6DB78D94C3EF}" destId="{D5BA53E1-2E5D-4199-8302-CBF3CE5D1851}" srcOrd="5" destOrd="1" presId="urn:microsoft.com/office/officeart/2005/8/layout/orgChart1"/>
    <dgm:cxn modelId="{50ED19F7-8AEB-467A-A0F3-81554C5DC99A}" type="presParOf" srcId="{D5BA53E1-2E5D-4199-8302-CBF3CE5D1851}" destId="{5D8E5BFF-BCCC-4C8B-8219-A67B4F404B57}" srcOrd="0" destOrd="5" presId="urn:microsoft.com/office/officeart/2005/8/layout/orgChart1"/>
    <dgm:cxn modelId="{B1ED69D2-ACDD-429C-81F5-EA7418C3FA64}" type="presOf" srcId="{AAE0A8AF-057D-4D50-B5FC-26D126FFB362}" destId="{5D8E5BFF-BCCC-4C8B-8219-A67B4F404B57}" srcOrd="0" destOrd="0" presId="urn:microsoft.com/office/officeart/2005/8/layout/orgChart1"/>
    <dgm:cxn modelId="{D7906C7F-2A96-48B0-9920-03DB0822B8A4}" type="presParOf" srcId="{5D8E5BFF-BCCC-4C8B-8219-A67B4F404B57}" destId="{38D21E99-F9B6-44AB-A2FE-BE14C702BD24}" srcOrd="0" destOrd="0" presId="urn:microsoft.com/office/officeart/2005/8/layout/orgChart1"/>
    <dgm:cxn modelId="{1B3DCF18-84E3-44D7-B6B6-7D0A0228058E}" type="presOf" srcId="{AAE0A8AF-057D-4D50-B5FC-26D126FFB362}" destId="{38D21E99-F9B6-44AB-A2FE-BE14C702BD24}" srcOrd="0" destOrd="0" presId="urn:microsoft.com/office/officeart/2005/8/layout/orgChart1"/>
    <dgm:cxn modelId="{09EF4FD2-E1DC-438B-9D72-E38C2F8D4DE5}" type="presParOf" srcId="{5D8E5BFF-BCCC-4C8B-8219-A67B4F404B57}" destId="{743D83CA-A148-4C61-898D-944F7B5746F0}" srcOrd="1" destOrd="0" presId="urn:microsoft.com/office/officeart/2005/8/layout/orgChart1"/>
    <dgm:cxn modelId="{410F761E-6EBB-46EB-A4A3-E016DB1C29D9}" type="presOf" srcId="{AAE0A8AF-057D-4D50-B5FC-26D126FFB362}" destId="{743D83CA-A148-4C61-898D-944F7B5746F0}" srcOrd="0" destOrd="0" presId="urn:microsoft.com/office/officeart/2005/8/layout/orgChart1"/>
    <dgm:cxn modelId="{03653F93-1BA7-4A84-9410-684353EBBBCB}" type="presParOf" srcId="{D5BA53E1-2E5D-4199-8302-CBF3CE5D1851}" destId="{29015821-23BF-4FF4-8F00-DFF3CCA758EA}" srcOrd="1" destOrd="5" presId="urn:microsoft.com/office/officeart/2005/8/layout/orgChart1"/>
    <dgm:cxn modelId="{D355318C-37DF-41FD-A8A0-0EC8AE4E1FD2}" type="presParOf" srcId="{D5BA53E1-2E5D-4199-8302-CBF3CE5D1851}" destId="{D7A17E96-A83C-4641-AB19-492364EFEFE5}" srcOrd="2" destOrd="5" presId="urn:microsoft.com/office/officeart/2005/8/layout/orgChart1"/>
    <dgm:cxn modelId="{0F12873F-DA40-4F15-8A4A-448A84ACF2A8}" type="presParOf" srcId="{2D33C469-ED80-415B-8602-B4E8A1F57314}" destId="{0FC2BA57-9433-40FE-8885-B9D18541C8C9}" srcOrd="2" destOrd="1" presId="urn:microsoft.com/office/officeart/2005/8/layout/orgChart1"/>
    <dgm:cxn modelId="{F48D3A2B-720C-4264-9BC0-EF40FE7EE8AD}" type="presParOf" srcId="{EB3A10DA-2FA4-4DAD-8341-8078D7F83716}" destId="{4FFF98D5-54F8-49DC-B3D4-ED474B6D4F96}" srcOrd="2" destOrd="1" presId="urn:microsoft.com/office/officeart/2005/8/layout/orgChart1"/>
    <dgm:cxn modelId="{422BE57C-26E1-4013-BD60-FE0B639AA6E2}" type="presOf" srcId="{9321B881-A724-4E28-925E-16EEB6F52A09}" destId="{4FFF98D5-54F8-49DC-B3D4-ED474B6D4F96}" srcOrd="0" destOrd="0" presId="urn:microsoft.com/office/officeart/2005/8/layout/orgChart1"/>
    <dgm:cxn modelId="{F9A12B82-30B9-4C56-845D-A0FBFCFDA4E8}" type="presParOf" srcId="{EB3A10DA-2FA4-4DAD-8341-8078D7F83716}" destId="{7147EF3A-D336-480A-901F-6C25F63D7E31}" srcOrd="3" destOrd="1" presId="urn:microsoft.com/office/officeart/2005/8/layout/orgChart1"/>
    <dgm:cxn modelId="{3A2FD4E7-98B4-42E4-9622-F931BF51E19A}" type="presParOf" srcId="{7147EF3A-D336-480A-901F-6C25F63D7E31}" destId="{273342A7-D189-4BD9-BF55-68346BB08FBE}" srcOrd="0" destOrd="3" presId="urn:microsoft.com/office/officeart/2005/8/layout/orgChart1"/>
    <dgm:cxn modelId="{44A873B3-E8CC-490E-91C1-6CB7FBDA3272}" type="presOf" srcId="{AF2C0ED6-EBD5-437C-9AA5-ABA79EFC2E03}" destId="{273342A7-D189-4BD9-BF55-68346BB08FBE}" srcOrd="0" destOrd="0" presId="urn:microsoft.com/office/officeart/2005/8/layout/orgChart1"/>
    <dgm:cxn modelId="{ED153D9B-624C-4E07-8AAE-DB5543EF67BB}" type="presParOf" srcId="{273342A7-D189-4BD9-BF55-68346BB08FBE}" destId="{0B3B2085-A9D0-4701-A128-770ED9DC7556}" srcOrd="0" destOrd="0" presId="urn:microsoft.com/office/officeart/2005/8/layout/orgChart1"/>
    <dgm:cxn modelId="{DFAA573A-B863-407A-AA4E-4462A3EECBAD}" type="presOf" srcId="{AF2C0ED6-EBD5-437C-9AA5-ABA79EFC2E03}" destId="{0B3B2085-A9D0-4701-A128-770ED9DC7556}" srcOrd="0" destOrd="0" presId="urn:microsoft.com/office/officeart/2005/8/layout/orgChart1"/>
    <dgm:cxn modelId="{3857BA1B-FFC2-4165-A941-EFD7803C770C}" type="presParOf" srcId="{273342A7-D189-4BD9-BF55-68346BB08FBE}" destId="{9CF212E4-5DD4-4053-9A72-B5385583A602}" srcOrd="1" destOrd="0" presId="urn:microsoft.com/office/officeart/2005/8/layout/orgChart1"/>
    <dgm:cxn modelId="{4633D3E6-8AB6-45C5-A189-A2731B7F84A2}" type="presOf" srcId="{AF2C0ED6-EBD5-437C-9AA5-ABA79EFC2E03}" destId="{9CF212E4-5DD4-4053-9A72-B5385583A602}" srcOrd="0" destOrd="0" presId="urn:microsoft.com/office/officeart/2005/8/layout/orgChart1"/>
    <dgm:cxn modelId="{C3004ABC-4C5F-44A9-A258-3FA6010AB707}" type="presParOf" srcId="{7147EF3A-D336-480A-901F-6C25F63D7E31}" destId="{499D1AEA-3BD0-4990-AACC-A27425894720}" srcOrd="1" destOrd="3" presId="urn:microsoft.com/office/officeart/2005/8/layout/orgChart1"/>
    <dgm:cxn modelId="{AAC7C54C-C122-4B5C-93B7-5C219F048BD8}" type="presParOf" srcId="{499D1AEA-3BD0-4990-AACC-A27425894720}" destId="{8CB4CEDB-D7DF-4D05-B61A-EE4FC82F9AF6}" srcOrd="0" destOrd="1" presId="urn:microsoft.com/office/officeart/2005/8/layout/orgChart1"/>
    <dgm:cxn modelId="{02895240-6379-4530-BB6F-DB38954095AA}" type="presOf" srcId="{251F82DC-3BCB-46C3-A31B-2C7805F725DB}" destId="{8CB4CEDB-D7DF-4D05-B61A-EE4FC82F9AF6}" srcOrd="0" destOrd="0" presId="urn:microsoft.com/office/officeart/2005/8/layout/orgChart1"/>
    <dgm:cxn modelId="{3B2A0687-0682-44E4-AFC2-50B26D34740F}" type="presParOf" srcId="{499D1AEA-3BD0-4990-AACC-A27425894720}" destId="{388333B1-F65C-4B83-939F-8E817DA0F34A}" srcOrd="1" destOrd="1" presId="urn:microsoft.com/office/officeart/2005/8/layout/orgChart1"/>
    <dgm:cxn modelId="{C2032ECE-AE1B-4854-AC36-9D509FFA22D2}" type="presParOf" srcId="{388333B1-F65C-4B83-939F-8E817DA0F34A}" destId="{C0224164-0E60-4E2A-BAAA-39E4330EE9C4}" srcOrd="0" destOrd="1" presId="urn:microsoft.com/office/officeart/2005/8/layout/orgChart1"/>
    <dgm:cxn modelId="{0DB5CBE8-D9DA-422A-8FE4-3B6B5BFB4530}" type="presOf" srcId="{7FD49A67-56A3-4275-9D59-AF04F56D9D65}" destId="{C0224164-0E60-4E2A-BAAA-39E4330EE9C4}" srcOrd="0" destOrd="0" presId="urn:microsoft.com/office/officeart/2005/8/layout/orgChart1"/>
    <dgm:cxn modelId="{3AEEE07A-4AB0-46B8-BAEF-0D4104B4C523}" type="presParOf" srcId="{C0224164-0E60-4E2A-BAAA-39E4330EE9C4}" destId="{8A4989DF-CC6F-4F27-8DB7-0D69E438767A}" srcOrd="0" destOrd="0" presId="urn:microsoft.com/office/officeart/2005/8/layout/orgChart1"/>
    <dgm:cxn modelId="{6C417056-65A1-4B69-B839-8249B7C31DDA}" type="presOf" srcId="{7FD49A67-56A3-4275-9D59-AF04F56D9D65}" destId="{8A4989DF-CC6F-4F27-8DB7-0D69E438767A}" srcOrd="0" destOrd="0" presId="urn:microsoft.com/office/officeart/2005/8/layout/orgChart1"/>
    <dgm:cxn modelId="{78500CD4-4BB0-4861-9FFB-EDB9D901AD40}" type="presParOf" srcId="{C0224164-0E60-4E2A-BAAA-39E4330EE9C4}" destId="{348858D4-5D14-4DE1-8624-6B009DA200A2}" srcOrd="1" destOrd="0" presId="urn:microsoft.com/office/officeart/2005/8/layout/orgChart1"/>
    <dgm:cxn modelId="{83EBC8E5-497B-4D6A-B073-0019D25DF431}" type="presOf" srcId="{7FD49A67-56A3-4275-9D59-AF04F56D9D65}" destId="{348858D4-5D14-4DE1-8624-6B009DA200A2}" srcOrd="0" destOrd="0" presId="urn:microsoft.com/office/officeart/2005/8/layout/orgChart1"/>
    <dgm:cxn modelId="{B341B722-3178-46F4-896F-E4BF479DFE58}" type="presParOf" srcId="{388333B1-F65C-4B83-939F-8E817DA0F34A}" destId="{F606532C-F869-4FB4-B6BE-4B7165CF3439}" srcOrd="1" destOrd="1" presId="urn:microsoft.com/office/officeart/2005/8/layout/orgChart1"/>
    <dgm:cxn modelId="{A28C6D75-2241-4B89-AB5D-ED2B1970427C}" type="presParOf" srcId="{388333B1-F65C-4B83-939F-8E817DA0F34A}" destId="{06835E27-77BA-47EF-B52B-3890307D0B57}" srcOrd="2" destOrd="1" presId="urn:microsoft.com/office/officeart/2005/8/layout/orgChart1"/>
    <dgm:cxn modelId="{BE4D687D-09FC-48B9-A092-681F78F530D6}" type="presParOf" srcId="{499D1AEA-3BD0-4990-AACC-A27425894720}" destId="{A1EDC28C-83B8-4FFE-9D72-5A1447A5633F}" srcOrd="2" destOrd="1" presId="urn:microsoft.com/office/officeart/2005/8/layout/orgChart1"/>
    <dgm:cxn modelId="{73776637-0536-4230-A9CB-9F081265DF23}" type="presOf" srcId="{766D02A5-D37F-45B1-8F0B-21E40768F210}" destId="{A1EDC28C-83B8-4FFE-9D72-5A1447A5633F}" srcOrd="0" destOrd="0" presId="urn:microsoft.com/office/officeart/2005/8/layout/orgChart1"/>
    <dgm:cxn modelId="{A795A543-8853-472E-A25E-10336EE918D4}" type="presParOf" srcId="{499D1AEA-3BD0-4990-AACC-A27425894720}" destId="{E4CAAFF0-040B-48BB-BE94-A7525DDF616F}" srcOrd="3" destOrd="1" presId="urn:microsoft.com/office/officeart/2005/8/layout/orgChart1"/>
    <dgm:cxn modelId="{6F33F6A2-0A03-4B4E-9AD0-BA0BFA3B7A14}" type="presParOf" srcId="{E4CAAFF0-040B-48BB-BE94-A7525DDF616F}" destId="{661014EA-7F22-4DB0-B8EE-933F50BF1144}" srcOrd="0" destOrd="3" presId="urn:microsoft.com/office/officeart/2005/8/layout/orgChart1"/>
    <dgm:cxn modelId="{FE0A5A88-B1BB-4136-A12F-5E118728CA2F}" type="presOf" srcId="{C3E6402B-4764-466B-B4EC-22521659F776}" destId="{661014EA-7F22-4DB0-B8EE-933F50BF1144}" srcOrd="0" destOrd="0" presId="urn:microsoft.com/office/officeart/2005/8/layout/orgChart1"/>
    <dgm:cxn modelId="{A3C70CFE-7DCC-4598-948B-F6EF8DA06718}" type="presParOf" srcId="{661014EA-7F22-4DB0-B8EE-933F50BF1144}" destId="{14973D94-9DD3-4282-9CCD-51424F82B138}" srcOrd="0" destOrd="0" presId="urn:microsoft.com/office/officeart/2005/8/layout/orgChart1"/>
    <dgm:cxn modelId="{DD6CA16C-84BC-4955-A9D8-9735389C698E}" type="presOf" srcId="{C3E6402B-4764-466B-B4EC-22521659F776}" destId="{14973D94-9DD3-4282-9CCD-51424F82B138}" srcOrd="0" destOrd="0" presId="urn:microsoft.com/office/officeart/2005/8/layout/orgChart1"/>
    <dgm:cxn modelId="{828D6684-DE36-4F75-BAA7-3CA6605B36C1}" type="presParOf" srcId="{661014EA-7F22-4DB0-B8EE-933F50BF1144}" destId="{36417101-216D-4A17-B7C5-950266CCEE18}" srcOrd="1" destOrd="0" presId="urn:microsoft.com/office/officeart/2005/8/layout/orgChart1"/>
    <dgm:cxn modelId="{551F4D4D-04D3-4212-97F7-8687DD982E7F}" type="presOf" srcId="{C3E6402B-4764-466B-B4EC-22521659F776}" destId="{36417101-216D-4A17-B7C5-950266CCEE18}" srcOrd="0" destOrd="0" presId="urn:microsoft.com/office/officeart/2005/8/layout/orgChart1"/>
    <dgm:cxn modelId="{B32274E5-91B1-46E4-B02A-82C8CF060653}" type="presParOf" srcId="{E4CAAFF0-040B-48BB-BE94-A7525DDF616F}" destId="{BA4407A8-40D1-4263-AF7B-1EA90EAE642D}" srcOrd="1" destOrd="3" presId="urn:microsoft.com/office/officeart/2005/8/layout/orgChart1"/>
    <dgm:cxn modelId="{DB953E5F-BFD5-489D-8A5D-B3E512B77C24}" type="presParOf" srcId="{E4CAAFF0-040B-48BB-BE94-A7525DDF616F}" destId="{F28EDD57-402D-4D5C-8763-E402B0296387}" srcOrd="2" destOrd="3" presId="urn:microsoft.com/office/officeart/2005/8/layout/orgChart1"/>
    <dgm:cxn modelId="{7CC90298-DC4C-4626-9474-6257544BA373}" type="presParOf" srcId="{499D1AEA-3BD0-4990-AACC-A27425894720}" destId="{C1465227-E457-40DD-8A50-599E90ABE2E2}" srcOrd="4" destOrd="1" presId="urn:microsoft.com/office/officeart/2005/8/layout/orgChart1"/>
    <dgm:cxn modelId="{D5604244-D452-4E72-A0BC-6BAD6A0DB779}" type="presOf" srcId="{EC164863-AA3C-41A2-B7EB-BA9D45030609}" destId="{C1465227-E457-40DD-8A50-599E90ABE2E2}" srcOrd="0" destOrd="0" presId="urn:microsoft.com/office/officeart/2005/8/layout/orgChart1"/>
    <dgm:cxn modelId="{F9C9A8C4-C52E-489A-8B6D-7DBFD1761D8A}" type="presParOf" srcId="{499D1AEA-3BD0-4990-AACC-A27425894720}" destId="{0FF4DE4A-D270-4480-A486-136FA98D4C86}" srcOrd="5" destOrd="1" presId="urn:microsoft.com/office/officeart/2005/8/layout/orgChart1"/>
    <dgm:cxn modelId="{CC2EE917-8577-4A51-90B9-3B75914112AF}" type="presParOf" srcId="{0FF4DE4A-D270-4480-A486-136FA98D4C86}" destId="{CDBFEFAC-DA67-4B53-AAB5-488C304D3E6F}" srcOrd="0" destOrd="5" presId="urn:microsoft.com/office/officeart/2005/8/layout/orgChart1"/>
    <dgm:cxn modelId="{B0767544-ED58-4194-B7E0-FE6CC7D5EA84}" type="presOf" srcId="{0DD3B4CA-7FBB-408C-9E1C-EF173B122116}" destId="{CDBFEFAC-DA67-4B53-AAB5-488C304D3E6F}" srcOrd="0" destOrd="0" presId="urn:microsoft.com/office/officeart/2005/8/layout/orgChart1"/>
    <dgm:cxn modelId="{50400FE0-59C1-4A9A-9B1F-A5DA8BCA6BEE}" type="presParOf" srcId="{CDBFEFAC-DA67-4B53-AAB5-488C304D3E6F}" destId="{121D30BF-F24D-45E1-87A3-8C6CC36E65AD}" srcOrd="0" destOrd="0" presId="urn:microsoft.com/office/officeart/2005/8/layout/orgChart1"/>
    <dgm:cxn modelId="{0ACCF441-8149-43C8-93C8-EAF09834F961}" type="presOf" srcId="{0DD3B4CA-7FBB-408C-9E1C-EF173B122116}" destId="{121D30BF-F24D-45E1-87A3-8C6CC36E65AD}" srcOrd="0" destOrd="0" presId="urn:microsoft.com/office/officeart/2005/8/layout/orgChart1"/>
    <dgm:cxn modelId="{3595B88D-5083-4DF1-98B5-30A5290BF65A}" type="presParOf" srcId="{CDBFEFAC-DA67-4B53-AAB5-488C304D3E6F}" destId="{16B0F61D-0C74-406A-B624-98ACBA8C7739}" srcOrd="1" destOrd="0" presId="urn:microsoft.com/office/officeart/2005/8/layout/orgChart1"/>
    <dgm:cxn modelId="{751A5149-CBD0-47BD-A824-C752E16F91F6}" type="presOf" srcId="{0DD3B4CA-7FBB-408C-9E1C-EF173B122116}" destId="{16B0F61D-0C74-406A-B624-98ACBA8C7739}" srcOrd="0" destOrd="0" presId="urn:microsoft.com/office/officeart/2005/8/layout/orgChart1"/>
    <dgm:cxn modelId="{923FF87D-DA20-4506-BF8C-52D549DFA139}" type="presParOf" srcId="{0FF4DE4A-D270-4480-A486-136FA98D4C86}" destId="{AD09B5CC-1B96-467C-B64F-32B08297616F}" srcOrd="1" destOrd="5" presId="urn:microsoft.com/office/officeart/2005/8/layout/orgChart1"/>
    <dgm:cxn modelId="{009F50F3-C6B1-4D87-95CD-B560068C2027}" type="presParOf" srcId="{0FF4DE4A-D270-4480-A486-136FA98D4C86}" destId="{61CCB769-C1C6-4B21-8F1C-DF3424FE2B1D}" srcOrd="2" destOrd="5" presId="urn:microsoft.com/office/officeart/2005/8/layout/orgChart1"/>
    <dgm:cxn modelId="{AE51C3EF-C66B-4351-A3C8-82A1AF42B4E2}" type="presParOf" srcId="{7147EF3A-D336-480A-901F-6C25F63D7E31}" destId="{E0A4BD4F-7DBD-4624-9519-875BB996D54C}" srcOrd="2" destOrd="3" presId="urn:microsoft.com/office/officeart/2005/8/layout/orgChart1"/>
    <dgm:cxn modelId="{5D04034F-ED65-42F3-A942-8F00D3F0BC56}" type="presParOf" srcId="{1A917F9A-DDE6-4568-B35C-7FABCEF0A586}" destId="{B05C5608-85C8-433E-A928-1755312B673B}" srcOrd="2" destOrd="5" presId="urn:microsoft.com/office/officeart/2005/8/layout/orgChart1"/>
    <dgm:cxn modelId="{A8EEBC02-4BF9-49C3-B877-FE5DBB23F65B}" type="presParOf" srcId="{9A0FF10C-81C7-47CD-A320-768F2009480B}" destId="{9EB72397-40E1-48E0-A795-9EEC9C3F58AF}" srcOrd="6" destOrd="1" presId="urn:microsoft.com/office/officeart/2005/8/layout/orgChart1"/>
    <dgm:cxn modelId="{C0E7D971-4644-43E5-9407-F9C953F700E8}" type="presOf" srcId="{A561CE94-7D19-4220-B9CE-56A93BE8BA03}" destId="{9EB72397-40E1-48E0-A795-9EEC9C3F58AF}" srcOrd="0" destOrd="0" presId="urn:microsoft.com/office/officeart/2005/8/layout/orgChart1"/>
    <dgm:cxn modelId="{4913E7EA-FE1D-4B1B-A590-1B2AC4156C65}" type="presParOf" srcId="{9A0FF10C-81C7-47CD-A320-768F2009480B}" destId="{B16A6470-38C6-400D-95E5-CEF71609DB1A}" srcOrd="7" destOrd="1" presId="urn:microsoft.com/office/officeart/2005/8/layout/orgChart1"/>
    <dgm:cxn modelId="{497A91F1-8186-4FAE-B7F8-CF4DB54A836C}" type="presParOf" srcId="{B16A6470-38C6-400D-95E5-CEF71609DB1A}" destId="{33CDCFA8-46EB-43F8-BB33-69FAFE6D6732}" srcOrd="0" destOrd="7" presId="urn:microsoft.com/office/officeart/2005/8/layout/orgChart1"/>
    <dgm:cxn modelId="{93BCB1ED-AF4C-484B-B70D-0E77989089E3}" type="presOf" srcId="{CC9103E5-684F-441A-8350-D33D7ADC2EED}" destId="{33CDCFA8-46EB-43F8-BB33-69FAFE6D6732}" srcOrd="0" destOrd="0" presId="urn:microsoft.com/office/officeart/2005/8/layout/orgChart1"/>
    <dgm:cxn modelId="{DD18D5D3-0CB1-48BB-9B2F-18F0989902CA}" type="presParOf" srcId="{33CDCFA8-46EB-43F8-BB33-69FAFE6D6732}" destId="{304F863D-D39E-44D8-B2B4-FF8A9F7A1A11}" srcOrd="0" destOrd="0" presId="urn:microsoft.com/office/officeart/2005/8/layout/orgChart1"/>
    <dgm:cxn modelId="{65FF310E-38B0-4C2F-A552-1A43A9145AA0}" type="presOf" srcId="{CC9103E5-684F-441A-8350-D33D7ADC2EED}" destId="{304F863D-D39E-44D8-B2B4-FF8A9F7A1A11}" srcOrd="0" destOrd="0" presId="urn:microsoft.com/office/officeart/2005/8/layout/orgChart1"/>
    <dgm:cxn modelId="{2A64AD1E-1EE4-4C19-B31C-B9FF54D3DD1E}" type="presParOf" srcId="{33CDCFA8-46EB-43F8-BB33-69FAFE6D6732}" destId="{CB5FA47E-280B-4C33-8A5C-6D21F8D90805}" srcOrd="1" destOrd="0" presId="urn:microsoft.com/office/officeart/2005/8/layout/orgChart1"/>
    <dgm:cxn modelId="{DF5DC1E9-EE08-4F38-A565-EF94DF147BD1}" type="presOf" srcId="{CC9103E5-684F-441A-8350-D33D7ADC2EED}" destId="{CB5FA47E-280B-4C33-8A5C-6D21F8D90805}" srcOrd="0" destOrd="0" presId="urn:microsoft.com/office/officeart/2005/8/layout/orgChart1"/>
    <dgm:cxn modelId="{D7266C73-CBA1-49F3-86C0-B00C9D230F6A}" type="presParOf" srcId="{B16A6470-38C6-400D-95E5-CEF71609DB1A}" destId="{F5FACAF3-FD18-411A-A436-7F7E59F6E273}" srcOrd="1" destOrd="7" presId="urn:microsoft.com/office/officeart/2005/8/layout/orgChart1"/>
    <dgm:cxn modelId="{6F862A83-7FAC-4765-98F9-B275A07BEA78}" type="presParOf" srcId="{F5FACAF3-FD18-411A-A436-7F7E59F6E273}" destId="{6156C52C-5343-4B43-85EF-A617876441ED}" srcOrd="0" destOrd="1" presId="urn:microsoft.com/office/officeart/2005/8/layout/orgChart1"/>
    <dgm:cxn modelId="{089E8E90-A315-4CE2-9F32-F6FB1C065E0F}" type="presOf" srcId="{1DC8EA80-83DD-4D1B-9034-553BB6E6A648}" destId="{6156C52C-5343-4B43-85EF-A617876441ED}" srcOrd="0" destOrd="0" presId="urn:microsoft.com/office/officeart/2005/8/layout/orgChart1"/>
    <dgm:cxn modelId="{D2F22F1E-AB79-4717-A6EC-B7FE27BB3F43}" type="presParOf" srcId="{F5FACAF3-FD18-411A-A436-7F7E59F6E273}" destId="{E6552A9E-0A1D-4CA0-B929-89B06DA1CE9E}" srcOrd="1" destOrd="1" presId="urn:microsoft.com/office/officeart/2005/8/layout/orgChart1"/>
    <dgm:cxn modelId="{8A0CF940-80EA-4DA2-ACD1-A8F65955479F}" type="presParOf" srcId="{E6552A9E-0A1D-4CA0-B929-89B06DA1CE9E}" destId="{2F26B657-8325-471B-821A-525124E04528}" srcOrd="0" destOrd="1" presId="urn:microsoft.com/office/officeart/2005/8/layout/orgChart1"/>
    <dgm:cxn modelId="{D4B2F2F0-1890-4C25-8B41-A4D54DEAD6C6}" type="presOf" srcId="{80E22910-6B61-4417-8D73-4303795D9061}" destId="{2F26B657-8325-471B-821A-525124E04528}" srcOrd="0" destOrd="0" presId="urn:microsoft.com/office/officeart/2005/8/layout/orgChart1"/>
    <dgm:cxn modelId="{4956D881-469A-41C5-8B12-F0599CC762C4}" type="presParOf" srcId="{2F26B657-8325-471B-821A-525124E04528}" destId="{C0D249EE-4C95-4670-9B44-1B93736FB411}" srcOrd="0" destOrd="0" presId="urn:microsoft.com/office/officeart/2005/8/layout/orgChart1"/>
    <dgm:cxn modelId="{91C0140A-1C0C-4B8D-A2F5-F0F2644FE61A}" type="presOf" srcId="{80E22910-6B61-4417-8D73-4303795D9061}" destId="{C0D249EE-4C95-4670-9B44-1B93736FB411}" srcOrd="0" destOrd="0" presId="urn:microsoft.com/office/officeart/2005/8/layout/orgChart1"/>
    <dgm:cxn modelId="{D6237C00-F455-49DB-B933-33EC7A3E0CED}" type="presParOf" srcId="{2F26B657-8325-471B-821A-525124E04528}" destId="{3FF73F4A-2FAF-4819-9BF9-55E52424000B}" srcOrd="1" destOrd="0" presId="urn:microsoft.com/office/officeart/2005/8/layout/orgChart1"/>
    <dgm:cxn modelId="{182ED643-B2E4-42AD-BCE9-0198A4E43DB2}" type="presOf" srcId="{80E22910-6B61-4417-8D73-4303795D9061}" destId="{3FF73F4A-2FAF-4819-9BF9-55E52424000B}" srcOrd="0" destOrd="0" presId="urn:microsoft.com/office/officeart/2005/8/layout/orgChart1"/>
    <dgm:cxn modelId="{298A2E35-907D-41D7-95E2-89A66CBA6E1F}" type="presParOf" srcId="{E6552A9E-0A1D-4CA0-B929-89B06DA1CE9E}" destId="{5182EA55-3BF0-4387-A541-D3ED3C0C6CE1}" srcOrd="1" destOrd="1" presId="urn:microsoft.com/office/officeart/2005/8/layout/orgChart1"/>
    <dgm:cxn modelId="{208665F3-90E3-41E9-A19E-E1FC150090FE}" type="presParOf" srcId="{E6552A9E-0A1D-4CA0-B929-89B06DA1CE9E}" destId="{827622AF-B5C8-4D0E-BD48-13506AA15029}" srcOrd="2" destOrd="1" presId="urn:microsoft.com/office/officeart/2005/8/layout/orgChart1"/>
    <dgm:cxn modelId="{634E87AC-2FD4-4D5A-AEC9-C9AF6ED4F412}" type="presParOf" srcId="{F5FACAF3-FD18-411A-A436-7F7E59F6E273}" destId="{C420759A-8ACC-40D0-BB87-02C54ACA55D5}" srcOrd="2" destOrd="1" presId="urn:microsoft.com/office/officeart/2005/8/layout/orgChart1"/>
    <dgm:cxn modelId="{BA8E6679-849F-4720-AA41-2A4F67FAF8E8}" type="presOf" srcId="{D82D5758-4AEC-417C-A5CE-5BB128D6666C}" destId="{C420759A-8ACC-40D0-BB87-02C54ACA55D5}" srcOrd="0" destOrd="0" presId="urn:microsoft.com/office/officeart/2005/8/layout/orgChart1"/>
    <dgm:cxn modelId="{F86D6465-CB8D-4414-8BC8-D9092623EED3}" type="presParOf" srcId="{F5FACAF3-FD18-411A-A436-7F7E59F6E273}" destId="{1FF555E7-19B3-41C5-8B00-09797EC14F9E}" srcOrd="3" destOrd="1" presId="urn:microsoft.com/office/officeart/2005/8/layout/orgChart1"/>
    <dgm:cxn modelId="{C59D9C21-B710-4B4E-97EA-0251D1487700}" type="presParOf" srcId="{1FF555E7-19B3-41C5-8B00-09797EC14F9E}" destId="{188EE618-B898-4D66-A001-BE7CDB26B08E}" srcOrd="0" destOrd="3" presId="urn:microsoft.com/office/officeart/2005/8/layout/orgChart1"/>
    <dgm:cxn modelId="{33A6B218-B296-4D1F-BA99-D679D2FD378B}" type="presOf" srcId="{DD38DD1A-2AA0-40AE-9CE4-21F51EE38412}" destId="{188EE618-B898-4D66-A001-BE7CDB26B08E}" srcOrd="0" destOrd="0" presId="urn:microsoft.com/office/officeart/2005/8/layout/orgChart1"/>
    <dgm:cxn modelId="{7A5C73BA-335E-466F-AACF-3D43BCE49524}" type="presParOf" srcId="{188EE618-B898-4D66-A001-BE7CDB26B08E}" destId="{D514786A-56B2-406E-A818-C0217D8385C5}" srcOrd="0" destOrd="0" presId="urn:microsoft.com/office/officeart/2005/8/layout/orgChart1"/>
    <dgm:cxn modelId="{390E1F01-7AB8-41EA-B1C4-F271549746B3}" type="presOf" srcId="{DD38DD1A-2AA0-40AE-9CE4-21F51EE38412}" destId="{D514786A-56B2-406E-A818-C0217D8385C5}" srcOrd="0" destOrd="0" presId="urn:microsoft.com/office/officeart/2005/8/layout/orgChart1"/>
    <dgm:cxn modelId="{7FEEAF35-0289-41C6-AE96-F6109476D46E}" type="presParOf" srcId="{188EE618-B898-4D66-A001-BE7CDB26B08E}" destId="{E392B543-CCA9-43F0-8026-06AA5A9BEE10}" srcOrd="1" destOrd="0" presId="urn:microsoft.com/office/officeart/2005/8/layout/orgChart1"/>
    <dgm:cxn modelId="{79B779FC-6C68-41AE-9495-C03928F02C6E}" type="presOf" srcId="{DD38DD1A-2AA0-40AE-9CE4-21F51EE38412}" destId="{E392B543-CCA9-43F0-8026-06AA5A9BEE10}" srcOrd="0" destOrd="0" presId="urn:microsoft.com/office/officeart/2005/8/layout/orgChart1"/>
    <dgm:cxn modelId="{9588D76E-75F5-419B-87B3-2956B456D685}" type="presParOf" srcId="{1FF555E7-19B3-41C5-8B00-09797EC14F9E}" destId="{F114FA3C-F6A8-4642-8B88-E55C3A8642B5}" srcOrd="1" destOrd="3" presId="urn:microsoft.com/office/officeart/2005/8/layout/orgChart1"/>
    <dgm:cxn modelId="{A8D29C1A-492F-42B7-9492-BB03CA694629}" type="presParOf" srcId="{1FF555E7-19B3-41C5-8B00-09797EC14F9E}" destId="{0F116C84-245F-4541-9367-B29EEEBF630C}" srcOrd="2" destOrd="3" presId="urn:microsoft.com/office/officeart/2005/8/layout/orgChart1"/>
    <dgm:cxn modelId="{6CB54F80-060A-48CF-8771-C78FD644ADB4}" type="presParOf" srcId="{B16A6470-38C6-400D-95E5-CEF71609DB1A}" destId="{80DAF0B7-8D62-4C6A-9199-A970BD61F126}" srcOrd="2" destOrd="7" presId="urn:microsoft.com/office/officeart/2005/8/layout/orgChart1"/>
    <dgm:cxn modelId="{7A11BD82-3BCB-4407-B6F5-3C3C791EB9E2}" type="presParOf" srcId="{9A0FF10C-81C7-47CD-A320-768F2009480B}" destId="{C2AB39EC-CC65-4935-9BC8-51319EE55792}" srcOrd="8" destOrd="1" presId="urn:microsoft.com/office/officeart/2005/8/layout/orgChart1"/>
    <dgm:cxn modelId="{933D729C-D689-4422-94CF-8275D7568A8A}" type="presOf" srcId="{1F16B935-3D5E-4A94-AAEE-A093CAF2E6BB}" destId="{C2AB39EC-CC65-4935-9BC8-51319EE55792}" srcOrd="0" destOrd="0" presId="urn:microsoft.com/office/officeart/2005/8/layout/orgChart1"/>
    <dgm:cxn modelId="{E7D4CE25-4DD0-41FA-80FF-B276359A0994}" type="presParOf" srcId="{9A0FF10C-81C7-47CD-A320-768F2009480B}" destId="{5FD6603E-A6DF-4D26-8211-E595416F4D16}" srcOrd="9" destOrd="1" presId="urn:microsoft.com/office/officeart/2005/8/layout/orgChart1"/>
    <dgm:cxn modelId="{C7EF1FBC-BBC7-4D9C-8583-2AF8926DF0A8}" type="presParOf" srcId="{5FD6603E-A6DF-4D26-8211-E595416F4D16}" destId="{4DBB2E5A-CB11-4359-9D6D-FEC1B1A4BB40}" srcOrd="0" destOrd="9" presId="urn:microsoft.com/office/officeart/2005/8/layout/orgChart1"/>
    <dgm:cxn modelId="{2DEBEC7B-B376-46C6-85E6-758A357C31DC}" type="presOf" srcId="{57AFC1DD-AEC5-4BB2-B9C0-5203BA43700D}" destId="{4DBB2E5A-CB11-4359-9D6D-FEC1B1A4BB40}" srcOrd="0" destOrd="0" presId="urn:microsoft.com/office/officeart/2005/8/layout/orgChart1"/>
    <dgm:cxn modelId="{014A4DBF-BFCB-48D6-A01A-7A79CE7C966B}" type="presParOf" srcId="{4DBB2E5A-CB11-4359-9D6D-FEC1B1A4BB40}" destId="{1ED49B1B-CD50-406A-895A-132E598AAC04}" srcOrd="0" destOrd="0" presId="urn:microsoft.com/office/officeart/2005/8/layout/orgChart1"/>
    <dgm:cxn modelId="{08CB1D9D-8608-47EB-8193-CA3033398BC8}" type="presOf" srcId="{57AFC1DD-AEC5-4BB2-B9C0-5203BA43700D}" destId="{1ED49B1B-CD50-406A-895A-132E598AAC04}" srcOrd="0" destOrd="0" presId="urn:microsoft.com/office/officeart/2005/8/layout/orgChart1"/>
    <dgm:cxn modelId="{026DDD0A-748F-4B4B-8764-EE5CE7200C87}" type="presParOf" srcId="{4DBB2E5A-CB11-4359-9D6D-FEC1B1A4BB40}" destId="{3BE1F2B5-74AD-4F27-B9CD-1B696999F02D}" srcOrd="1" destOrd="0" presId="urn:microsoft.com/office/officeart/2005/8/layout/orgChart1"/>
    <dgm:cxn modelId="{2B091FB9-5377-41A1-BDEA-049E3D285D02}" type="presOf" srcId="{57AFC1DD-AEC5-4BB2-B9C0-5203BA43700D}" destId="{3BE1F2B5-74AD-4F27-B9CD-1B696999F02D}" srcOrd="0" destOrd="0" presId="urn:microsoft.com/office/officeart/2005/8/layout/orgChart1"/>
    <dgm:cxn modelId="{30F9569C-14C8-491F-A92F-BF1CE5DAF6B2}" type="presParOf" srcId="{5FD6603E-A6DF-4D26-8211-E595416F4D16}" destId="{4E44479A-F260-4E5E-9736-DC215825DF54}" srcOrd="1" destOrd="9" presId="urn:microsoft.com/office/officeart/2005/8/layout/orgChart1"/>
    <dgm:cxn modelId="{494BF96E-E2E6-4EE3-B153-6255C9BD34C1}" type="presParOf" srcId="{5FD6603E-A6DF-4D26-8211-E595416F4D16}" destId="{3987A6D1-6F4E-4FCB-8564-05D70E0CB9E7}" srcOrd="2" destOrd="9" presId="urn:microsoft.com/office/officeart/2005/8/layout/orgChart1"/>
    <dgm:cxn modelId="{DD3C38B8-2FA1-49F1-B869-2B6F17ABD993}" type="presParOf" srcId="{F728C3E8-5128-4BB6-90CC-A86769ECE335}" destId="{0E819307-1B4E-434E-BA76-D5A4192B0663}"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99380" cy="3315335"/>
        <a:chOff x="0" y="0"/>
        <a:chExt cx="5199380" cy="3315335"/>
      </a:xfrm>
    </dsp:grpSpPr>
    <dsp:sp modelId="{6A259130-4455-44E0-969B-948D1249687E}">
      <dsp:nvSpPr>
        <dsp:cNvPr id="5" name="任意多边形 4"/>
        <dsp:cNvSpPr/>
      </dsp:nvSpPr>
      <dsp:spPr bwMode="white">
        <a:xfrm>
          <a:off x="368750" y="532979"/>
          <a:ext cx="2230940" cy="154875"/>
        </a:xfrm>
        <a:custGeom>
          <a:avLst/>
          <a:gdLst/>
          <a:ahLst/>
          <a:cxnLst/>
          <a:pathLst>
            <a:path w="3513" h="244">
              <a:moveTo>
                <a:pt x="3513" y="0"/>
              </a:moveTo>
              <a:lnTo>
                <a:pt x="3513" y="122"/>
              </a:lnTo>
              <a:lnTo>
                <a:pt x="0" y="122"/>
              </a:lnTo>
              <a:lnTo>
                <a:pt x="0" y="244"/>
              </a:lnTo>
            </a:path>
          </a:pathLst>
        </a:custGeom>
      </dsp:spPr>
      <dsp:style>
        <a:lnRef idx="2">
          <a:schemeClr val="accent6"/>
        </a:lnRef>
        <a:fillRef idx="0">
          <a:schemeClr val="accent6">
            <a:tint val="90000"/>
          </a:schemeClr>
        </a:fillRef>
        <a:effectRef idx="0">
          <a:scrgbClr r="0" g="0" b="0"/>
        </a:effectRef>
        <a:fontRef idx="minor"/>
      </dsp:style>
      <dsp:txXfrm>
        <a:off x="368750" y="532979"/>
        <a:ext cx="2230940" cy="154875"/>
      </dsp:txXfrm>
    </dsp:sp>
    <dsp:sp modelId="{F492B679-3C8C-4E72-95A8-8B81298826E7}">
      <dsp:nvSpPr>
        <dsp:cNvPr id="8" name="任意多边形 7"/>
        <dsp:cNvSpPr/>
      </dsp:nvSpPr>
      <dsp:spPr bwMode="white">
        <a:xfrm>
          <a:off x="1261126" y="532979"/>
          <a:ext cx="1338564" cy="154875"/>
        </a:xfrm>
        <a:custGeom>
          <a:avLst/>
          <a:gdLst/>
          <a:ahLst/>
          <a:cxnLst/>
          <a:pathLst>
            <a:path w="2108" h="244">
              <a:moveTo>
                <a:pt x="2108" y="0"/>
              </a:moveTo>
              <a:lnTo>
                <a:pt x="2108" y="122"/>
              </a:lnTo>
              <a:lnTo>
                <a:pt x="0" y="122"/>
              </a:lnTo>
              <a:lnTo>
                <a:pt x="0" y="244"/>
              </a:lnTo>
            </a:path>
          </a:pathLst>
        </a:custGeom>
      </dsp:spPr>
      <dsp:style>
        <a:lnRef idx="2">
          <a:schemeClr val="accent6"/>
        </a:lnRef>
        <a:fillRef idx="0">
          <a:schemeClr val="accent6">
            <a:tint val="90000"/>
          </a:schemeClr>
        </a:fillRef>
        <a:effectRef idx="0">
          <a:scrgbClr r="0" g="0" b="0"/>
        </a:effectRef>
        <a:fontRef idx="minor"/>
      </dsp:style>
      <dsp:txXfrm>
        <a:off x="1261126" y="532979"/>
        <a:ext cx="1338564" cy="154875"/>
      </dsp:txXfrm>
    </dsp:sp>
    <dsp:sp modelId="{19593D66-9F20-466D-B572-C1A96FD6BD2C}">
      <dsp:nvSpPr>
        <dsp:cNvPr id="11" name="任意多边形 10"/>
        <dsp:cNvSpPr/>
      </dsp:nvSpPr>
      <dsp:spPr bwMode="white">
        <a:xfrm>
          <a:off x="1445501" y="1056604"/>
          <a:ext cx="110625" cy="339250"/>
        </a:xfrm>
        <a:custGeom>
          <a:avLst/>
          <a:gdLst/>
          <a:ahLst/>
          <a:cxnLst/>
          <a:pathLst>
            <a:path w="174" h="534">
              <a:moveTo>
                <a:pt x="174" y="0"/>
              </a:moveTo>
              <a:lnTo>
                <a:pt x="174" y="534"/>
              </a:lnTo>
              <a:lnTo>
                <a:pt x="0" y="534"/>
              </a:lnTo>
            </a:path>
          </a:pathLst>
        </a:custGeom>
      </dsp:spPr>
      <dsp:style>
        <a:lnRef idx="2">
          <a:schemeClr val="accent1"/>
        </a:lnRef>
        <a:fillRef idx="0">
          <a:schemeClr val="accent6">
            <a:tint val="70000"/>
          </a:schemeClr>
        </a:fillRef>
        <a:effectRef idx="0">
          <a:scrgbClr r="0" g="0" b="0"/>
        </a:effectRef>
        <a:fontRef idx="minor"/>
      </dsp:style>
      <dsp:txXfrm>
        <a:off x="1445501" y="1056604"/>
        <a:ext cx="110625" cy="339250"/>
      </dsp:txXfrm>
    </dsp:sp>
    <dsp:sp modelId="{F6E2A92F-648F-4AEF-BA66-9720C466D7DE}">
      <dsp:nvSpPr>
        <dsp:cNvPr id="14" name="任意多边形 13"/>
        <dsp:cNvSpPr/>
      </dsp:nvSpPr>
      <dsp:spPr bwMode="white">
        <a:xfrm>
          <a:off x="1445501" y="1056604"/>
          <a:ext cx="110625" cy="862876"/>
        </a:xfrm>
        <a:custGeom>
          <a:avLst/>
          <a:gdLst/>
          <a:ahLst/>
          <a:cxnLst/>
          <a:pathLst>
            <a:path w="174" h="1359">
              <a:moveTo>
                <a:pt x="174" y="0"/>
              </a:moveTo>
              <a:lnTo>
                <a:pt x="174" y="1359"/>
              </a:lnTo>
              <a:lnTo>
                <a:pt x="0" y="1359"/>
              </a:lnTo>
            </a:path>
          </a:pathLst>
        </a:custGeom>
      </dsp:spPr>
      <dsp:style>
        <a:lnRef idx="2">
          <a:schemeClr val="accent1"/>
        </a:lnRef>
        <a:fillRef idx="0">
          <a:schemeClr val="accent6">
            <a:tint val="70000"/>
          </a:schemeClr>
        </a:fillRef>
        <a:effectRef idx="0">
          <a:scrgbClr r="0" g="0" b="0"/>
        </a:effectRef>
        <a:fontRef idx="minor"/>
      </dsp:style>
      <dsp:txXfrm>
        <a:off x="1445501" y="1056604"/>
        <a:ext cx="110625" cy="862876"/>
      </dsp:txXfrm>
    </dsp:sp>
    <dsp:sp modelId="{34C66A14-D573-445E-A348-7CDEEB43EC0C}">
      <dsp:nvSpPr>
        <dsp:cNvPr id="17" name="任意多边形 16"/>
        <dsp:cNvSpPr/>
      </dsp:nvSpPr>
      <dsp:spPr bwMode="white">
        <a:xfrm>
          <a:off x="1445501" y="1056604"/>
          <a:ext cx="110625" cy="1386501"/>
        </a:xfrm>
        <a:custGeom>
          <a:avLst/>
          <a:gdLst/>
          <a:ahLst/>
          <a:cxnLst/>
          <a:pathLst>
            <a:path w="174" h="2183">
              <a:moveTo>
                <a:pt x="174" y="0"/>
              </a:moveTo>
              <a:lnTo>
                <a:pt x="174" y="2183"/>
              </a:lnTo>
              <a:lnTo>
                <a:pt x="0" y="2183"/>
              </a:lnTo>
            </a:path>
          </a:pathLst>
        </a:custGeom>
      </dsp:spPr>
      <dsp:style>
        <a:lnRef idx="2">
          <a:schemeClr val="accent1"/>
        </a:lnRef>
        <a:fillRef idx="0">
          <a:schemeClr val="accent6">
            <a:tint val="70000"/>
          </a:schemeClr>
        </a:fillRef>
        <a:effectRef idx="0">
          <a:scrgbClr r="0" g="0" b="0"/>
        </a:effectRef>
        <a:fontRef idx="minor"/>
      </dsp:style>
      <dsp:txXfrm>
        <a:off x="1445501" y="1056604"/>
        <a:ext cx="110625" cy="1386501"/>
      </dsp:txXfrm>
    </dsp:sp>
    <dsp:sp modelId="{AB3A8128-6C86-49B7-B5CC-0153888815E5}">
      <dsp:nvSpPr>
        <dsp:cNvPr id="20" name="任意多边形 19"/>
        <dsp:cNvSpPr/>
      </dsp:nvSpPr>
      <dsp:spPr bwMode="white">
        <a:xfrm>
          <a:off x="2599690" y="532979"/>
          <a:ext cx="0" cy="154875"/>
        </a:xfrm>
        <a:custGeom>
          <a:avLst/>
          <a:gdLst/>
          <a:ahLst/>
          <a:cxnLst/>
          <a:pathLst>
            <a:path h="244">
              <a:moveTo>
                <a:pt x="0" y="0"/>
              </a:moveTo>
              <a:lnTo>
                <a:pt x="0" y="244"/>
              </a:lnTo>
            </a:path>
          </a:pathLst>
        </a:custGeom>
      </dsp:spPr>
      <dsp:style>
        <a:lnRef idx="2">
          <a:schemeClr val="accent6"/>
        </a:lnRef>
        <a:fillRef idx="0">
          <a:schemeClr val="accent6">
            <a:tint val="90000"/>
          </a:schemeClr>
        </a:fillRef>
        <a:effectRef idx="0">
          <a:scrgbClr r="0" g="0" b="0"/>
        </a:effectRef>
        <a:fontRef idx="minor"/>
      </dsp:style>
      <dsp:txXfrm>
        <a:off x="2599690" y="532979"/>
        <a:ext cx="0" cy="154875"/>
      </dsp:txXfrm>
    </dsp:sp>
    <dsp:sp modelId="{A20A2A84-6B53-4AA1-8228-6842A02339A1}">
      <dsp:nvSpPr>
        <dsp:cNvPr id="23" name="任意多边形 22"/>
        <dsp:cNvSpPr/>
      </dsp:nvSpPr>
      <dsp:spPr bwMode="white">
        <a:xfrm>
          <a:off x="2153502" y="1056604"/>
          <a:ext cx="446188" cy="154875"/>
        </a:xfrm>
        <a:custGeom>
          <a:avLst/>
          <a:gdLst/>
          <a:ahLst/>
          <a:cxnLst/>
          <a:pathLst>
            <a:path w="703" h="244">
              <a:moveTo>
                <a:pt x="703" y="0"/>
              </a:moveTo>
              <a:lnTo>
                <a:pt x="703" y="122"/>
              </a:lnTo>
              <a:lnTo>
                <a:pt x="0" y="122"/>
              </a:lnTo>
              <a:lnTo>
                <a:pt x="0" y="244"/>
              </a:lnTo>
            </a:path>
          </a:pathLst>
        </a:custGeom>
      </dsp:spPr>
      <dsp:style>
        <a:lnRef idx="2">
          <a:schemeClr val="accent1"/>
        </a:lnRef>
        <a:fillRef idx="0">
          <a:schemeClr val="accent6">
            <a:tint val="70000"/>
          </a:schemeClr>
        </a:fillRef>
        <a:effectRef idx="0">
          <a:scrgbClr r="0" g="0" b="0"/>
        </a:effectRef>
        <a:fontRef idx="minor"/>
      </dsp:style>
      <dsp:txXfrm>
        <a:off x="2153502" y="1056604"/>
        <a:ext cx="446188" cy="154875"/>
      </dsp:txXfrm>
    </dsp:sp>
    <dsp:sp modelId="{38618013-B055-43C4-887D-7878FDCF8E65}">
      <dsp:nvSpPr>
        <dsp:cNvPr id="26" name="任意多边形 25"/>
        <dsp:cNvSpPr/>
      </dsp:nvSpPr>
      <dsp:spPr bwMode="white">
        <a:xfrm>
          <a:off x="2337877" y="1580230"/>
          <a:ext cx="110625" cy="339250"/>
        </a:xfrm>
        <a:custGeom>
          <a:avLst/>
          <a:gdLst/>
          <a:ahLst/>
          <a:cxnLst/>
          <a:pathLst>
            <a:path w="174" h="534">
              <a:moveTo>
                <a:pt x="174" y="0"/>
              </a:moveTo>
              <a:lnTo>
                <a:pt x="174" y="534"/>
              </a:lnTo>
              <a:lnTo>
                <a:pt x="0" y="534"/>
              </a:lnTo>
            </a:path>
          </a:pathLst>
        </a:custGeom>
      </dsp:spPr>
      <dsp:style>
        <a:lnRef idx="2">
          <a:schemeClr val="accent2"/>
        </a:lnRef>
        <a:fillRef idx="0">
          <a:schemeClr val="accent6">
            <a:tint val="50000"/>
          </a:schemeClr>
        </a:fillRef>
        <a:effectRef idx="0">
          <a:scrgbClr r="0" g="0" b="0"/>
        </a:effectRef>
        <a:fontRef idx="minor"/>
      </dsp:style>
      <dsp:txXfrm>
        <a:off x="2337877" y="1580230"/>
        <a:ext cx="110625" cy="339250"/>
      </dsp:txXfrm>
    </dsp:sp>
    <dsp:sp modelId="{6D855F21-5BAF-4965-B92A-B9CE80A26586}">
      <dsp:nvSpPr>
        <dsp:cNvPr id="29" name="任意多边形 28"/>
        <dsp:cNvSpPr/>
      </dsp:nvSpPr>
      <dsp:spPr bwMode="white">
        <a:xfrm>
          <a:off x="2337877" y="1580230"/>
          <a:ext cx="110625" cy="862876"/>
        </a:xfrm>
        <a:custGeom>
          <a:avLst/>
          <a:gdLst/>
          <a:ahLst/>
          <a:cxnLst/>
          <a:pathLst>
            <a:path w="174" h="1359">
              <a:moveTo>
                <a:pt x="174" y="0"/>
              </a:moveTo>
              <a:lnTo>
                <a:pt x="174" y="1359"/>
              </a:lnTo>
              <a:lnTo>
                <a:pt x="0" y="1359"/>
              </a:lnTo>
            </a:path>
          </a:pathLst>
        </a:custGeom>
      </dsp:spPr>
      <dsp:style>
        <a:lnRef idx="2">
          <a:schemeClr val="accent2"/>
        </a:lnRef>
        <a:fillRef idx="0">
          <a:schemeClr val="accent6">
            <a:tint val="50000"/>
          </a:schemeClr>
        </a:fillRef>
        <a:effectRef idx="0">
          <a:scrgbClr r="0" g="0" b="0"/>
        </a:effectRef>
        <a:fontRef idx="minor"/>
      </dsp:style>
      <dsp:txXfrm>
        <a:off x="2337877" y="1580230"/>
        <a:ext cx="110625" cy="862876"/>
      </dsp:txXfrm>
    </dsp:sp>
    <dsp:sp modelId="{0166F4DD-3886-412A-9D58-ADE8FD0A2C6F}">
      <dsp:nvSpPr>
        <dsp:cNvPr id="32" name="任意多边形 31"/>
        <dsp:cNvSpPr/>
      </dsp:nvSpPr>
      <dsp:spPr bwMode="white">
        <a:xfrm>
          <a:off x="2337877" y="1580230"/>
          <a:ext cx="110625" cy="1386501"/>
        </a:xfrm>
        <a:custGeom>
          <a:avLst/>
          <a:gdLst/>
          <a:ahLst/>
          <a:cxnLst/>
          <a:pathLst>
            <a:path w="174" h="2183">
              <a:moveTo>
                <a:pt x="174" y="0"/>
              </a:moveTo>
              <a:lnTo>
                <a:pt x="174" y="2183"/>
              </a:lnTo>
              <a:lnTo>
                <a:pt x="0" y="2183"/>
              </a:lnTo>
            </a:path>
          </a:pathLst>
        </a:custGeom>
      </dsp:spPr>
      <dsp:style>
        <a:lnRef idx="2">
          <a:schemeClr val="accent2"/>
        </a:lnRef>
        <a:fillRef idx="0">
          <a:schemeClr val="accent6">
            <a:tint val="50000"/>
          </a:schemeClr>
        </a:fillRef>
        <a:effectRef idx="0">
          <a:scrgbClr r="0" g="0" b="0"/>
        </a:effectRef>
        <a:fontRef idx="minor"/>
      </dsp:style>
      <dsp:txXfrm>
        <a:off x="2337877" y="1580230"/>
        <a:ext cx="110625" cy="1386501"/>
      </dsp:txXfrm>
    </dsp:sp>
    <dsp:sp modelId="{4FFF98D5-54F8-49DC-B3D4-ED474B6D4F96}">
      <dsp:nvSpPr>
        <dsp:cNvPr id="35" name="任意多边形 34"/>
        <dsp:cNvSpPr/>
      </dsp:nvSpPr>
      <dsp:spPr bwMode="white">
        <a:xfrm>
          <a:off x="2599690" y="1056604"/>
          <a:ext cx="446188" cy="154875"/>
        </a:xfrm>
        <a:custGeom>
          <a:avLst/>
          <a:gdLst/>
          <a:ahLst/>
          <a:cxnLst/>
          <a:pathLst>
            <a:path w="703" h="244">
              <a:moveTo>
                <a:pt x="0" y="0"/>
              </a:moveTo>
              <a:lnTo>
                <a:pt x="0" y="122"/>
              </a:lnTo>
              <a:lnTo>
                <a:pt x="703" y="122"/>
              </a:lnTo>
              <a:lnTo>
                <a:pt x="703" y="244"/>
              </a:lnTo>
            </a:path>
          </a:pathLst>
        </a:custGeom>
      </dsp:spPr>
      <dsp:style>
        <a:lnRef idx="2">
          <a:schemeClr val="accent1"/>
        </a:lnRef>
        <a:fillRef idx="0">
          <a:schemeClr val="accent6">
            <a:tint val="70000"/>
          </a:schemeClr>
        </a:fillRef>
        <a:effectRef idx="0">
          <a:scrgbClr r="0" g="0" b="0"/>
        </a:effectRef>
        <a:fontRef idx="minor"/>
      </dsp:style>
      <dsp:txXfrm>
        <a:off x="2599690" y="1056604"/>
        <a:ext cx="446188" cy="154875"/>
      </dsp:txXfrm>
    </dsp:sp>
    <dsp:sp modelId="{8CB4CEDB-D7DF-4D05-B61A-EE4FC82F9AF6}">
      <dsp:nvSpPr>
        <dsp:cNvPr id="38" name="任意多边形 37"/>
        <dsp:cNvSpPr/>
      </dsp:nvSpPr>
      <dsp:spPr bwMode="white">
        <a:xfrm>
          <a:off x="2750878" y="1580230"/>
          <a:ext cx="110625" cy="339250"/>
        </a:xfrm>
        <a:custGeom>
          <a:avLst/>
          <a:gdLst/>
          <a:ahLst/>
          <a:cxnLst/>
          <a:pathLst>
            <a:path w="174" h="534">
              <a:moveTo>
                <a:pt x="0" y="0"/>
              </a:moveTo>
              <a:lnTo>
                <a:pt x="0" y="534"/>
              </a:lnTo>
              <a:lnTo>
                <a:pt x="174" y="534"/>
              </a:lnTo>
            </a:path>
          </a:pathLst>
        </a:custGeom>
      </dsp:spPr>
      <dsp:style>
        <a:lnRef idx="2">
          <a:schemeClr val="accent2"/>
        </a:lnRef>
        <a:fillRef idx="0">
          <a:schemeClr val="accent6">
            <a:tint val="50000"/>
          </a:schemeClr>
        </a:fillRef>
        <a:effectRef idx="0">
          <a:scrgbClr r="0" g="0" b="0"/>
        </a:effectRef>
        <a:fontRef idx="minor"/>
      </dsp:style>
      <dsp:txXfrm>
        <a:off x="2750878" y="1580230"/>
        <a:ext cx="110625" cy="339250"/>
      </dsp:txXfrm>
    </dsp:sp>
    <dsp:sp modelId="{A1EDC28C-83B8-4FFE-9D72-5A1447A5633F}">
      <dsp:nvSpPr>
        <dsp:cNvPr id="41" name="任意多边形 40"/>
        <dsp:cNvSpPr/>
      </dsp:nvSpPr>
      <dsp:spPr bwMode="white">
        <a:xfrm>
          <a:off x="2750878" y="1580230"/>
          <a:ext cx="110625" cy="862876"/>
        </a:xfrm>
        <a:custGeom>
          <a:avLst/>
          <a:gdLst/>
          <a:ahLst/>
          <a:cxnLst/>
          <a:pathLst>
            <a:path w="174" h="1359">
              <a:moveTo>
                <a:pt x="0" y="0"/>
              </a:moveTo>
              <a:lnTo>
                <a:pt x="0" y="1359"/>
              </a:lnTo>
              <a:lnTo>
                <a:pt x="174" y="1359"/>
              </a:lnTo>
            </a:path>
          </a:pathLst>
        </a:custGeom>
      </dsp:spPr>
      <dsp:style>
        <a:lnRef idx="2">
          <a:schemeClr val="accent2"/>
        </a:lnRef>
        <a:fillRef idx="0">
          <a:schemeClr val="accent6">
            <a:tint val="50000"/>
          </a:schemeClr>
        </a:fillRef>
        <a:effectRef idx="0">
          <a:scrgbClr r="0" g="0" b="0"/>
        </a:effectRef>
        <a:fontRef idx="minor"/>
      </dsp:style>
      <dsp:txXfrm>
        <a:off x="2750878" y="1580230"/>
        <a:ext cx="110625" cy="862876"/>
      </dsp:txXfrm>
    </dsp:sp>
    <dsp:sp modelId="{C1465227-E457-40DD-8A50-599E90ABE2E2}">
      <dsp:nvSpPr>
        <dsp:cNvPr id="44" name="任意多边形 43"/>
        <dsp:cNvSpPr/>
      </dsp:nvSpPr>
      <dsp:spPr bwMode="white">
        <a:xfrm>
          <a:off x="2750878" y="1580230"/>
          <a:ext cx="110625" cy="1386501"/>
        </a:xfrm>
        <a:custGeom>
          <a:avLst/>
          <a:gdLst/>
          <a:ahLst/>
          <a:cxnLst/>
          <a:pathLst>
            <a:path w="174" h="2183">
              <a:moveTo>
                <a:pt x="0" y="0"/>
              </a:moveTo>
              <a:lnTo>
                <a:pt x="0" y="2183"/>
              </a:lnTo>
              <a:lnTo>
                <a:pt x="174" y="2183"/>
              </a:lnTo>
            </a:path>
          </a:pathLst>
        </a:custGeom>
      </dsp:spPr>
      <dsp:style>
        <a:lnRef idx="2">
          <a:schemeClr val="accent2"/>
        </a:lnRef>
        <a:fillRef idx="0">
          <a:schemeClr val="accent6">
            <a:tint val="50000"/>
          </a:schemeClr>
        </a:fillRef>
        <a:effectRef idx="0">
          <a:scrgbClr r="0" g="0" b="0"/>
        </a:effectRef>
        <a:fontRef idx="minor"/>
      </dsp:style>
      <dsp:txXfrm>
        <a:off x="2750878" y="1580230"/>
        <a:ext cx="110625" cy="1386501"/>
      </dsp:txXfrm>
    </dsp:sp>
    <dsp:sp modelId="{9EB72397-40E1-48E0-A795-9EEC9C3F58AF}">
      <dsp:nvSpPr>
        <dsp:cNvPr id="47" name="任意多边形 46"/>
        <dsp:cNvSpPr/>
      </dsp:nvSpPr>
      <dsp:spPr bwMode="white">
        <a:xfrm>
          <a:off x="2599690" y="532979"/>
          <a:ext cx="1338564" cy="154875"/>
        </a:xfrm>
        <a:custGeom>
          <a:avLst/>
          <a:gdLst/>
          <a:ahLst/>
          <a:cxnLst/>
          <a:pathLst>
            <a:path w="2108" h="244">
              <a:moveTo>
                <a:pt x="0" y="0"/>
              </a:moveTo>
              <a:lnTo>
                <a:pt x="0" y="122"/>
              </a:lnTo>
              <a:lnTo>
                <a:pt x="2108" y="122"/>
              </a:lnTo>
              <a:lnTo>
                <a:pt x="2108" y="244"/>
              </a:lnTo>
            </a:path>
          </a:pathLst>
        </a:custGeom>
      </dsp:spPr>
      <dsp:style>
        <a:lnRef idx="2">
          <a:schemeClr val="accent6"/>
        </a:lnRef>
        <a:fillRef idx="0">
          <a:schemeClr val="accent6">
            <a:tint val="90000"/>
          </a:schemeClr>
        </a:fillRef>
        <a:effectRef idx="0">
          <a:scrgbClr r="0" g="0" b="0"/>
        </a:effectRef>
        <a:fontRef idx="minor"/>
      </dsp:style>
      <dsp:txXfrm>
        <a:off x="2599690" y="532979"/>
        <a:ext cx="1338564" cy="154875"/>
      </dsp:txXfrm>
    </dsp:sp>
    <dsp:sp modelId="{6156C52C-5343-4B43-85EF-A617876441ED}">
      <dsp:nvSpPr>
        <dsp:cNvPr id="50" name="任意多边形 49"/>
        <dsp:cNvSpPr/>
      </dsp:nvSpPr>
      <dsp:spPr bwMode="white">
        <a:xfrm>
          <a:off x="3643254" y="1056604"/>
          <a:ext cx="110625" cy="339250"/>
        </a:xfrm>
        <a:custGeom>
          <a:avLst/>
          <a:gdLst/>
          <a:ahLst/>
          <a:cxnLst/>
          <a:pathLst>
            <a:path w="174" h="534">
              <a:moveTo>
                <a:pt x="0" y="0"/>
              </a:moveTo>
              <a:lnTo>
                <a:pt x="0" y="534"/>
              </a:lnTo>
              <a:lnTo>
                <a:pt x="174" y="534"/>
              </a:lnTo>
            </a:path>
          </a:pathLst>
        </a:custGeom>
      </dsp:spPr>
      <dsp:style>
        <a:lnRef idx="2">
          <a:schemeClr val="accent1"/>
        </a:lnRef>
        <a:fillRef idx="0">
          <a:schemeClr val="accent6">
            <a:tint val="70000"/>
          </a:schemeClr>
        </a:fillRef>
        <a:effectRef idx="0">
          <a:scrgbClr r="0" g="0" b="0"/>
        </a:effectRef>
        <a:fontRef idx="minor"/>
      </dsp:style>
      <dsp:txXfrm>
        <a:off x="3643254" y="1056604"/>
        <a:ext cx="110625" cy="339250"/>
      </dsp:txXfrm>
    </dsp:sp>
    <dsp:sp modelId="{C420759A-8ACC-40D0-BB87-02C54ACA55D5}">
      <dsp:nvSpPr>
        <dsp:cNvPr id="53" name="任意多边形 52"/>
        <dsp:cNvSpPr/>
      </dsp:nvSpPr>
      <dsp:spPr bwMode="white">
        <a:xfrm>
          <a:off x="3643254" y="1056604"/>
          <a:ext cx="110625" cy="862876"/>
        </a:xfrm>
        <a:custGeom>
          <a:avLst/>
          <a:gdLst/>
          <a:ahLst/>
          <a:cxnLst/>
          <a:pathLst>
            <a:path w="174" h="1359">
              <a:moveTo>
                <a:pt x="0" y="0"/>
              </a:moveTo>
              <a:lnTo>
                <a:pt x="0" y="1359"/>
              </a:lnTo>
              <a:lnTo>
                <a:pt x="174" y="1359"/>
              </a:lnTo>
            </a:path>
          </a:pathLst>
        </a:custGeom>
      </dsp:spPr>
      <dsp:style>
        <a:lnRef idx="2">
          <a:schemeClr val="accent1"/>
        </a:lnRef>
        <a:fillRef idx="0">
          <a:schemeClr val="accent6">
            <a:tint val="70000"/>
          </a:schemeClr>
        </a:fillRef>
        <a:effectRef idx="0">
          <a:scrgbClr r="0" g="0" b="0"/>
        </a:effectRef>
        <a:fontRef idx="minor"/>
      </dsp:style>
      <dsp:txXfrm>
        <a:off x="3643254" y="1056604"/>
        <a:ext cx="110625" cy="862876"/>
      </dsp:txXfrm>
    </dsp:sp>
    <dsp:sp modelId="{C2AB39EC-CC65-4935-9BC8-51319EE55792}">
      <dsp:nvSpPr>
        <dsp:cNvPr id="56" name="任意多边形 55"/>
        <dsp:cNvSpPr/>
      </dsp:nvSpPr>
      <dsp:spPr bwMode="white">
        <a:xfrm>
          <a:off x="2599690" y="532979"/>
          <a:ext cx="2230940" cy="154875"/>
        </a:xfrm>
        <a:custGeom>
          <a:avLst/>
          <a:gdLst/>
          <a:ahLst/>
          <a:cxnLst/>
          <a:pathLst>
            <a:path w="3513" h="244">
              <a:moveTo>
                <a:pt x="0" y="0"/>
              </a:moveTo>
              <a:lnTo>
                <a:pt x="0" y="122"/>
              </a:lnTo>
              <a:lnTo>
                <a:pt x="3513" y="122"/>
              </a:lnTo>
              <a:lnTo>
                <a:pt x="3513" y="244"/>
              </a:lnTo>
            </a:path>
          </a:pathLst>
        </a:custGeom>
      </dsp:spPr>
      <dsp:style>
        <a:lnRef idx="2">
          <a:schemeClr val="accent6"/>
        </a:lnRef>
        <a:fillRef idx="0">
          <a:schemeClr val="accent6">
            <a:tint val="90000"/>
          </a:schemeClr>
        </a:fillRef>
        <a:effectRef idx="0">
          <a:scrgbClr r="0" g="0" b="0"/>
        </a:effectRef>
        <a:fontRef idx="minor"/>
      </dsp:style>
      <dsp:txXfrm>
        <a:off x="2599690" y="532979"/>
        <a:ext cx="2230940" cy="154875"/>
      </dsp:txXfrm>
    </dsp:sp>
    <dsp:sp modelId="{AE79172D-D441-42BB-84EA-E3D989670DED}">
      <dsp:nvSpPr>
        <dsp:cNvPr id="3" name="矩形 2"/>
        <dsp:cNvSpPr/>
      </dsp:nvSpPr>
      <dsp:spPr bwMode="white">
        <a:xfrm>
          <a:off x="2230940" y="164229"/>
          <a:ext cx="737501" cy="368750"/>
        </a:xfrm>
        <a:prstGeom prst="rect">
          <a:avLst/>
        </a:prstGeom>
        <a:sp3d prstMaterial="dkEdge">
          <a:bevelT w="8200" h="38100"/>
        </a:sp3d>
      </dsp:spPr>
      <dsp:style>
        <a:lnRef idx="0">
          <a:schemeClr val="lt1"/>
        </a:lnRef>
        <a:fillRef idx="2">
          <a:schemeClr val="accent4"/>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校内</a:t>
          </a:r>
          <a:r>
            <a:rPr lang="zh-CN" altLang="en-US"/>
            <a:t>交易</a:t>
          </a:r>
          <a:r>
            <a:rPr lang="zh-CN" altLang="en-US"/>
            <a:t>平台</a:t>
          </a:r>
          <a:endParaRPr lang="en-US" altLang="zh-CN"/>
        </a:p>
      </dsp:txBody>
      <dsp:txXfrm>
        <a:off x="2230940" y="164229"/>
        <a:ext cx="737501" cy="368750"/>
      </dsp:txXfrm>
    </dsp:sp>
    <dsp:sp modelId="{43B7C837-49D6-40CE-BBAB-953D9E4BA7ED}">
      <dsp:nvSpPr>
        <dsp:cNvPr id="6" name="矩形 5"/>
        <dsp:cNvSpPr/>
      </dsp:nvSpPr>
      <dsp:spPr bwMode="white">
        <a:xfrm>
          <a:off x="0" y="687854"/>
          <a:ext cx="737501" cy="368750"/>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账号</a:t>
          </a:r>
          <a:r>
            <a:rPr lang="zh-CN" altLang="en-US"/>
            <a:t>与</a:t>
          </a:r>
          <a:r>
            <a:rPr lang="zh-CN" altLang="en-US"/>
            <a:t>安全</a:t>
          </a:r>
          <a:endParaRPr lang="zh-CN" altLang="en-US"/>
        </a:p>
      </dsp:txBody>
      <dsp:txXfrm>
        <a:off x="0" y="687854"/>
        <a:ext cx="737501" cy="368750"/>
      </dsp:txXfrm>
    </dsp:sp>
    <dsp:sp modelId="{08A0D1D2-3A20-4D63-8E35-B7C8B6B16D48}">
      <dsp:nvSpPr>
        <dsp:cNvPr id="9" name="矩形 8"/>
        <dsp:cNvSpPr/>
      </dsp:nvSpPr>
      <dsp:spPr bwMode="white">
        <a:xfrm>
          <a:off x="892376" y="687854"/>
          <a:ext cx="737501" cy="368750"/>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交流</a:t>
          </a:r>
          <a:r>
            <a:rPr lang="zh-CN" altLang="en-US"/>
            <a:t>大厅</a:t>
          </a:r>
          <a:endParaRPr lang="zh-CN" altLang="en-US"/>
        </a:p>
      </dsp:txBody>
      <dsp:txXfrm>
        <a:off x="892376" y="687854"/>
        <a:ext cx="737501" cy="368750"/>
      </dsp:txXfrm>
    </dsp:sp>
    <dsp:sp modelId="{C9C57C5E-E133-42DB-9CDD-576F1124A319}">
      <dsp:nvSpPr>
        <dsp:cNvPr id="12" name="矩形 11"/>
        <dsp:cNvSpPr/>
      </dsp:nvSpPr>
      <dsp:spPr bwMode="white">
        <a:xfrm>
          <a:off x="708001" y="1211480"/>
          <a:ext cx="737501" cy="368750"/>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日常</a:t>
          </a:r>
          <a:r>
            <a:rPr lang="zh-CN"/>
            <a:t>帖子</a:t>
          </a:r>
          <a:endParaRPr altLang="en-US"/>
        </a:p>
      </dsp:txBody>
      <dsp:txXfrm>
        <a:off x="708001" y="1211480"/>
        <a:ext cx="737501" cy="368750"/>
      </dsp:txXfrm>
    </dsp:sp>
    <dsp:sp modelId="{D6E47D0B-3094-44F9-A174-C1407246DC73}">
      <dsp:nvSpPr>
        <dsp:cNvPr id="15" name="矩形 14"/>
        <dsp:cNvSpPr/>
      </dsp:nvSpPr>
      <dsp:spPr bwMode="white">
        <a:xfrm>
          <a:off x="708001" y="1735105"/>
          <a:ext cx="737501" cy="368750"/>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文件</a:t>
          </a:r>
          <a:r>
            <a:rPr lang="zh-CN"/>
            <a:t>帖子</a:t>
          </a:r>
          <a:endParaRPr altLang="en-US"/>
        </a:p>
      </dsp:txBody>
      <dsp:txXfrm>
        <a:off x="708001" y="1735105"/>
        <a:ext cx="737501" cy="368750"/>
      </dsp:txXfrm>
    </dsp:sp>
    <dsp:sp modelId="{018AC62E-4126-4588-A30F-3101DFF92A1C}">
      <dsp:nvSpPr>
        <dsp:cNvPr id="18" name="矩形 17"/>
        <dsp:cNvSpPr/>
      </dsp:nvSpPr>
      <dsp:spPr bwMode="white">
        <a:xfrm>
          <a:off x="708001" y="2258731"/>
          <a:ext cx="737501" cy="368750"/>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寻物</a:t>
          </a:r>
          <a:r>
            <a:rPr lang="zh-CN"/>
            <a:t>帖子</a:t>
          </a:r>
          <a:endParaRPr altLang="en-US"/>
        </a:p>
      </dsp:txBody>
      <dsp:txXfrm>
        <a:off x="708001" y="2258731"/>
        <a:ext cx="737501" cy="368750"/>
      </dsp:txXfrm>
    </dsp:sp>
    <dsp:sp modelId="{7D64F4A3-0E55-47AC-A59B-9D5A9DC25552}">
      <dsp:nvSpPr>
        <dsp:cNvPr id="21" name="矩形 20"/>
        <dsp:cNvSpPr/>
      </dsp:nvSpPr>
      <dsp:spPr bwMode="white">
        <a:xfrm>
          <a:off x="2230940" y="687854"/>
          <a:ext cx="737501" cy="368750"/>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个人</a:t>
          </a:r>
          <a:r>
            <a:rPr lang="zh-CN" altLang="en-US"/>
            <a:t>中心</a:t>
          </a:r>
          <a:endParaRPr lang="zh-CN" altLang="en-US"/>
        </a:p>
      </dsp:txBody>
      <dsp:txXfrm>
        <a:off x="2230940" y="687854"/>
        <a:ext cx="737501" cy="368750"/>
      </dsp:txXfrm>
    </dsp:sp>
    <dsp:sp modelId="{7FA17391-1D0E-4986-922E-8DEDA48B9B64}">
      <dsp:nvSpPr>
        <dsp:cNvPr id="24" name="矩形 23"/>
        <dsp:cNvSpPr/>
      </dsp:nvSpPr>
      <dsp:spPr bwMode="white">
        <a:xfrm>
          <a:off x="1784752" y="1211480"/>
          <a:ext cx="737501" cy="368750"/>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消息</a:t>
          </a:r>
          <a:r>
            <a:rPr lang="zh-CN"/>
            <a:t>列表</a:t>
          </a:r>
          <a:endParaRPr altLang="en-US"/>
        </a:p>
      </dsp:txBody>
      <dsp:txXfrm>
        <a:off x="1784752" y="1211480"/>
        <a:ext cx="737501" cy="368750"/>
      </dsp:txXfrm>
    </dsp:sp>
    <dsp:sp modelId="{996D4E8F-4884-4097-A3E9-ECAB8371BF5A}">
      <dsp:nvSpPr>
        <dsp:cNvPr id="27" name="矩形 26"/>
        <dsp:cNvSpPr/>
      </dsp:nvSpPr>
      <dsp:spPr bwMode="white">
        <a:xfrm>
          <a:off x="1600377" y="1735105"/>
          <a:ext cx="737501" cy="368750"/>
        </a:xfrm>
        <a:prstGeom prst="rect">
          <a:avLst/>
        </a:prstGeom>
        <a:sp3d prstMaterial="dkEdge">
          <a:bevelT w="8200" h="38100"/>
        </a:sp3d>
      </dsp:spPr>
      <dsp:style>
        <a:lnRef idx="0">
          <a:schemeClr val="lt1"/>
        </a:lnRef>
        <a:fillRef idx="2">
          <a:schemeClr val="accent2">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聊天</a:t>
          </a:r>
          <a:r>
            <a:rPr lang="zh-CN"/>
            <a:t>消息</a:t>
          </a:r>
          <a:endParaRPr altLang="en-US"/>
        </a:p>
      </dsp:txBody>
      <dsp:txXfrm>
        <a:off x="1600377" y="1735105"/>
        <a:ext cx="737501" cy="368750"/>
      </dsp:txXfrm>
    </dsp:sp>
    <dsp:sp modelId="{383879FC-A828-4682-8656-C7C4F749EE8E}">
      <dsp:nvSpPr>
        <dsp:cNvPr id="30" name="矩形 29"/>
        <dsp:cNvSpPr/>
      </dsp:nvSpPr>
      <dsp:spPr bwMode="white">
        <a:xfrm>
          <a:off x="1600377" y="2258731"/>
          <a:ext cx="737501" cy="368750"/>
        </a:xfrm>
        <a:prstGeom prst="rect">
          <a:avLst/>
        </a:prstGeom>
        <a:sp3d prstMaterial="dkEdge">
          <a:bevelT w="8200" h="38100"/>
        </a:sp3d>
      </dsp:spPr>
      <dsp:style>
        <a:lnRef idx="0">
          <a:schemeClr val="lt1"/>
        </a:lnRef>
        <a:fillRef idx="2">
          <a:schemeClr val="accent2">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a:t>
          </a:r>
          <a:r>
            <a:rPr lang="zh-CN"/>
            <a:t>消息</a:t>
          </a:r>
          <a:endParaRPr altLang="en-US"/>
        </a:p>
      </dsp:txBody>
      <dsp:txXfrm>
        <a:off x="1600377" y="2258731"/>
        <a:ext cx="737501" cy="368750"/>
      </dsp:txXfrm>
    </dsp:sp>
    <dsp:sp modelId="{38D21E99-F9B6-44AB-A2FE-BE14C702BD24}">
      <dsp:nvSpPr>
        <dsp:cNvPr id="33" name="矩形 32"/>
        <dsp:cNvSpPr/>
      </dsp:nvSpPr>
      <dsp:spPr bwMode="white">
        <a:xfrm>
          <a:off x="1600377" y="2782356"/>
          <a:ext cx="737501" cy="368750"/>
        </a:xfrm>
        <a:prstGeom prst="rect">
          <a:avLst/>
        </a:prstGeom>
        <a:sp3d prstMaterial="dkEdge">
          <a:bevelT w="8200" h="38100"/>
        </a:sp3d>
      </dsp:spPr>
      <dsp:style>
        <a:lnRef idx="0">
          <a:schemeClr val="lt1"/>
        </a:lnRef>
        <a:fillRef idx="2">
          <a:schemeClr val="accent2">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陌生</a:t>
          </a:r>
          <a:r>
            <a:rPr lang="zh-CN"/>
            <a:t>消息</a:t>
          </a:r>
          <a:endParaRPr altLang="en-US"/>
        </a:p>
      </dsp:txBody>
      <dsp:txXfrm>
        <a:off x="1600377" y="2782356"/>
        <a:ext cx="737501" cy="368750"/>
      </dsp:txXfrm>
    </dsp:sp>
    <dsp:sp modelId="{0B3B2085-A9D0-4701-A128-770ED9DC7556}">
      <dsp:nvSpPr>
        <dsp:cNvPr id="36" name="矩形 35"/>
        <dsp:cNvSpPr/>
      </dsp:nvSpPr>
      <dsp:spPr bwMode="white">
        <a:xfrm>
          <a:off x="2677128" y="1211480"/>
          <a:ext cx="737501" cy="368750"/>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我的</a:t>
          </a:r>
          <a:r>
            <a:rPr lang="zh-CN"/>
            <a:t>文件</a:t>
          </a:r>
          <a:endParaRPr altLang="en-US"/>
        </a:p>
      </dsp:txBody>
      <dsp:txXfrm>
        <a:off x="2677128" y="1211480"/>
        <a:ext cx="737501" cy="368750"/>
      </dsp:txXfrm>
    </dsp:sp>
    <dsp:sp modelId="{8A4989DF-CC6F-4F27-8DB7-0D69E438767A}">
      <dsp:nvSpPr>
        <dsp:cNvPr id="39" name="矩形 38"/>
        <dsp:cNvSpPr/>
      </dsp:nvSpPr>
      <dsp:spPr bwMode="white">
        <a:xfrm>
          <a:off x="2861503" y="1735105"/>
          <a:ext cx="737501" cy="368750"/>
        </a:xfrm>
        <a:prstGeom prst="rect">
          <a:avLst/>
        </a:prstGeom>
        <a:sp3d prstMaterial="dkEdge">
          <a:bevelT w="8200" h="38100"/>
        </a:sp3d>
      </dsp:spPr>
      <dsp:style>
        <a:lnRef idx="0">
          <a:schemeClr val="lt1"/>
        </a:lnRef>
        <a:fillRef idx="2">
          <a:schemeClr val="accent2">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我的</a:t>
          </a:r>
          <a:r>
            <a:rPr lang="zh-CN"/>
            <a:t>上传</a:t>
          </a:r>
          <a:endParaRPr altLang="en-US"/>
        </a:p>
      </dsp:txBody>
      <dsp:txXfrm>
        <a:off x="2861503" y="1735105"/>
        <a:ext cx="737501" cy="368750"/>
      </dsp:txXfrm>
    </dsp:sp>
    <dsp:sp modelId="{14973D94-9DD3-4282-9CCD-51424F82B138}">
      <dsp:nvSpPr>
        <dsp:cNvPr id="42" name="矩形 41"/>
        <dsp:cNvSpPr/>
      </dsp:nvSpPr>
      <dsp:spPr bwMode="white">
        <a:xfrm>
          <a:off x="2861503" y="2258731"/>
          <a:ext cx="737501" cy="368750"/>
        </a:xfrm>
        <a:prstGeom prst="rect">
          <a:avLst/>
        </a:prstGeom>
        <a:sp3d prstMaterial="dkEdge">
          <a:bevelT w="8200" h="38100"/>
        </a:sp3d>
      </dsp:spPr>
      <dsp:style>
        <a:lnRef idx="0">
          <a:schemeClr val="lt1"/>
        </a:lnRef>
        <a:fillRef idx="2">
          <a:schemeClr val="accent2">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我的</a:t>
          </a:r>
          <a:r>
            <a:rPr lang="zh-CN"/>
            <a:t>下载</a:t>
          </a:r>
          <a:endParaRPr altLang="en-US"/>
        </a:p>
      </dsp:txBody>
      <dsp:txXfrm>
        <a:off x="2861503" y="2258731"/>
        <a:ext cx="737501" cy="368750"/>
      </dsp:txXfrm>
    </dsp:sp>
    <dsp:sp modelId="{121D30BF-F24D-45E1-87A3-8C6CC36E65AD}">
      <dsp:nvSpPr>
        <dsp:cNvPr id="45" name="矩形 44"/>
        <dsp:cNvSpPr/>
      </dsp:nvSpPr>
      <dsp:spPr bwMode="white">
        <a:xfrm>
          <a:off x="2861503" y="2782356"/>
          <a:ext cx="737501" cy="368750"/>
        </a:xfrm>
        <a:prstGeom prst="rect">
          <a:avLst/>
        </a:prstGeom>
        <a:sp3d prstMaterial="dkEdge">
          <a:bevelT w="8200" h="38100"/>
        </a:sp3d>
      </dsp:spPr>
      <dsp:style>
        <a:lnRef idx="0">
          <a:schemeClr val="lt1"/>
        </a:lnRef>
        <a:fillRef idx="2">
          <a:schemeClr val="accent2">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我的</a:t>
          </a:r>
          <a:r>
            <a:rPr lang="zh-CN"/>
            <a:t>收藏</a:t>
          </a:r>
          <a:endParaRPr altLang="en-US"/>
        </a:p>
      </dsp:txBody>
      <dsp:txXfrm>
        <a:off x="2861503" y="2782356"/>
        <a:ext cx="737501" cy="368750"/>
      </dsp:txXfrm>
    </dsp:sp>
    <dsp:sp modelId="{304F863D-D39E-44D8-B2B4-FF8A9F7A1A11}">
      <dsp:nvSpPr>
        <dsp:cNvPr id="48" name="矩形 47"/>
        <dsp:cNvSpPr/>
      </dsp:nvSpPr>
      <dsp:spPr bwMode="white">
        <a:xfrm>
          <a:off x="3569503" y="687854"/>
          <a:ext cx="737501" cy="368750"/>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常用</a:t>
          </a:r>
          <a:r>
            <a:rPr lang="zh-CN"/>
            <a:t>工具</a:t>
          </a:r>
          <a:endParaRPr altLang="en-US"/>
        </a:p>
      </dsp:txBody>
      <dsp:txXfrm>
        <a:off x="3569503" y="687854"/>
        <a:ext cx="737501" cy="368750"/>
      </dsp:txXfrm>
    </dsp:sp>
    <dsp:sp modelId="{C0D249EE-4C95-4670-9B44-1B93736FB411}">
      <dsp:nvSpPr>
        <dsp:cNvPr id="51" name="矩形 50"/>
        <dsp:cNvSpPr/>
      </dsp:nvSpPr>
      <dsp:spPr bwMode="white">
        <a:xfrm>
          <a:off x="3753879" y="1211480"/>
          <a:ext cx="737501" cy="368750"/>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试卷查询</a:t>
          </a:r>
          <a:endParaRPr altLang="en-US"/>
        </a:p>
      </dsp:txBody>
      <dsp:txXfrm>
        <a:off x="3753879" y="1211480"/>
        <a:ext cx="737501" cy="368750"/>
      </dsp:txXfrm>
    </dsp:sp>
    <dsp:sp modelId="{D514786A-56B2-406E-A818-C0217D8385C5}">
      <dsp:nvSpPr>
        <dsp:cNvPr id="54" name="矩形 53"/>
        <dsp:cNvSpPr/>
      </dsp:nvSpPr>
      <dsp:spPr bwMode="white">
        <a:xfrm>
          <a:off x="3753879" y="1735105"/>
          <a:ext cx="737501" cy="368750"/>
        </a:xfrm>
        <a:prstGeom prst="rect">
          <a:avLst/>
        </a:prstGeom>
        <a:sp3d prstMaterial="dkEdge">
          <a:bevelT w="8200" h="38100"/>
        </a:sp3d>
      </dsp:spPr>
      <dsp:style>
        <a:lnRef idx="0">
          <a:schemeClr val="lt1"/>
        </a:lnRef>
        <a:fillRef idx="2">
          <a:schemeClr val="accent1">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学习</a:t>
          </a:r>
          <a:r>
            <a:rPr lang="zh-CN"/>
            <a:t>资料</a:t>
          </a:r>
          <a:endParaRPr altLang="en-US"/>
        </a:p>
      </dsp:txBody>
      <dsp:txXfrm>
        <a:off x="3753879" y="1735105"/>
        <a:ext cx="737501" cy="368750"/>
      </dsp:txXfrm>
    </dsp:sp>
    <dsp:sp modelId="{1ED49B1B-CD50-406A-895A-132E598AAC04}">
      <dsp:nvSpPr>
        <dsp:cNvPr id="57" name="矩形 56"/>
        <dsp:cNvSpPr/>
      </dsp:nvSpPr>
      <dsp:spPr bwMode="white">
        <a:xfrm>
          <a:off x="4461879" y="687854"/>
          <a:ext cx="737501" cy="368750"/>
        </a:xfrm>
        <a:prstGeom prst="rect">
          <a:avLst/>
        </a:prstGeom>
        <a:sp3d prstMaterial="dkEdge">
          <a:bevelT w="8200" h="38100"/>
        </a:sp3d>
      </dsp:spPr>
      <dsp:style>
        <a:lnRef idx="0">
          <a:schemeClr val="lt1"/>
        </a:lnRef>
        <a:fillRef idx="2">
          <a:schemeClr val="accent6">
            <a:hueOff val="0"/>
            <a:satOff val="0"/>
            <a:lumOff val="0"/>
            <a:alpha val="100000"/>
          </a:schemeClr>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设置</a:t>
          </a:r>
          <a:endParaRPr altLang="en-US"/>
        </a:p>
      </dsp:txBody>
      <dsp:txXfrm>
        <a:off x="4461879" y="687854"/>
        <a:ext cx="737501" cy="368750"/>
      </dsp:txXfrm>
    </dsp:sp>
    <dsp:sp modelId="{86420519-308D-4A6A-8FEA-6FB2E39BA448}">
      <dsp:nvSpPr>
        <dsp:cNvPr id="4" name="矩形 3" hidden="1"/>
        <dsp:cNvSpPr/>
      </dsp:nvSpPr>
      <dsp:spPr>
        <a:xfrm>
          <a:off x="2230940" y="164229"/>
          <a:ext cx="147500" cy="368750"/>
        </a:xfrm>
        <a:prstGeom prst="rect">
          <a:avLst/>
        </a:prstGeom>
      </dsp:spPr>
      <dsp:txXfrm>
        <a:off x="2230940" y="164229"/>
        <a:ext cx="147500" cy="368750"/>
      </dsp:txXfrm>
    </dsp:sp>
    <dsp:sp modelId="{9A037140-9B69-4B9F-A134-F2F2EB0F2E32}">
      <dsp:nvSpPr>
        <dsp:cNvPr id="7" name="矩形 6" hidden="1"/>
        <dsp:cNvSpPr/>
      </dsp:nvSpPr>
      <dsp:spPr>
        <a:xfrm>
          <a:off x="590001" y="687854"/>
          <a:ext cx="147500" cy="368750"/>
        </a:xfrm>
        <a:prstGeom prst="rect">
          <a:avLst/>
        </a:prstGeom>
      </dsp:spPr>
      <dsp:txXfrm>
        <a:off x="590001" y="687854"/>
        <a:ext cx="147500" cy="368750"/>
      </dsp:txXfrm>
    </dsp:sp>
    <dsp:sp modelId="{6238C53E-A961-488B-8FBD-6EC13507B069}">
      <dsp:nvSpPr>
        <dsp:cNvPr id="10" name="矩形 9" hidden="1"/>
        <dsp:cNvSpPr/>
      </dsp:nvSpPr>
      <dsp:spPr>
        <a:xfrm>
          <a:off x="1482376" y="687854"/>
          <a:ext cx="147500" cy="368750"/>
        </a:xfrm>
        <a:prstGeom prst="rect">
          <a:avLst/>
        </a:prstGeom>
      </dsp:spPr>
      <dsp:txXfrm>
        <a:off x="1482376" y="687854"/>
        <a:ext cx="147500" cy="368750"/>
      </dsp:txXfrm>
    </dsp:sp>
    <dsp:sp modelId="{B0BD27E4-584C-4186-9710-5A455730DEB8}">
      <dsp:nvSpPr>
        <dsp:cNvPr id="13" name="矩形 12" hidden="1"/>
        <dsp:cNvSpPr/>
      </dsp:nvSpPr>
      <dsp:spPr>
        <a:xfrm>
          <a:off x="708001" y="1211480"/>
          <a:ext cx="147500" cy="368750"/>
        </a:xfrm>
        <a:prstGeom prst="rect">
          <a:avLst/>
        </a:prstGeom>
      </dsp:spPr>
      <dsp:txXfrm>
        <a:off x="708001" y="1211480"/>
        <a:ext cx="147500" cy="368750"/>
      </dsp:txXfrm>
    </dsp:sp>
    <dsp:sp modelId="{093BD02E-CCB2-421B-8F1F-9866BE5E9949}">
      <dsp:nvSpPr>
        <dsp:cNvPr id="16" name="矩形 15" hidden="1"/>
        <dsp:cNvSpPr/>
      </dsp:nvSpPr>
      <dsp:spPr>
        <a:xfrm>
          <a:off x="708001" y="1735105"/>
          <a:ext cx="147500" cy="368750"/>
        </a:xfrm>
        <a:prstGeom prst="rect">
          <a:avLst/>
        </a:prstGeom>
      </dsp:spPr>
      <dsp:txXfrm>
        <a:off x="708001" y="1735105"/>
        <a:ext cx="147500" cy="368750"/>
      </dsp:txXfrm>
    </dsp:sp>
    <dsp:sp modelId="{BA0C8D95-D786-480B-83F9-1AB0392666EB}">
      <dsp:nvSpPr>
        <dsp:cNvPr id="19" name="矩形 18" hidden="1"/>
        <dsp:cNvSpPr/>
      </dsp:nvSpPr>
      <dsp:spPr>
        <a:xfrm>
          <a:off x="708001" y="2258731"/>
          <a:ext cx="147500" cy="368750"/>
        </a:xfrm>
        <a:prstGeom prst="rect">
          <a:avLst/>
        </a:prstGeom>
      </dsp:spPr>
      <dsp:txXfrm>
        <a:off x="708001" y="2258731"/>
        <a:ext cx="147500" cy="368750"/>
      </dsp:txXfrm>
    </dsp:sp>
    <dsp:sp modelId="{5667CB49-EC34-46BC-AD2D-72F3BD95D049}">
      <dsp:nvSpPr>
        <dsp:cNvPr id="22" name="矩形 21" hidden="1"/>
        <dsp:cNvSpPr/>
      </dsp:nvSpPr>
      <dsp:spPr>
        <a:xfrm>
          <a:off x="2820940" y="687854"/>
          <a:ext cx="147500" cy="368750"/>
        </a:xfrm>
        <a:prstGeom prst="rect">
          <a:avLst/>
        </a:prstGeom>
      </dsp:spPr>
      <dsp:txXfrm>
        <a:off x="2820940" y="687854"/>
        <a:ext cx="147500" cy="368750"/>
      </dsp:txXfrm>
    </dsp:sp>
    <dsp:sp modelId="{48EFB4BD-8B70-489C-834C-FFAA8DC78F58}">
      <dsp:nvSpPr>
        <dsp:cNvPr id="25" name="矩形 24" hidden="1"/>
        <dsp:cNvSpPr/>
      </dsp:nvSpPr>
      <dsp:spPr>
        <a:xfrm>
          <a:off x="2374752" y="1211480"/>
          <a:ext cx="147500" cy="368750"/>
        </a:xfrm>
        <a:prstGeom prst="rect">
          <a:avLst/>
        </a:prstGeom>
      </dsp:spPr>
      <dsp:txXfrm>
        <a:off x="2374752" y="1211480"/>
        <a:ext cx="147500" cy="368750"/>
      </dsp:txXfrm>
    </dsp:sp>
    <dsp:sp modelId="{E90E2305-0DEC-4D4C-9A97-B614C7E42F8A}">
      <dsp:nvSpPr>
        <dsp:cNvPr id="28" name="矩形 27" hidden="1"/>
        <dsp:cNvSpPr/>
      </dsp:nvSpPr>
      <dsp:spPr>
        <a:xfrm>
          <a:off x="1600377" y="1735105"/>
          <a:ext cx="147500" cy="368750"/>
        </a:xfrm>
        <a:prstGeom prst="rect">
          <a:avLst/>
        </a:prstGeom>
      </dsp:spPr>
      <dsp:txXfrm>
        <a:off x="1600377" y="1735105"/>
        <a:ext cx="147500" cy="368750"/>
      </dsp:txXfrm>
    </dsp:sp>
    <dsp:sp modelId="{A1E71942-C12D-4C27-8B7E-5F74478DF16E}">
      <dsp:nvSpPr>
        <dsp:cNvPr id="31" name="矩形 30" hidden="1"/>
        <dsp:cNvSpPr/>
      </dsp:nvSpPr>
      <dsp:spPr>
        <a:xfrm>
          <a:off x="1600377" y="2258731"/>
          <a:ext cx="147500" cy="368750"/>
        </a:xfrm>
        <a:prstGeom prst="rect">
          <a:avLst/>
        </a:prstGeom>
      </dsp:spPr>
      <dsp:txXfrm>
        <a:off x="1600377" y="2258731"/>
        <a:ext cx="147500" cy="368750"/>
      </dsp:txXfrm>
    </dsp:sp>
    <dsp:sp modelId="{743D83CA-A148-4C61-898D-944F7B5746F0}">
      <dsp:nvSpPr>
        <dsp:cNvPr id="34" name="矩形 33" hidden="1"/>
        <dsp:cNvSpPr/>
      </dsp:nvSpPr>
      <dsp:spPr>
        <a:xfrm>
          <a:off x="1600377" y="2782356"/>
          <a:ext cx="147500" cy="368750"/>
        </a:xfrm>
        <a:prstGeom prst="rect">
          <a:avLst/>
        </a:prstGeom>
      </dsp:spPr>
      <dsp:txXfrm>
        <a:off x="1600377" y="2782356"/>
        <a:ext cx="147500" cy="368750"/>
      </dsp:txXfrm>
    </dsp:sp>
    <dsp:sp modelId="{9CF212E4-5DD4-4053-9A72-B5385583A602}">
      <dsp:nvSpPr>
        <dsp:cNvPr id="37" name="矩形 36" hidden="1"/>
        <dsp:cNvSpPr/>
      </dsp:nvSpPr>
      <dsp:spPr>
        <a:xfrm>
          <a:off x="2677128" y="1211480"/>
          <a:ext cx="147500" cy="368750"/>
        </a:xfrm>
        <a:prstGeom prst="rect">
          <a:avLst/>
        </a:prstGeom>
      </dsp:spPr>
      <dsp:txXfrm>
        <a:off x="2677128" y="1211480"/>
        <a:ext cx="147500" cy="368750"/>
      </dsp:txXfrm>
    </dsp:sp>
    <dsp:sp modelId="{348858D4-5D14-4DE1-8624-6B009DA200A2}">
      <dsp:nvSpPr>
        <dsp:cNvPr id="40" name="矩形 39" hidden="1"/>
        <dsp:cNvSpPr/>
      </dsp:nvSpPr>
      <dsp:spPr>
        <a:xfrm>
          <a:off x="2861503" y="1735105"/>
          <a:ext cx="147500" cy="368750"/>
        </a:xfrm>
        <a:prstGeom prst="rect">
          <a:avLst/>
        </a:prstGeom>
      </dsp:spPr>
      <dsp:txXfrm>
        <a:off x="2861503" y="1735105"/>
        <a:ext cx="147500" cy="368750"/>
      </dsp:txXfrm>
    </dsp:sp>
    <dsp:sp modelId="{36417101-216D-4A17-B7C5-950266CCEE18}">
      <dsp:nvSpPr>
        <dsp:cNvPr id="43" name="矩形 42" hidden="1"/>
        <dsp:cNvSpPr/>
      </dsp:nvSpPr>
      <dsp:spPr>
        <a:xfrm>
          <a:off x="2861503" y="2258731"/>
          <a:ext cx="147500" cy="368750"/>
        </a:xfrm>
        <a:prstGeom prst="rect">
          <a:avLst/>
        </a:prstGeom>
      </dsp:spPr>
      <dsp:txXfrm>
        <a:off x="2861503" y="2258731"/>
        <a:ext cx="147500" cy="368750"/>
      </dsp:txXfrm>
    </dsp:sp>
    <dsp:sp modelId="{16B0F61D-0C74-406A-B624-98ACBA8C7739}">
      <dsp:nvSpPr>
        <dsp:cNvPr id="46" name="矩形 45" hidden="1"/>
        <dsp:cNvSpPr/>
      </dsp:nvSpPr>
      <dsp:spPr>
        <a:xfrm>
          <a:off x="2861503" y="2782356"/>
          <a:ext cx="147500" cy="368750"/>
        </a:xfrm>
        <a:prstGeom prst="rect">
          <a:avLst/>
        </a:prstGeom>
      </dsp:spPr>
      <dsp:txXfrm>
        <a:off x="2861503" y="2782356"/>
        <a:ext cx="147500" cy="368750"/>
      </dsp:txXfrm>
    </dsp:sp>
    <dsp:sp modelId="{CB5FA47E-280B-4C33-8A5C-6D21F8D90805}">
      <dsp:nvSpPr>
        <dsp:cNvPr id="49" name="矩形 48" hidden="1"/>
        <dsp:cNvSpPr/>
      </dsp:nvSpPr>
      <dsp:spPr>
        <a:xfrm>
          <a:off x="3569503" y="687854"/>
          <a:ext cx="147500" cy="368750"/>
        </a:xfrm>
        <a:prstGeom prst="rect">
          <a:avLst/>
        </a:prstGeom>
      </dsp:spPr>
      <dsp:txXfrm>
        <a:off x="3569503" y="687854"/>
        <a:ext cx="147500" cy="368750"/>
      </dsp:txXfrm>
    </dsp:sp>
    <dsp:sp modelId="{3FF73F4A-2FAF-4819-9BF9-55E52424000B}">
      <dsp:nvSpPr>
        <dsp:cNvPr id="52" name="矩形 51" hidden="1"/>
        <dsp:cNvSpPr/>
      </dsp:nvSpPr>
      <dsp:spPr>
        <a:xfrm>
          <a:off x="3753879" y="1211480"/>
          <a:ext cx="147500" cy="368750"/>
        </a:xfrm>
        <a:prstGeom prst="rect">
          <a:avLst/>
        </a:prstGeom>
      </dsp:spPr>
      <dsp:txXfrm>
        <a:off x="3753879" y="1211480"/>
        <a:ext cx="147500" cy="368750"/>
      </dsp:txXfrm>
    </dsp:sp>
    <dsp:sp modelId="{E392B543-CCA9-43F0-8026-06AA5A9BEE10}">
      <dsp:nvSpPr>
        <dsp:cNvPr id="55" name="矩形 54" hidden="1"/>
        <dsp:cNvSpPr/>
      </dsp:nvSpPr>
      <dsp:spPr>
        <a:xfrm>
          <a:off x="3753879" y="1735105"/>
          <a:ext cx="147500" cy="368750"/>
        </a:xfrm>
        <a:prstGeom prst="rect">
          <a:avLst/>
        </a:prstGeom>
      </dsp:spPr>
      <dsp:txXfrm>
        <a:off x="3753879" y="1735105"/>
        <a:ext cx="147500" cy="368750"/>
      </dsp:txXfrm>
    </dsp:sp>
    <dsp:sp modelId="{3BE1F2B5-74AD-4F27-B9CD-1B696999F02D}">
      <dsp:nvSpPr>
        <dsp:cNvPr id="58" name="矩形 57" hidden="1"/>
        <dsp:cNvSpPr/>
      </dsp:nvSpPr>
      <dsp:spPr>
        <a:xfrm>
          <a:off x="4461879" y="687854"/>
          <a:ext cx="147500" cy="368750"/>
        </a:xfrm>
        <a:prstGeom prst="rect">
          <a:avLst/>
        </a:prstGeom>
      </dsp:spPr>
      <dsp:txXfrm>
        <a:off x="4461879" y="687854"/>
        <a:ext cx="147500" cy="3687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3"/>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2019-12-12T20:44:00Z</dcterms:created>
  <dc:creator>咕咕</dc:creator>
  <cp:lastModifiedBy>Lee Ann Womake</cp:lastModifiedBy>
  <dcterms:modified xsi:type="dcterms:W3CDTF">2022-12-06T12:15:43Z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0BB0C593457346FA9580D598A23FE135</vt:lpwstr>
  </property>
</Properties>
</file>