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E590E" w14:textId="2A9245D0" w:rsidR="00D20B35" w:rsidRDefault="00092297">
      <w:r>
        <w:rPr>
          <w:rFonts w:hint="eastAsia"/>
        </w:rPr>
        <w:t>商城四个页面</w:t>
      </w:r>
    </w:p>
    <w:p w14:paraId="488CF97B" w14:textId="634BB102" w:rsidR="00092297" w:rsidRDefault="00092297"/>
    <w:p w14:paraId="69D284F2" w14:textId="5B3E7479" w:rsidR="00092297" w:rsidRDefault="00092297">
      <w:r>
        <w:rPr>
          <w:rFonts w:hint="eastAsia"/>
        </w:rPr>
        <w:t>月卡特惠</w:t>
      </w:r>
    </w:p>
    <w:p w14:paraId="06072CB0" w14:textId="5C4A1089" w:rsidR="00092297" w:rsidRDefault="00092297"/>
    <w:p w14:paraId="2069453E" w14:textId="517296A4" w:rsidR="00092297" w:rsidRDefault="00092297">
      <w:r>
        <w:rPr>
          <w:noProof/>
        </w:rPr>
        <w:drawing>
          <wp:inline distT="0" distB="0" distL="0" distR="0" wp14:anchorId="2873A710" wp14:editId="77DCE542">
            <wp:extent cx="5200000" cy="34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F77B" w14:textId="7032C033" w:rsidR="00092297" w:rsidRDefault="00092297"/>
    <w:p w14:paraId="657DB2E2" w14:textId="77323D26" w:rsidR="00092297" w:rsidRDefault="00092297">
      <w:r>
        <w:rPr>
          <w:rFonts w:hint="eastAsia"/>
        </w:rPr>
        <w:t>月卡购买，付款成功后立即获得5</w:t>
      </w:r>
      <w:r>
        <w:t>00</w:t>
      </w:r>
      <w:r>
        <w:rPr>
          <w:rFonts w:hint="eastAsia"/>
        </w:rPr>
        <w:t>钻石，数量可配置，每日上线可领取5</w:t>
      </w:r>
      <w:r>
        <w:t>0</w:t>
      </w:r>
      <w:r>
        <w:rPr>
          <w:rFonts w:hint="eastAsia"/>
        </w:rPr>
        <w:t>钻石，数量可配置，价格可配置。</w:t>
      </w:r>
    </w:p>
    <w:p w14:paraId="5D60C99F" w14:textId="6523CB7A" w:rsidR="00092297" w:rsidRDefault="00092297"/>
    <w:p w14:paraId="2941E4AF" w14:textId="0D15215B" w:rsidR="00092297" w:rsidRDefault="00092297">
      <w:r>
        <w:rPr>
          <w:rFonts w:hint="eastAsia"/>
        </w:rPr>
        <w:t>月卡可以多次购买，但是不能叠加领取，买两次就是可以领6</w:t>
      </w:r>
      <w:r>
        <w:t>0</w:t>
      </w:r>
      <w:r>
        <w:rPr>
          <w:rFonts w:hint="eastAsia"/>
        </w:rPr>
        <w:t>天。</w:t>
      </w:r>
    </w:p>
    <w:p w14:paraId="7EAD4F7C" w14:textId="59CF476C" w:rsidR="00092297" w:rsidRDefault="00092297"/>
    <w:p w14:paraId="7FF3F257" w14:textId="56F8CC37" w:rsidR="00092297" w:rsidRDefault="00092297">
      <w:r>
        <w:rPr>
          <w:rFonts w:hint="eastAsia"/>
        </w:rPr>
        <w:t>钻石购买界面</w:t>
      </w:r>
    </w:p>
    <w:p w14:paraId="21BF34F2" w14:textId="5FE5F400" w:rsidR="00092297" w:rsidRDefault="00092297">
      <w:r>
        <w:rPr>
          <w:noProof/>
        </w:rPr>
        <w:drawing>
          <wp:inline distT="0" distB="0" distL="0" distR="0" wp14:anchorId="22A64D59" wp14:editId="2E71D430">
            <wp:extent cx="4291383" cy="289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9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978B" w14:textId="02D33402" w:rsidR="00092297" w:rsidRDefault="00092297">
      <w:r>
        <w:rPr>
          <w:rFonts w:hint="eastAsia"/>
        </w:rPr>
        <w:lastRenderedPageBreak/>
        <w:t>价格，及价格对应的钻石数量都可配置，</w:t>
      </w:r>
      <w:r w:rsidR="00BE1666">
        <w:rPr>
          <w:rFonts w:hint="eastAsia"/>
        </w:rPr>
        <w:t>无论购买哪个价格的钻石，</w:t>
      </w:r>
      <w:r>
        <w:rPr>
          <w:rFonts w:hint="eastAsia"/>
        </w:rPr>
        <w:t>每日的首次购买获得的钻石奖励*</w:t>
      </w:r>
      <w:r>
        <w:t>2</w:t>
      </w:r>
      <w:r w:rsidR="00BE1666">
        <w:rPr>
          <w:rFonts w:hint="eastAsia"/>
        </w:rPr>
        <w:t>，此处钻石可以多次购买。</w:t>
      </w:r>
    </w:p>
    <w:p w14:paraId="7B7EE6BF" w14:textId="4E672C2B" w:rsidR="00BE1666" w:rsidRDefault="00BE1666"/>
    <w:p w14:paraId="6716450F" w14:textId="4628CA6B" w:rsidR="00BE1666" w:rsidRDefault="00BE1666">
      <w:pPr>
        <w:rPr>
          <w:rFonts w:hint="eastAsia"/>
        </w:rPr>
      </w:pPr>
      <w:r>
        <w:rPr>
          <w:rFonts w:hint="eastAsia"/>
        </w:rPr>
        <w:t>金币和轮回</w:t>
      </w:r>
    </w:p>
    <w:p w14:paraId="23935E1E" w14:textId="25EA343A" w:rsidR="00BE1666" w:rsidRDefault="00BE1666">
      <w:r>
        <w:rPr>
          <w:noProof/>
        </w:rPr>
        <w:drawing>
          <wp:inline distT="0" distB="0" distL="0" distR="0" wp14:anchorId="23E461E8" wp14:editId="0E0221B1">
            <wp:extent cx="5274310" cy="6332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683E" w14:textId="07B2F99E" w:rsidR="00BE1666" w:rsidRDefault="00BE1666">
      <w:r>
        <w:rPr>
          <w:rFonts w:hint="eastAsia"/>
        </w:rPr>
        <w:t>金币和轮回的购买逻辑相同，消耗钻石购买金币或者轮回点，钻石价格可配置</w:t>
      </w:r>
    </w:p>
    <w:p w14:paraId="0DE65B10" w14:textId="59401D46" w:rsidR="00BE1666" w:rsidRPr="00BE1666" w:rsidRDefault="00BE1666"/>
    <w:p w14:paraId="0BAFE392" w14:textId="77EBA41D" w:rsidR="00BE1666" w:rsidRPr="00BE1666" w:rsidRDefault="00BE1666">
      <w:pPr>
        <w:rPr>
          <w:rFonts w:hint="eastAsia"/>
        </w:rPr>
      </w:pPr>
      <w:r>
        <w:rPr>
          <w:rFonts w:hint="eastAsia"/>
        </w:rPr>
        <w:t>具体获得的奖励是动态的，类似点击广告的效果，可配置，例如1</w:t>
      </w:r>
      <w:r>
        <w:t>0</w:t>
      </w:r>
      <w:r>
        <w:rPr>
          <w:rFonts w:hint="eastAsia"/>
        </w:rPr>
        <w:t>钻石买1</w:t>
      </w:r>
      <w:r>
        <w:t>0</w:t>
      </w:r>
      <w:r>
        <w:rPr>
          <w:rFonts w:hint="eastAsia"/>
        </w:rPr>
        <w:t>次点击广告的奖励</w:t>
      </w:r>
      <w:r w:rsidR="00706B40">
        <w:rPr>
          <w:rFonts w:hint="eastAsia"/>
        </w:rPr>
        <w:t>，</w:t>
      </w:r>
      <w:bookmarkStart w:id="0" w:name="_GoBack"/>
      <w:bookmarkEnd w:id="0"/>
      <w:r w:rsidR="00706B40">
        <w:rPr>
          <w:rFonts w:hint="eastAsia"/>
        </w:rPr>
        <w:t>5</w:t>
      </w:r>
      <w:r w:rsidR="00706B40">
        <w:t>0</w:t>
      </w:r>
      <w:r w:rsidR="00706B40">
        <w:rPr>
          <w:rFonts w:hint="eastAsia"/>
        </w:rPr>
        <w:t>钻石买点击6</w:t>
      </w:r>
      <w:r w:rsidR="00706B40">
        <w:t>0</w:t>
      </w:r>
      <w:r w:rsidR="00706B40">
        <w:rPr>
          <w:rFonts w:hint="eastAsia"/>
        </w:rPr>
        <w:t>次广告的奖励。</w:t>
      </w:r>
    </w:p>
    <w:sectPr w:rsidR="00BE1666" w:rsidRPr="00BE1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2ED35" w14:textId="77777777" w:rsidR="00092297" w:rsidRDefault="00092297" w:rsidP="00092297">
      <w:r>
        <w:separator/>
      </w:r>
    </w:p>
  </w:endnote>
  <w:endnote w:type="continuationSeparator" w:id="0">
    <w:p w14:paraId="395A6669" w14:textId="77777777" w:rsidR="00092297" w:rsidRDefault="00092297" w:rsidP="0009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A6536" w14:textId="77777777" w:rsidR="00092297" w:rsidRDefault="00092297" w:rsidP="00092297">
      <w:r>
        <w:separator/>
      </w:r>
    </w:p>
  </w:footnote>
  <w:footnote w:type="continuationSeparator" w:id="0">
    <w:p w14:paraId="27AE6690" w14:textId="77777777" w:rsidR="00092297" w:rsidRDefault="00092297" w:rsidP="00092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0D"/>
    <w:rsid w:val="00092297"/>
    <w:rsid w:val="0053556C"/>
    <w:rsid w:val="005E7AAB"/>
    <w:rsid w:val="00706B40"/>
    <w:rsid w:val="00BE1666"/>
    <w:rsid w:val="00CB430D"/>
    <w:rsid w:val="00D2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72D6B"/>
  <w15:chartTrackingRefBased/>
  <w15:docId w15:val="{A257ED6B-F293-493A-A8C2-FAE0692C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2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48203541@qq.com</dc:creator>
  <cp:keywords/>
  <dc:description/>
  <cp:lastModifiedBy>48203541@qq.com</cp:lastModifiedBy>
  <cp:revision>2</cp:revision>
  <dcterms:created xsi:type="dcterms:W3CDTF">2019-02-24T02:34:00Z</dcterms:created>
  <dcterms:modified xsi:type="dcterms:W3CDTF">2019-02-24T03:04:00Z</dcterms:modified>
</cp:coreProperties>
</file>