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41C9544" w14:textId="2B5B8055" w:rsidR="001823AD" w:rsidRDefault="00000000">
      <w:pPr>
        <w:pBdr>
          <w:bottom w:val="single" w:sz="4" w:space="1" w:color="000000"/>
        </w:pBdr>
        <w:tabs>
          <w:tab w:val="left" w:pos="4675"/>
        </w:tabs>
        <w:rPr>
          <w:rFonts w:ascii="Calibri" w:eastAsia="Calibri" w:hAnsi="Calibri" w:cs="Calibri"/>
          <w:sz w:val="20"/>
          <w:szCs w:val="20"/>
        </w:rPr>
      </w:pPr>
      <w:r>
        <w:rPr>
          <w:rFonts w:ascii="Calibri" w:eastAsia="Calibri" w:hAnsi="Calibri" w:cs="Calibri"/>
          <w:b/>
          <w:sz w:val="40"/>
          <w:szCs w:val="40"/>
        </w:rPr>
        <w:t xml:space="preserve">Wallace Zou                 </w:t>
      </w:r>
      <w:r w:rsidR="008A21CC">
        <w:rPr>
          <w:rFonts w:ascii="Calibri" w:eastAsia="Calibri" w:hAnsi="Calibri" w:cs="Calibri"/>
          <w:b/>
          <w:sz w:val="40"/>
          <w:szCs w:val="40"/>
        </w:rPr>
        <w:tab/>
      </w:r>
      <w:r w:rsidR="008A21CC">
        <w:rPr>
          <w:rFonts w:ascii="Calibri" w:eastAsia="Calibri" w:hAnsi="Calibri" w:cs="Calibri"/>
          <w:b/>
          <w:sz w:val="40"/>
          <w:szCs w:val="40"/>
        </w:rPr>
        <w:tab/>
      </w:r>
      <w:r w:rsidR="008A21CC">
        <w:rPr>
          <w:rFonts w:ascii="Calibri" w:eastAsia="Calibri" w:hAnsi="Calibri" w:cs="Calibri"/>
          <w:b/>
          <w:sz w:val="40"/>
          <w:szCs w:val="40"/>
        </w:rPr>
        <w:tab/>
      </w:r>
      <w:r w:rsidR="008A21CC">
        <w:rPr>
          <w:rFonts w:ascii="Calibri" w:eastAsia="Calibri" w:hAnsi="Calibri" w:cs="Calibri"/>
          <w:b/>
          <w:sz w:val="40"/>
          <w:szCs w:val="40"/>
        </w:rPr>
        <w:tab/>
        <w:t xml:space="preserve">    </w:t>
      </w:r>
      <w:r w:rsidR="00246349">
        <w:rPr>
          <w:rFonts w:ascii="Calibri" w:eastAsia="Calibri" w:hAnsi="Calibri" w:cs="Calibri"/>
          <w:sz w:val="20"/>
          <w:szCs w:val="20"/>
        </w:rPr>
        <w:t xml:space="preserve">                             </w:t>
      </w:r>
      <w:r>
        <w:rPr>
          <w:rFonts w:ascii="Calibri" w:eastAsia="Calibri" w:hAnsi="Calibri" w:cs="Calibri"/>
          <w:sz w:val="20"/>
          <w:szCs w:val="20"/>
        </w:rPr>
        <w:t xml:space="preserve">| </w:t>
      </w:r>
      <w:hyperlink r:id="rId7">
        <w:r w:rsidR="001823AD">
          <w:rPr>
            <w:rFonts w:ascii="Calibri" w:eastAsia="Calibri" w:hAnsi="Calibri" w:cs="Calibri"/>
            <w:color w:val="1155CC"/>
            <w:sz w:val="20"/>
            <w:szCs w:val="20"/>
            <w:u w:val="single"/>
          </w:rPr>
          <w:t>a13519@gmail.com</w:t>
        </w:r>
      </w:hyperlink>
      <w:r>
        <w:rPr>
          <w:rFonts w:ascii="Calibri" w:eastAsia="Calibri" w:hAnsi="Calibri" w:cs="Calibri"/>
          <w:sz w:val="20"/>
          <w:szCs w:val="20"/>
        </w:rPr>
        <w:t xml:space="preserve"> | </w:t>
      </w:r>
    </w:p>
    <w:p w14:paraId="5796FCDC" w14:textId="77777777" w:rsidR="001823AD" w:rsidRDefault="001823AD">
      <w:pPr>
        <w:pStyle w:val="Heading3"/>
        <w:pBdr>
          <w:bottom w:val="single" w:sz="4" w:space="1" w:color="000000"/>
        </w:pBdr>
        <w:ind w:left="0" w:firstLine="0"/>
        <w:rPr>
          <w:rFonts w:ascii="Calibri" w:eastAsia="Calibri" w:hAnsi="Calibri" w:cs="Calibri"/>
          <w:sz w:val="12"/>
          <w:szCs w:val="12"/>
        </w:rPr>
      </w:pPr>
    </w:p>
    <w:p w14:paraId="566F75BD" w14:textId="77777777" w:rsidR="001823AD" w:rsidRDefault="00000000">
      <w:pPr>
        <w:pStyle w:val="Heading3"/>
        <w:pBdr>
          <w:bottom w:val="single" w:sz="4" w:space="1" w:color="000000"/>
        </w:pBdr>
        <w:tabs>
          <w:tab w:val="right" w:pos="10098"/>
        </w:tabs>
        <w:rPr>
          <w:rFonts w:ascii="Calibri" w:eastAsia="Calibri" w:hAnsi="Calibri" w:cs="Calibri"/>
          <w:sz w:val="20"/>
          <w:szCs w:val="20"/>
        </w:rPr>
      </w:pPr>
      <w:bookmarkStart w:id="0" w:name="_9xu7wli8digi" w:colFirst="0" w:colLast="0"/>
      <w:bookmarkEnd w:id="0"/>
      <w:r>
        <w:rPr>
          <w:rFonts w:ascii="Calibri" w:eastAsia="Calibri" w:hAnsi="Calibri" w:cs="Calibri"/>
          <w:sz w:val="24"/>
          <w:szCs w:val="24"/>
        </w:rPr>
        <w:t>Summary</w:t>
      </w:r>
    </w:p>
    <w:p w14:paraId="0D04AA21" w14:textId="730ADD0E" w:rsidR="001823AD" w:rsidRDefault="00115746">
      <w:pPr>
        <w:widowControl/>
        <w:jc w:val="center"/>
        <w:rPr>
          <w:rFonts w:ascii="Calibri" w:eastAsia="Calibri" w:hAnsi="Calibri" w:cs="Calibri"/>
          <w:sz w:val="20"/>
          <w:szCs w:val="20"/>
        </w:rPr>
      </w:pPr>
      <w:r>
        <w:rPr>
          <w:rFonts w:ascii="Calibri" w:eastAsia="Calibri" w:hAnsi="Calibri" w:cs="Calibri"/>
          <w:sz w:val="20"/>
          <w:szCs w:val="20"/>
        </w:rPr>
        <w:t xml:space="preserve">Strong </w:t>
      </w:r>
      <w:r w:rsidR="00F549F6">
        <w:rPr>
          <w:rFonts w:ascii="Calibri" w:eastAsia="Calibri" w:hAnsi="Calibri" w:cs="Calibri"/>
          <w:sz w:val="20"/>
          <w:szCs w:val="20"/>
        </w:rPr>
        <w:t xml:space="preserve">development skills and Hands on capability and </w:t>
      </w:r>
      <w:r w:rsidR="00000000">
        <w:rPr>
          <w:rFonts w:ascii="Calibri" w:eastAsia="Calibri" w:hAnsi="Calibri" w:cs="Calibri"/>
          <w:sz w:val="20"/>
          <w:szCs w:val="20"/>
        </w:rPr>
        <w:t>lead</w:t>
      </w:r>
      <w:r w:rsidR="00F549F6">
        <w:rPr>
          <w:rFonts w:ascii="Calibri" w:eastAsia="Calibri" w:hAnsi="Calibri" w:cs="Calibri"/>
          <w:sz w:val="20"/>
          <w:szCs w:val="20"/>
        </w:rPr>
        <w:t xml:space="preserve">ing team </w:t>
      </w:r>
      <w:r w:rsidR="00000000">
        <w:rPr>
          <w:rFonts w:ascii="Calibri" w:eastAsia="Calibri" w:hAnsi="Calibri" w:cs="Calibri"/>
          <w:sz w:val="20"/>
          <w:szCs w:val="20"/>
        </w:rPr>
        <w:t>with over 20 years of global experience in significant successful designing and delivery of  complex financial systems, develop</w:t>
      </w:r>
      <w:r w:rsidR="00F549F6">
        <w:rPr>
          <w:rFonts w:ascii="Calibri" w:eastAsia="Calibri" w:hAnsi="Calibri" w:cs="Calibri"/>
          <w:sz w:val="20"/>
          <w:szCs w:val="20"/>
        </w:rPr>
        <w:t>ed</w:t>
      </w:r>
      <w:r w:rsidR="00000000">
        <w:rPr>
          <w:rFonts w:ascii="Calibri" w:eastAsia="Calibri" w:hAnsi="Calibri" w:cs="Calibri"/>
          <w:sz w:val="20"/>
          <w:szCs w:val="20"/>
        </w:rPr>
        <w:t xml:space="preserve"> full-stack high-quality Financial Market systems/applications, and managing large, culturally diverse teams. Experience in Agile and Waterfall SDLC, Redundant Service Design, DevOps, Automation testing, multi-systems complicated functional process implementation, and he has excellent communication and interpersonal skills. </w:t>
      </w:r>
    </w:p>
    <w:p w14:paraId="06FF7EFF" w14:textId="77777777" w:rsidR="001823AD" w:rsidRDefault="001823AD">
      <w:pPr>
        <w:pStyle w:val="Heading3"/>
        <w:pBdr>
          <w:bottom w:val="single" w:sz="4" w:space="1" w:color="000000"/>
        </w:pBdr>
        <w:ind w:left="0" w:firstLine="0"/>
        <w:rPr>
          <w:rFonts w:ascii="Calibri" w:eastAsia="Calibri" w:hAnsi="Calibri" w:cs="Calibri"/>
          <w:sz w:val="12"/>
          <w:szCs w:val="12"/>
        </w:rPr>
      </w:pPr>
    </w:p>
    <w:p w14:paraId="12B7A94C" w14:textId="77777777" w:rsidR="001823AD" w:rsidRDefault="00000000">
      <w:pPr>
        <w:pStyle w:val="Heading3"/>
        <w:pBdr>
          <w:bottom w:val="single" w:sz="4" w:space="1" w:color="000000"/>
        </w:pBdr>
        <w:ind w:left="0" w:firstLine="0"/>
        <w:rPr>
          <w:rFonts w:ascii="Calibri" w:eastAsia="Calibri" w:hAnsi="Calibri" w:cs="Calibri"/>
          <w:sz w:val="24"/>
          <w:szCs w:val="24"/>
        </w:rPr>
      </w:pPr>
      <w:r>
        <w:rPr>
          <w:rFonts w:ascii="Calibri" w:eastAsia="Calibri" w:hAnsi="Calibri" w:cs="Calibri"/>
          <w:sz w:val="24"/>
          <w:szCs w:val="24"/>
        </w:rPr>
        <w:t>Skills, Tools and Technologies</w:t>
      </w:r>
    </w:p>
    <w:p w14:paraId="2AE685FA" w14:textId="0EC8923C" w:rsidR="001823AD" w:rsidRDefault="00000000">
      <w:pPr>
        <w:widowControl/>
        <w:jc w:val="center"/>
        <w:rPr>
          <w:rFonts w:ascii="Calibri" w:eastAsia="Calibri" w:hAnsi="Calibri" w:cs="Calibri"/>
          <w:sz w:val="20"/>
          <w:szCs w:val="20"/>
        </w:rPr>
      </w:pPr>
      <w:r>
        <w:rPr>
          <w:rFonts w:ascii="Calibri" w:eastAsia="Calibri" w:hAnsi="Calibri" w:cs="Calibri"/>
          <w:sz w:val="20"/>
          <w:szCs w:val="20"/>
        </w:rPr>
        <w:t>​​</w:t>
      </w:r>
      <w:r w:rsidR="007B1BF9" w:rsidRPr="007B1BF9">
        <w:rPr>
          <w:rFonts w:ascii="Calibri" w:eastAsia="Calibri" w:hAnsi="Calibri" w:cs="Calibri"/>
          <w:sz w:val="20"/>
          <w:szCs w:val="20"/>
        </w:rPr>
        <w:t xml:space="preserve"> </w:t>
      </w:r>
      <w:r w:rsidR="007B1BF9">
        <w:rPr>
          <w:rFonts w:ascii="Calibri" w:eastAsia="Calibri" w:hAnsi="Calibri" w:cs="Calibri"/>
          <w:sz w:val="20"/>
          <w:szCs w:val="20"/>
        </w:rPr>
        <w:t xml:space="preserve">QA Management | </w:t>
      </w:r>
      <w:r w:rsidR="00370B28">
        <w:rPr>
          <w:rFonts w:ascii="Calibri" w:eastAsia="Calibri" w:hAnsi="Calibri" w:cs="Calibri"/>
          <w:sz w:val="20"/>
          <w:szCs w:val="20"/>
        </w:rPr>
        <w:t>System Architect | Delivery Manager</w:t>
      </w:r>
      <w:r>
        <w:rPr>
          <w:rFonts w:ascii="Calibri" w:eastAsia="Calibri" w:hAnsi="Calibri" w:cs="Calibri"/>
          <w:sz w:val="20"/>
          <w:szCs w:val="20"/>
        </w:rPr>
        <w:t xml:space="preserve"> | </w:t>
      </w:r>
      <w:r w:rsidR="00370B28">
        <w:rPr>
          <w:rFonts w:ascii="Calibri" w:eastAsia="Calibri" w:hAnsi="Calibri" w:cs="Calibri"/>
          <w:sz w:val="20"/>
          <w:szCs w:val="20"/>
        </w:rPr>
        <w:t xml:space="preserve">DEV Strategy &amp; Management </w:t>
      </w:r>
      <w:r w:rsidR="00370B28">
        <w:rPr>
          <w:rFonts w:ascii="Calibri" w:eastAsia="Calibri" w:hAnsi="Calibri" w:cs="Calibri"/>
          <w:sz w:val="20"/>
          <w:szCs w:val="20"/>
        </w:rPr>
        <w:t xml:space="preserve"> |Automation</w:t>
      </w:r>
      <w:r w:rsidR="007B1BF9">
        <w:rPr>
          <w:rFonts w:ascii="Calibri" w:eastAsia="Calibri" w:hAnsi="Calibri" w:cs="Calibri"/>
          <w:sz w:val="20"/>
          <w:szCs w:val="20"/>
        </w:rPr>
        <w:t xml:space="preserve"> Testing</w:t>
      </w:r>
      <w:r>
        <w:rPr>
          <w:rFonts w:ascii="Calibri" w:eastAsia="Calibri" w:hAnsi="Calibri" w:cs="Calibri"/>
          <w:sz w:val="20"/>
          <w:szCs w:val="20"/>
        </w:rPr>
        <w:t xml:space="preserve"> | </w:t>
      </w:r>
      <w:r w:rsidR="00C06087">
        <w:rPr>
          <w:rFonts w:ascii="Calibri" w:eastAsia="Calibri" w:hAnsi="Calibri" w:cs="Calibri"/>
          <w:sz w:val="20"/>
          <w:szCs w:val="20"/>
        </w:rPr>
        <w:t xml:space="preserve">Automation | Quality Assurance | </w:t>
      </w:r>
      <w:r>
        <w:rPr>
          <w:rFonts w:ascii="Calibri" w:eastAsia="Calibri" w:hAnsi="Calibri" w:cs="Calibri"/>
          <w:sz w:val="20"/>
          <w:szCs w:val="20"/>
        </w:rPr>
        <w:t xml:space="preserve">Distributed big data processing | Design Pattern | Scalable extensible low cost design | </w:t>
      </w:r>
      <w:r w:rsidR="00FB5C41">
        <w:rPr>
          <w:rFonts w:ascii="Calibri" w:eastAsia="Calibri" w:hAnsi="Calibri" w:cs="Calibri"/>
          <w:sz w:val="20"/>
          <w:szCs w:val="20"/>
        </w:rPr>
        <w:t>Spring Boot</w:t>
      </w:r>
      <w:r>
        <w:rPr>
          <w:rFonts w:ascii="Calibri" w:eastAsia="Calibri" w:hAnsi="Calibri" w:cs="Calibri"/>
          <w:sz w:val="20"/>
          <w:szCs w:val="20"/>
        </w:rPr>
        <w:t xml:space="preserve"> | Gradle | Maven | DSL | BDD | Container/Docker |AWS | Azure | PROXMOX | development | Agile and Waterfall Project Management | DevOps | Team performance | Financial Domain Knowledge</w:t>
      </w:r>
    </w:p>
    <w:p w14:paraId="68AE9897" w14:textId="77777777" w:rsidR="001823AD" w:rsidRDefault="001823AD">
      <w:pPr>
        <w:widowControl/>
        <w:rPr>
          <w:rFonts w:ascii="Calibri" w:eastAsia="Calibri" w:hAnsi="Calibri" w:cs="Calibri"/>
          <w:sz w:val="12"/>
          <w:szCs w:val="12"/>
        </w:rPr>
      </w:pPr>
    </w:p>
    <w:p w14:paraId="0D20D1B8" w14:textId="77777777" w:rsidR="001823AD" w:rsidRDefault="00000000">
      <w:pPr>
        <w:pStyle w:val="Heading3"/>
        <w:pBdr>
          <w:bottom w:val="single" w:sz="4" w:space="1" w:color="000000"/>
        </w:pBdr>
        <w:tabs>
          <w:tab w:val="right" w:pos="10098"/>
        </w:tabs>
        <w:rPr>
          <w:rFonts w:ascii="Calibri" w:eastAsia="Calibri" w:hAnsi="Calibri" w:cs="Calibri"/>
          <w:sz w:val="20"/>
          <w:szCs w:val="20"/>
        </w:rPr>
      </w:pPr>
      <w:bookmarkStart w:id="1" w:name="_cn00qy8cnpmx" w:colFirst="0" w:colLast="0"/>
      <w:bookmarkEnd w:id="1"/>
      <w:r>
        <w:rPr>
          <w:rFonts w:ascii="Calibri" w:eastAsia="Calibri" w:hAnsi="Calibri" w:cs="Calibri"/>
          <w:sz w:val="24"/>
          <w:szCs w:val="24"/>
        </w:rPr>
        <w:t>Professional Work Experience</w:t>
      </w:r>
    </w:p>
    <w:p w14:paraId="3F1A32CC" w14:textId="77777777" w:rsidR="001823AD" w:rsidRDefault="001823AD">
      <w:pPr>
        <w:widowControl/>
        <w:rPr>
          <w:rFonts w:ascii="Calibri" w:eastAsia="Calibri" w:hAnsi="Calibri" w:cs="Calibri"/>
          <w:sz w:val="12"/>
          <w:szCs w:val="12"/>
        </w:rPr>
      </w:pPr>
    </w:p>
    <w:p w14:paraId="6B1B835D" w14:textId="1704CCC0" w:rsidR="001823AD" w:rsidRDefault="00000000">
      <w:pPr>
        <w:widowControl/>
        <w:spacing w:line="276" w:lineRule="auto"/>
        <w:rPr>
          <w:rFonts w:ascii="Calibri" w:eastAsia="Calibri" w:hAnsi="Calibri" w:cs="Calibri"/>
          <w:i/>
          <w:sz w:val="20"/>
          <w:szCs w:val="20"/>
        </w:rPr>
      </w:pPr>
      <w:r>
        <w:rPr>
          <w:rFonts w:ascii="Calibri" w:eastAsia="Calibri" w:hAnsi="Calibri" w:cs="Calibri"/>
          <w:sz w:val="20"/>
          <w:szCs w:val="20"/>
        </w:rPr>
        <w:t xml:space="preserve">Standard Chartered Bank | </w:t>
      </w:r>
      <w:r w:rsidR="004C4BDB">
        <w:rPr>
          <w:rFonts w:ascii="Calibri" w:eastAsia="Calibri" w:hAnsi="Calibri" w:cs="Calibri"/>
          <w:i/>
          <w:sz w:val="20"/>
          <w:szCs w:val="20"/>
        </w:rPr>
        <w:t>Singapore</w:t>
      </w:r>
      <w:r>
        <w:rPr>
          <w:rFonts w:ascii="Calibri" w:eastAsia="Calibri" w:hAnsi="Calibri" w:cs="Calibri"/>
          <w:i/>
          <w:sz w:val="20"/>
          <w:szCs w:val="20"/>
        </w:rPr>
        <w:t xml:space="preserve"> </w:t>
      </w:r>
      <w:r>
        <w:rPr>
          <w:rFonts w:ascii="Calibri" w:eastAsia="Calibri" w:hAnsi="Calibri" w:cs="Calibri"/>
          <w:i/>
          <w:sz w:val="20"/>
          <w:szCs w:val="20"/>
        </w:rPr>
        <w:tab/>
      </w:r>
      <w:r>
        <w:rPr>
          <w:rFonts w:ascii="Calibri" w:eastAsia="Calibri" w:hAnsi="Calibri" w:cs="Calibri"/>
          <w:i/>
          <w:sz w:val="20"/>
          <w:szCs w:val="20"/>
        </w:rPr>
        <w:tab/>
      </w:r>
      <w:r>
        <w:rPr>
          <w:rFonts w:ascii="Calibri" w:eastAsia="Calibri" w:hAnsi="Calibri" w:cs="Calibri"/>
          <w:i/>
          <w:sz w:val="20"/>
          <w:szCs w:val="20"/>
        </w:rPr>
        <w:tab/>
      </w:r>
      <w:r>
        <w:rPr>
          <w:rFonts w:ascii="Calibri" w:eastAsia="Calibri" w:hAnsi="Calibri" w:cs="Calibri"/>
          <w:i/>
          <w:sz w:val="20"/>
          <w:szCs w:val="20"/>
        </w:rPr>
        <w:tab/>
      </w:r>
      <w:r>
        <w:rPr>
          <w:rFonts w:ascii="Calibri" w:eastAsia="Calibri" w:hAnsi="Calibri" w:cs="Calibri"/>
          <w:i/>
          <w:sz w:val="20"/>
          <w:szCs w:val="20"/>
        </w:rPr>
        <w:tab/>
      </w:r>
      <w:r>
        <w:rPr>
          <w:rFonts w:ascii="Calibri" w:eastAsia="Calibri" w:hAnsi="Calibri" w:cs="Calibri"/>
          <w:i/>
          <w:sz w:val="20"/>
          <w:szCs w:val="20"/>
        </w:rPr>
        <w:tab/>
      </w:r>
      <w:r>
        <w:rPr>
          <w:rFonts w:ascii="Calibri" w:eastAsia="Calibri" w:hAnsi="Calibri" w:cs="Calibri"/>
          <w:i/>
          <w:sz w:val="20"/>
          <w:szCs w:val="20"/>
        </w:rPr>
        <w:tab/>
      </w:r>
      <w:r>
        <w:rPr>
          <w:rFonts w:ascii="Calibri" w:eastAsia="Calibri" w:hAnsi="Calibri" w:cs="Calibri"/>
          <w:i/>
          <w:sz w:val="20"/>
          <w:szCs w:val="20"/>
        </w:rPr>
        <w:tab/>
        <w:t xml:space="preserve">     2013 - Present</w:t>
      </w:r>
    </w:p>
    <w:p w14:paraId="198B7D06" w14:textId="421BAD35" w:rsidR="001823AD" w:rsidRDefault="00000000">
      <w:pPr>
        <w:widowControl/>
        <w:spacing w:line="276" w:lineRule="auto"/>
        <w:rPr>
          <w:rFonts w:ascii="Calibri" w:eastAsia="Calibri" w:hAnsi="Calibri" w:cs="Calibri"/>
          <w:b/>
          <w:sz w:val="20"/>
          <w:szCs w:val="20"/>
        </w:rPr>
      </w:pPr>
      <w:r>
        <w:rPr>
          <w:rFonts w:ascii="Calibri" w:eastAsia="Calibri" w:hAnsi="Calibri" w:cs="Calibri"/>
          <w:b/>
          <w:sz w:val="20"/>
          <w:szCs w:val="20"/>
        </w:rPr>
        <w:t xml:space="preserve">Senior FM </w:t>
      </w:r>
      <w:r w:rsidR="007D53BC">
        <w:rPr>
          <w:rFonts w:ascii="Calibri" w:eastAsia="Calibri" w:hAnsi="Calibri" w:cs="Calibri"/>
          <w:b/>
          <w:sz w:val="20"/>
          <w:szCs w:val="20"/>
        </w:rPr>
        <w:t>Portfolio QA</w:t>
      </w:r>
      <w:r>
        <w:rPr>
          <w:rFonts w:ascii="Calibri" w:eastAsia="Calibri" w:hAnsi="Calibri" w:cs="Calibri"/>
          <w:b/>
          <w:sz w:val="20"/>
          <w:szCs w:val="20"/>
        </w:rPr>
        <w:t xml:space="preserve"> Manager </w:t>
      </w:r>
      <w:r w:rsidR="00370B28">
        <w:rPr>
          <w:rFonts w:ascii="Calibri" w:eastAsia="Calibri" w:hAnsi="Calibri" w:cs="Calibri"/>
          <w:b/>
          <w:sz w:val="20"/>
          <w:szCs w:val="20"/>
        </w:rPr>
        <w:t>/ Deliver</w:t>
      </w:r>
      <w:r w:rsidR="00304140">
        <w:rPr>
          <w:rFonts w:ascii="Calibri" w:eastAsia="Calibri" w:hAnsi="Calibri" w:cs="Calibri"/>
          <w:b/>
          <w:sz w:val="20"/>
          <w:szCs w:val="20"/>
        </w:rPr>
        <w:t>y</w:t>
      </w:r>
      <w:r w:rsidR="00370B28">
        <w:rPr>
          <w:rFonts w:ascii="Calibri" w:eastAsia="Calibri" w:hAnsi="Calibri" w:cs="Calibri"/>
          <w:b/>
          <w:sz w:val="20"/>
          <w:szCs w:val="20"/>
        </w:rPr>
        <w:t xml:space="preserve"> Manager</w:t>
      </w:r>
    </w:p>
    <w:p w14:paraId="2F273C29" w14:textId="5EC49C95" w:rsidR="001E3E56" w:rsidRDefault="009C5CDE" w:rsidP="00FC38F6">
      <w:pPr>
        <w:widowControl/>
        <w:numPr>
          <w:ilvl w:val="0"/>
          <w:numId w:val="4"/>
        </w:numPr>
        <w:spacing w:line="276" w:lineRule="auto"/>
        <w:rPr>
          <w:rFonts w:ascii="Calibri" w:eastAsia="Calibri" w:hAnsi="Calibri" w:cs="Calibri"/>
          <w:sz w:val="20"/>
          <w:szCs w:val="20"/>
        </w:rPr>
      </w:pPr>
      <w:r>
        <w:rPr>
          <w:rFonts w:ascii="Calibri" w:eastAsia="Calibri" w:hAnsi="Calibri" w:cs="Calibri"/>
          <w:sz w:val="20"/>
          <w:szCs w:val="20"/>
        </w:rPr>
        <w:t xml:space="preserve">Transformed the legacy </w:t>
      </w:r>
      <w:r w:rsidR="00EE12A2">
        <w:rPr>
          <w:rFonts w:ascii="Calibri" w:eastAsia="Calibri" w:hAnsi="Calibri" w:cs="Calibri"/>
          <w:sz w:val="20"/>
          <w:szCs w:val="20"/>
        </w:rPr>
        <w:t xml:space="preserve">Testing process </w:t>
      </w:r>
      <w:r w:rsidR="002D56DF">
        <w:rPr>
          <w:rFonts w:ascii="Calibri" w:eastAsia="Calibri" w:hAnsi="Calibri" w:cs="Calibri"/>
          <w:sz w:val="20"/>
          <w:szCs w:val="20"/>
        </w:rPr>
        <w:t xml:space="preserve">which </w:t>
      </w:r>
      <w:r w:rsidR="00EE12A2">
        <w:rPr>
          <w:rFonts w:ascii="Calibri" w:eastAsia="Calibri" w:hAnsi="Calibri" w:cs="Calibri"/>
          <w:sz w:val="20"/>
          <w:szCs w:val="20"/>
        </w:rPr>
        <w:t>only focus</w:t>
      </w:r>
      <w:r w:rsidR="002D56DF">
        <w:rPr>
          <w:rFonts w:ascii="Calibri" w:eastAsia="Calibri" w:hAnsi="Calibri" w:cs="Calibri"/>
          <w:sz w:val="20"/>
          <w:szCs w:val="20"/>
        </w:rPr>
        <w:t>ed</w:t>
      </w:r>
      <w:r w:rsidR="00EE12A2">
        <w:rPr>
          <w:rFonts w:ascii="Calibri" w:eastAsia="Calibri" w:hAnsi="Calibri" w:cs="Calibri"/>
          <w:sz w:val="20"/>
          <w:szCs w:val="20"/>
        </w:rPr>
        <w:t xml:space="preserve"> </w:t>
      </w:r>
      <w:r w:rsidR="002D56DF">
        <w:rPr>
          <w:rFonts w:ascii="Calibri" w:eastAsia="Calibri" w:hAnsi="Calibri" w:cs="Calibri"/>
          <w:sz w:val="20"/>
          <w:szCs w:val="20"/>
        </w:rPr>
        <w:t xml:space="preserve">on test execution with </w:t>
      </w:r>
      <w:r w:rsidR="001E3E56">
        <w:rPr>
          <w:rFonts w:ascii="Calibri" w:eastAsia="Calibri" w:hAnsi="Calibri" w:cs="Calibri"/>
          <w:sz w:val="20"/>
          <w:szCs w:val="20"/>
        </w:rPr>
        <w:t xml:space="preserve">a Quality Assurance process which </w:t>
      </w:r>
      <w:r w:rsidR="00B61828">
        <w:rPr>
          <w:rFonts w:ascii="Calibri" w:eastAsia="Calibri" w:hAnsi="Calibri" w:cs="Calibri"/>
          <w:sz w:val="20"/>
          <w:szCs w:val="20"/>
        </w:rPr>
        <w:t xml:space="preserve">not only </w:t>
      </w:r>
      <w:r w:rsidR="001E3E56">
        <w:rPr>
          <w:rFonts w:ascii="Calibri" w:eastAsia="Calibri" w:hAnsi="Calibri" w:cs="Calibri"/>
          <w:sz w:val="20"/>
          <w:szCs w:val="20"/>
        </w:rPr>
        <w:t xml:space="preserve">has the test strategy </w:t>
      </w:r>
      <w:r>
        <w:rPr>
          <w:rFonts w:ascii="Calibri" w:eastAsia="Calibri" w:hAnsi="Calibri" w:cs="Calibri"/>
          <w:sz w:val="20"/>
          <w:szCs w:val="20"/>
        </w:rPr>
        <w:t>/ plan directed</w:t>
      </w:r>
      <w:r w:rsidR="001E3E56">
        <w:rPr>
          <w:rFonts w:ascii="Calibri" w:eastAsia="Calibri" w:hAnsi="Calibri" w:cs="Calibri"/>
          <w:sz w:val="20"/>
          <w:szCs w:val="20"/>
        </w:rPr>
        <w:t xml:space="preserve">, </w:t>
      </w:r>
      <w:r>
        <w:rPr>
          <w:rFonts w:ascii="Calibri" w:eastAsia="Calibri" w:hAnsi="Calibri" w:cs="Calibri"/>
          <w:sz w:val="20"/>
          <w:szCs w:val="20"/>
        </w:rPr>
        <w:t xml:space="preserve">the </w:t>
      </w:r>
      <w:r w:rsidR="001E3E56">
        <w:rPr>
          <w:rFonts w:ascii="Calibri" w:eastAsia="Calibri" w:hAnsi="Calibri" w:cs="Calibri"/>
          <w:sz w:val="20"/>
          <w:szCs w:val="20"/>
        </w:rPr>
        <w:t>test case</w:t>
      </w:r>
      <w:r>
        <w:rPr>
          <w:rFonts w:ascii="Calibri" w:eastAsia="Calibri" w:hAnsi="Calibri" w:cs="Calibri"/>
          <w:sz w:val="20"/>
          <w:szCs w:val="20"/>
        </w:rPr>
        <w:t xml:space="preserve"> developed</w:t>
      </w:r>
      <w:r w:rsidR="001E3E56">
        <w:rPr>
          <w:rFonts w:ascii="Calibri" w:eastAsia="Calibri" w:hAnsi="Calibri" w:cs="Calibri"/>
          <w:sz w:val="20"/>
          <w:szCs w:val="20"/>
        </w:rPr>
        <w:t>, execution result and defect traceability</w:t>
      </w:r>
      <w:r>
        <w:rPr>
          <w:rFonts w:ascii="Calibri" w:eastAsia="Calibri" w:hAnsi="Calibri" w:cs="Calibri"/>
          <w:sz w:val="20"/>
          <w:szCs w:val="20"/>
        </w:rPr>
        <w:t xml:space="preserve"> recorded</w:t>
      </w:r>
      <w:r w:rsidR="001E3E56">
        <w:rPr>
          <w:rFonts w:ascii="Calibri" w:eastAsia="Calibri" w:hAnsi="Calibri" w:cs="Calibri"/>
          <w:sz w:val="20"/>
          <w:szCs w:val="20"/>
        </w:rPr>
        <w:t xml:space="preserve">, </w:t>
      </w:r>
      <w:r>
        <w:rPr>
          <w:rFonts w:ascii="Calibri" w:eastAsia="Calibri" w:hAnsi="Calibri" w:cs="Calibri"/>
          <w:sz w:val="20"/>
          <w:szCs w:val="20"/>
        </w:rPr>
        <w:t xml:space="preserve">but also </w:t>
      </w:r>
      <w:r w:rsidR="001E3E56">
        <w:rPr>
          <w:rFonts w:ascii="Calibri" w:eastAsia="Calibri" w:hAnsi="Calibri" w:cs="Calibri"/>
          <w:sz w:val="20"/>
          <w:szCs w:val="20"/>
        </w:rPr>
        <w:t>provid</w:t>
      </w:r>
      <w:r>
        <w:rPr>
          <w:rFonts w:ascii="Calibri" w:eastAsia="Calibri" w:hAnsi="Calibri" w:cs="Calibri"/>
          <w:sz w:val="20"/>
          <w:szCs w:val="20"/>
        </w:rPr>
        <w:t>e</w:t>
      </w:r>
      <w:r w:rsidR="001E3E56">
        <w:rPr>
          <w:rFonts w:ascii="Calibri" w:eastAsia="Calibri" w:hAnsi="Calibri" w:cs="Calibri"/>
          <w:sz w:val="20"/>
          <w:szCs w:val="20"/>
        </w:rPr>
        <w:t xml:space="preserve"> the quality assurance in technical recommendation</w:t>
      </w:r>
      <w:r>
        <w:rPr>
          <w:rFonts w:ascii="Calibri" w:eastAsia="Calibri" w:hAnsi="Calibri" w:cs="Calibri"/>
          <w:sz w:val="20"/>
          <w:szCs w:val="20"/>
        </w:rPr>
        <w:t>,</w:t>
      </w:r>
      <w:r w:rsidR="001E3E56">
        <w:rPr>
          <w:rFonts w:ascii="Calibri" w:eastAsia="Calibri" w:hAnsi="Calibri" w:cs="Calibri"/>
          <w:sz w:val="20"/>
          <w:szCs w:val="20"/>
        </w:rPr>
        <w:t xml:space="preserve"> design suggestion</w:t>
      </w:r>
      <w:r>
        <w:rPr>
          <w:rFonts w:ascii="Calibri" w:eastAsia="Calibri" w:hAnsi="Calibri" w:cs="Calibri"/>
          <w:sz w:val="20"/>
          <w:szCs w:val="20"/>
        </w:rPr>
        <w:t xml:space="preserve"> and expectation foresee.</w:t>
      </w:r>
      <w:r w:rsidR="00FC38F6">
        <w:rPr>
          <w:rFonts w:ascii="Calibri" w:eastAsia="Calibri" w:hAnsi="Calibri" w:cs="Calibri"/>
          <w:sz w:val="20"/>
          <w:szCs w:val="20"/>
        </w:rPr>
        <w:t xml:space="preserve"> Resulted in reduction of</w:t>
      </w:r>
      <w:r w:rsidRPr="00EE0620">
        <w:rPr>
          <w:rFonts w:ascii="Calibri" w:eastAsia="Calibri" w:hAnsi="Calibri" w:cs="Calibri"/>
          <w:sz w:val="20"/>
          <w:szCs w:val="20"/>
        </w:rPr>
        <w:t xml:space="preserve"> </w:t>
      </w:r>
      <w:r w:rsidR="00FC38F6">
        <w:rPr>
          <w:rFonts w:ascii="Calibri" w:eastAsia="Calibri" w:hAnsi="Calibri" w:cs="Calibri"/>
          <w:sz w:val="20"/>
          <w:szCs w:val="20"/>
        </w:rPr>
        <w:t xml:space="preserve">development </w:t>
      </w:r>
      <w:r w:rsidRPr="00EE0620">
        <w:rPr>
          <w:rFonts w:ascii="Calibri" w:eastAsia="Calibri" w:hAnsi="Calibri" w:cs="Calibri"/>
          <w:sz w:val="20"/>
          <w:szCs w:val="20"/>
        </w:rPr>
        <w:t xml:space="preserve">defect </w:t>
      </w:r>
      <w:r w:rsidR="00FC38F6">
        <w:rPr>
          <w:rFonts w:ascii="Calibri" w:eastAsia="Calibri" w:hAnsi="Calibri" w:cs="Calibri"/>
          <w:sz w:val="20"/>
          <w:szCs w:val="20"/>
        </w:rPr>
        <w:t>rate</w:t>
      </w:r>
      <w:r w:rsidRPr="00EE0620">
        <w:rPr>
          <w:rFonts w:ascii="Calibri" w:eastAsia="Calibri" w:hAnsi="Calibri" w:cs="Calibri"/>
          <w:sz w:val="20"/>
          <w:szCs w:val="20"/>
        </w:rPr>
        <w:t xml:space="preserve"> from 43% to 20%</w:t>
      </w:r>
      <w:r w:rsidR="00FC38F6">
        <w:rPr>
          <w:rFonts w:ascii="Calibri" w:eastAsia="Calibri" w:hAnsi="Calibri" w:cs="Calibri"/>
          <w:sz w:val="20"/>
          <w:szCs w:val="20"/>
        </w:rPr>
        <w:t xml:space="preserve"> and production iss</w:t>
      </w:r>
      <w:r w:rsidR="00FC38F6" w:rsidRPr="00EE0620">
        <w:rPr>
          <w:rFonts w:ascii="Calibri" w:eastAsia="Calibri" w:hAnsi="Calibri" w:cs="Calibri"/>
          <w:sz w:val="20"/>
          <w:szCs w:val="20"/>
        </w:rPr>
        <w:t>ue from 1.5 per month to 1 quarterly</w:t>
      </w:r>
      <w:r w:rsidR="00FC38F6">
        <w:rPr>
          <w:rFonts w:ascii="Calibri" w:eastAsia="Calibri" w:hAnsi="Calibri" w:cs="Calibri"/>
          <w:sz w:val="20"/>
          <w:szCs w:val="20"/>
        </w:rPr>
        <w:t>.</w:t>
      </w:r>
    </w:p>
    <w:p w14:paraId="65E91AB1" w14:textId="634C60D2" w:rsidR="00370B28" w:rsidRDefault="00370B28" w:rsidP="00FC38F6">
      <w:pPr>
        <w:widowControl/>
        <w:numPr>
          <w:ilvl w:val="0"/>
          <w:numId w:val="4"/>
        </w:numPr>
        <w:spacing w:line="276" w:lineRule="auto"/>
        <w:rPr>
          <w:rFonts w:ascii="Calibri" w:eastAsia="Calibri" w:hAnsi="Calibri" w:cs="Calibri"/>
          <w:sz w:val="20"/>
          <w:szCs w:val="20"/>
        </w:rPr>
      </w:pPr>
      <w:r>
        <w:rPr>
          <w:rFonts w:ascii="Calibri" w:eastAsia="Calibri" w:hAnsi="Calibri" w:cs="Calibri"/>
          <w:sz w:val="20"/>
          <w:szCs w:val="20"/>
        </w:rPr>
        <w:t xml:space="preserve">Support variable projects and </w:t>
      </w:r>
      <w:r w:rsidR="00115746">
        <w:rPr>
          <w:rFonts w:ascii="Calibri" w:eastAsia="Calibri" w:hAnsi="Calibri" w:cs="Calibri"/>
          <w:sz w:val="20"/>
          <w:szCs w:val="20"/>
        </w:rPr>
        <w:t xml:space="preserve">hands on delivery and leading </w:t>
      </w:r>
      <w:r w:rsidR="00304140">
        <w:rPr>
          <w:rFonts w:ascii="Calibri" w:eastAsia="Calibri" w:hAnsi="Calibri" w:cs="Calibri"/>
          <w:sz w:val="20"/>
          <w:szCs w:val="20"/>
        </w:rPr>
        <w:t>teams for</w:t>
      </w:r>
      <w:r>
        <w:rPr>
          <w:rFonts w:ascii="Calibri" w:eastAsia="Calibri" w:hAnsi="Calibri" w:cs="Calibri"/>
          <w:sz w:val="20"/>
          <w:szCs w:val="20"/>
        </w:rPr>
        <w:t>:</w:t>
      </w:r>
    </w:p>
    <w:p w14:paraId="3E4B94F4" w14:textId="4A1C74C9" w:rsidR="00370B28" w:rsidRDefault="00370B28" w:rsidP="00370B28">
      <w:pPr>
        <w:widowControl/>
        <w:numPr>
          <w:ilvl w:val="1"/>
          <w:numId w:val="4"/>
        </w:numPr>
        <w:spacing w:line="276" w:lineRule="auto"/>
        <w:rPr>
          <w:rFonts w:ascii="Calibri" w:eastAsia="Calibri" w:hAnsi="Calibri" w:cs="Calibri"/>
          <w:sz w:val="20"/>
          <w:szCs w:val="20"/>
        </w:rPr>
      </w:pPr>
      <w:r>
        <w:rPr>
          <w:rFonts w:ascii="Calibri" w:eastAsia="Calibri" w:hAnsi="Calibri" w:cs="Calibri"/>
          <w:sz w:val="20"/>
          <w:szCs w:val="20"/>
        </w:rPr>
        <w:t xml:space="preserve">Murex – OPS </w:t>
      </w:r>
      <w:r w:rsidR="00304140">
        <w:rPr>
          <w:rFonts w:ascii="Calibri" w:eastAsia="Calibri" w:hAnsi="Calibri" w:cs="Calibri"/>
          <w:sz w:val="20"/>
          <w:szCs w:val="20"/>
        </w:rPr>
        <w:t>Stream QA (Largest)</w:t>
      </w:r>
    </w:p>
    <w:p w14:paraId="1F4EA422" w14:textId="378F0C2D" w:rsidR="00370B28" w:rsidRDefault="00370B28" w:rsidP="00370B28">
      <w:pPr>
        <w:widowControl/>
        <w:numPr>
          <w:ilvl w:val="1"/>
          <w:numId w:val="4"/>
        </w:numPr>
        <w:spacing w:line="276" w:lineRule="auto"/>
        <w:rPr>
          <w:rFonts w:ascii="Calibri" w:eastAsia="Calibri" w:hAnsi="Calibri" w:cs="Calibri"/>
          <w:sz w:val="20"/>
          <w:szCs w:val="20"/>
        </w:rPr>
      </w:pPr>
      <w:r>
        <w:rPr>
          <w:rFonts w:ascii="Calibri" w:eastAsia="Calibri" w:hAnsi="Calibri" w:cs="Calibri"/>
          <w:sz w:val="20"/>
          <w:szCs w:val="20"/>
        </w:rPr>
        <w:t>Margin reform – Functional</w:t>
      </w:r>
      <w:r w:rsidR="00304140">
        <w:rPr>
          <w:rFonts w:ascii="Calibri" w:eastAsia="Calibri" w:hAnsi="Calibri" w:cs="Calibri"/>
          <w:sz w:val="20"/>
          <w:szCs w:val="20"/>
        </w:rPr>
        <w:t>,</w:t>
      </w:r>
      <w:r>
        <w:rPr>
          <w:rFonts w:ascii="Calibri" w:eastAsia="Calibri" w:hAnsi="Calibri" w:cs="Calibri"/>
          <w:sz w:val="20"/>
          <w:szCs w:val="20"/>
        </w:rPr>
        <w:t xml:space="preserve"> API </w:t>
      </w:r>
      <w:r w:rsidR="00304140">
        <w:rPr>
          <w:rFonts w:ascii="Calibri" w:eastAsia="Calibri" w:hAnsi="Calibri" w:cs="Calibri"/>
          <w:sz w:val="20"/>
          <w:szCs w:val="20"/>
        </w:rPr>
        <w:t xml:space="preserve">and Performance </w:t>
      </w:r>
      <w:r>
        <w:rPr>
          <w:rFonts w:ascii="Calibri" w:eastAsia="Calibri" w:hAnsi="Calibri" w:cs="Calibri"/>
          <w:sz w:val="20"/>
          <w:szCs w:val="20"/>
        </w:rPr>
        <w:t xml:space="preserve">automation </w:t>
      </w:r>
    </w:p>
    <w:p w14:paraId="747B69FB" w14:textId="39D57C47" w:rsidR="00453499" w:rsidRDefault="00453499" w:rsidP="00370B28">
      <w:pPr>
        <w:widowControl/>
        <w:numPr>
          <w:ilvl w:val="1"/>
          <w:numId w:val="4"/>
        </w:numPr>
        <w:spacing w:line="276" w:lineRule="auto"/>
        <w:rPr>
          <w:rFonts w:ascii="Calibri" w:eastAsia="Calibri" w:hAnsi="Calibri" w:cs="Calibri"/>
          <w:sz w:val="20"/>
          <w:szCs w:val="20"/>
        </w:rPr>
      </w:pPr>
      <w:r>
        <w:rPr>
          <w:rFonts w:ascii="Calibri" w:eastAsia="Calibri" w:hAnsi="Calibri" w:cs="Calibri"/>
          <w:sz w:val="20"/>
          <w:szCs w:val="20"/>
        </w:rPr>
        <w:t xml:space="preserve">Basil3 – Functional </w:t>
      </w:r>
      <w:r w:rsidR="00A62110">
        <w:rPr>
          <w:rFonts w:ascii="Calibri" w:eastAsia="Calibri" w:hAnsi="Calibri" w:cs="Calibri"/>
          <w:sz w:val="20"/>
          <w:szCs w:val="20"/>
        </w:rPr>
        <w:t xml:space="preserve">QA </w:t>
      </w:r>
      <w:r>
        <w:rPr>
          <w:rFonts w:ascii="Calibri" w:eastAsia="Calibri" w:hAnsi="Calibri" w:cs="Calibri"/>
          <w:sz w:val="20"/>
          <w:szCs w:val="20"/>
        </w:rPr>
        <w:t>Delivery</w:t>
      </w:r>
    </w:p>
    <w:p w14:paraId="5953530A" w14:textId="2242B736" w:rsidR="00370B28" w:rsidRDefault="00370B28" w:rsidP="00370B28">
      <w:pPr>
        <w:widowControl/>
        <w:numPr>
          <w:ilvl w:val="1"/>
          <w:numId w:val="4"/>
        </w:numPr>
        <w:spacing w:line="276" w:lineRule="auto"/>
        <w:rPr>
          <w:rFonts w:ascii="Calibri" w:eastAsia="Calibri" w:hAnsi="Calibri" w:cs="Calibri"/>
          <w:sz w:val="20"/>
          <w:szCs w:val="20"/>
        </w:rPr>
      </w:pPr>
      <w:r>
        <w:rPr>
          <w:rFonts w:ascii="Calibri" w:eastAsia="Calibri" w:hAnsi="Calibri" w:cs="Calibri"/>
          <w:sz w:val="20"/>
          <w:szCs w:val="20"/>
        </w:rPr>
        <w:t xml:space="preserve">CDU – </w:t>
      </w:r>
      <w:r w:rsidR="00304140">
        <w:rPr>
          <w:rFonts w:ascii="Calibri" w:eastAsia="Calibri" w:hAnsi="Calibri" w:cs="Calibri"/>
          <w:sz w:val="20"/>
          <w:szCs w:val="20"/>
        </w:rPr>
        <w:t>Paper confirmation and C</w:t>
      </w:r>
      <w:r>
        <w:rPr>
          <w:rFonts w:ascii="Calibri" w:eastAsia="Calibri" w:hAnsi="Calibri" w:cs="Calibri"/>
          <w:sz w:val="20"/>
          <w:szCs w:val="20"/>
        </w:rPr>
        <w:t>lient statement validation and verification</w:t>
      </w:r>
      <w:r w:rsidR="00304140">
        <w:rPr>
          <w:rFonts w:ascii="Calibri" w:eastAsia="Calibri" w:hAnsi="Calibri" w:cs="Calibri"/>
          <w:sz w:val="20"/>
          <w:szCs w:val="20"/>
        </w:rPr>
        <w:t xml:space="preserve"> system delivery</w:t>
      </w:r>
    </w:p>
    <w:p w14:paraId="41131B14" w14:textId="486FBBC0" w:rsidR="00370B28" w:rsidRDefault="00370B28" w:rsidP="00370B28">
      <w:pPr>
        <w:widowControl/>
        <w:numPr>
          <w:ilvl w:val="1"/>
          <w:numId w:val="4"/>
        </w:numPr>
        <w:spacing w:line="276" w:lineRule="auto"/>
        <w:rPr>
          <w:rFonts w:ascii="Calibri" w:eastAsia="Calibri" w:hAnsi="Calibri" w:cs="Calibri"/>
          <w:sz w:val="20"/>
          <w:szCs w:val="20"/>
        </w:rPr>
      </w:pPr>
      <w:r>
        <w:rPr>
          <w:rFonts w:ascii="Calibri" w:eastAsia="Calibri" w:hAnsi="Calibri" w:cs="Calibri"/>
          <w:sz w:val="20"/>
          <w:szCs w:val="20"/>
        </w:rPr>
        <w:t xml:space="preserve">SAWFL – FM Sales work flow web application full GUI </w:t>
      </w:r>
      <w:r w:rsidR="00304140">
        <w:rPr>
          <w:rFonts w:ascii="Calibri" w:eastAsia="Calibri" w:hAnsi="Calibri" w:cs="Calibri"/>
          <w:sz w:val="20"/>
          <w:szCs w:val="20"/>
        </w:rPr>
        <w:t xml:space="preserve">QA </w:t>
      </w:r>
      <w:r>
        <w:rPr>
          <w:rFonts w:ascii="Calibri" w:eastAsia="Calibri" w:hAnsi="Calibri" w:cs="Calibri"/>
          <w:sz w:val="20"/>
          <w:szCs w:val="20"/>
        </w:rPr>
        <w:t>and API automation testing</w:t>
      </w:r>
    </w:p>
    <w:p w14:paraId="08DC4B1D" w14:textId="4838D9CE" w:rsidR="00304140" w:rsidRDefault="00370B28" w:rsidP="00304140">
      <w:pPr>
        <w:widowControl/>
        <w:numPr>
          <w:ilvl w:val="1"/>
          <w:numId w:val="4"/>
        </w:numPr>
        <w:spacing w:line="276" w:lineRule="auto"/>
        <w:rPr>
          <w:rFonts w:ascii="Calibri" w:eastAsia="Calibri" w:hAnsi="Calibri" w:cs="Calibri"/>
          <w:sz w:val="20"/>
          <w:szCs w:val="20"/>
        </w:rPr>
      </w:pPr>
      <w:r>
        <w:rPr>
          <w:rFonts w:ascii="Calibri" w:eastAsia="Calibri" w:hAnsi="Calibri" w:cs="Calibri"/>
          <w:sz w:val="20"/>
          <w:szCs w:val="20"/>
        </w:rPr>
        <w:t>RACE – Funct</w:t>
      </w:r>
      <w:r w:rsidR="00304140">
        <w:rPr>
          <w:rFonts w:ascii="Calibri" w:eastAsia="Calibri" w:hAnsi="Calibri" w:cs="Calibri"/>
          <w:sz w:val="20"/>
          <w:szCs w:val="20"/>
        </w:rPr>
        <w:t>ional and Report/API QA</w:t>
      </w:r>
    </w:p>
    <w:p w14:paraId="2E9308F4" w14:textId="3F211CB5" w:rsidR="001C6667" w:rsidRPr="001C6667" w:rsidRDefault="001C6667" w:rsidP="001C6667">
      <w:pPr>
        <w:pStyle w:val="ListParagraph"/>
        <w:widowControl/>
        <w:numPr>
          <w:ilvl w:val="0"/>
          <w:numId w:val="4"/>
        </w:numPr>
        <w:spacing w:line="276" w:lineRule="auto"/>
        <w:rPr>
          <w:rFonts w:ascii="Calibri" w:eastAsia="Calibri" w:hAnsi="Calibri" w:cs="Calibri"/>
          <w:sz w:val="20"/>
          <w:szCs w:val="20"/>
        </w:rPr>
      </w:pPr>
      <w:r w:rsidRPr="001C6667">
        <w:rPr>
          <w:rFonts w:ascii="Calibri" w:eastAsia="Calibri" w:hAnsi="Calibri" w:cs="Calibri"/>
          <w:sz w:val="20"/>
          <w:szCs w:val="20"/>
        </w:rPr>
        <mc:AlternateContent>
          <mc:Choice Requires="wps">
            <w:drawing>
              <wp:anchor distT="0" distB="0" distL="114300" distR="114300" simplePos="0" relativeHeight="251659264" behindDoc="0" locked="0" layoutInCell="1" allowOverlap="1" wp14:anchorId="68058BE8" wp14:editId="37D527C3">
                <wp:simplePos x="0" y="0"/>
                <wp:positionH relativeFrom="page">
                  <wp:posOffset>1372870</wp:posOffset>
                </wp:positionH>
                <wp:positionV relativeFrom="paragraph">
                  <wp:posOffset>61595</wp:posOffset>
                </wp:positionV>
                <wp:extent cx="55880" cy="55880"/>
                <wp:effectExtent l="0" t="0" r="0" b="0"/>
                <wp:wrapNone/>
                <wp:docPr id="2080138516" name="docshape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880" cy="55880"/>
                        </a:xfrm>
                        <a:custGeom>
                          <a:avLst/>
                          <a:gdLst>
                            <a:gd name="T0" fmla="+- 0 2206 2162"/>
                            <a:gd name="T1" fmla="*/ T0 w 88"/>
                            <a:gd name="T2" fmla="+- 0 185 97"/>
                            <a:gd name="T3" fmla="*/ 185 h 88"/>
                            <a:gd name="T4" fmla="+- 0 2188 2162"/>
                            <a:gd name="T5" fmla="*/ T4 w 88"/>
                            <a:gd name="T6" fmla="+- 0 181 97"/>
                            <a:gd name="T7" fmla="*/ 181 h 88"/>
                            <a:gd name="T8" fmla="+- 0 2175 2162"/>
                            <a:gd name="T9" fmla="*/ T8 w 88"/>
                            <a:gd name="T10" fmla="+- 0 172 97"/>
                            <a:gd name="T11" fmla="*/ 172 h 88"/>
                            <a:gd name="T12" fmla="+- 0 2165 2162"/>
                            <a:gd name="T13" fmla="*/ T12 w 88"/>
                            <a:gd name="T14" fmla="+- 0 158 97"/>
                            <a:gd name="T15" fmla="*/ 158 h 88"/>
                            <a:gd name="T16" fmla="+- 0 2162 2162"/>
                            <a:gd name="T17" fmla="*/ T16 w 88"/>
                            <a:gd name="T18" fmla="+- 0 141 97"/>
                            <a:gd name="T19" fmla="*/ 141 h 88"/>
                            <a:gd name="T20" fmla="+- 0 2165 2162"/>
                            <a:gd name="T21" fmla="*/ T20 w 88"/>
                            <a:gd name="T22" fmla="+- 0 124 97"/>
                            <a:gd name="T23" fmla="*/ 124 h 88"/>
                            <a:gd name="T24" fmla="+- 0 2175 2162"/>
                            <a:gd name="T25" fmla="*/ T24 w 88"/>
                            <a:gd name="T26" fmla="+- 0 110 97"/>
                            <a:gd name="T27" fmla="*/ 110 h 88"/>
                            <a:gd name="T28" fmla="+- 0 2188 2162"/>
                            <a:gd name="T29" fmla="*/ T28 w 88"/>
                            <a:gd name="T30" fmla="+- 0 100 97"/>
                            <a:gd name="T31" fmla="*/ 100 h 88"/>
                            <a:gd name="T32" fmla="+- 0 2206 2162"/>
                            <a:gd name="T33" fmla="*/ T32 w 88"/>
                            <a:gd name="T34" fmla="+- 0 97 97"/>
                            <a:gd name="T35" fmla="*/ 97 h 88"/>
                            <a:gd name="T36" fmla="+- 0 2223 2162"/>
                            <a:gd name="T37" fmla="*/ T36 w 88"/>
                            <a:gd name="T38" fmla="+- 0 100 97"/>
                            <a:gd name="T39" fmla="*/ 100 h 88"/>
                            <a:gd name="T40" fmla="+- 0 2237 2162"/>
                            <a:gd name="T41" fmla="*/ T40 w 88"/>
                            <a:gd name="T42" fmla="+- 0 110 97"/>
                            <a:gd name="T43" fmla="*/ 110 h 88"/>
                            <a:gd name="T44" fmla="+- 0 2246 2162"/>
                            <a:gd name="T45" fmla="*/ T44 w 88"/>
                            <a:gd name="T46" fmla="+- 0 124 97"/>
                            <a:gd name="T47" fmla="*/ 124 h 88"/>
                            <a:gd name="T48" fmla="+- 0 2250 2162"/>
                            <a:gd name="T49" fmla="*/ T48 w 88"/>
                            <a:gd name="T50" fmla="+- 0 141 97"/>
                            <a:gd name="T51" fmla="*/ 141 h 88"/>
                            <a:gd name="T52" fmla="+- 0 2246 2162"/>
                            <a:gd name="T53" fmla="*/ T52 w 88"/>
                            <a:gd name="T54" fmla="+- 0 158 97"/>
                            <a:gd name="T55" fmla="*/ 158 h 88"/>
                            <a:gd name="T56" fmla="+- 0 2237 2162"/>
                            <a:gd name="T57" fmla="*/ T56 w 88"/>
                            <a:gd name="T58" fmla="+- 0 172 97"/>
                            <a:gd name="T59" fmla="*/ 172 h 88"/>
                            <a:gd name="T60" fmla="+- 0 2223 2162"/>
                            <a:gd name="T61" fmla="*/ T60 w 88"/>
                            <a:gd name="T62" fmla="+- 0 181 97"/>
                            <a:gd name="T63" fmla="*/ 181 h 88"/>
                            <a:gd name="T64" fmla="+- 0 2206 2162"/>
                            <a:gd name="T65" fmla="*/ T64 w 88"/>
                            <a:gd name="T66" fmla="+- 0 185 97"/>
                            <a:gd name="T67" fmla="*/ 185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88" h="88">
                              <a:moveTo>
                                <a:pt x="44" y="88"/>
                              </a:moveTo>
                              <a:lnTo>
                                <a:pt x="26" y="84"/>
                              </a:lnTo>
                              <a:lnTo>
                                <a:pt x="13" y="75"/>
                              </a:lnTo>
                              <a:lnTo>
                                <a:pt x="3" y="61"/>
                              </a:lnTo>
                              <a:lnTo>
                                <a:pt x="0" y="44"/>
                              </a:lnTo>
                              <a:lnTo>
                                <a:pt x="3" y="27"/>
                              </a:lnTo>
                              <a:lnTo>
                                <a:pt x="13" y="13"/>
                              </a:lnTo>
                              <a:lnTo>
                                <a:pt x="26" y="3"/>
                              </a:lnTo>
                              <a:lnTo>
                                <a:pt x="44" y="0"/>
                              </a:lnTo>
                              <a:lnTo>
                                <a:pt x="61" y="3"/>
                              </a:lnTo>
                              <a:lnTo>
                                <a:pt x="75" y="13"/>
                              </a:lnTo>
                              <a:lnTo>
                                <a:pt x="84" y="27"/>
                              </a:lnTo>
                              <a:lnTo>
                                <a:pt x="88" y="44"/>
                              </a:lnTo>
                              <a:lnTo>
                                <a:pt x="84" y="61"/>
                              </a:lnTo>
                              <a:lnTo>
                                <a:pt x="75" y="75"/>
                              </a:lnTo>
                              <a:lnTo>
                                <a:pt x="61" y="84"/>
                              </a:lnTo>
                              <a:lnTo>
                                <a:pt x="44" y="88"/>
                              </a:lnTo>
                              <a:close/>
                            </a:path>
                          </a:pathLst>
                        </a:custGeom>
                        <a:solidFill>
                          <a:srgbClr val="34343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27D4E7" id="docshape8" o:spid="_x0000_s1026" style="position:absolute;margin-left:108.1pt;margin-top:4.85pt;width:4.4pt;height:4.4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8,8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" path="m44,88l26,84,13,75,3,61,,44,3,27,13,13,26,3,44,,61,3,75,13r9,14l88,44,84,61,75,75,61,84,44,88xe" fillcolor="#343434" stroked="f">
                <v:path arrowok="t" o:connecttype="custom" o:connectlocs="27940,117475;16510,114935;8255,109220;1905,100330;0,89535;1905,78740;8255,69850;16510,63500;27940,61595;38735,63500;47625,69850;53340,78740;55880,89535;53340,100330;47625,109220;38735,114935;27940,117475" o:connectangles="0,0,0,0,0,0,0,0,0,0,0,0,0,0,0,0,0"/>
                <w10:wrap anchorx="page"/>
              </v:shape>
            </w:pict>
          </mc:Fallback>
        </mc:AlternateContent>
      </w:r>
      <w:r w:rsidRPr="001C6667">
        <w:rPr>
          <w:rFonts w:ascii="Calibri" w:eastAsia="Calibri" w:hAnsi="Calibri" w:cs="Calibri"/>
          <w:sz w:val="20"/>
          <w:szCs w:val="20"/>
        </w:rPr>
        <w:t>Skilled in identifying and mitigating risks, Qualitative and Quantitative risk to provide realistic best cost effective response to ensuring service resilience and sustainability.</w:t>
      </w:r>
    </w:p>
    <w:p w14:paraId="65309F09" w14:textId="77777777" w:rsidR="00E24D76" w:rsidRDefault="00E24D76" w:rsidP="00E24D76">
      <w:pPr>
        <w:widowControl/>
        <w:numPr>
          <w:ilvl w:val="0"/>
          <w:numId w:val="4"/>
        </w:numPr>
        <w:spacing w:line="276" w:lineRule="auto"/>
        <w:rPr>
          <w:rFonts w:ascii="Calibri" w:eastAsia="Calibri" w:hAnsi="Calibri" w:cs="Calibri"/>
          <w:sz w:val="20"/>
          <w:szCs w:val="20"/>
        </w:rPr>
      </w:pPr>
      <w:r>
        <w:rPr>
          <w:rFonts w:ascii="Calibri" w:eastAsia="Calibri" w:hAnsi="Calibri" w:cs="Calibri"/>
          <w:sz w:val="20"/>
          <w:szCs w:val="20"/>
        </w:rPr>
        <w:t>Leading the transition from old technology to latest design and technology with high promoted automation testing to reduce the production issues from 20% of Change Request to below 5%</w:t>
      </w:r>
    </w:p>
    <w:p w14:paraId="631EB29B" w14:textId="5C2D447B" w:rsidR="00125584" w:rsidRDefault="00262C1F" w:rsidP="00E24D76">
      <w:pPr>
        <w:widowControl/>
        <w:numPr>
          <w:ilvl w:val="0"/>
          <w:numId w:val="4"/>
        </w:numPr>
        <w:spacing w:line="276" w:lineRule="auto"/>
        <w:rPr>
          <w:rFonts w:ascii="Calibri" w:eastAsia="Calibri" w:hAnsi="Calibri" w:cs="Calibri"/>
          <w:sz w:val="20"/>
          <w:szCs w:val="20"/>
        </w:rPr>
      </w:pPr>
      <w:r>
        <w:rPr>
          <w:rFonts w:ascii="Calibri" w:eastAsia="Calibri" w:hAnsi="Calibri" w:cs="Calibri"/>
          <w:sz w:val="20"/>
          <w:szCs w:val="20"/>
        </w:rPr>
        <w:t>Hands on Java development to facilitate and u</w:t>
      </w:r>
      <w:r w:rsidR="00000000" w:rsidRPr="00E24D76">
        <w:rPr>
          <w:rFonts w:ascii="Calibri" w:eastAsia="Calibri" w:hAnsi="Calibri" w:cs="Calibri"/>
          <w:sz w:val="20"/>
          <w:szCs w:val="20"/>
        </w:rPr>
        <w:t xml:space="preserve">tilize new technology and </w:t>
      </w:r>
      <w:r w:rsidR="00E24D76">
        <w:rPr>
          <w:rFonts w:ascii="Calibri" w:eastAsia="Calibri" w:hAnsi="Calibri" w:cs="Calibri"/>
          <w:sz w:val="20"/>
          <w:szCs w:val="20"/>
        </w:rPr>
        <w:t xml:space="preserve">led </w:t>
      </w:r>
      <w:r w:rsidR="00000000" w:rsidRPr="00E24D76">
        <w:rPr>
          <w:rFonts w:ascii="Calibri" w:eastAsia="Calibri" w:hAnsi="Calibri" w:cs="Calibri"/>
          <w:sz w:val="20"/>
          <w:szCs w:val="20"/>
        </w:rPr>
        <w:t xml:space="preserve">design of </w:t>
      </w:r>
      <w:r w:rsidR="00E24D76">
        <w:rPr>
          <w:rFonts w:ascii="Calibri" w:eastAsia="Calibri" w:hAnsi="Calibri" w:cs="Calibri"/>
          <w:sz w:val="20"/>
          <w:szCs w:val="20"/>
        </w:rPr>
        <w:t xml:space="preserve">various of automation tools to expand the </w:t>
      </w:r>
      <w:r w:rsidR="00CD4E37">
        <w:rPr>
          <w:rFonts w:ascii="Calibri" w:eastAsia="Calibri" w:hAnsi="Calibri" w:cs="Calibri"/>
          <w:sz w:val="20"/>
          <w:szCs w:val="20"/>
        </w:rPr>
        <w:t xml:space="preserve">regression test </w:t>
      </w:r>
      <w:r w:rsidR="00E24D76">
        <w:rPr>
          <w:rFonts w:ascii="Calibri" w:eastAsia="Calibri" w:hAnsi="Calibri" w:cs="Calibri"/>
          <w:sz w:val="20"/>
          <w:szCs w:val="20"/>
        </w:rPr>
        <w:t xml:space="preserve">coverage </w:t>
      </w:r>
      <w:r w:rsidR="00CD4E37">
        <w:rPr>
          <w:rFonts w:ascii="Calibri" w:eastAsia="Calibri" w:hAnsi="Calibri" w:cs="Calibri"/>
          <w:sz w:val="20"/>
          <w:szCs w:val="20"/>
        </w:rPr>
        <w:t xml:space="preserve">from 15% to 75% </w:t>
      </w:r>
      <w:r w:rsidR="00E24D76">
        <w:rPr>
          <w:rFonts w:ascii="Calibri" w:eastAsia="Calibri" w:hAnsi="Calibri" w:cs="Calibri"/>
          <w:sz w:val="20"/>
          <w:szCs w:val="20"/>
        </w:rPr>
        <w:t>and reduced the efforts</w:t>
      </w:r>
      <w:r w:rsidR="00CD4E37">
        <w:rPr>
          <w:rFonts w:ascii="Calibri" w:eastAsia="Calibri" w:hAnsi="Calibri" w:cs="Calibri"/>
          <w:sz w:val="20"/>
          <w:szCs w:val="20"/>
        </w:rPr>
        <w:t xml:space="preserve"> from 2 weeks manual regression to 2 days</w:t>
      </w:r>
      <w:r w:rsidR="00125584">
        <w:rPr>
          <w:rFonts w:ascii="Calibri" w:eastAsia="Calibri" w:hAnsi="Calibri" w:cs="Calibri"/>
          <w:sz w:val="20"/>
          <w:szCs w:val="20"/>
        </w:rPr>
        <w:t xml:space="preserve"> automation</w:t>
      </w:r>
      <w:r w:rsidR="00E24D76">
        <w:rPr>
          <w:rFonts w:ascii="Calibri" w:eastAsia="Calibri" w:hAnsi="Calibri" w:cs="Calibri"/>
          <w:sz w:val="20"/>
          <w:szCs w:val="20"/>
        </w:rPr>
        <w:t xml:space="preserve">. </w:t>
      </w:r>
    </w:p>
    <w:p w14:paraId="49B60A94" w14:textId="1807C437" w:rsidR="001823AD" w:rsidRDefault="00125584" w:rsidP="00EE0620">
      <w:pPr>
        <w:widowControl/>
        <w:numPr>
          <w:ilvl w:val="0"/>
          <w:numId w:val="4"/>
        </w:numPr>
        <w:spacing w:line="276" w:lineRule="auto"/>
        <w:rPr>
          <w:rFonts w:ascii="Calibri" w:eastAsia="Calibri" w:hAnsi="Calibri" w:cs="Calibri"/>
          <w:sz w:val="20"/>
          <w:szCs w:val="20"/>
        </w:rPr>
      </w:pPr>
      <w:r>
        <w:rPr>
          <w:rFonts w:ascii="Calibri" w:eastAsia="Calibri" w:hAnsi="Calibri" w:cs="Calibri"/>
          <w:sz w:val="20"/>
          <w:szCs w:val="20"/>
        </w:rPr>
        <w:t xml:space="preserve">Award winner of </w:t>
      </w:r>
      <w:r w:rsidR="00E24D76">
        <w:rPr>
          <w:rFonts w:ascii="Calibri" w:eastAsia="Calibri" w:hAnsi="Calibri" w:cs="Calibri"/>
          <w:sz w:val="20"/>
          <w:szCs w:val="20"/>
        </w:rPr>
        <w:t xml:space="preserve">web based DSL </w:t>
      </w:r>
      <w:r>
        <w:rPr>
          <w:rFonts w:ascii="Calibri" w:eastAsia="Calibri" w:hAnsi="Calibri" w:cs="Calibri"/>
          <w:sz w:val="20"/>
          <w:szCs w:val="20"/>
        </w:rPr>
        <w:t>driven universal automation test system</w:t>
      </w:r>
      <w:r w:rsidRPr="00125584">
        <w:rPr>
          <w:rFonts w:ascii="Calibri" w:eastAsia="Calibri" w:hAnsi="Calibri" w:cs="Calibri"/>
          <w:sz w:val="20"/>
          <w:szCs w:val="20"/>
        </w:rPr>
        <w:t xml:space="preserve"> </w:t>
      </w:r>
      <w:r>
        <w:rPr>
          <w:rFonts w:ascii="Calibri" w:eastAsia="Calibri" w:hAnsi="Calibri" w:cs="Calibri"/>
          <w:sz w:val="20"/>
          <w:szCs w:val="20"/>
        </w:rPr>
        <w:t>benefits not only QA team but BA because of DSL which has no technical directives empowered the execution.</w:t>
      </w:r>
      <w:r w:rsidR="00EE0620">
        <w:rPr>
          <w:rFonts w:ascii="Calibri" w:eastAsia="Calibri" w:hAnsi="Calibri" w:cs="Calibri"/>
          <w:sz w:val="20"/>
          <w:szCs w:val="20"/>
        </w:rPr>
        <w:t xml:space="preserve"> The Hadoop Big Data solutions to solve large report verification challenges of single dedicated setup.</w:t>
      </w:r>
    </w:p>
    <w:p w14:paraId="67C0A568" w14:textId="77C01A47" w:rsidR="001823AD" w:rsidRDefault="00237923">
      <w:pPr>
        <w:widowControl/>
        <w:numPr>
          <w:ilvl w:val="0"/>
          <w:numId w:val="4"/>
        </w:numPr>
        <w:spacing w:line="276" w:lineRule="auto"/>
        <w:rPr>
          <w:rFonts w:ascii="Calibri" w:eastAsia="Calibri" w:hAnsi="Calibri" w:cs="Calibri"/>
          <w:sz w:val="20"/>
          <w:szCs w:val="20"/>
        </w:rPr>
      </w:pPr>
      <w:r w:rsidRPr="00237923">
        <w:rPr>
          <w:rFonts w:ascii="Calibri" w:eastAsia="Calibri" w:hAnsi="Calibri" w:cs="Calibri"/>
          <w:sz w:val="20"/>
          <w:szCs w:val="20"/>
        </w:rPr>
        <w:t>Transformational Leadership</w:t>
      </w:r>
      <w:r>
        <w:rPr>
          <w:rFonts w:ascii="Calibri" w:eastAsia="Calibri" w:hAnsi="Calibri" w:cs="Calibri"/>
          <w:sz w:val="20"/>
          <w:szCs w:val="20"/>
        </w:rPr>
        <w:t xml:space="preserve"> and Successfully built up the distributed teams crossing 3 countries and mentored the team to have the right skills and professional characters. Monitored and developed team performances to achieve continued improvement year by year. The performance is measured quantitatively by dimensions of technology knowledge, quality, communications and user feedback.</w:t>
      </w:r>
    </w:p>
    <w:p w14:paraId="1FBD0B0F" w14:textId="384E0E32" w:rsidR="00237923" w:rsidRPr="00237923" w:rsidRDefault="00237923" w:rsidP="00237923">
      <w:pPr>
        <w:widowControl/>
        <w:numPr>
          <w:ilvl w:val="0"/>
          <w:numId w:val="4"/>
        </w:numPr>
        <w:spacing w:line="276" w:lineRule="auto"/>
        <w:rPr>
          <w:rFonts w:ascii="Calibri" w:eastAsia="Calibri" w:hAnsi="Calibri" w:cs="Calibri"/>
          <w:sz w:val="20"/>
          <w:szCs w:val="20"/>
        </w:rPr>
      </w:pPr>
      <w:r w:rsidRPr="00237923">
        <w:rPr>
          <w:rFonts w:ascii="Calibri" w:eastAsia="Calibri" w:hAnsi="Calibri" w:cs="Calibri"/>
          <w:sz w:val="20"/>
          <w:szCs w:val="20"/>
        </w:rPr>
        <w:t xml:space="preserve">Outstanding communication skills, interpersonal skills and open personality ensured an effective coordination between highly distributed teams and culture diversified members from UK, Singapore, China, India and Malaysia </w:t>
      </w:r>
    </w:p>
    <w:p w14:paraId="7B8EFCB1" w14:textId="77777777" w:rsidR="001823AD" w:rsidRDefault="00000000">
      <w:pPr>
        <w:widowControl/>
        <w:numPr>
          <w:ilvl w:val="0"/>
          <w:numId w:val="4"/>
        </w:numPr>
        <w:spacing w:line="276" w:lineRule="auto"/>
        <w:rPr>
          <w:rFonts w:ascii="Calibri" w:eastAsia="Calibri" w:hAnsi="Calibri" w:cs="Calibri"/>
          <w:sz w:val="20"/>
          <w:szCs w:val="20"/>
        </w:rPr>
      </w:pPr>
      <w:r>
        <w:rPr>
          <w:rFonts w:ascii="Calibri" w:eastAsia="Calibri" w:hAnsi="Calibri" w:cs="Calibri"/>
          <w:sz w:val="20"/>
          <w:szCs w:val="20"/>
        </w:rPr>
        <w:t>Defined strategy, guidance, and policy to ensure system development quality, advocated DevOps with highly promoted automation process, and collaborated effectively with stakeholders including senior management to transfer confidence and satisfaction.</w:t>
      </w:r>
    </w:p>
    <w:p w14:paraId="37811846" w14:textId="63DFB573" w:rsidR="001823AD" w:rsidRPr="001C6667" w:rsidRDefault="001C6667" w:rsidP="001C6667">
      <w:pPr>
        <w:pStyle w:val="ListParagraph"/>
        <w:widowControl/>
        <w:numPr>
          <w:ilvl w:val="0"/>
          <w:numId w:val="4"/>
        </w:numPr>
        <w:spacing w:line="276" w:lineRule="auto"/>
        <w:rPr>
          <w:rFonts w:ascii="Calibri" w:eastAsia="Calibri" w:hAnsi="Calibri" w:cs="Calibri"/>
          <w:sz w:val="20"/>
          <w:szCs w:val="20"/>
        </w:rPr>
      </w:pPr>
      <w:r>
        <w:rPr>
          <w:rFonts w:ascii="Calibri" w:eastAsia="Calibri" w:hAnsi="Calibri" w:cs="Calibri"/>
          <w:sz w:val="20"/>
          <w:szCs w:val="20"/>
        </w:rPr>
        <w:lastRenderedPageBreak/>
        <w:t>Portfolio management for Murex / Prime / Security Custody / CDU</w:t>
      </w:r>
      <w:r w:rsidR="00000000" w:rsidRPr="001C6667">
        <w:rPr>
          <w:rFonts w:ascii="Calibri" w:eastAsia="Calibri" w:hAnsi="Calibri" w:cs="Calibri"/>
          <w:sz w:val="20"/>
          <w:szCs w:val="20"/>
        </w:rPr>
        <w:t xml:space="preserve">, facilitated team processes to release full potential from the project team, </w:t>
      </w:r>
      <w:r w:rsidR="00237923" w:rsidRPr="001C6667">
        <w:rPr>
          <w:rFonts w:ascii="Calibri" w:eastAsia="Calibri" w:hAnsi="Calibri" w:cs="Calibri"/>
          <w:sz w:val="20"/>
          <w:szCs w:val="20"/>
        </w:rPr>
        <w:t xml:space="preserve">managed the risk and </w:t>
      </w:r>
      <w:r w:rsidR="00000000" w:rsidRPr="001C6667">
        <w:rPr>
          <w:rFonts w:ascii="Calibri" w:eastAsia="Calibri" w:hAnsi="Calibri" w:cs="Calibri"/>
          <w:sz w:val="20"/>
          <w:szCs w:val="20"/>
        </w:rPr>
        <w:t>complied with Standard Chartered GBS and Group policies and guidelines while possessing good knowledge of internal auditing policies and processes.</w:t>
      </w:r>
    </w:p>
    <w:p w14:paraId="5189AAD5" w14:textId="77777777" w:rsidR="00237923" w:rsidRDefault="00237923" w:rsidP="00237923">
      <w:pPr>
        <w:widowControl/>
        <w:spacing w:line="276" w:lineRule="auto"/>
        <w:ind w:left="360"/>
        <w:rPr>
          <w:rFonts w:ascii="Calibri" w:eastAsia="Calibri" w:hAnsi="Calibri" w:cs="Calibri"/>
          <w:sz w:val="20"/>
          <w:szCs w:val="20"/>
        </w:rPr>
      </w:pPr>
    </w:p>
    <w:p w14:paraId="6E8D0693" w14:textId="77777777" w:rsidR="001823AD" w:rsidRDefault="001823AD">
      <w:pPr>
        <w:widowControl/>
        <w:spacing w:line="276" w:lineRule="auto"/>
        <w:rPr>
          <w:rFonts w:ascii="Calibri" w:eastAsia="Calibri" w:hAnsi="Calibri" w:cs="Calibri"/>
          <w:sz w:val="20"/>
          <w:szCs w:val="20"/>
        </w:rPr>
      </w:pPr>
    </w:p>
    <w:p w14:paraId="33422ABE" w14:textId="77777777" w:rsidR="001823AD" w:rsidRDefault="00000000">
      <w:pPr>
        <w:widowControl/>
        <w:spacing w:line="276" w:lineRule="auto"/>
        <w:rPr>
          <w:rFonts w:ascii="Calibri" w:eastAsia="Calibri" w:hAnsi="Calibri" w:cs="Calibri"/>
          <w:i/>
          <w:sz w:val="20"/>
          <w:szCs w:val="20"/>
        </w:rPr>
      </w:pPr>
      <w:r>
        <w:rPr>
          <w:rFonts w:ascii="Calibri" w:eastAsia="Calibri" w:hAnsi="Calibri" w:cs="Calibri"/>
          <w:sz w:val="20"/>
          <w:szCs w:val="20"/>
        </w:rPr>
        <w:t xml:space="preserve">Global Star System | </w:t>
      </w:r>
      <w:r>
        <w:rPr>
          <w:rFonts w:ascii="Calibri" w:eastAsia="Calibri" w:hAnsi="Calibri" w:cs="Calibri"/>
          <w:i/>
          <w:sz w:val="20"/>
          <w:szCs w:val="20"/>
        </w:rPr>
        <w:t xml:space="preserve">Toronto, Ontario, Canada </w:t>
      </w:r>
      <w:r>
        <w:rPr>
          <w:rFonts w:ascii="Calibri" w:eastAsia="Calibri" w:hAnsi="Calibri" w:cs="Calibri"/>
          <w:i/>
          <w:sz w:val="20"/>
          <w:szCs w:val="20"/>
        </w:rPr>
        <w:tab/>
      </w:r>
      <w:r>
        <w:rPr>
          <w:rFonts w:ascii="Calibri" w:eastAsia="Calibri" w:hAnsi="Calibri" w:cs="Calibri"/>
          <w:i/>
          <w:sz w:val="20"/>
          <w:szCs w:val="20"/>
        </w:rPr>
        <w:tab/>
      </w:r>
      <w:r>
        <w:rPr>
          <w:rFonts w:ascii="Calibri" w:eastAsia="Calibri" w:hAnsi="Calibri" w:cs="Calibri"/>
          <w:i/>
          <w:sz w:val="20"/>
          <w:szCs w:val="20"/>
        </w:rPr>
        <w:tab/>
      </w:r>
      <w:r>
        <w:rPr>
          <w:rFonts w:ascii="Calibri" w:eastAsia="Calibri" w:hAnsi="Calibri" w:cs="Calibri"/>
          <w:i/>
          <w:sz w:val="20"/>
          <w:szCs w:val="20"/>
        </w:rPr>
        <w:tab/>
      </w:r>
      <w:r>
        <w:rPr>
          <w:rFonts w:ascii="Calibri" w:eastAsia="Calibri" w:hAnsi="Calibri" w:cs="Calibri"/>
          <w:i/>
          <w:sz w:val="20"/>
          <w:szCs w:val="20"/>
        </w:rPr>
        <w:tab/>
      </w:r>
      <w:r>
        <w:rPr>
          <w:rFonts w:ascii="Calibri" w:eastAsia="Calibri" w:hAnsi="Calibri" w:cs="Calibri"/>
          <w:i/>
          <w:sz w:val="20"/>
          <w:szCs w:val="20"/>
        </w:rPr>
        <w:tab/>
      </w:r>
      <w:r>
        <w:rPr>
          <w:rFonts w:ascii="Calibri" w:eastAsia="Calibri" w:hAnsi="Calibri" w:cs="Calibri"/>
          <w:i/>
          <w:sz w:val="20"/>
          <w:szCs w:val="20"/>
        </w:rPr>
        <w:tab/>
        <w:t xml:space="preserve">          2009 - 2012</w:t>
      </w:r>
    </w:p>
    <w:p w14:paraId="0C6E7FE3" w14:textId="77777777" w:rsidR="001823AD" w:rsidRDefault="00000000">
      <w:pPr>
        <w:widowControl/>
        <w:spacing w:line="276" w:lineRule="auto"/>
        <w:rPr>
          <w:rFonts w:ascii="Calibri" w:eastAsia="Calibri" w:hAnsi="Calibri" w:cs="Calibri"/>
          <w:b/>
          <w:sz w:val="20"/>
          <w:szCs w:val="20"/>
        </w:rPr>
      </w:pPr>
      <w:r>
        <w:rPr>
          <w:rFonts w:ascii="Calibri" w:eastAsia="Calibri" w:hAnsi="Calibri" w:cs="Calibri"/>
          <w:b/>
          <w:sz w:val="20"/>
          <w:szCs w:val="20"/>
        </w:rPr>
        <w:t>Development Manager, Terminal Group</w:t>
      </w:r>
    </w:p>
    <w:p w14:paraId="062CD82C" w14:textId="77777777" w:rsidR="001823AD" w:rsidRDefault="00000000">
      <w:pPr>
        <w:widowControl/>
        <w:numPr>
          <w:ilvl w:val="0"/>
          <w:numId w:val="1"/>
        </w:numPr>
        <w:spacing w:line="276" w:lineRule="auto"/>
        <w:rPr>
          <w:rFonts w:ascii="Calibri" w:eastAsia="Calibri" w:hAnsi="Calibri" w:cs="Calibri"/>
          <w:sz w:val="20"/>
          <w:szCs w:val="20"/>
        </w:rPr>
      </w:pPr>
      <w:r>
        <w:rPr>
          <w:rFonts w:ascii="Calibri" w:eastAsia="Calibri" w:hAnsi="Calibri" w:cs="Calibri"/>
          <w:sz w:val="20"/>
          <w:szCs w:val="20"/>
        </w:rPr>
        <w:t>Led a team in delivering a mission-critical, web-based and mobile on-demand, real-time monitoring and communication application in the medical industry:</w:t>
      </w:r>
    </w:p>
    <w:p w14:paraId="016DC603" w14:textId="77777777" w:rsidR="001823AD" w:rsidRDefault="00000000">
      <w:pPr>
        <w:widowControl/>
        <w:numPr>
          <w:ilvl w:val="0"/>
          <w:numId w:val="1"/>
        </w:numPr>
        <w:spacing w:line="276" w:lineRule="auto"/>
        <w:rPr>
          <w:rFonts w:ascii="Calibri" w:eastAsia="Calibri" w:hAnsi="Calibri" w:cs="Calibri"/>
          <w:sz w:val="20"/>
          <w:szCs w:val="20"/>
        </w:rPr>
      </w:pPr>
      <w:r>
        <w:rPr>
          <w:rFonts w:ascii="Calibri" w:eastAsia="Calibri" w:hAnsi="Calibri" w:cs="Calibri"/>
          <w:sz w:val="20"/>
          <w:szCs w:val="20"/>
        </w:rPr>
        <w:t>Applied efficient Design Patterns to ensure application quality and maintainability.</w:t>
      </w:r>
    </w:p>
    <w:p w14:paraId="6B521324" w14:textId="3C880EF0" w:rsidR="001823AD" w:rsidRDefault="00000000">
      <w:pPr>
        <w:widowControl/>
        <w:numPr>
          <w:ilvl w:val="0"/>
          <w:numId w:val="1"/>
        </w:numPr>
        <w:spacing w:line="276" w:lineRule="auto"/>
        <w:rPr>
          <w:rFonts w:ascii="Calibri" w:eastAsia="Calibri" w:hAnsi="Calibri" w:cs="Calibri"/>
          <w:sz w:val="20"/>
          <w:szCs w:val="20"/>
        </w:rPr>
      </w:pPr>
      <w:r>
        <w:rPr>
          <w:rFonts w:ascii="Calibri" w:eastAsia="Calibri" w:hAnsi="Calibri" w:cs="Calibri"/>
          <w:sz w:val="20"/>
          <w:szCs w:val="20"/>
        </w:rPr>
        <w:t>Implemented porta</w:t>
      </w:r>
      <w:r w:rsidR="00D9717C">
        <w:rPr>
          <w:rFonts w:ascii="Calibri" w:eastAsia="Calibri" w:hAnsi="Calibri" w:cs="Calibri"/>
          <w:sz w:val="20"/>
          <w:szCs w:val="20"/>
        </w:rPr>
        <w:t>b</w:t>
      </w:r>
      <w:r>
        <w:rPr>
          <w:rFonts w:ascii="Calibri" w:eastAsia="Calibri" w:hAnsi="Calibri" w:cs="Calibri"/>
          <w:sz w:val="20"/>
          <w:szCs w:val="20"/>
        </w:rPr>
        <w:t>le medical  real time system for hospitals Blackberry mobile device and backend health data collection systems to offer the fast reaction capabilities.</w:t>
      </w:r>
    </w:p>
    <w:p w14:paraId="46B532CE" w14:textId="77777777" w:rsidR="001823AD" w:rsidRDefault="00000000">
      <w:pPr>
        <w:widowControl/>
        <w:numPr>
          <w:ilvl w:val="0"/>
          <w:numId w:val="1"/>
        </w:numPr>
        <w:spacing w:line="276" w:lineRule="auto"/>
        <w:rPr>
          <w:rFonts w:ascii="Calibri" w:eastAsia="Calibri" w:hAnsi="Calibri" w:cs="Calibri"/>
          <w:sz w:val="20"/>
          <w:szCs w:val="20"/>
        </w:rPr>
      </w:pPr>
      <w:r>
        <w:rPr>
          <w:rFonts w:ascii="Calibri" w:eastAsia="Calibri" w:hAnsi="Calibri" w:cs="Calibri"/>
          <w:sz w:val="20"/>
          <w:szCs w:val="20"/>
        </w:rPr>
        <w:t>Conducted domain requirements analysis to ensure that the application met the needs of all stakeholders.</w:t>
      </w:r>
    </w:p>
    <w:p w14:paraId="306AEF6A" w14:textId="77777777" w:rsidR="001823AD" w:rsidRDefault="00000000">
      <w:pPr>
        <w:widowControl/>
        <w:numPr>
          <w:ilvl w:val="0"/>
          <w:numId w:val="1"/>
        </w:numPr>
        <w:spacing w:line="276" w:lineRule="auto"/>
        <w:rPr>
          <w:rFonts w:ascii="Calibri" w:eastAsia="Calibri" w:hAnsi="Calibri" w:cs="Calibri"/>
          <w:sz w:val="20"/>
          <w:szCs w:val="20"/>
        </w:rPr>
      </w:pPr>
      <w:r>
        <w:rPr>
          <w:rFonts w:ascii="Calibri" w:eastAsia="Calibri" w:hAnsi="Calibri" w:cs="Calibri"/>
          <w:sz w:val="20"/>
          <w:szCs w:val="20"/>
        </w:rPr>
        <w:t>Collaborated closely with 4 users to ensure that the project remained on track and met their expectations.</w:t>
      </w:r>
    </w:p>
    <w:p w14:paraId="116F828A" w14:textId="77777777" w:rsidR="001823AD" w:rsidRDefault="00000000">
      <w:pPr>
        <w:widowControl/>
        <w:numPr>
          <w:ilvl w:val="0"/>
          <w:numId w:val="1"/>
        </w:numPr>
        <w:spacing w:line="276" w:lineRule="auto"/>
        <w:rPr>
          <w:rFonts w:ascii="Calibri" w:eastAsia="Calibri" w:hAnsi="Calibri" w:cs="Calibri"/>
          <w:sz w:val="20"/>
          <w:szCs w:val="20"/>
        </w:rPr>
      </w:pPr>
      <w:r>
        <w:rPr>
          <w:rFonts w:ascii="Calibri" w:eastAsia="Calibri" w:hAnsi="Calibri" w:cs="Calibri"/>
          <w:sz w:val="20"/>
          <w:szCs w:val="20"/>
        </w:rPr>
        <w:t>Mentored 6 new joiners of the tech team on both processes and technical knowledge, enabling them to adapt quickly to the environment.</w:t>
      </w:r>
    </w:p>
    <w:p w14:paraId="7DEF911D" w14:textId="77777777" w:rsidR="001823AD" w:rsidRDefault="00000000">
      <w:pPr>
        <w:widowControl/>
        <w:numPr>
          <w:ilvl w:val="0"/>
          <w:numId w:val="1"/>
        </w:numPr>
        <w:spacing w:line="276" w:lineRule="auto"/>
        <w:rPr>
          <w:rFonts w:ascii="Calibri" w:eastAsia="Calibri" w:hAnsi="Calibri" w:cs="Calibri"/>
          <w:sz w:val="20"/>
          <w:szCs w:val="20"/>
        </w:rPr>
      </w:pPr>
      <w:r>
        <w:rPr>
          <w:rFonts w:ascii="Calibri" w:eastAsia="Calibri" w:hAnsi="Calibri" w:cs="Calibri"/>
          <w:sz w:val="20"/>
          <w:szCs w:val="20"/>
        </w:rPr>
        <w:t>Developed the company's comprehensive software development guideline encompassing requirement documentation conventions, system architecture, technology selection, coding conventions, testing procedures, defect resolution, and quality assurance, ensuring a standardized approach and enabling high-quality delivery.</w:t>
      </w:r>
    </w:p>
    <w:p w14:paraId="6A9F1372" w14:textId="77777777" w:rsidR="001823AD" w:rsidRDefault="00000000">
      <w:pPr>
        <w:widowControl/>
        <w:numPr>
          <w:ilvl w:val="0"/>
          <w:numId w:val="1"/>
        </w:numPr>
        <w:spacing w:line="276" w:lineRule="auto"/>
        <w:rPr>
          <w:rFonts w:ascii="Calibri" w:eastAsia="Calibri" w:hAnsi="Calibri" w:cs="Calibri"/>
          <w:sz w:val="20"/>
          <w:szCs w:val="20"/>
        </w:rPr>
      </w:pPr>
      <w:r>
        <w:rPr>
          <w:rFonts w:ascii="Calibri" w:eastAsia="Calibri" w:hAnsi="Calibri" w:cs="Calibri"/>
          <w:sz w:val="20"/>
          <w:szCs w:val="20"/>
        </w:rPr>
        <w:t>By applying the above software development guideline and enhanced testing procedure (requirement analysis, test case development, defects control and proactive QA recommendation) resulted in significantly improved application quality (pass the user validation at once) and delivered within time frame</w:t>
      </w:r>
    </w:p>
    <w:p w14:paraId="73B9FDD0" w14:textId="77777777" w:rsidR="001823AD" w:rsidRDefault="001823AD">
      <w:pPr>
        <w:widowControl/>
        <w:spacing w:line="276" w:lineRule="auto"/>
        <w:rPr>
          <w:rFonts w:ascii="Calibri" w:eastAsia="Calibri" w:hAnsi="Calibri" w:cs="Calibri"/>
          <w:sz w:val="20"/>
          <w:szCs w:val="20"/>
        </w:rPr>
      </w:pPr>
    </w:p>
    <w:p w14:paraId="414B0900" w14:textId="77777777" w:rsidR="001823AD" w:rsidRDefault="00000000">
      <w:pPr>
        <w:widowControl/>
        <w:spacing w:line="276" w:lineRule="auto"/>
        <w:rPr>
          <w:rFonts w:ascii="Calibri" w:eastAsia="Calibri" w:hAnsi="Calibri" w:cs="Calibri"/>
          <w:i/>
          <w:sz w:val="20"/>
          <w:szCs w:val="20"/>
        </w:rPr>
      </w:pPr>
      <w:proofErr w:type="spellStart"/>
      <w:r>
        <w:rPr>
          <w:rFonts w:ascii="Calibri" w:eastAsia="Calibri" w:hAnsi="Calibri" w:cs="Calibri"/>
          <w:sz w:val="20"/>
          <w:szCs w:val="20"/>
        </w:rPr>
        <w:t>Telus</w:t>
      </w:r>
      <w:proofErr w:type="spellEnd"/>
      <w:r>
        <w:rPr>
          <w:rFonts w:ascii="Calibri" w:eastAsia="Calibri" w:hAnsi="Calibri" w:cs="Calibri"/>
          <w:sz w:val="20"/>
          <w:szCs w:val="20"/>
        </w:rPr>
        <w:t xml:space="preserve"> Mobility |</w:t>
      </w:r>
      <w:r>
        <w:rPr>
          <w:rFonts w:ascii="Calibri" w:eastAsia="Calibri" w:hAnsi="Calibri" w:cs="Calibri"/>
          <w:i/>
          <w:sz w:val="20"/>
          <w:szCs w:val="20"/>
        </w:rPr>
        <w:t xml:space="preserve"> Toronto, Ontario, Canada</w:t>
      </w:r>
      <w:r>
        <w:rPr>
          <w:rFonts w:ascii="Calibri" w:eastAsia="Calibri" w:hAnsi="Calibri" w:cs="Calibri"/>
          <w:i/>
          <w:sz w:val="20"/>
          <w:szCs w:val="20"/>
        </w:rPr>
        <w:tab/>
      </w:r>
      <w:r>
        <w:rPr>
          <w:rFonts w:ascii="Calibri" w:eastAsia="Calibri" w:hAnsi="Calibri" w:cs="Calibri"/>
          <w:i/>
          <w:sz w:val="20"/>
          <w:szCs w:val="20"/>
        </w:rPr>
        <w:tab/>
      </w:r>
      <w:r>
        <w:rPr>
          <w:rFonts w:ascii="Calibri" w:eastAsia="Calibri" w:hAnsi="Calibri" w:cs="Calibri"/>
          <w:i/>
          <w:sz w:val="20"/>
          <w:szCs w:val="20"/>
        </w:rPr>
        <w:tab/>
      </w:r>
      <w:r>
        <w:rPr>
          <w:rFonts w:ascii="Calibri" w:eastAsia="Calibri" w:hAnsi="Calibri" w:cs="Calibri"/>
          <w:i/>
          <w:sz w:val="20"/>
          <w:szCs w:val="20"/>
        </w:rPr>
        <w:tab/>
      </w:r>
      <w:r>
        <w:rPr>
          <w:rFonts w:ascii="Calibri" w:eastAsia="Calibri" w:hAnsi="Calibri" w:cs="Calibri"/>
          <w:i/>
          <w:sz w:val="20"/>
          <w:szCs w:val="20"/>
        </w:rPr>
        <w:tab/>
      </w:r>
      <w:r>
        <w:rPr>
          <w:rFonts w:ascii="Calibri" w:eastAsia="Calibri" w:hAnsi="Calibri" w:cs="Calibri"/>
          <w:i/>
          <w:sz w:val="20"/>
          <w:szCs w:val="20"/>
        </w:rPr>
        <w:tab/>
      </w:r>
      <w:r>
        <w:rPr>
          <w:rFonts w:ascii="Calibri" w:eastAsia="Calibri" w:hAnsi="Calibri" w:cs="Calibri"/>
          <w:i/>
          <w:sz w:val="20"/>
          <w:szCs w:val="20"/>
        </w:rPr>
        <w:tab/>
      </w:r>
      <w:r>
        <w:rPr>
          <w:rFonts w:ascii="Calibri" w:eastAsia="Calibri" w:hAnsi="Calibri" w:cs="Calibri"/>
          <w:i/>
          <w:sz w:val="20"/>
          <w:szCs w:val="20"/>
        </w:rPr>
        <w:tab/>
        <w:t xml:space="preserve">          2007 - 2009</w:t>
      </w:r>
    </w:p>
    <w:p w14:paraId="76A52953" w14:textId="77777777" w:rsidR="001823AD" w:rsidRDefault="00000000">
      <w:pPr>
        <w:widowControl/>
        <w:spacing w:line="276" w:lineRule="auto"/>
        <w:rPr>
          <w:rFonts w:ascii="Calibri" w:eastAsia="Calibri" w:hAnsi="Calibri" w:cs="Calibri"/>
          <w:b/>
          <w:sz w:val="20"/>
          <w:szCs w:val="20"/>
        </w:rPr>
      </w:pPr>
      <w:r>
        <w:rPr>
          <w:rFonts w:ascii="Calibri" w:eastAsia="Calibri" w:hAnsi="Calibri" w:cs="Calibri"/>
          <w:b/>
          <w:sz w:val="20"/>
          <w:szCs w:val="20"/>
        </w:rPr>
        <w:t xml:space="preserve">Lead QA, Quality Control Development </w:t>
      </w:r>
    </w:p>
    <w:p w14:paraId="392F5DAC" w14:textId="77777777" w:rsidR="001823AD" w:rsidRDefault="00000000">
      <w:pPr>
        <w:widowControl/>
        <w:numPr>
          <w:ilvl w:val="0"/>
          <w:numId w:val="5"/>
        </w:numPr>
        <w:spacing w:line="276" w:lineRule="auto"/>
        <w:rPr>
          <w:rFonts w:ascii="Calibri" w:eastAsia="Calibri" w:hAnsi="Calibri" w:cs="Calibri"/>
          <w:sz w:val="20"/>
          <w:szCs w:val="20"/>
        </w:rPr>
      </w:pPr>
      <w:r>
        <w:rPr>
          <w:rFonts w:ascii="Calibri" w:eastAsia="Calibri" w:hAnsi="Calibri" w:cs="Calibri"/>
          <w:sz w:val="20"/>
          <w:szCs w:val="20"/>
        </w:rPr>
        <w:t xml:space="preserve">Spearheaded a 3 members QA team that improved the Terminal Certification Development Process through innovative solutions to develop and implement QA procedures and </w:t>
      </w:r>
      <w:proofErr w:type="spellStart"/>
      <w:r>
        <w:rPr>
          <w:rFonts w:ascii="Calibri" w:eastAsia="Calibri" w:hAnsi="Calibri" w:cs="Calibri"/>
          <w:sz w:val="20"/>
          <w:szCs w:val="20"/>
        </w:rPr>
        <w:t>Telus</w:t>
      </w:r>
      <w:proofErr w:type="spellEnd"/>
      <w:r>
        <w:rPr>
          <w:rFonts w:ascii="Calibri" w:eastAsia="Calibri" w:hAnsi="Calibri" w:cs="Calibri"/>
          <w:sz w:val="20"/>
          <w:szCs w:val="20"/>
        </w:rPr>
        <w:t xml:space="preserve"> Mobile Automation Testing standards to ensure product excellence.</w:t>
      </w:r>
    </w:p>
    <w:p w14:paraId="69296786" w14:textId="77777777" w:rsidR="001823AD" w:rsidRDefault="00000000">
      <w:pPr>
        <w:widowControl/>
        <w:numPr>
          <w:ilvl w:val="0"/>
          <w:numId w:val="5"/>
        </w:numPr>
        <w:spacing w:line="276" w:lineRule="auto"/>
        <w:rPr>
          <w:rFonts w:ascii="Calibri" w:eastAsia="Calibri" w:hAnsi="Calibri" w:cs="Calibri"/>
          <w:sz w:val="20"/>
          <w:szCs w:val="20"/>
        </w:rPr>
      </w:pPr>
      <w:r>
        <w:rPr>
          <w:rFonts w:ascii="Calibri" w:eastAsia="Calibri" w:hAnsi="Calibri" w:cs="Calibri"/>
          <w:sz w:val="20"/>
          <w:szCs w:val="20"/>
        </w:rPr>
        <w:t xml:space="preserve">Designed new certification management policies, processes, and procedures to enhance end-to-end testing standards and policies including the pre-marketed devices hardware and OS </w:t>
      </w:r>
      <w:proofErr w:type="spellStart"/>
      <w:r>
        <w:rPr>
          <w:rFonts w:ascii="Calibri" w:eastAsia="Calibri" w:hAnsi="Calibri" w:cs="Calibri"/>
          <w:sz w:val="20"/>
          <w:szCs w:val="20"/>
        </w:rPr>
        <w:t>Telus</w:t>
      </w:r>
      <w:proofErr w:type="spellEnd"/>
      <w:r>
        <w:rPr>
          <w:rFonts w:ascii="Calibri" w:eastAsia="Calibri" w:hAnsi="Calibri" w:cs="Calibri"/>
          <w:sz w:val="20"/>
          <w:szCs w:val="20"/>
        </w:rPr>
        <w:t xml:space="preserve"> qualification scope, the modelized test data, predefined test case, required tools and utilities, qualified matrix and performance KPIs.</w:t>
      </w:r>
    </w:p>
    <w:p w14:paraId="747569ED" w14:textId="77777777" w:rsidR="001823AD" w:rsidRDefault="00000000">
      <w:pPr>
        <w:widowControl/>
        <w:numPr>
          <w:ilvl w:val="0"/>
          <w:numId w:val="5"/>
        </w:numPr>
        <w:spacing w:line="276" w:lineRule="auto"/>
        <w:rPr>
          <w:rFonts w:ascii="Calibri" w:eastAsia="Calibri" w:hAnsi="Calibri" w:cs="Calibri"/>
          <w:sz w:val="20"/>
          <w:szCs w:val="20"/>
        </w:rPr>
      </w:pPr>
      <w:r>
        <w:rPr>
          <w:rFonts w:ascii="Calibri" w:eastAsia="Calibri" w:hAnsi="Calibri" w:cs="Calibri"/>
          <w:sz w:val="20"/>
          <w:szCs w:val="20"/>
        </w:rPr>
        <w:t>Designed the Sinus Automation Tracking system using the technologies such as WAP, MMS, VOD, MOD, and LBS, opened Sinus access to all internal teams, it can execute the certification test in a serial predefined steps automatically and generate a web based report for user to have easy and prompt conclusion, resulted in a reduced certification cycle and workload. Collaborated with the testing team to ensure successful implementation.</w:t>
      </w:r>
    </w:p>
    <w:p w14:paraId="576D98AA" w14:textId="77777777" w:rsidR="001823AD" w:rsidRDefault="00000000">
      <w:pPr>
        <w:widowControl/>
        <w:numPr>
          <w:ilvl w:val="0"/>
          <w:numId w:val="5"/>
        </w:numPr>
        <w:spacing w:line="276" w:lineRule="auto"/>
        <w:rPr>
          <w:rFonts w:ascii="Calibri" w:eastAsia="Calibri" w:hAnsi="Calibri" w:cs="Calibri"/>
          <w:sz w:val="20"/>
          <w:szCs w:val="20"/>
        </w:rPr>
      </w:pPr>
      <w:r>
        <w:rPr>
          <w:rFonts w:ascii="Calibri" w:eastAsia="Calibri" w:hAnsi="Calibri" w:cs="Calibri"/>
          <w:sz w:val="20"/>
          <w:szCs w:val="20"/>
        </w:rPr>
        <w:t>Produced and presented a blueprint of a preloaded mobile operational library to the Product Development team, providing valuable insights for product development.</w:t>
      </w:r>
    </w:p>
    <w:p w14:paraId="22869D6F" w14:textId="77777777" w:rsidR="001823AD" w:rsidRDefault="001823AD">
      <w:pPr>
        <w:widowControl/>
        <w:spacing w:line="276" w:lineRule="auto"/>
        <w:rPr>
          <w:rFonts w:ascii="Calibri" w:eastAsia="Calibri" w:hAnsi="Calibri" w:cs="Calibri"/>
          <w:sz w:val="20"/>
          <w:szCs w:val="20"/>
        </w:rPr>
      </w:pPr>
    </w:p>
    <w:p w14:paraId="21525F7A" w14:textId="77777777" w:rsidR="001823AD" w:rsidRDefault="00000000">
      <w:pPr>
        <w:widowControl/>
        <w:spacing w:line="276" w:lineRule="auto"/>
        <w:rPr>
          <w:rFonts w:ascii="Calibri" w:eastAsia="Calibri" w:hAnsi="Calibri" w:cs="Calibri"/>
          <w:i/>
          <w:sz w:val="20"/>
          <w:szCs w:val="20"/>
        </w:rPr>
      </w:pPr>
      <w:r>
        <w:rPr>
          <w:rFonts w:ascii="Calibri" w:eastAsia="Calibri" w:hAnsi="Calibri" w:cs="Calibri"/>
          <w:sz w:val="20"/>
          <w:szCs w:val="20"/>
        </w:rPr>
        <w:t xml:space="preserve">SONA Mobile Inc. | </w:t>
      </w:r>
      <w:r>
        <w:rPr>
          <w:rFonts w:ascii="Calibri" w:eastAsia="Calibri" w:hAnsi="Calibri" w:cs="Calibri"/>
          <w:i/>
          <w:sz w:val="20"/>
          <w:szCs w:val="20"/>
        </w:rPr>
        <w:t>Toronto, Ontario, Canada</w:t>
      </w:r>
      <w:r>
        <w:rPr>
          <w:rFonts w:ascii="Calibri" w:eastAsia="Calibri" w:hAnsi="Calibri" w:cs="Calibri"/>
          <w:i/>
          <w:sz w:val="20"/>
          <w:szCs w:val="20"/>
        </w:rPr>
        <w:tab/>
      </w:r>
      <w:r>
        <w:rPr>
          <w:rFonts w:ascii="Calibri" w:eastAsia="Calibri" w:hAnsi="Calibri" w:cs="Calibri"/>
          <w:i/>
          <w:sz w:val="20"/>
          <w:szCs w:val="20"/>
        </w:rPr>
        <w:tab/>
      </w:r>
      <w:r>
        <w:rPr>
          <w:rFonts w:ascii="Calibri" w:eastAsia="Calibri" w:hAnsi="Calibri" w:cs="Calibri"/>
          <w:i/>
          <w:sz w:val="20"/>
          <w:szCs w:val="20"/>
        </w:rPr>
        <w:tab/>
      </w:r>
      <w:r>
        <w:rPr>
          <w:rFonts w:ascii="Calibri" w:eastAsia="Calibri" w:hAnsi="Calibri" w:cs="Calibri"/>
          <w:i/>
          <w:sz w:val="20"/>
          <w:szCs w:val="20"/>
        </w:rPr>
        <w:tab/>
      </w:r>
      <w:r>
        <w:rPr>
          <w:rFonts w:ascii="Calibri" w:eastAsia="Calibri" w:hAnsi="Calibri" w:cs="Calibri"/>
          <w:i/>
          <w:sz w:val="20"/>
          <w:szCs w:val="20"/>
        </w:rPr>
        <w:tab/>
      </w:r>
      <w:r>
        <w:rPr>
          <w:rFonts w:ascii="Calibri" w:eastAsia="Calibri" w:hAnsi="Calibri" w:cs="Calibri"/>
          <w:i/>
          <w:sz w:val="20"/>
          <w:szCs w:val="20"/>
        </w:rPr>
        <w:tab/>
      </w:r>
      <w:r>
        <w:rPr>
          <w:rFonts w:ascii="Calibri" w:eastAsia="Calibri" w:hAnsi="Calibri" w:cs="Calibri"/>
          <w:i/>
          <w:sz w:val="20"/>
          <w:szCs w:val="20"/>
        </w:rPr>
        <w:tab/>
        <w:t xml:space="preserve">          2004 - 2006</w:t>
      </w:r>
    </w:p>
    <w:p w14:paraId="70258EFA" w14:textId="0D59AEE4" w:rsidR="001823AD" w:rsidRDefault="00000000">
      <w:pPr>
        <w:widowControl/>
        <w:spacing w:line="276" w:lineRule="auto"/>
        <w:rPr>
          <w:rFonts w:ascii="Calibri" w:eastAsia="Calibri" w:hAnsi="Calibri" w:cs="Calibri"/>
          <w:b/>
          <w:sz w:val="20"/>
          <w:szCs w:val="20"/>
        </w:rPr>
      </w:pPr>
      <w:r>
        <w:rPr>
          <w:rFonts w:ascii="Calibri" w:eastAsia="Calibri" w:hAnsi="Calibri" w:cs="Calibri"/>
          <w:b/>
          <w:sz w:val="20"/>
          <w:szCs w:val="20"/>
        </w:rPr>
        <w:t xml:space="preserve">Blackberry </w:t>
      </w:r>
      <w:r w:rsidR="00BA2EBE">
        <w:rPr>
          <w:rFonts w:ascii="Calibri" w:eastAsia="Calibri" w:hAnsi="Calibri" w:cs="Calibri"/>
          <w:b/>
          <w:sz w:val="20"/>
          <w:szCs w:val="20"/>
        </w:rPr>
        <w:t>Development</w:t>
      </w:r>
      <w:r>
        <w:rPr>
          <w:rFonts w:ascii="Calibri" w:eastAsia="Calibri" w:hAnsi="Calibri" w:cs="Calibri"/>
          <w:b/>
          <w:sz w:val="20"/>
          <w:szCs w:val="20"/>
        </w:rPr>
        <w:t xml:space="preserve"> Lead</w:t>
      </w:r>
    </w:p>
    <w:p w14:paraId="6BEB0DD8" w14:textId="0015877D" w:rsidR="001823AD" w:rsidRDefault="00000000">
      <w:pPr>
        <w:widowControl/>
        <w:numPr>
          <w:ilvl w:val="0"/>
          <w:numId w:val="2"/>
        </w:numPr>
        <w:spacing w:line="276" w:lineRule="auto"/>
        <w:rPr>
          <w:rFonts w:ascii="Calibri" w:eastAsia="Calibri" w:hAnsi="Calibri" w:cs="Calibri"/>
          <w:sz w:val="20"/>
          <w:szCs w:val="20"/>
        </w:rPr>
      </w:pPr>
      <w:r>
        <w:rPr>
          <w:rFonts w:ascii="Calibri" w:eastAsia="Calibri" w:hAnsi="Calibri" w:cs="Calibri"/>
          <w:sz w:val="20"/>
          <w:szCs w:val="20"/>
        </w:rPr>
        <w:t xml:space="preserve">Architected and developed mobile application frameworks built on RIM and MIDP micro platforms, this reusable framework can provide </w:t>
      </w:r>
      <w:r w:rsidR="00D9717C">
        <w:rPr>
          <w:rFonts w:ascii="Calibri" w:eastAsia="Calibri" w:hAnsi="Calibri" w:cs="Calibri"/>
          <w:sz w:val="20"/>
          <w:szCs w:val="20"/>
        </w:rPr>
        <w:t>built-in</w:t>
      </w:r>
      <w:r>
        <w:rPr>
          <w:rFonts w:ascii="Calibri" w:eastAsia="Calibri" w:hAnsi="Calibri" w:cs="Calibri"/>
          <w:sz w:val="20"/>
          <w:szCs w:val="20"/>
        </w:rPr>
        <w:t xml:space="preserve"> features instantly when applying it in new application design.   Numbers of applications developed by this strategy include </w:t>
      </w:r>
      <w:proofErr w:type="spellStart"/>
      <w:r>
        <w:rPr>
          <w:rFonts w:ascii="Calibri" w:eastAsia="Calibri" w:hAnsi="Calibri" w:cs="Calibri"/>
          <w:sz w:val="20"/>
          <w:szCs w:val="20"/>
        </w:rPr>
        <w:t>SalesMaster</w:t>
      </w:r>
      <w:proofErr w:type="spellEnd"/>
      <w:r>
        <w:rPr>
          <w:rFonts w:ascii="Calibri" w:eastAsia="Calibri" w:hAnsi="Calibri" w:cs="Calibri"/>
          <w:sz w:val="20"/>
          <w:szCs w:val="20"/>
        </w:rPr>
        <w:t>, IPBD, BCM, Sona Video Player, Google Search, Google Map client, Mortgage Calculator, and Sona Mobile Market.</w:t>
      </w:r>
    </w:p>
    <w:p w14:paraId="337F0F94" w14:textId="77777777" w:rsidR="001823AD" w:rsidRDefault="00000000">
      <w:pPr>
        <w:widowControl/>
        <w:numPr>
          <w:ilvl w:val="0"/>
          <w:numId w:val="2"/>
        </w:numPr>
        <w:spacing w:line="276" w:lineRule="auto"/>
        <w:rPr>
          <w:rFonts w:ascii="Calibri" w:eastAsia="Calibri" w:hAnsi="Calibri" w:cs="Calibri"/>
          <w:sz w:val="20"/>
          <w:szCs w:val="20"/>
        </w:rPr>
      </w:pPr>
      <w:r>
        <w:rPr>
          <w:rFonts w:ascii="Calibri" w:eastAsia="Calibri" w:hAnsi="Calibri" w:cs="Calibri"/>
          <w:sz w:val="20"/>
          <w:szCs w:val="20"/>
        </w:rPr>
        <w:lastRenderedPageBreak/>
        <w:t xml:space="preserve">Led the team using EP tools to improve development quality and reduce the development cycle, and conducted QA tests using an open-source automatic mobile unit test platform on </w:t>
      </w:r>
      <w:proofErr w:type="spellStart"/>
      <w:r>
        <w:rPr>
          <w:rFonts w:ascii="Calibri" w:eastAsia="Calibri" w:hAnsi="Calibri" w:cs="Calibri"/>
          <w:sz w:val="20"/>
          <w:szCs w:val="20"/>
        </w:rPr>
        <w:t>SourceForge</w:t>
      </w:r>
      <w:proofErr w:type="spellEnd"/>
      <w:r>
        <w:rPr>
          <w:rFonts w:ascii="Calibri" w:eastAsia="Calibri" w:hAnsi="Calibri" w:cs="Calibri"/>
          <w:sz w:val="20"/>
          <w:szCs w:val="20"/>
        </w:rPr>
        <w:t>.</w:t>
      </w:r>
    </w:p>
    <w:p w14:paraId="2C858133" w14:textId="77777777" w:rsidR="001823AD" w:rsidRDefault="00000000">
      <w:pPr>
        <w:widowControl/>
        <w:numPr>
          <w:ilvl w:val="0"/>
          <w:numId w:val="2"/>
        </w:numPr>
        <w:spacing w:line="276" w:lineRule="auto"/>
        <w:rPr>
          <w:rFonts w:ascii="Calibri" w:eastAsia="Calibri" w:hAnsi="Calibri" w:cs="Calibri"/>
          <w:sz w:val="20"/>
          <w:szCs w:val="20"/>
        </w:rPr>
      </w:pPr>
      <w:r>
        <w:rPr>
          <w:rFonts w:ascii="Calibri" w:eastAsia="Calibri" w:hAnsi="Calibri" w:cs="Calibri"/>
          <w:sz w:val="20"/>
          <w:szCs w:val="20"/>
        </w:rPr>
        <w:t>Designed and implemented a media player with RTP-like streaming protocol research on MIDP, leading the team through the implementation process and achieving seamless media streaming on mobile devices.</w:t>
      </w:r>
    </w:p>
    <w:p w14:paraId="18BA529A" w14:textId="77777777" w:rsidR="001823AD" w:rsidRDefault="001823AD">
      <w:pPr>
        <w:widowControl/>
        <w:spacing w:line="276" w:lineRule="auto"/>
        <w:rPr>
          <w:rFonts w:ascii="Calibri" w:eastAsia="Calibri" w:hAnsi="Calibri" w:cs="Calibri"/>
          <w:sz w:val="20"/>
          <w:szCs w:val="20"/>
        </w:rPr>
      </w:pPr>
    </w:p>
    <w:p w14:paraId="3EFFA5F4" w14:textId="77777777" w:rsidR="001823AD" w:rsidRDefault="00000000">
      <w:pPr>
        <w:widowControl/>
        <w:spacing w:line="276" w:lineRule="auto"/>
        <w:rPr>
          <w:rFonts w:ascii="Calibri" w:eastAsia="Calibri" w:hAnsi="Calibri" w:cs="Calibri"/>
          <w:i/>
          <w:sz w:val="20"/>
          <w:szCs w:val="20"/>
        </w:rPr>
      </w:pPr>
      <w:proofErr w:type="spellStart"/>
      <w:r>
        <w:rPr>
          <w:rFonts w:ascii="Calibri" w:eastAsia="Calibri" w:hAnsi="Calibri" w:cs="Calibri"/>
          <w:sz w:val="20"/>
          <w:szCs w:val="20"/>
        </w:rPr>
        <w:t>CresTax</w:t>
      </w:r>
      <w:proofErr w:type="spellEnd"/>
      <w:r>
        <w:rPr>
          <w:rFonts w:ascii="Calibri" w:eastAsia="Calibri" w:hAnsi="Calibri" w:cs="Calibri"/>
          <w:sz w:val="20"/>
          <w:szCs w:val="20"/>
        </w:rPr>
        <w:t xml:space="preserve"> Ltd | </w:t>
      </w:r>
      <w:r>
        <w:rPr>
          <w:rFonts w:ascii="Calibri" w:eastAsia="Calibri" w:hAnsi="Calibri" w:cs="Calibri"/>
          <w:i/>
          <w:sz w:val="20"/>
          <w:szCs w:val="20"/>
        </w:rPr>
        <w:t>Toronto, Ontario, Canada</w:t>
      </w:r>
      <w:r>
        <w:rPr>
          <w:rFonts w:ascii="Calibri" w:eastAsia="Calibri" w:hAnsi="Calibri" w:cs="Calibri"/>
          <w:i/>
          <w:sz w:val="20"/>
          <w:szCs w:val="20"/>
        </w:rPr>
        <w:tab/>
      </w:r>
      <w:r>
        <w:rPr>
          <w:rFonts w:ascii="Calibri" w:eastAsia="Calibri" w:hAnsi="Calibri" w:cs="Calibri"/>
          <w:i/>
          <w:sz w:val="20"/>
          <w:szCs w:val="20"/>
        </w:rPr>
        <w:tab/>
      </w:r>
      <w:r>
        <w:rPr>
          <w:rFonts w:ascii="Calibri" w:eastAsia="Calibri" w:hAnsi="Calibri" w:cs="Calibri"/>
          <w:i/>
          <w:sz w:val="20"/>
          <w:szCs w:val="20"/>
        </w:rPr>
        <w:tab/>
      </w:r>
      <w:r>
        <w:rPr>
          <w:rFonts w:ascii="Calibri" w:eastAsia="Calibri" w:hAnsi="Calibri" w:cs="Calibri"/>
          <w:i/>
          <w:sz w:val="20"/>
          <w:szCs w:val="20"/>
        </w:rPr>
        <w:tab/>
      </w:r>
      <w:r>
        <w:rPr>
          <w:rFonts w:ascii="Calibri" w:eastAsia="Calibri" w:hAnsi="Calibri" w:cs="Calibri"/>
          <w:i/>
          <w:sz w:val="20"/>
          <w:szCs w:val="20"/>
        </w:rPr>
        <w:tab/>
      </w:r>
      <w:r>
        <w:rPr>
          <w:rFonts w:ascii="Calibri" w:eastAsia="Calibri" w:hAnsi="Calibri" w:cs="Calibri"/>
          <w:i/>
          <w:sz w:val="20"/>
          <w:szCs w:val="20"/>
        </w:rPr>
        <w:tab/>
      </w:r>
      <w:r>
        <w:rPr>
          <w:rFonts w:ascii="Calibri" w:eastAsia="Calibri" w:hAnsi="Calibri" w:cs="Calibri"/>
          <w:i/>
          <w:sz w:val="20"/>
          <w:szCs w:val="20"/>
        </w:rPr>
        <w:tab/>
      </w:r>
      <w:r>
        <w:rPr>
          <w:rFonts w:ascii="Calibri" w:eastAsia="Calibri" w:hAnsi="Calibri" w:cs="Calibri"/>
          <w:i/>
          <w:sz w:val="20"/>
          <w:szCs w:val="20"/>
        </w:rPr>
        <w:tab/>
        <w:t xml:space="preserve">          2002 - 2004</w:t>
      </w:r>
    </w:p>
    <w:p w14:paraId="708E4A78" w14:textId="77777777" w:rsidR="001823AD" w:rsidRDefault="00000000">
      <w:pPr>
        <w:widowControl/>
        <w:spacing w:line="276" w:lineRule="auto"/>
        <w:rPr>
          <w:rFonts w:ascii="Calibri" w:eastAsia="Calibri" w:hAnsi="Calibri" w:cs="Calibri"/>
          <w:b/>
          <w:sz w:val="20"/>
          <w:szCs w:val="20"/>
        </w:rPr>
      </w:pPr>
      <w:r>
        <w:rPr>
          <w:rFonts w:ascii="Calibri" w:eastAsia="Calibri" w:hAnsi="Calibri" w:cs="Calibri"/>
          <w:b/>
          <w:sz w:val="20"/>
          <w:szCs w:val="20"/>
        </w:rPr>
        <w:t>Architect / Technical Project Manager</w:t>
      </w:r>
    </w:p>
    <w:p w14:paraId="1DCBCCB7" w14:textId="77777777" w:rsidR="001823AD" w:rsidRDefault="00000000">
      <w:pPr>
        <w:widowControl/>
        <w:numPr>
          <w:ilvl w:val="0"/>
          <w:numId w:val="6"/>
        </w:numPr>
        <w:spacing w:line="276" w:lineRule="auto"/>
        <w:rPr>
          <w:rFonts w:ascii="Calibri" w:eastAsia="Calibri" w:hAnsi="Calibri" w:cs="Calibri"/>
          <w:sz w:val="20"/>
          <w:szCs w:val="20"/>
        </w:rPr>
      </w:pPr>
      <w:r>
        <w:rPr>
          <w:rFonts w:ascii="Calibri" w:eastAsia="Calibri" w:hAnsi="Calibri" w:cs="Calibri"/>
          <w:sz w:val="20"/>
          <w:szCs w:val="20"/>
        </w:rPr>
        <w:t xml:space="preserve">Led the successful design and implementation of the </w:t>
      </w:r>
      <w:proofErr w:type="spellStart"/>
      <w:r>
        <w:rPr>
          <w:rFonts w:ascii="Calibri" w:eastAsia="Calibri" w:hAnsi="Calibri" w:cs="Calibri"/>
          <w:sz w:val="20"/>
          <w:szCs w:val="20"/>
        </w:rPr>
        <w:t>CresTax</w:t>
      </w:r>
      <w:proofErr w:type="spellEnd"/>
      <w:r>
        <w:rPr>
          <w:rFonts w:ascii="Calibri" w:eastAsia="Calibri" w:hAnsi="Calibri" w:cs="Calibri"/>
          <w:sz w:val="20"/>
          <w:szCs w:val="20"/>
        </w:rPr>
        <w:t xml:space="preserve"> application, resulting in certification by the Canada Revenue Agency (CRA) and becoming one of only seven applications in the Canadian consumer market.</w:t>
      </w:r>
    </w:p>
    <w:p w14:paraId="2E794A58" w14:textId="77777777" w:rsidR="001823AD" w:rsidRDefault="00000000">
      <w:pPr>
        <w:widowControl/>
        <w:numPr>
          <w:ilvl w:val="0"/>
          <w:numId w:val="6"/>
        </w:numPr>
        <w:spacing w:line="276" w:lineRule="auto"/>
        <w:rPr>
          <w:rFonts w:ascii="Calibri" w:eastAsia="Calibri" w:hAnsi="Calibri" w:cs="Calibri"/>
          <w:sz w:val="20"/>
          <w:szCs w:val="20"/>
        </w:rPr>
      </w:pPr>
      <w:r>
        <w:rPr>
          <w:rFonts w:ascii="Calibri" w:eastAsia="Calibri" w:hAnsi="Calibri" w:cs="Calibri"/>
          <w:sz w:val="20"/>
          <w:szCs w:val="20"/>
        </w:rPr>
        <w:t>Developed high-capability, web-based application design and modularization to process seasonal high-volume requests, as well as PDF and EDI Java libraries.</w:t>
      </w:r>
    </w:p>
    <w:p w14:paraId="7E25DED7" w14:textId="77777777" w:rsidR="001823AD" w:rsidRDefault="00000000">
      <w:pPr>
        <w:widowControl/>
        <w:numPr>
          <w:ilvl w:val="0"/>
          <w:numId w:val="6"/>
        </w:numPr>
        <w:spacing w:line="276" w:lineRule="auto"/>
        <w:rPr>
          <w:rFonts w:ascii="Calibri" w:eastAsia="Calibri" w:hAnsi="Calibri" w:cs="Calibri"/>
          <w:sz w:val="20"/>
          <w:szCs w:val="20"/>
        </w:rPr>
      </w:pPr>
      <w:r>
        <w:rPr>
          <w:rFonts w:ascii="Calibri" w:eastAsia="Calibri" w:hAnsi="Calibri" w:cs="Calibri"/>
          <w:sz w:val="20"/>
          <w:szCs w:val="20"/>
        </w:rPr>
        <w:t>Managed the unit test, system test, SIT, and CRA UAT, as well as introducing Extreme Programming and developing contingency plans to accommodate urgent CRA requirements throughout the development and qualification cycle.</w:t>
      </w:r>
    </w:p>
    <w:p w14:paraId="0DE2EC3F" w14:textId="77777777" w:rsidR="001823AD" w:rsidRDefault="001823AD">
      <w:pPr>
        <w:widowControl/>
        <w:spacing w:line="276" w:lineRule="auto"/>
        <w:rPr>
          <w:rFonts w:ascii="Calibri" w:eastAsia="Calibri" w:hAnsi="Calibri" w:cs="Calibri"/>
          <w:b/>
          <w:sz w:val="12"/>
          <w:szCs w:val="12"/>
        </w:rPr>
      </w:pPr>
    </w:p>
    <w:p w14:paraId="558DF664" w14:textId="77777777" w:rsidR="001823AD" w:rsidRDefault="00000000">
      <w:pPr>
        <w:widowControl/>
        <w:spacing w:line="276" w:lineRule="auto"/>
        <w:rPr>
          <w:rFonts w:ascii="Calibri" w:eastAsia="Calibri" w:hAnsi="Calibri" w:cs="Calibri"/>
          <w:i/>
          <w:sz w:val="20"/>
          <w:szCs w:val="20"/>
        </w:rPr>
      </w:pPr>
      <w:r>
        <w:rPr>
          <w:rFonts w:ascii="Calibri" w:eastAsia="Calibri" w:hAnsi="Calibri" w:cs="Calibri"/>
          <w:sz w:val="20"/>
          <w:szCs w:val="20"/>
        </w:rPr>
        <w:t xml:space="preserve">Nortel Networks Corporation | </w:t>
      </w:r>
      <w:r>
        <w:rPr>
          <w:rFonts w:ascii="Calibri" w:eastAsia="Calibri" w:hAnsi="Calibri" w:cs="Calibri"/>
          <w:i/>
          <w:sz w:val="20"/>
          <w:szCs w:val="20"/>
        </w:rPr>
        <w:t>Ontario, Canada</w:t>
      </w:r>
      <w:r>
        <w:rPr>
          <w:rFonts w:ascii="Calibri" w:eastAsia="Calibri" w:hAnsi="Calibri" w:cs="Calibri"/>
          <w:i/>
          <w:sz w:val="20"/>
          <w:szCs w:val="20"/>
        </w:rPr>
        <w:tab/>
      </w:r>
      <w:r>
        <w:rPr>
          <w:rFonts w:ascii="Calibri" w:eastAsia="Calibri" w:hAnsi="Calibri" w:cs="Calibri"/>
          <w:i/>
          <w:sz w:val="20"/>
          <w:szCs w:val="20"/>
        </w:rPr>
        <w:tab/>
      </w:r>
      <w:r>
        <w:rPr>
          <w:rFonts w:ascii="Calibri" w:eastAsia="Calibri" w:hAnsi="Calibri" w:cs="Calibri"/>
          <w:i/>
          <w:sz w:val="20"/>
          <w:szCs w:val="20"/>
        </w:rPr>
        <w:tab/>
      </w:r>
      <w:r>
        <w:rPr>
          <w:rFonts w:ascii="Calibri" w:eastAsia="Calibri" w:hAnsi="Calibri" w:cs="Calibri"/>
          <w:i/>
          <w:sz w:val="20"/>
          <w:szCs w:val="20"/>
        </w:rPr>
        <w:tab/>
      </w:r>
      <w:r>
        <w:rPr>
          <w:rFonts w:ascii="Calibri" w:eastAsia="Calibri" w:hAnsi="Calibri" w:cs="Calibri"/>
          <w:i/>
          <w:sz w:val="20"/>
          <w:szCs w:val="20"/>
        </w:rPr>
        <w:tab/>
      </w:r>
      <w:r>
        <w:rPr>
          <w:rFonts w:ascii="Calibri" w:eastAsia="Calibri" w:hAnsi="Calibri" w:cs="Calibri"/>
          <w:i/>
          <w:sz w:val="20"/>
          <w:szCs w:val="20"/>
        </w:rPr>
        <w:tab/>
      </w:r>
      <w:r>
        <w:rPr>
          <w:rFonts w:ascii="Calibri" w:eastAsia="Calibri" w:hAnsi="Calibri" w:cs="Calibri"/>
          <w:i/>
          <w:sz w:val="20"/>
          <w:szCs w:val="20"/>
        </w:rPr>
        <w:tab/>
        <w:t xml:space="preserve">          2000 - 2002</w:t>
      </w:r>
    </w:p>
    <w:p w14:paraId="42323B6F" w14:textId="77777777" w:rsidR="001823AD" w:rsidRDefault="00000000">
      <w:pPr>
        <w:widowControl/>
        <w:spacing w:line="276" w:lineRule="auto"/>
        <w:rPr>
          <w:rFonts w:ascii="Calibri" w:eastAsia="Calibri" w:hAnsi="Calibri" w:cs="Calibri"/>
          <w:sz w:val="20"/>
          <w:szCs w:val="20"/>
        </w:rPr>
      </w:pPr>
      <w:r>
        <w:rPr>
          <w:rFonts w:ascii="Calibri" w:eastAsia="Calibri" w:hAnsi="Calibri" w:cs="Calibri"/>
          <w:b/>
          <w:sz w:val="20"/>
          <w:szCs w:val="20"/>
        </w:rPr>
        <w:t>Senior Software Engineer</w:t>
      </w:r>
    </w:p>
    <w:p w14:paraId="1C1EFAC0" w14:textId="77777777" w:rsidR="001823AD" w:rsidRDefault="00000000">
      <w:pPr>
        <w:widowControl/>
        <w:numPr>
          <w:ilvl w:val="0"/>
          <w:numId w:val="7"/>
        </w:numPr>
        <w:spacing w:line="276" w:lineRule="auto"/>
        <w:rPr>
          <w:rFonts w:ascii="Calibri" w:eastAsia="Calibri" w:hAnsi="Calibri" w:cs="Calibri"/>
          <w:sz w:val="20"/>
          <w:szCs w:val="20"/>
        </w:rPr>
      </w:pPr>
      <w:r>
        <w:rPr>
          <w:rFonts w:ascii="Calibri" w:eastAsia="Calibri" w:hAnsi="Calibri" w:cs="Calibri"/>
          <w:sz w:val="20"/>
          <w:szCs w:val="20"/>
        </w:rPr>
        <w:t>Led the project team in developing browsers on Palm OS by CLDC and MIDP.</w:t>
      </w:r>
    </w:p>
    <w:p w14:paraId="6B866107" w14:textId="77777777" w:rsidR="001823AD" w:rsidRDefault="00000000">
      <w:pPr>
        <w:widowControl/>
        <w:numPr>
          <w:ilvl w:val="0"/>
          <w:numId w:val="7"/>
        </w:numPr>
        <w:spacing w:line="276" w:lineRule="auto"/>
        <w:rPr>
          <w:rFonts w:ascii="Calibri" w:eastAsia="Calibri" w:hAnsi="Calibri" w:cs="Calibri"/>
          <w:sz w:val="20"/>
          <w:szCs w:val="20"/>
        </w:rPr>
      </w:pPr>
      <w:r>
        <w:rPr>
          <w:rFonts w:ascii="Calibri" w:eastAsia="Calibri" w:hAnsi="Calibri" w:cs="Calibri"/>
          <w:sz w:val="20"/>
          <w:szCs w:val="20"/>
        </w:rPr>
        <w:t>Masterminded the blueprint of the "Find and Guide" (F&amp;G) wireless UMTS service, facilitating the exchange of data with multiple third-party systems, supporting high volume requests. The F&amp;G service utilized location identification, current map image display, point-of-interest search and notification, and route guide and navigation/billing services.</w:t>
      </w:r>
    </w:p>
    <w:p w14:paraId="1D453C1C" w14:textId="77777777" w:rsidR="001823AD" w:rsidRDefault="001823AD">
      <w:pPr>
        <w:widowControl/>
        <w:spacing w:line="276" w:lineRule="auto"/>
        <w:rPr>
          <w:rFonts w:ascii="Calibri" w:eastAsia="Calibri" w:hAnsi="Calibri" w:cs="Calibri"/>
          <w:sz w:val="20"/>
          <w:szCs w:val="20"/>
        </w:rPr>
      </w:pPr>
    </w:p>
    <w:p w14:paraId="041FCDAD" w14:textId="77777777" w:rsidR="001823AD" w:rsidRDefault="00000000">
      <w:pPr>
        <w:widowControl/>
        <w:spacing w:line="276" w:lineRule="auto"/>
        <w:rPr>
          <w:rFonts w:ascii="Calibri" w:eastAsia="Calibri" w:hAnsi="Calibri" w:cs="Calibri"/>
          <w:i/>
          <w:sz w:val="20"/>
          <w:szCs w:val="20"/>
        </w:rPr>
      </w:pPr>
      <w:r>
        <w:rPr>
          <w:rFonts w:ascii="Calibri" w:eastAsia="Calibri" w:hAnsi="Calibri" w:cs="Calibri"/>
          <w:sz w:val="20"/>
          <w:szCs w:val="20"/>
        </w:rPr>
        <w:t xml:space="preserve">Motorola (China) Electronics Ltd. | </w:t>
      </w:r>
      <w:r>
        <w:rPr>
          <w:rFonts w:ascii="Calibri" w:eastAsia="Calibri" w:hAnsi="Calibri" w:cs="Calibri"/>
          <w:i/>
          <w:sz w:val="20"/>
          <w:szCs w:val="20"/>
        </w:rPr>
        <w:t xml:space="preserve">TEDA, Tianjin, China   </w:t>
      </w:r>
      <w:r>
        <w:rPr>
          <w:rFonts w:ascii="Calibri" w:eastAsia="Calibri" w:hAnsi="Calibri" w:cs="Calibri"/>
          <w:i/>
          <w:sz w:val="20"/>
          <w:szCs w:val="20"/>
        </w:rPr>
        <w:tab/>
      </w:r>
      <w:r>
        <w:rPr>
          <w:rFonts w:ascii="Calibri" w:eastAsia="Calibri" w:hAnsi="Calibri" w:cs="Calibri"/>
          <w:i/>
          <w:sz w:val="20"/>
          <w:szCs w:val="20"/>
        </w:rPr>
        <w:tab/>
      </w:r>
      <w:r>
        <w:rPr>
          <w:rFonts w:ascii="Calibri" w:eastAsia="Calibri" w:hAnsi="Calibri" w:cs="Calibri"/>
          <w:i/>
          <w:sz w:val="20"/>
          <w:szCs w:val="20"/>
        </w:rPr>
        <w:tab/>
        <w:t xml:space="preserve">          </w:t>
      </w:r>
      <w:r>
        <w:rPr>
          <w:rFonts w:ascii="Calibri" w:eastAsia="Calibri" w:hAnsi="Calibri" w:cs="Calibri"/>
          <w:i/>
          <w:sz w:val="20"/>
          <w:szCs w:val="20"/>
        </w:rPr>
        <w:tab/>
      </w:r>
      <w:r>
        <w:rPr>
          <w:rFonts w:ascii="Calibri" w:eastAsia="Calibri" w:hAnsi="Calibri" w:cs="Calibri"/>
          <w:i/>
          <w:sz w:val="20"/>
          <w:szCs w:val="20"/>
        </w:rPr>
        <w:tab/>
      </w:r>
      <w:r>
        <w:rPr>
          <w:rFonts w:ascii="Calibri" w:eastAsia="Calibri" w:hAnsi="Calibri" w:cs="Calibri"/>
          <w:i/>
          <w:sz w:val="20"/>
          <w:szCs w:val="20"/>
        </w:rPr>
        <w:tab/>
        <w:t xml:space="preserve">          1997 - 2000 </w:t>
      </w:r>
    </w:p>
    <w:p w14:paraId="53220E9C" w14:textId="77777777" w:rsidR="001823AD" w:rsidRDefault="00000000">
      <w:pPr>
        <w:widowControl/>
        <w:spacing w:line="276" w:lineRule="auto"/>
        <w:rPr>
          <w:rFonts w:ascii="Calibri" w:eastAsia="Calibri" w:hAnsi="Calibri" w:cs="Calibri"/>
          <w:b/>
          <w:sz w:val="20"/>
          <w:szCs w:val="20"/>
        </w:rPr>
      </w:pPr>
      <w:r>
        <w:rPr>
          <w:rFonts w:ascii="Calibri" w:eastAsia="Calibri" w:hAnsi="Calibri" w:cs="Calibri"/>
          <w:b/>
          <w:sz w:val="20"/>
          <w:szCs w:val="20"/>
        </w:rPr>
        <w:t xml:space="preserve">System Analyst, System information and Security Dept. </w:t>
      </w:r>
    </w:p>
    <w:p w14:paraId="5C974951" w14:textId="77777777" w:rsidR="001823AD" w:rsidRDefault="00000000">
      <w:pPr>
        <w:widowControl/>
        <w:numPr>
          <w:ilvl w:val="0"/>
          <w:numId w:val="3"/>
        </w:numPr>
        <w:spacing w:line="276" w:lineRule="auto"/>
        <w:rPr>
          <w:rFonts w:ascii="Calibri" w:eastAsia="Calibri" w:hAnsi="Calibri" w:cs="Calibri"/>
          <w:sz w:val="20"/>
          <w:szCs w:val="20"/>
        </w:rPr>
      </w:pPr>
      <w:r>
        <w:rPr>
          <w:rFonts w:ascii="Calibri" w:eastAsia="Calibri" w:hAnsi="Calibri" w:cs="Calibri"/>
          <w:sz w:val="20"/>
          <w:szCs w:val="20"/>
        </w:rPr>
        <w:t>Proficient in WAN design, performance monitoring, and optimization, as well as information system encryption and management, with expertise in system analysis and Six Sigma quality control.</w:t>
      </w:r>
    </w:p>
    <w:p w14:paraId="32E48FAE" w14:textId="77777777" w:rsidR="001823AD" w:rsidRDefault="00000000">
      <w:pPr>
        <w:widowControl/>
        <w:numPr>
          <w:ilvl w:val="0"/>
          <w:numId w:val="3"/>
        </w:numPr>
        <w:spacing w:line="276" w:lineRule="auto"/>
        <w:rPr>
          <w:rFonts w:ascii="Calibri" w:eastAsia="Calibri" w:hAnsi="Calibri" w:cs="Calibri"/>
          <w:sz w:val="20"/>
          <w:szCs w:val="20"/>
        </w:rPr>
      </w:pPr>
      <w:r>
        <w:rPr>
          <w:rFonts w:ascii="Calibri" w:eastAsia="Calibri" w:hAnsi="Calibri" w:cs="Calibri"/>
          <w:sz w:val="20"/>
          <w:szCs w:val="20"/>
        </w:rPr>
        <w:t>Iridium Satellite Launch Coordinator with Chinese launch base</w:t>
      </w:r>
    </w:p>
    <w:p w14:paraId="0568C53B" w14:textId="77777777" w:rsidR="001823AD" w:rsidRDefault="001823AD">
      <w:pPr>
        <w:pStyle w:val="Heading3"/>
        <w:pBdr>
          <w:bottom w:val="single" w:sz="4" w:space="1" w:color="000000"/>
        </w:pBdr>
        <w:rPr>
          <w:rFonts w:ascii="Calibri" w:eastAsia="Calibri" w:hAnsi="Calibri" w:cs="Calibri"/>
          <w:sz w:val="12"/>
          <w:szCs w:val="12"/>
        </w:rPr>
      </w:pPr>
      <w:bookmarkStart w:id="2" w:name="_payxdxrr5dw0" w:colFirst="0" w:colLast="0"/>
      <w:bookmarkEnd w:id="2"/>
    </w:p>
    <w:p w14:paraId="1F6312B2" w14:textId="77777777" w:rsidR="001823AD" w:rsidRDefault="00000000">
      <w:pPr>
        <w:pStyle w:val="Heading3"/>
        <w:pBdr>
          <w:bottom w:val="single" w:sz="4" w:space="1" w:color="000000"/>
        </w:pBdr>
        <w:rPr>
          <w:rFonts w:ascii="Calibri" w:eastAsia="Calibri" w:hAnsi="Calibri" w:cs="Calibri"/>
          <w:sz w:val="24"/>
          <w:szCs w:val="24"/>
        </w:rPr>
      </w:pPr>
      <w:bookmarkStart w:id="3" w:name="_yurg5yfqmb1g" w:colFirst="0" w:colLast="0"/>
      <w:bookmarkEnd w:id="3"/>
      <w:r>
        <w:rPr>
          <w:rFonts w:ascii="Calibri" w:eastAsia="Calibri" w:hAnsi="Calibri" w:cs="Calibri"/>
          <w:sz w:val="24"/>
          <w:szCs w:val="24"/>
        </w:rPr>
        <w:t>Education and Certifications</w:t>
      </w:r>
    </w:p>
    <w:p w14:paraId="36D0FB39" w14:textId="77777777" w:rsidR="001823AD" w:rsidRDefault="001823AD">
      <w:pPr>
        <w:widowControl/>
        <w:rPr>
          <w:rFonts w:ascii="Calibri" w:eastAsia="Calibri" w:hAnsi="Calibri" w:cs="Calibri"/>
          <w:sz w:val="12"/>
          <w:szCs w:val="12"/>
          <w:highlight w:val="white"/>
        </w:rPr>
      </w:pPr>
    </w:p>
    <w:p w14:paraId="0A429B44" w14:textId="77777777" w:rsidR="001823AD" w:rsidRDefault="00000000">
      <w:pPr>
        <w:widowControl/>
        <w:rPr>
          <w:rFonts w:ascii="Calibri" w:eastAsia="Calibri" w:hAnsi="Calibri" w:cs="Calibri"/>
          <w:i/>
          <w:sz w:val="20"/>
          <w:szCs w:val="20"/>
        </w:rPr>
      </w:pPr>
      <w:r>
        <w:rPr>
          <w:rFonts w:ascii="Calibri" w:eastAsia="Calibri" w:hAnsi="Calibri" w:cs="Calibri"/>
          <w:sz w:val="20"/>
          <w:szCs w:val="20"/>
        </w:rPr>
        <w:t xml:space="preserve">Tianjin Science and Technology University | </w:t>
      </w:r>
      <w:r>
        <w:rPr>
          <w:rFonts w:ascii="Calibri" w:eastAsia="Calibri" w:hAnsi="Calibri" w:cs="Calibri"/>
          <w:i/>
          <w:sz w:val="20"/>
          <w:szCs w:val="20"/>
        </w:rPr>
        <w:t xml:space="preserve">Tianjin, China </w:t>
      </w:r>
      <w:r>
        <w:rPr>
          <w:rFonts w:ascii="Calibri" w:eastAsia="Calibri" w:hAnsi="Calibri" w:cs="Calibri"/>
          <w:i/>
          <w:sz w:val="20"/>
          <w:szCs w:val="20"/>
        </w:rPr>
        <w:tab/>
      </w:r>
      <w:r>
        <w:rPr>
          <w:rFonts w:ascii="Calibri" w:eastAsia="Calibri" w:hAnsi="Calibri" w:cs="Calibri"/>
          <w:i/>
          <w:sz w:val="20"/>
          <w:szCs w:val="20"/>
        </w:rPr>
        <w:tab/>
      </w:r>
      <w:r>
        <w:rPr>
          <w:rFonts w:ascii="Calibri" w:eastAsia="Calibri" w:hAnsi="Calibri" w:cs="Calibri"/>
          <w:i/>
          <w:sz w:val="20"/>
          <w:szCs w:val="20"/>
        </w:rPr>
        <w:tab/>
      </w:r>
      <w:r>
        <w:rPr>
          <w:rFonts w:ascii="Calibri" w:eastAsia="Calibri" w:hAnsi="Calibri" w:cs="Calibri"/>
          <w:i/>
          <w:sz w:val="20"/>
          <w:szCs w:val="20"/>
        </w:rPr>
        <w:tab/>
      </w:r>
      <w:r>
        <w:rPr>
          <w:rFonts w:ascii="Calibri" w:eastAsia="Calibri" w:hAnsi="Calibri" w:cs="Calibri"/>
          <w:i/>
          <w:sz w:val="20"/>
          <w:szCs w:val="20"/>
        </w:rPr>
        <w:tab/>
        <w:t xml:space="preserve">          Graduated July 1996</w:t>
      </w:r>
    </w:p>
    <w:p w14:paraId="384B4636" w14:textId="77777777" w:rsidR="001823AD" w:rsidRDefault="00000000">
      <w:pPr>
        <w:widowControl/>
        <w:rPr>
          <w:rFonts w:ascii="Calibri" w:eastAsia="Calibri" w:hAnsi="Calibri" w:cs="Calibri"/>
          <w:b/>
          <w:sz w:val="20"/>
          <w:szCs w:val="20"/>
        </w:rPr>
      </w:pPr>
      <w:r>
        <w:rPr>
          <w:rFonts w:ascii="Calibri" w:eastAsia="Calibri" w:hAnsi="Calibri" w:cs="Calibri"/>
          <w:b/>
          <w:sz w:val="20"/>
          <w:szCs w:val="20"/>
        </w:rPr>
        <w:t>Bachelor of Automatic Control</w:t>
      </w:r>
    </w:p>
    <w:p w14:paraId="3AD15C89" w14:textId="77777777" w:rsidR="001823AD" w:rsidRDefault="001823AD">
      <w:pPr>
        <w:widowControl/>
        <w:rPr>
          <w:rFonts w:ascii="Calibri" w:eastAsia="Calibri" w:hAnsi="Calibri" w:cs="Calibri"/>
          <w:b/>
          <w:sz w:val="20"/>
          <w:szCs w:val="20"/>
        </w:rPr>
      </w:pPr>
    </w:p>
    <w:p w14:paraId="0CD7C239" w14:textId="77777777" w:rsidR="001823AD" w:rsidRDefault="00000000">
      <w:pPr>
        <w:widowControl/>
        <w:rPr>
          <w:rFonts w:ascii="Calibri" w:eastAsia="Calibri" w:hAnsi="Calibri" w:cs="Calibri"/>
          <w:b/>
          <w:sz w:val="20"/>
          <w:szCs w:val="20"/>
        </w:rPr>
      </w:pPr>
      <w:r>
        <w:rPr>
          <w:rFonts w:ascii="Calibri" w:eastAsia="Calibri" w:hAnsi="Calibri" w:cs="Calibri"/>
          <w:b/>
          <w:sz w:val="20"/>
          <w:szCs w:val="20"/>
        </w:rPr>
        <w:t>Java Certificate</w:t>
      </w:r>
    </w:p>
    <w:p w14:paraId="4C42BF00" w14:textId="77777777" w:rsidR="001823AD" w:rsidRDefault="001823AD">
      <w:pPr>
        <w:widowControl/>
        <w:rPr>
          <w:rFonts w:ascii="Calibri" w:eastAsia="Calibri" w:hAnsi="Calibri" w:cs="Calibri"/>
          <w:b/>
          <w:sz w:val="20"/>
          <w:szCs w:val="20"/>
        </w:rPr>
      </w:pPr>
    </w:p>
    <w:p w14:paraId="37A648FA" w14:textId="77777777" w:rsidR="001823AD" w:rsidRDefault="00000000">
      <w:pPr>
        <w:widowControl/>
        <w:rPr>
          <w:rFonts w:ascii="Calibri" w:eastAsia="Calibri" w:hAnsi="Calibri" w:cs="Calibri"/>
          <w:b/>
          <w:sz w:val="20"/>
          <w:szCs w:val="20"/>
        </w:rPr>
      </w:pPr>
      <w:r>
        <w:rPr>
          <w:rFonts w:ascii="Calibri" w:eastAsia="Calibri" w:hAnsi="Calibri" w:cs="Calibri"/>
          <w:b/>
          <w:sz w:val="20"/>
          <w:szCs w:val="20"/>
        </w:rPr>
        <w:t>ISTQB QA Certificate</w:t>
      </w:r>
    </w:p>
    <w:sectPr w:rsidR="001823AD">
      <w:headerReference w:type="even" r:id="rId8"/>
      <w:headerReference w:type="default" r:id="rId9"/>
      <w:footerReference w:type="even" r:id="rId10"/>
      <w:footerReference w:type="default" r:id="rId11"/>
      <w:headerReference w:type="first" r:id="rId12"/>
      <w:footerReference w:type="first" r:id="rId13"/>
      <w:pgSz w:w="12240" w:h="15840"/>
      <w:pgMar w:top="0" w:right="1080" w:bottom="360" w:left="108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5F8E6" w14:textId="77777777" w:rsidR="004829A8" w:rsidRDefault="004829A8">
      <w:r>
        <w:separator/>
      </w:r>
    </w:p>
  </w:endnote>
  <w:endnote w:type="continuationSeparator" w:id="0">
    <w:p w14:paraId="5C788D85" w14:textId="77777777" w:rsidR="004829A8" w:rsidRDefault="004829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72389" w14:textId="77777777" w:rsidR="004C4BDB" w:rsidRDefault="004C4B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888F4" w14:textId="77777777" w:rsidR="001823AD" w:rsidRDefault="00000000">
    <w:pPr>
      <w:pBdr>
        <w:top w:val="nil"/>
        <w:left w:val="nil"/>
        <w:bottom w:val="nil"/>
        <w:right w:val="nil"/>
        <w:between w:val="nil"/>
      </w:pBdr>
      <w:tabs>
        <w:tab w:val="center" w:pos="4320"/>
        <w:tab w:val="right" w:pos="8640"/>
      </w:tabs>
      <w:rPr>
        <w:color w:val="000000"/>
      </w:rPr>
    </w:pPr>
    <w:r>
      <w:rPr>
        <w:noProof/>
      </w:rPr>
      <mc:AlternateContent>
        <mc:Choice Requires="wpg">
          <w:drawing>
            <wp:anchor distT="0" distB="0" distL="114300" distR="114300" simplePos="0" relativeHeight="251658240" behindDoc="0" locked="0" layoutInCell="1" hidden="0" allowOverlap="1" wp14:anchorId="0D42CBB7" wp14:editId="568DD883">
              <wp:simplePos x="0" y="0"/>
              <wp:positionH relativeFrom="column">
                <wp:posOffset>1</wp:posOffset>
              </wp:positionH>
              <wp:positionV relativeFrom="paragraph">
                <wp:posOffset>114300</wp:posOffset>
              </wp:positionV>
              <wp:extent cx="64008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2145600" y="3780000"/>
                        <a:ext cx="6400800" cy="0"/>
                      </a:xfrm>
                      <a:prstGeom prst="straightConnector1">
                        <a:avLst/>
                      </a:prstGeom>
                      <a:noFill/>
                      <a:ln w="9525" cap="flat" cmpd="sng">
                        <a:solidFill>
                          <a:srgbClr val="000000"/>
                        </a:solidFill>
                        <a:prstDash val="solid"/>
                        <a:miter lim="8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114300</wp:posOffset>
              </wp:positionV>
              <wp:extent cx="6400800" cy="1270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6400800" cy="12700"/>
                      </a:xfrm>
                      <a:prstGeom prst="rect"/>
                      <a:ln/>
                    </pic:spPr>
                  </pic:pic>
                </a:graphicData>
              </a:graphic>
            </wp:anchor>
          </w:drawing>
        </mc:Fallback>
      </mc:AlternateContent>
    </w:r>
  </w:p>
  <w:p w14:paraId="18EAE0CB" w14:textId="440802AA" w:rsidR="001823AD" w:rsidRDefault="00000000">
    <w:pPr>
      <w:pBdr>
        <w:top w:val="nil"/>
        <w:left w:val="nil"/>
        <w:bottom w:val="nil"/>
        <w:right w:val="nil"/>
        <w:between w:val="nil"/>
      </w:pBdr>
      <w:tabs>
        <w:tab w:val="center" w:pos="4320"/>
        <w:tab w:val="right" w:pos="8640"/>
      </w:tabs>
      <w:spacing w:after="540"/>
      <w:rPr>
        <w:color w:val="000000"/>
      </w:rPr>
    </w:pPr>
    <w:r>
      <w:rPr>
        <w:color w:val="00000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9D7B9" w14:textId="77777777" w:rsidR="004C4BDB" w:rsidRDefault="004C4B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E1BDB" w14:textId="77777777" w:rsidR="004829A8" w:rsidRDefault="004829A8">
      <w:r>
        <w:separator/>
      </w:r>
    </w:p>
  </w:footnote>
  <w:footnote w:type="continuationSeparator" w:id="0">
    <w:p w14:paraId="213890FF" w14:textId="77777777" w:rsidR="004829A8" w:rsidRDefault="004829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90CB7" w14:textId="77777777" w:rsidR="00851EA4" w:rsidRDefault="00851E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F2711" w14:textId="77777777" w:rsidR="001823AD" w:rsidRDefault="00000000">
    <w:pPr>
      <w:pBdr>
        <w:top w:val="nil"/>
        <w:left w:val="nil"/>
        <w:bottom w:val="nil"/>
        <w:right w:val="nil"/>
        <w:between w:val="nil"/>
      </w:pBdr>
      <w:tabs>
        <w:tab w:val="right" w:pos="9720"/>
      </w:tabs>
      <w:spacing w:before="720"/>
      <w:rPr>
        <w:color w:val="000000"/>
      </w:rPr>
    </w:pPr>
    <w:r>
      <w:rPr>
        <w:color w:val="000000"/>
      </w:rPr>
      <w:tab/>
    </w:r>
    <w:r>
      <w:rPr>
        <w:color w:val="00000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69F90" w14:textId="77777777" w:rsidR="001823AD" w:rsidRDefault="001823A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7012F"/>
    <w:multiLevelType w:val="multilevel"/>
    <w:tmpl w:val="4E50A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128442D"/>
    <w:multiLevelType w:val="multilevel"/>
    <w:tmpl w:val="715AE4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D0E12EA"/>
    <w:multiLevelType w:val="multilevel"/>
    <w:tmpl w:val="C23A9C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EBB2796"/>
    <w:multiLevelType w:val="multilevel"/>
    <w:tmpl w:val="DED07E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3390355"/>
    <w:multiLevelType w:val="multilevel"/>
    <w:tmpl w:val="EA8A68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7F359F8"/>
    <w:multiLevelType w:val="multilevel"/>
    <w:tmpl w:val="792E55A6"/>
    <w:lvl w:ilvl="0">
      <w:start w:val="1"/>
      <w:numFmt w:val="bullet"/>
      <w:lvlText w:val="●"/>
      <w:lvlJc w:val="left"/>
      <w:pPr>
        <w:ind w:left="720" w:hanging="360"/>
      </w:pPr>
      <w:rPr>
        <w:u w:val="none"/>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96D3B7C"/>
    <w:multiLevelType w:val="multilevel"/>
    <w:tmpl w:val="6FA8E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20C1873"/>
    <w:multiLevelType w:val="hybridMultilevel"/>
    <w:tmpl w:val="67303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2290448">
    <w:abstractNumId w:val="4"/>
  </w:num>
  <w:num w:numId="2" w16cid:durableId="1031304770">
    <w:abstractNumId w:val="1"/>
  </w:num>
  <w:num w:numId="3" w16cid:durableId="731853420">
    <w:abstractNumId w:val="0"/>
  </w:num>
  <w:num w:numId="4" w16cid:durableId="307053309">
    <w:abstractNumId w:val="5"/>
  </w:num>
  <w:num w:numId="5" w16cid:durableId="1626354059">
    <w:abstractNumId w:val="3"/>
  </w:num>
  <w:num w:numId="6" w16cid:durableId="934367647">
    <w:abstractNumId w:val="2"/>
  </w:num>
  <w:num w:numId="7" w16cid:durableId="260458031">
    <w:abstractNumId w:val="6"/>
  </w:num>
  <w:num w:numId="8" w16cid:durableId="5500713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3AD"/>
    <w:rsid w:val="000D72FA"/>
    <w:rsid w:val="00115746"/>
    <w:rsid w:val="00125584"/>
    <w:rsid w:val="001823AD"/>
    <w:rsid w:val="001C6667"/>
    <w:rsid w:val="001E3E56"/>
    <w:rsid w:val="00232DD6"/>
    <w:rsid w:val="00237923"/>
    <w:rsid w:val="00246349"/>
    <w:rsid w:val="00262C1F"/>
    <w:rsid w:val="002A4F7F"/>
    <w:rsid w:val="002D56DF"/>
    <w:rsid w:val="00304140"/>
    <w:rsid w:val="00370B28"/>
    <w:rsid w:val="00406DBE"/>
    <w:rsid w:val="00453499"/>
    <w:rsid w:val="004829A8"/>
    <w:rsid w:val="004C4BDB"/>
    <w:rsid w:val="005048F5"/>
    <w:rsid w:val="00582BA2"/>
    <w:rsid w:val="00684CBF"/>
    <w:rsid w:val="007B1BF9"/>
    <w:rsid w:val="007D53BC"/>
    <w:rsid w:val="007E288A"/>
    <w:rsid w:val="00851EA4"/>
    <w:rsid w:val="008A21CC"/>
    <w:rsid w:val="009C5CDE"/>
    <w:rsid w:val="00A62110"/>
    <w:rsid w:val="00AB4701"/>
    <w:rsid w:val="00AD2AFB"/>
    <w:rsid w:val="00B61828"/>
    <w:rsid w:val="00B63E6F"/>
    <w:rsid w:val="00BA2EBE"/>
    <w:rsid w:val="00C06087"/>
    <w:rsid w:val="00C4363F"/>
    <w:rsid w:val="00CD4E37"/>
    <w:rsid w:val="00CF16AF"/>
    <w:rsid w:val="00D9717C"/>
    <w:rsid w:val="00DE49AF"/>
    <w:rsid w:val="00E24D76"/>
    <w:rsid w:val="00E9430B"/>
    <w:rsid w:val="00EE0620"/>
    <w:rsid w:val="00EE12A2"/>
    <w:rsid w:val="00F549F6"/>
    <w:rsid w:val="00F90327"/>
    <w:rsid w:val="00FB5C41"/>
    <w:rsid w:val="00FC38F6"/>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38DFB"/>
  <w15:docId w15:val="{3F01DDC0-762C-6E4D-BCF1-0A60F02AF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top w:val="nil"/>
        <w:left w:val="nil"/>
        <w:bottom w:val="nil"/>
        <w:right w:val="nil"/>
        <w:between w:val="nil"/>
      </w:pBdr>
      <w:ind w:left="1440"/>
      <w:outlineLvl w:val="0"/>
    </w:pPr>
    <w:rPr>
      <w:b/>
      <w:i/>
      <w:color w:val="000000"/>
    </w:rPr>
  </w:style>
  <w:style w:type="paragraph" w:styleId="Heading2">
    <w:name w:val="heading 2"/>
    <w:basedOn w:val="Normal"/>
    <w:next w:val="Normal"/>
    <w:uiPriority w:val="9"/>
    <w:unhideWhenUsed/>
    <w:qFormat/>
    <w:pPr>
      <w:keepNext/>
      <w:pBdr>
        <w:top w:val="nil"/>
        <w:left w:val="nil"/>
        <w:bottom w:val="nil"/>
        <w:right w:val="nil"/>
        <w:between w:val="nil"/>
      </w:pBdr>
      <w:ind w:left="1440"/>
      <w:outlineLvl w:val="1"/>
    </w:pPr>
    <w:rPr>
      <w:b/>
      <w:color w:val="000000"/>
    </w:rPr>
  </w:style>
  <w:style w:type="paragraph" w:styleId="Heading3">
    <w:name w:val="heading 3"/>
    <w:basedOn w:val="Normal"/>
    <w:next w:val="Normal"/>
    <w:uiPriority w:val="9"/>
    <w:unhideWhenUsed/>
    <w:qFormat/>
    <w:pPr>
      <w:keepNext/>
      <w:pBdr>
        <w:top w:val="nil"/>
        <w:left w:val="nil"/>
        <w:bottom w:val="nil"/>
        <w:right w:val="nil"/>
        <w:between w:val="nil"/>
      </w:pBdr>
      <w:spacing w:line="233" w:lineRule="auto"/>
      <w:ind w:left="1440" w:hanging="1440"/>
      <w:outlineLvl w:val="2"/>
    </w:pPr>
    <w:rPr>
      <w:b/>
      <w:i/>
      <w:color w:val="000000"/>
      <w:sz w:val="26"/>
      <w:szCs w:val="26"/>
    </w:rPr>
  </w:style>
  <w:style w:type="paragraph" w:styleId="Heading4">
    <w:name w:val="heading 4"/>
    <w:basedOn w:val="Normal"/>
    <w:next w:val="Normal"/>
    <w:uiPriority w:val="9"/>
    <w:semiHidden/>
    <w:unhideWhenUsed/>
    <w:qFormat/>
    <w:pPr>
      <w:keepNext/>
      <w:pBdr>
        <w:top w:val="nil"/>
        <w:left w:val="nil"/>
        <w:bottom w:val="nil"/>
        <w:right w:val="nil"/>
        <w:between w:val="nil"/>
      </w:pBdr>
      <w:tabs>
        <w:tab w:val="right" w:pos="9724"/>
      </w:tabs>
      <w:spacing w:line="233" w:lineRule="auto"/>
      <w:outlineLvl w:val="3"/>
    </w:pPr>
    <w:rPr>
      <w:b/>
      <w:i/>
      <w:color w:val="000000"/>
      <w:sz w:val="22"/>
      <w:szCs w:val="22"/>
    </w:rPr>
  </w:style>
  <w:style w:type="paragraph" w:styleId="Heading5">
    <w:name w:val="heading 5"/>
    <w:basedOn w:val="Normal"/>
    <w:next w:val="Normal"/>
    <w:uiPriority w:val="9"/>
    <w:semiHidden/>
    <w:unhideWhenUsed/>
    <w:qFormat/>
    <w:pPr>
      <w:keepNext/>
      <w:pBdr>
        <w:top w:val="nil"/>
        <w:left w:val="nil"/>
        <w:bottom w:val="nil"/>
        <w:right w:val="nil"/>
        <w:between w:val="nil"/>
      </w:pBdr>
      <w:tabs>
        <w:tab w:val="left" w:pos="374"/>
        <w:tab w:val="right" w:pos="9724"/>
      </w:tabs>
      <w:spacing w:line="233" w:lineRule="auto"/>
      <w:outlineLvl w:val="4"/>
    </w:pPr>
    <w:rPr>
      <w:b/>
      <w:color w:val="000000"/>
      <w:sz w:val="22"/>
      <w:szCs w:val="22"/>
    </w:rPr>
  </w:style>
  <w:style w:type="paragraph" w:styleId="Heading6">
    <w:name w:val="heading 6"/>
    <w:basedOn w:val="Normal"/>
    <w:next w:val="Normal"/>
    <w:uiPriority w:val="9"/>
    <w:semiHidden/>
    <w:unhideWhenUsed/>
    <w:qFormat/>
    <w:pPr>
      <w:keepNext/>
      <w:pBdr>
        <w:top w:val="nil"/>
        <w:left w:val="nil"/>
        <w:bottom w:val="nil"/>
        <w:right w:val="nil"/>
        <w:between w:val="nil"/>
      </w:pBdr>
      <w:tabs>
        <w:tab w:val="left" w:pos="374"/>
        <w:tab w:val="right" w:pos="9724"/>
      </w:tabs>
      <w:spacing w:line="233" w:lineRule="auto"/>
      <w:ind w:left="374" w:hanging="374"/>
      <w:outlineLvl w:val="5"/>
    </w:pPr>
    <w:rPr>
      <w:b/>
      <w:i/>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top w:val="nil"/>
        <w:left w:val="nil"/>
        <w:bottom w:val="nil"/>
        <w:right w:val="nil"/>
        <w:between w:val="nil"/>
      </w:pBdr>
      <w:jc w:val="center"/>
    </w:pPr>
    <w:rPr>
      <w:b/>
      <w:color w:val="00000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851EA4"/>
    <w:pPr>
      <w:tabs>
        <w:tab w:val="center" w:pos="4680"/>
        <w:tab w:val="right" w:pos="9360"/>
      </w:tabs>
    </w:pPr>
  </w:style>
  <w:style w:type="character" w:customStyle="1" w:styleId="HeaderChar">
    <w:name w:val="Header Char"/>
    <w:basedOn w:val="DefaultParagraphFont"/>
    <w:link w:val="Header"/>
    <w:uiPriority w:val="99"/>
    <w:rsid w:val="00851EA4"/>
  </w:style>
  <w:style w:type="paragraph" w:styleId="Footer">
    <w:name w:val="footer"/>
    <w:basedOn w:val="Normal"/>
    <w:link w:val="FooterChar"/>
    <w:uiPriority w:val="99"/>
    <w:unhideWhenUsed/>
    <w:rsid w:val="00851EA4"/>
    <w:pPr>
      <w:tabs>
        <w:tab w:val="center" w:pos="4680"/>
        <w:tab w:val="right" w:pos="9360"/>
      </w:tabs>
    </w:pPr>
  </w:style>
  <w:style w:type="character" w:customStyle="1" w:styleId="FooterChar">
    <w:name w:val="Footer Char"/>
    <w:basedOn w:val="DefaultParagraphFont"/>
    <w:link w:val="Footer"/>
    <w:uiPriority w:val="99"/>
    <w:rsid w:val="00851EA4"/>
  </w:style>
  <w:style w:type="paragraph" w:customStyle="1" w:styleId="Default">
    <w:name w:val="Default"/>
    <w:rsid w:val="00237923"/>
    <w:pPr>
      <w:widowControl/>
      <w:autoSpaceDE w:val="0"/>
      <w:autoSpaceDN w:val="0"/>
      <w:adjustRightInd w:val="0"/>
    </w:pPr>
    <w:rPr>
      <w:rFonts w:ascii="Calibri" w:eastAsia="SimSun" w:hAnsi="Calibri" w:cs="Calibri"/>
      <w:color w:val="000000"/>
    </w:rPr>
  </w:style>
  <w:style w:type="paragraph" w:styleId="ListParagraph">
    <w:name w:val="List Paragraph"/>
    <w:basedOn w:val="Normal"/>
    <w:uiPriority w:val="34"/>
    <w:qFormat/>
    <w:rsid w:val="00304140"/>
    <w:pPr>
      <w:ind w:left="720"/>
      <w:contextualSpacing/>
    </w:pPr>
  </w:style>
  <w:style w:type="paragraph" w:styleId="BodyText">
    <w:name w:val="Body Text"/>
    <w:basedOn w:val="Normal"/>
    <w:link w:val="BodyTextChar"/>
    <w:uiPriority w:val="1"/>
    <w:qFormat/>
    <w:rsid w:val="001C6667"/>
    <w:pPr>
      <w:autoSpaceDE w:val="0"/>
      <w:autoSpaceDN w:val="0"/>
    </w:pPr>
    <w:rPr>
      <w:rFonts w:ascii="Arial" w:eastAsia="Arial" w:hAnsi="Arial" w:cs="Arial"/>
      <w:sz w:val="22"/>
      <w:szCs w:val="22"/>
      <w:lang w:eastAsia="en-US"/>
    </w:rPr>
  </w:style>
  <w:style w:type="character" w:customStyle="1" w:styleId="BodyTextChar">
    <w:name w:val="Body Text Char"/>
    <w:basedOn w:val="DefaultParagraphFont"/>
    <w:link w:val="BodyText"/>
    <w:uiPriority w:val="1"/>
    <w:rsid w:val="001C6667"/>
    <w:rPr>
      <w:rFonts w:ascii="Arial" w:eastAsia="Arial" w:hAnsi="Arial" w:cs="Arial"/>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a13519@gmail.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1439</Words>
  <Characters>8204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M14748</cp:lastModifiedBy>
  <cp:revision>10</cp:revision>
  <dcterms:created xsi:type="dcterms:W3CDTF">2025-09-18T02:22:00Z</dcterms:created>
  <dcterms:modified xsi:type="dcterms:W3CDTF">2025-09-18T02:48:00Z</dcterms:modified>
</cp:coreProperties>
</file>