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AE13A">
      <w:pPr>
        <w:pStyle w:val="2"/>
        <w:keepNext w:val="0"/>
        <w:keepLines w:val="0"/>
        <w:widowControl/>
        <w:suppressLineNumbers w:val="0"/>
      </w:pPr>
      <w:r>
        <w:t>项目使用端口表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660"/>
        <w:gridCol w:w="542"/>
        <w:gridCol w:w="2700"/>
        <w:gridCol w:w="1155"/>
      </w:tblGrid>
      <w:tr w14:paraId="0D66F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A787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</w:t>
            </w:r>
          </w:p>
        </w:tc>
        <w:tc>
          <w:tcPr>
            <w:tcW w:w="0" w:type="auto"/>
            <w:shd w:val="clear"/>
            <w:vAlign w:val="center"/>
          </w:tcPr>
          <w:p w14:paraId="14C757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端口</w:t>
            </w:r>
          </w:p>
        </w:tc>
        <w:tc>
          <w:tcPr>
            <w:tcW w:w="0" w:type="auto"/>
            <w:shd w:val="clear"/>
            <w:vAlign w:val="center"/>
          </w:tcPr>
          <w:p w14:paraId="6E9DA5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协议</w:t>
            </w:r>
          </w:p>
        </w:tc>
        <w:tc>
          <w:tcPr>
            <w:tcW w:w="0" w:type="auto"/>
            <w:shd w:val="clear"/>
            <w:vAlign w:val="center"/>
          </w:tcPr>
          <w:p w14:paraId="0BF239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17976F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必需</w:t>
            </w:r>
          </w:p>
        </w:tc>
      </w:tr>
      <w:tr w14:paraId="0949C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66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322BB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3306</w:t>
            </w:r>
          </w:p>
        </w:tc>
        <w:tc>
          <w:tcPr>
            <w:tcW w:w="0" w:type="auto"/>
            <w:shd w:val="clear"/>
            <w:vAlign w:val="center"/>
          </w:tcPr>
          <w:p w14:paraId="6DC96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34CF6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7CBEE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必需</w:t>
            </w:r>
          </w:p>
        </w:tc>
      </w:tr>
      <w:tr w14:paraId="58DAF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AF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X Protocol</w:t>
            </w:r>
          </w:p>
        </w:tc>
        <w:tc>
          <w:tcPr>
            <w:tcW w:w="0" w:type="auto"/>
            <w:shd w:val="clear"/>
            <w:vAlign w:val="center"/>
          </w:tcPr>
          <w:p w14:paraId="0F458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33060</w:t>
            </w:r>
          </w:p>
        </w:tc>
        <w:tc>
          <w:tcPr>
            <w:tcW w:w="0" w:type="auto"/>
            <w:shd w:val="clear"/>
            <w:vAlign w:val="center"/>
          </w:tcPr>
          <w:p w14:paraId="32003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690AF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8.0 X协议</w:t>
            </w:r>
          </w:p>
        </w:tc>
        <w:tc>
          <w:tcPr>
            <w:tcW w:w="0" w:type="auto"/>
            <w:shd w:val="clear"/>
            <w:vAlign w:val="center"/>
          </w:tcPr>
          <w:p w14:paraId="52CAD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可选</w:t>
            </w:r>
          </w:p>
        </w:tc>
      </w:tr>
      <w:tr w14:paraId="16233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7B1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 Spring Boot</w:t>
            </w:r>
          </w:p>
        </w:tc>
        <w:tc>
          <w:tcPr>
            <w:tcW w:w="0" w:type="auto"/>
            <w:shd w:val="clear"/>
            <w:vAlign w:val="center"/>
          </w:tcPr>
          <w:p w14:paraId="09159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8081</w:t>
            </w:r>
          </w:p>
        </w:tc>
        <w:tc>
          <w:tcPr>
            <w:tcW w:w="0" w:type="auto"/>
            <w:shd w:val="clear"/>
            <w:vAlign w:val="center"/>
          </w:tcPr>
          <w:p w14:paraId="44219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0EDE1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 后端 API</w:t>
            </w:r>
          </w:p>
        </w:tc>
        <w:tc>
          <w:tcPr>
            <w:tcW w:w="0" w:type="auto"/>
            <w:shd w:val="clear"/>
            <w:vAlign w:val="center"/>
          </w:tcPr>
          <w:p w14:paraId="32B873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必需</w:t>
            </w:r>
          </w:p>
        </w:tc>
      </w:tr>
      <w:tr w14:paraId="04614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17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 Vite (开发)</w:t>
            </w:r>
          </w:p>
        </w:tc>
        <w:tc>
          <w:tcPr>
            <w:tcW w:w="0" w:type="auto"/>
            <w:shd w:val="clear"/>
            <w:vAlign w:val="center"/>
          </w:tcPr>
          <w:p w14:paraId="13B04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5173</w:t>
            </w:r>
          </w:p>
        </w:tc>
        <w:tc>
          <w:tcPr>
            <w:tcW w:w="0" w:type="auto"/>
            <w:shd w:val="clear"/>
            <w:vAlign w:val="center"/>
          </w:tcPr>
          <w:p w14:paraId="4AD48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74BA0C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开发模式前端</w:t>
            </w:r>
          </w:p>
        </w:tc>
        <w:tc>
          <w:tcPr>
            <w:tcW w:w="0" w:type="auto"/>
            <w:shd w:val="clear"/>
            <w:vAlign w:val="center"/>
          </w:tcPr>
          <w:p w14:paraId="0494DC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🔧 开发用</w:t>
            </w:r>
          </w:p>
        </w:tc>
      </w:tr>
      <w:tr w14:paraId="0434D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F6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 Nginx (生产)</w:t>
            </w:r>
          </w:p>
        </w:tc>
        <w:tc>
          <w:tcPr>
            <w:tcW w:w="0" w:type="auto"/>
            <w:shd w:val="clear"/>
            <w:vAlign w:val="center"/>
          </w:tcPr>
          <w:p w14:paraId="2C826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7359B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02770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生产部署前端</w:t>
            </w:r>
          </w:p>
        </w:tc>
        <w:tc>
          <w:tcPr>
            <w:tcW w:w="0" w:type="auto"/>
            <w:shd w:val="clear"/>
            <w:vAlign w:val="center"/>
          </w:tcPr>
          <w:p w14:paraId="605A3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🚀 生产用</w:t>
            </w:r>
          </w:p>
        </w:tc>
      </w:tr>
      <w:tr w14:paraId="5B5E2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58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ONLYOFFICE Document Server</w:t>
            </w:r>
          </w:p>
        </w:tc>
        <w:tc>
          <w:tcPr>
            <w:tcW w:w="0" w:type="auto"/>
            <w:shd w:val="clear"/>
            <w:vAlign w:val="center"/>
          </w:tcPr>
          <w:p w14:paraId="0FA9F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8080</w:t>
            </w:r>
          </w:p>
        </w:tc>
        <w:tc>
          <w:tcPr>
            <w:tcW w:w="0" w:type="auto"/>
            <w:shd w:val="clear"/>
            <w:vAlign w:val="center"/>
          </w:tcPr>
          <w:p w14:paraId="651A9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14ADA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在线编辑文档（Docker）</w:t>
            </w:r>
          </w:p>
        </w:tc>
        <w:tc>
          <w:tcPr>
            <w:tcW w:w="0" w:type="auto"/>
            <w:shd w:val="clear"/>
            <w:vAlign w:val="center"/>
          </w:tcPr>
          <w:p w14:paraId="2772D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⚠️ 可选</w:t>
            </w:r>
          </w:p>
        </w:tc>
      </w:tr>
    </w:tbl>
    <w:p w14:paraId="5DBA3999">
      <w:pPr>
        <w:pStyle w:val="2"/>
        <w:keepNext w:val="0"/>
        <w:keepLines w:val="0"/>
        <w:widowControl/>
        <w:suppressLineNumbers w:val="0"/>
      </w:pPr>
      <w:r>
        <w:t>说明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9"/>
        <w:gridCol w:w="2235"/>
      </w:tblGrid>
      <w:tr w14:paraId="5F0F5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AD0C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45DDCE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需要的端口</w:t>
            </w:r>
          </w:p>
        </w:tc>
      </w:tr>
      <w:tr w14:paraId="1C915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668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开发模式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（本机调试）</w:t>
            </w:r>
          </w:p>
        </w:tc>
        <w:tc>
          <w:tcPr>
            <w:tcW w:w="0" w:type="auto"/>
            <w:shd w:val="clear"/>
            <w:vAlign w:val="center"/>
          </w:tcPr>
          <w:p w14:paraId="0C826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3306 + 8081 + 5173</w:t>
            </w:r>
          </w:p>
        </w:tc>
      </w:tr>
      <w:tr w14:paraId="08EC3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E0D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生产部署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（服务器）</w:t>
            </w:r>
          </w:p>
        </w:tc>
        <w:tc>
          <w:tcPr>
            <w:tcW w:w="0" w:type="auto"/>
            <w:shd w:val="clear"/>
            <w:vAlign w:val="center"/>
          </w:tcPr>
          <w:p w14:paraId="1256D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3306 + 8081 + 80</w:t>
            </w:r>
          </w:p>
        </w:tc>
      </w:tr>
      <w:tr w14:paraId="6C2A9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16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完整功能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（含在线编辑）</w:t>
            </w:r>
          </w:p>
        </w:tc>
        <w:tc>
          <w:tcPr>
            <w:tcW w:w="0" w:type="auto"/>
            <w:shd w:val="clear"/>
            <w:vAlign w:val="center"/>
          </w:tcPr>
          <w:p w14:paraId="47A34C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上面 + 8080</w:t>
            </w:r>
          </w:p>
        </w:tc>
      </w:tr>
    </w:tbl>
    <w:p w14:paraId="4DE51CB1">
      <w:pPr>
        <w:pStyle w:val="2"/>
        <w:keepNext w:val="0"/>
        <w:keepLines w:val="0"/>
        <w:widowControl/>
        <w:suppressLineNumbers w:val="0"/>
      </w:pPr>
      <w:r>
        <w:t>端口冲突排查</w:t>
      </w:r>
      <w:bookmarkStart w:id="0" w:name="_GoBack"/>
      <w:bookmarkEnd w:id="0"/>
    </w:p>
    <w:p w14:paraId="7AAA3C40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netstat -ano | findstr ":80 :8081 :5173 :3306"</w:t>
      </w:r>
    </w:p>
    <w:p w14:paraId="46C3BBDC">
      <w:pPr>
        <w:pStyle w:val="4"/>
        <w:keepNext w:val="0"/>
        <w:keepLines w:val="0"/>
        <w:widowControl/>
        <w:suppressLineNumbers w:val="0"/>
      </w:pPr>
      <w:r>
        <w:t>如果某端口被占用，可以在配置里改：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4635"/>
      </w:tblGrid>
      <w:tr w14:paraId="37C6C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5264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端口</w:t>
            </w:r>
          </w:p>
        </w:tc>
        <w:tc>
          <w:tcPr>
            <w:tcW w:w="0" w:type="auto"/>
            <w:shd w:val="clear"/>
            <w:vAlign w:val="center"/>
          </w:tcPr>
          <w:p w14:paraId="38B009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配置文件</w:t>
            </w:r>
          </w:p>
        </w:tc>
      </w:tr>
      <w:tr w14:paraId="233A0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05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8081</w:t>
            </w:r>
          </w:p>
        </w:tc>
        <w:tc>
          <w:tcPr>
            <w:tcW w:w="0" w:type="auto"/>
            <w:shd w:val="clear"/>
            <w:vAlign w:val="center"/>
          </w:tcPr>
          <w:p w14:paraId="4B9966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application-prod.yml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server.port</w:t>
            </w:r>
          </w:p>
        </w:tc>
      </w:tr>
      <w:tr w14:paraId="1155F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68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5173</w:t>
            </w:r>
          </w:p>
        </w:tc>
        <w:tc>
          <w:tcPr>
            <w:tcW w:w="0" w:type="auto"/>
            <w:shd w:val="clear"/>
            <w:vAlign w:val="center"/>
          </w:tcPr>
          <w:p w14:paraId="551DFD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frontend/vite.config.js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server.port</w:t>
            </w:r>
          </w:p>
        </w:tc>
      </w:tr>
      <w:tr w14:paraId="57B5B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9F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035E21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Nginx 站点配置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listen</w:t>
            </w:r>
          </w:p>
        </w:tc>
      </w:tr>
    </w:tbl>
    <w:p w14:paraId="1EDD4DB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94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2026-04-27T01:35:49Z</dcterms:created>
  <dc:creator>Administrator</dc:creator>
  <cp:lastModifiedBy>掉落的烟灰、</cp:lastModifiedBy>
  <dcterms:modified xsi:type="dcterms:W3CDTF">2026-04-27T01:35:53Z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eyJoZGlkIjoiYzYyNGU4ZDEzMTA2NjNmMzkzOTkwNzMzYmEzZmJmNmYiLCJ1c2VySWQiOiIzNTc4MDIwNDkifQ==</vt:lpwstr>
  </property>
  <property fmtid="{D5CDD505-2E9C-101B-9397-08002B2CF9AE}" pid="4" name="ICV">
    <vt:lpwstr>C6F4B0A8F8D44A11BB5F6FBFBE2C5368_12</vt:lpwstr>
  </property>
</Properties>
</file>