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C5737" w14:textId="77777777" w:rsidR="002538B7" w:rsidRDefault="00000000">
      <w:pPr>
        <w:pStyle w:val="Heading1"/>
      </w:pPr>
      <w:bookmarkStart w:id="0" w:name="X9acea79198fcab89f8da9acd6df0989e2f469f9"/>
      <w:r>
        <w:t>Base dApp Template — small app + deploy guide</w:t>
      </w:r>
    </w:p>
    <w:p w14:paraId="5CDC1C96" w14:textId="77777777" w:rsidR="002538B7" w:rsidRDefault="00000000">
      <w:r>
        <w:pict w14:anchorId="0589D1A7">
          <v:rect id="_x0000_i1025" style="width:0;height:1.5pt" o:hralign="center" o:hrstd="t" o:hr="t"/>
        </w:pict>
      </w:r>
    </w:p>
    <w:p w14:paraId="03418F9F" w14:textId="77777777" w:rsidR="002538B7" w:rsidRDefault="00000000">
      <w:pPr>
        <w:pStyle w:val="Heading2"/>
      </w:pPr>
      <w:bookmarkStart w:id="1" w:name="file-tree"/>
      <w:r>
        <w:t>File tree</w:t>
      </w:r>
    </w:p>
    <w:p w14:paraId="052F742C" w14:textId="77777777" w:rsidR="002538B7" w:rsidRDefault="00000000">
      <w:pPr>
        <w:pStyle w:val="SourceCode"/>
      </w:pPr>
      <w:r>
        <w:rPr>
          <w:rStyle w:val="VerbatimChar"/>
        </w:rPr>
        <w:t>base-dapp-template/</w:t>
      </w:r>
      <w:r>
        <w:br/>
      </w:r>
      <w:r>
        <w:rPr>
          <w:rStyle w:val="VerbatimChar"/>
        </w:rPr>
        <w:t>├─ contracts/</w:t>
      </w:r>
      <w:r>
        <w:br/>
      </w:r>
      <w:r>
        <w:rPr>
          <w:rStyle w:val="VerbatimChar"/>
        </w:rPr>
        <w:t>│  └─ SimpleStorage.sol</w:t>
      </w:r>
      <w:r>
        <w:br/>
      </w:r>
      <w:r>
        <w:rPr>
          <w:rStyle w:val="VerbatimChar"/>
        </w:rPr>
        <w:t>├─ hardhat/</w:t>
      </w:r>
      <w:r>
        <w:br/>
      </w:r>
      <w:r>
        <w:rPr>
          <w:rStyle w:val="VerbatimChar"/>
        </w:rPr>
        <w:t>│  ├─ hardhat.config.js</w:t>
      </w:r>
      <w:r>
        <w:br/>
      </w:r>
      <w:r>
        <w:rPr>
          <w:rStyle w:val="VerbatimChar"/>
        </w:rPr>
        <w:t>│  └─ scripts/</w:t>
      </w:r>
      <w:r>
        <w:br/>
      </w:r>
      <w:r>
        <w:rPr>
          <w:rStyle w:val="VerbatimChar"/>
        </w:rPr>
        <w:t>│     └─ deploy.js</w:t>
      </w:r>
      <w:r>
        <w:br/>
      </w:r>
      <w:r>
        <w:rPr>
          <w:rStyle w:val="VerbatimChar"/>
        </w:rPr>
        <w:t>├─ frontend/</w:t>
      </w:r>
      <w:r>
        <w:br/>
      </w:r>
      <w:r>
        <w:rPr>
          <w:rStyle w:val="VerbatimChar"/>
        </w:rPr>
        <w:t>│  ├─ package.json</w:t>
      </w:r>
      <w:r>
        <w:br/>
      </w:r>
      <w:r>
        <w:rPr>
          <w:rStyle w:val="VerbatimChar"/>
        </w:rPr>
        <w:t>│  ├─ index.html</w:t>
      </w:r>
      <w:r>
        <w:br/>
      </w:r>
      <w:r>
        <w:rPr>
          <w:rStyle w:val="VerbatimChar"/>
        </w:rPr>
        <w:t>│  └─ src/</w:t>
      </w:r>
      <w:r>
        <w:br/>
      </w:r>
      <w:r>
        <w:rPr>
          <w:rStyle w:val="VerbatimChar"/>
        </w:rPr>
        <w:t>│     ├─ main.jsx</w:t>
      </w:r>
      <w:r>
        <w:br/>
      </w:r>
      <w:r>
        <w:rPr>
          <w:rStyle w:val="VerbatimChar"/>
        </w:rPr>
        <w:t>│     └─ App.jsx</w:t>
      </w:r>
      <w:r>
        <w:br/>
      </w:r>
      <w:r>
        <w:rPr>
          <w:rStyle w:val="VerbatimChar"/>
        </w:rPr>
        <w:t>├─ .env.example</w:t>
      </w:r>
      <w:r>
        <w:br/>
      </w:r>
      <w:r>
        <w:rPr>
          <w:rStyle w:val="VerbatimChar"/>
        </w:rPr>
        <w:t>├─ .gitignore</w:t>
      </w:r>
      <w:r>
        <w:br/>
      </w:r>
      <w:r>
        <w:rPr>
          <w:rStyle w:val="VerbatimChar"/>
        </w:rPr>
        <w:t>├─ README.md</w:t>
      </w:r>
      <w:r>
        <w:br/>
      </w:r>
      <w:r>
        <w:rPr>
          <w:rStyle w:val="VerbatimChar"/>
        </w:rPr>
        <w:t>└─ LICENSE</w:t>
      </w:r>
    </w:p>
    <w:p w14:paraId="08887250" w14:textId="77777777" w:rsidR="002538B7" w:rsidRDefault="00000000">
      <w:r>
        <w:pict w14:anchorId="133CAC9E">
          <v:rect id="_x0000_i1026" style="width:0;height:1.5pt" o:hralign="center" o:hrstd="t" o:hr="t"/>
        </w:pict>
      </w:r>
    </w:p>
    <w:p w14:paraId="7596259E" w14:textId="77777777" w:rsidR="002538B7" w:rsidRDefault="00000000">
      <w:pPr>
        <w:pStyle w:val="Heading2"/>
      </w:pPr>
      <w:bookmarkStart w:id="2" w:name="contractssimplestorage.sol"/>
      <w:bookmarkEnd w:id="1"/>
      <w:r>
        <w:t>contracts/SimpleStorage.sol</w:t>
      </w:r>
    </w:p>
    <w:p w14:paraId="1C2E02AF" w14:textId="77777777" w:rsidR="002538B7" w:rsidRDefault="00000000">
      <w:pPr>
        <w:pStyle w:val="SourceCode"/>
      </w:pPr>
      <w:r>
        <w:rPr>
          <w:rStyle w:val="VerbatimChar"/>
        </w:rPr>
        <w:t>// SPDX-License-Identifier: MIT</w:t>
      </w:r>
      <w:r>
        <w:br/>
      </w:r>
      <w:r>
        <w:rPr>
          <w:rStyle w:val="VerbatimChar"/>
        </w:rPr>
        <w:t>pragma solidity ^0.8.19;</w:t>
      </w:r>
      <w:r>
        <w:br/>
      </w:r>
      <w:r>
        <w:br/>
      </w:r>
      <w:r>
        <w:rPr>
          <w:rStyle w:val="VerbatimChar"/>
        </w:rPr>
        <w:t>contract SimpleStorage {</w:t>
      </w:r>
      <w:r>
        <w:br/>
      </w:r>
      <w:r>
        <w:rPr>
          <w:rStyle w:val="VerbatimChar"/>
        </w:rPr>
        <w:t xml:space="preserve">    uint256 private value;</w:t>
      </w:r>
      <w:r>
        <w:br/>
      </w:r>
      <w:r>
        <w:rPr>
          <w:rStyle w:val="VerbatimChar"/>
        </w:rPr>
        <w:t xml:space="preserve">    event ValueChanged(uint256 newValue, address changedBy);</w:t>
      </w:r>
      <w:r>
        <w:br/>
      </w:r>
      <w:r>
        <w:br/>
      </w:r>
      <w:r>
        <w:rPr>
          <w:rStyle w:val="VerbatimChar"/>
        </w:rPr>
        <w:t xml:space="preserve">    function set(uint256 _value) external {</w:t>
      </w:r>
      <w:r>
        <w:br/>
      </w:r>
      <w:r>
        <w:rPr>
          <w:rStyle w:val="VerbatimChar"/>
        </w:rPr>
        <w:t xml:space="preserve">        value = _value;</w:t>
      </w:r>
      <w:r>
        <w:br/>
      </w:r>
      <w:r>
        <w:rPr>
          <w:rStyle w:val="VerbatimChar"/>
        </w:rPr>
        <w:t xml:space="preserve">        emit ValueChanged(_value, msg.sender);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function get() external view returns (uint256) {</w:t>
      </w:r>
      <w:r>
        <w:br/>
      </w:r>
      <w:r>
        <w:rPr>
          <w:rStyle w:val="VerbatimChar"/>
        </w:rPr>
        <w:t xml:space="preserve">        return value;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C29AFE5" w14:textId="77777777" w:rsidR="002538B7" w:rsidRDefault="00000000">
      <w:r>
        <w:pict w14:anchorId="19B6DEAD">
          <v:rect id="_x0000_i1027" style="width:0;height:1.5pt" o:hralign="center" o:hrstd="t" o:hr="t"/>
        </w:pict>
      </w:r>
    </w:p>
    <w:p w14:paraId="564DA022" w14:textId="77777777" w:rsidR="002538B7" w:rsidRDefault="00000000">
      <w:pPr>
        <w:pStyle w:val="Heading2"/>
      </w:pPr>
      <w:bookmarkStart w:id="3" w:name="hardhathardhat.config.js"/>
      <w:bookmarkEnd w:id="2"/>
      <w:r>
        <w:lastRenderedPageBreak/>
        <w:t>hardhat/hardhat.config.js</w:t>
      </w:r>
    </w:p>
    <w:p w14:paraId="7B051E2D" w14:textId="77777777" w:rsidR="002538B7" w:rsidRDefault="00000000">
      <w:pPr>
        <w:pStyle w:val="SourceCode"/>
      </w:pP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"dotenv"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config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"@nomiclabs/hardhat-ethers"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PRIVATE_KEY</w:t>
      </w:r>
      <w:r>
        <w:rPr>
          <w:rStyle w:val="OperatorTok"/>
        </w:rPr>
        <w:t>,</w:t>
      </w:r>
      <w:r>
        <w:rPr>
          <w:rStyle w:val="NormalTok"/>
        </w:rPr>
        <w:t xml:space="preserve"> BASE_SEPOLIA_RPC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module</w:t>
      </w:r>
      <w:r>
        <w:rPr>
          <w:rStyle w:val="OperatorTok"/>
        </w:rPr>
        <w:t>.</w:t>
      </w:r>
      <w:r>
        <w:rPr>
          <w:rStyle w:val="AttributeTok"/>
        </w:rPr>
        <w:t>exports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solidity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"0.8.19"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networks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baseSepolia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url</w:t>
      </w:r>
      <w:r>
        <w:rPr>
          <w:rStyle w:val="OperatorTok"/>
        </w:rPr>
        <w:t>:</w:t>
      </w:r>
      <w:r>
        <w:rPr>
          <w:rStyle w:val="NormalTok"/>
        </w:rPr>
        <w:t xml:space="preserve"> BASE_SEPOLIA_RPC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"https://sepolia.base.org"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chainId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84532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accounts</w:t>
      </w:r>
      <w:r>
        <w:rPr>
          <w:rStyle w:val="OperatorTok"/>
        </w:rPr>
        <w:t>:</w:t>
      </w:r>
      <w:r>
        <w:rPr>
          <w:rStyle w:val="NormalTok"/>
        </w:rPr>
        <w:t xml:space="preserve"> PRIVATE_KEY </w:t>
      </w:r>
      <w:r>
        <w:rPr>
          <w:rStyle w:val="OperatorTok"/>
        </w:rPr>
        <w:t>?</w:t>
      </w:r>
      <w:r>
        <w:rPr>
          <w:rStyle w:val="NormalTok"/>
        </w:rPr>
        <w:t xml:space="preserve"> [PRIVATE_KEY] </w:t>
      </w:r>
      <w:r>
        <w:rPr>
          <w:rStyle w:val="OperatorTok"/>
        </w:rPr>
        <w:t>:</w:t>
      </w:r>
      <w:r>
        <w:rPr>
          <w:rStyle w:val="NormalTok"/>
        </w:rPr>
        <w:t xml:space="preserve"> []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0E639EC9" w14:textId="77777777" w:rsidR="002538B7" w:rsidRDefault="00000000">
      <w:r>
        <w:pict w14:anchorId="17894BF2">
          <v:rect id="_x0000_i1028" style="width:0;height:1.5pt" o:hralign="center" o:hrstd="t" o:hr="t"/>
        </w:pict>
      </w:r>
    </w:p>
    <w:p w14:paraId="1ECF3101" w14:textId="77777777" w:rsidR="002538B7" w:rsidRDefault="00000000">
      <w:pPr>
        <w:pStyle w:val="Heading2"/>
      </w:pPr>
      <w:bookmarkStart w:id="4" w:name="hardhatscriptsdeploy.js"/>
      <w:bookmarkEnd w:id="3"/>
      <w:r>
        <w:t>hardhat/scripts/deploy.js</w:t>
      </w:r>
    </w:p>
    <w:p w14:paraId="0D97BEBF" w14:textId="77777777" w:rsidR="002538B7" w:rsidRDefault="00000000">
      <w:pPr>
        <w:pStyle w:val="SourceCode"/>
      </w:pP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[deployer]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ethers</w:t>
      </w:r>
      <w:r>
        <w:rPr>
          <w:rStyle w:val="OperatorTok"/>
        </w:rPr>
        <w:t>.</w:t>
      </w:r>
      <w:r>
        <w:rPr>
          <w:rStyle w:val="FunctionTok"/>
        </w:rPr>
        <w:t>getSigners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"Deploying contracts with account:"</w:t>
      </w:r>
      <w:r>
        <w:rPr>
          <w:rStyle w:val="OperatorTok"/>
        </w:rPr>
        <w:t>,</w:t>
      </w:r>
      <w:r>
        <w:rPr>
          <w:rStyle w:val="NormalTok"/>
        </w:rPr>
        <w:t xml:space="preserve"> deployer</w:t>
      </w:r>
      <w:r>
        <w:rPr>
          <w:rStyle w:val="OperatorTok"/>
        </w:rPr>
        <w:t>.</w:t>
      </w:r>
      <w:r>
        <w:rPr>
          <w:rStyle w:val="AttributeTok"/>
        </w:rPr>
        <w:t>address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SimpleStorage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ethers</w:t>
      </w:r>
      <w:r>
        <w:rPr>
          <w:rStyle w:val="OperatorTok"/>
        </w:rPr>
        <w:t>.</w:t>
      </w:r>
      <w:r>
        <w:rPr>
          <w:rStyle w:val="FunctionTok"/>
        </w:rPr>
        <w:t>getContractFactory</w:t>
      </w:r>
      <w:r>
        <w:rPr>
          <w:rStyle w:val="NormalTok"/>
        </w:rPr>
        <w:t>(</w:t>
      </w:r>
      <w:r>
        <w:rPr>
          <w:rStyle w:val="StringTok"/>
        </w:rPr>
        <w:t>"SimpleStorage"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simple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SimpleStorage</w:t>
      </w:r>
      <w:r>
        <w:rPr>
          <w:rStyle w:val="OperatorTok"/>
        </w:rPr>
        <w:t>.</w:t>
      </w:r>
      <w:r>
        <w:rPr>
          <w:rStyle w:val="FunctionTok"/>
        </w:rPr>
        <w:t>deploy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await</w:t>
      </w:r>
      <w:r>
        <w:rPr>
          <w:rStyle w:val="NormalTok"/>
        </w:rPr>
        <w:t xml:space="preserve"> simple</w:t>
      </w:r>
      <w:r>
        <w:rPr>
          <w:rStyle w:val="OperatorTok"/>
        </w:rPr>
        <w:t>.</w:t>
      </w:r>
      <w:r>
        <w:rPr>
          <w:rStyle w:val="FunctionTok"/>
        </w:rPr>
        <w:t>deployed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"SimpleStorage deployed to:"</w:t>
      </w:r>
      <w:r>
        <w:rPr>
          <w:rStyle w:val="OperatorTok"/>
        </w:rPr>
        <w:t>,</w:t>
      </w:r>
      <w:r>
        <w:rPr>
          <w:rStyle w:val="NormalTok"/>
        </w:rPr>
        <w:t xml:space="preserve"> simple</w:t>
      </w:r>
      <w:r>
        <w:rPr>
          <w:rStyle w:val="OperatorTok"/>
        </w:rPr>
        <w:t>.</w:t>
      </w:r>
      <w:r>
        <w:rPr>
          <w:rStyle w:val="AttributeTok"/>
        </w:rPr>
        <w:t>address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main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catch</w:t>
      </w:r>
      <w:r>
        <w:rPr>
          <w:rStyle w:val="NormalTok"/>
        </w:rPr>
        <w:t xml:space="preserve">((error)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error</w:t>
      </w:r>
      <w:r>
        <w:rPr>
          <w:rStyle w:val="NormalTok"/>
        </w:rPr>
        <w:t>(error)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exitCode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117D4E87" w14:textId="77777777" w:rsidR="002538B7" w:rsidRDefault="00000000">
      <w:r>
        <w:pict w14:anchorId="09334621">
          <v:rect id="_x0000_i1029" style="width:0;height:1.5pt" o:hralign="center" o:hrstd="t" o:hr="t"/>
        </w:pict>
      </w:r>
    </w:p>
    <w:p w14:paraId="0F3A39CF" w14:textId="77777777" w:rsidR="002538B7" w:rsidRDefault="00000000">
      <w:pPr>
        <w:pStyle w:val="Heading2"/>
      </w:pPr>
      <w:bookmarkStart w:id="5" w:name="frontendpackage.json"/>
      <w:bookmarkEnd w:id="4"/>
      <w:r>
        <w:t>frontend/package.json</w:t>
      </w:r>
    </w:p>
    <w:p w14:paraId="47C8667B" w14:textId="77777777" w:rsidR="002538B7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"base-dapp-frontend"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"0.1.0"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build"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"preview"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"vite preview"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"ethers"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"^6.0.0"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"^18.0.0"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"react-dom"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"^18.0.0"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"^5.0.0"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E1063EF" w14:textId="77777777" w:rsidR="002538B7" w:rsidRDefault="00000000">
      <w:r>
        <w:pict w14:anchorId="0F1610D8">
          <v:rect id="_x0000_i1030" style="width:0;height:1.5pt" o:hralign="center" o:hrstd="t" o:hr="t"/>
        </w:pict>
      </w:r>
    </w:p>
    <w:p w14:paraId="05D6AD35" w14:textId="77777777" w:rsidR="002538B7" w:rsidRDefault="00000000">
      <w:pPr>
        <w:pStyle w:val="Heading2"/>
      </w:pPr>
      <w:bookmarkStart w:id="6" w:name="frontendindex.html"/>
      <w:bookmarkEnd w:id="5"/>
      <w:r>
        <w:t>frontend/index.html</w:t>
      </w:r>
    </w:p>
    <w:p w14:paraId="17BF7497" w14:textId="77777777" w:rsidR="002538B7" w:rsidRDefault="00000000">
      <w:pPr>
        <w:pStyle w:val="SourceCode"/>
      </w:pPr>
      <w:r>
        <w:rPr>
          <w:rStyle w:val="DataTypeTok"/>
        </w:rPr>
        <w:t>&lt;!doctype</w:t>
      </w:r>
      <w:r>
        <w:rPr>
          <w:rStyle w:val="NormalTok"/>
        </w:rPr>
        <w:t xml:space="preserve"> html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html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charset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meta</w:t>
      </w:r>
      <w:r>
        <w:rPr>
          <w:rStyle w:val="OtherTok"/>
        </w:rPr>
        <w:t xml:space="preserve"> name</w:t>
      </w:r>
      <w:r>
        <w:rPr>
          <w:rStyle w:val="OperatorTok"/>
        </w:rPr>
        <w:t>=</w:t>
      </w:r>
      <w:r>
        <w:rPr>
          <w:rStyle w:val="StringTok"/>
        </w:rPr>
        <w:t>"viewport"</w:t>
      </w:r>
      <w:r>
        <w:rPr>
          <w:rStyle w:val="OtherTok"/>
        </w:rPr>
        <w:t xml:space="preserve"> content</w:t>
      </w:r>
      <w:r>
        <w:rPr>
          <w:rStyle w:val="OperatorTok"/>
        </w:rPr>
        <w:t>=</w:t>
      </w:r>
      <w:r>
        <w:rPr>
          <w:rStyle w:val="StringTok"/>
        </w:rPr>
        <w:t>"width=device-width, initial-scale=1.0"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rPr>
          <w:rStyle w:val="NormalTok"/>
        </w:rPr>
        <w:t>Base dApp</w:t>
      </w:r>
      <w:r>
        <w:rPr>
          <w:rStyle w:val="DataTypeTok"/>
        </w:rPr>
        <w:t>&lt;/</w:t>
      </w:r>
      <w:r>
        <w:rPr>
          <w:rStyle w:val="KeywordTok"/>
        </w:rPr>
        <w:t>title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head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div</w:t>
      </w:r>
      <w:r>
        <w:rPr>
          <w:rStyle w:val="OtherTok"/>
        </w:rPr>
        <w:t xml:space="preserve"> id</w:t>
      </w:r>
      <w:r>
        <w:rPr>
          <w:rStyle w:val="OperatorTok"/>
        </w:rPr>
        <w:t>=</w:t>
      </w:r>
      <w:r>
        <w:rPr>
          <w:rStyle w:val="StringTok"/>
        </w:rPr>
        <w:t>"root"</w:t>
      </w:r>
      <w:r>
        <w:rPr>
          <w:rStyle w:val="DataTypeTok"/>
        </w:rPr>
        <w:t>&gt;&lt;/</w:t>
      </w:r>
      <w:r>
        <w:rPr>
          <w:rStyle w:val="KeywordTok"/>
        </w:rPr>
        <w:t>div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&lt;</w:t>
      </w:r>
      <w:r>
        <w:rPr>
          <w:rStyle w:val="KeywordTok"/>
        </w:rPr>
        <w:t>script</w:t>
      </w:r>
      <w:r>
        <w:rPr>
          <w:rStyle w:val="OtherTok"/>
        </w:rPr>
        <w:t xml:space="preserve"> type=</w:t>
      </w:r>
      <w:r>
        <w:rPr>
          <w:rStyle w:val="StringTok"/>
        </w:rPr>
        <w:t>"module"</w:t>
      </w:r>
      <w:r>
        <w:rPr>
          <w:rStyle w:val="OtherTok"/>
        </w:rPr>
        <w:t xml:space="preserve"> src</w:t>
      </w:r>
      <w:r>
        <w:rPr>
          <w:rStyle w:val="OperatorTok"/>
        </w:rPr>
        <w:t>=</w:t>
      </w:r>
      <w:r>
        <w:rPr>
          <w:rStyle w:val="StringTok"/>
        </w:rPr>
        <w:t>"/src/main.jsx"</w:t>
      </w:r>
      <w:r>
        <w:rPr>
          <w:rStyle w:val="DataTypeTok"/>
        </w:rPr>
        <w:t>&gt;&lt;/</w:t>
      </w:r>
      <w:r>
        <w:rPr>
          <w:rStyle w:val="KeywordTok"/>
        </w:rPr>
        <w:t>script</w:t>
      </w:r>
      <w:r>
        <w:rPr>
          <w:rStyle w:val="DataTypeTok"/>
        </w:rPr>
        <w:t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&lt;/</w:t>
      </w:r>
      <w:r>
        <w:rPr>
          <w:rStyle w:val="KeywordTok"/>
        </w:rPr>
        <w:t>body</w:t>
      </w:r>
      <w:r>
        <w:rPr>
          <w:rStyle w:val="DataTypeTok"/>
        </w:rPr>
        <w:t>&gt;</w:t>
      </w:r>
      <w:r>
        <w:br/>
      </w:r>
      <w:r>
        <w:rPr>
          <w:rStyle w:val="DataTypeTok"/>
        </w:rPr>
        <w:t>&lt;/</w:t>
      </w:r>
      <w:r>
        <w:rPr>
          <w:rStyle w:val="KeywordTok"/>
        </w:rPr>
        <w:t>html</w:t>
      </w:r>
      <w:r>
        <w:rPr>
          <w:rStyle w:val="DataTypeTok"/>
        </w:rPr>
        <w:t>&gt;</w:t>
      </w:r>
    </w:p>
    <w:p w14:paraId="26E89063" w14:textId="77777777" w:rsidR="002538B7" w:rsidRDefault="00000000">
      <w:r>
        <w:pict w14:anchorId="5C90F26D">
          <v:rect id="_x0000_i1031" style="width:0;height:1.5pt" o:hralign="center" o:hrstd="t" o:hr="t"/>
        </w:pict>
      </w:r>
    </w:p>
    <w:p w14:paraId="42F7DD0A" w14:textId="77777777" w:rsidR="002538B7" w:rsidRDefault="00000000">
      <w:pPr>
        <w:pStyle w:val="Heading2"/>
      </w:pPr>
      <w:bookmarkStart w:id="7" w:name="frontendsrcmain.jsx"/>
      <w:bookmarkEnd w:id="6"/>
      <w:r>
        <w:t>frontend/src/main.jsx</w:t>
      </w:r>
    </w:p>
    <w:p w14:paraId="39E78F84" w14:textId="77777777" w:rsidR="002538B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createRoot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"react-dom/client"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App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"./App"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createRoot</w:t>
      </w:r>
      <w:r>
        <w:rPr>
          <w:rStyle w:val="NormalTok"/>
        </w:rPr>
        <w:t>(</w:t>
      </w:r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r>
        <w:rPr>
          <w:rStyle w:val="NormalTok"/>
        </w:rPr>
        <w:t>(</w:t>
      </w:r>
      <w:r>
        <w:rPr>
          <w:rStyle w:val="StringTok"/>
        </w:rPr>
        <w:t>"root"</w:t>
      </w:r>
      <w:r>
        <w:rPr>
          <w:rStyle w:val="NormalTok"/>
        </w:rPr>
        <w:t>))</w:t>
      </w:r>
      <w:r>
        <w:rPr>
          <w:rStyle w:val="OperatorTok"/>
        </w:rPr>
        <w:t>.</w:t>
      </w:r>
      <w:r>
        <w:rPr>
          <w:rStyle w:val="FunctionTok"/>
        </w:rPr>
        <w:t>render</w:t>
      </w:r>
      <w:r>
        <w:rPr>
          <w:rStyle w:val="NormalTok"/>
        </w:rPr>
        <w:t>(</w:t>
      </w:r>
      <w:r>
        <w:rPr>
          <w:rStyle w:val="FunctionTok"/>
        </w:rPr>
        <w:t>&lt;App</w:t>
      </w:r>
      <w:r>
        <w:rPr>
          <w:rStyle w:val="NormalTok"/>
        </w:rPr>
        <w:t xml:space="preserve"> </w:t>
      </w:r>
      <w:r>
        <w:rPr>
          <w:rStyle w:val="FunctionTok"/>
        </w:rPr>
        <w:t>/&gt;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3798E5A" w14:textId="77777777" w:rsidR="002538B7" w:rsidRDefault="00000000">
      <w:r>
        <w:pict w14:anchorId="3FB13622">
          <v:rect id="_x0000_i1032" style="width:0;height:1.5pt" o:hralign="center" o:hrstd="t" o:hr="t"/>
        </w:pict>
      </w:r>
    </w:p>
    <w:p w14:paraId="6956CC8A" w14:textId="77777777" w:rsidR="002538B7" w:rsidRDefault="00000000">
      <w:pPr>
        <w:pStyle w:val="Heading2"/>
      </w:pPr>
      <w:bookmarkStart w:id="8" w:name="frontendsrcapp.jsx"/>
      <w:bookmarkEnd w:id="7"/>
      <w:r>
        <w:t>frontend/src/App.jsx</w:t>
      </w:r>
    </w:p>
    <w:p w14:paraId="41F1ACAA" w14:textId="77777777" w:rsidR="002538B7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React</w:t>
      </w:r>
      <w:r>
        <w:rPr>
          <w:rStyle w:val="OperatorTok"/>
        </w:rPr>
        <w:t>,</w:t>
      </w:r>
      <w:r>
        <w:rPr>
          <w:rStyle w:val="NormalTok"/>
        </w:rPr>
        <w:t xml:space="preserve"> { useEffect</w:t>
      </w:r>
      <w:r>
        <w:rPr>
          <w:rStyle w:val="OperatorTok"/>
        </w:rPr>
        <w:t>,</w:t>
      </w:r>
      <w:r>
        <w:rPr>
          <w:rStyle w:val="NormalTok"/>
        </w:rPr>
        <w:t xml:space="preserve"> useState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"react"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 ethers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"ethers"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// Paste the contract ABI here (SimpleStorage ABI)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SIMPLE_STORAGE_ABI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{</w:t>
      </w:r>
      <w:r>
        <w:rPr>
          <w:rStyle w:val="StringTok"/>
        </w:rPr>
        <w:t>"inputs"</w:t>
      </w:r>
      <w:r>
        <w:rPr>
          <w:rStyle w:val="OperatorTok"/>
        </w:rPr>
        <w:t>:</w:t>
      </w:r>
      <w:r>
        <w:rPr>
          <w:rStyle w:val="NormalTok"/>
        </w:rPr>
        <w:t>[{</w:t>
      </w:r>
      <w:r>
        <w:rPr>
          <w:rStyle w:val="StringTok"/>
        </w:rPr>
        <w:t>"internalType"</w:t>
      </w:r>
      <w:r>
        <w:rPr>
          <w:rStyle w:val="OperatorTok"/>
        </w:rPr>
        <w:t>:</w:t>
      </w:r>
      <w:r>
        <w:rPr>
          <w:rStyle w:val="StringTok"/>
        </w:rPr>
        <w:t>"uint256"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"_value"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"uint256"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"set"</w:t>
      </w:r>
      <w:r>
        <w:rPr>
          <w:rStyle w:val="OperatorTok"/>
        </w:rPr>
        <w:t>,</w:t>
      </w:r>
      <w:r>
        <w:rPr>
          <w:rStyle w:val="StringTok"/>
        </w:rPr>
        <w:t>"outputs"</w:t>
      </w:r>
      <w:r>
        <w:rPr>
          <w:rStyle w:val="OperatorTok"/>
        </w:rPr>
        <w:t>: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StringTok"/>
        </w:rPr>
        <w:t>"stateMutability"</w:t>
      </w:r>
      <w:r>
        <w:rPr>
          <w:rStyle w:val="OperatorTok"/>
        </w:rPr>
        <w:t>:</w:t>
      </w:r>
      <w:r>
        <w:rPr>
          <w:rStyle w:val="StringTok"/>
        </w:rPr>
        <w:t>"nonpayable"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"function"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lastRenderedPageBreak/>
        <w:t>{</w:t>
      </w:r>
      <w:r>
        <w:rPr>
          <w:rStyle w:val="StringTok"/>
        </w:rPr>
        <w:t>"inputs"</w:t>
      </w:r>
      <w:r>
        <w:rPr>
          <w:rStyle w:val="OperatorTok"/>
        </w:rPr>
        <w:t>:</w:t>
      </w:r>
      <w:r>
        <w:rPr>
          <w:rStyle w:val="NormalTok"/>
        </w:rPr>
        <w:t>[]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"get"</w:t>
      </w:r>
      <w:r>
        <w:rPr>
          <w:rStyle w:val="OperatorTok"/>
        </w:rPr>
        <w:t>,</w:t>
      </w:r>
      <w:r>
        <w:rPr>
          <w:rStyle w:val="StringTok"/>
        </w:rPr>
        <w:t>"outputs"</w:t>
      </w:r>
      <w:r>
        <w:rPr>
          <w:rStyle w:val="OperatorTok"/>
        </w:rPr>
        <w:t>:</w:t>
      </w:r>
      <w:r>
        <w:rPr>
          <w:rStyle w:val="NormalTok"/>
        </w:rPr>
        <w:t>[{</w:t>
      </w:r>
      <w:r>
        <w:rPr>
          <w:rStyle w:val="StringTok"/>
        </w:rPr>
        <w:t>"internalType"</w:t>
      </w:r>
      <w:r>
        <w:rPr>
          <w:rStyle w:val="OperatorTok"/>
        </w:rPr>
        <w:t>:</w:t>
      </w:r>
      <w:r>
        <w:rPr>
          <w:rStyle w:val="StringTok"/>
        </w:rPr>
        <w:t>"uint256"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"uint256"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rPr>
          <w:rStyle w:val="StringTok"/>
        </w:rPr>
        <w:t>"stateMutability"</w:t>
      </w:r>
      <w:r>
        <w:rPr>
          <w:rStyle w:val="OperatorTok"/>
        </w:rPr>
        <w:t>:</w:t>
      </w:r>
      <w:r>
        <w:rPr>
          <w:rStyle w:val="StringTok"/>
        </w:rPr>
        <w:t>"view"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"function"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{</w:t>
      </w:r>
      <w:r>
        <w:rPr>
          <w:rStyle w:val="StringTok"/>
        </w:rPr>
        <w:t>"anonymous"</w:t>
      </w:r>
      <w:r>
        <w:rPr>
          <w:rStyle w:val="OperatorTok"/>
        </w:rPr>
        <w:t>: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rPr>
          <w:rStyle w:val="StringTok"/>
        </w:rPr>
        <w:t>"inputs"</w:t>
      </w:r>
      <w:r>
        <w:rPr>
          <w:rStyle w:val="OperatorTok"/>
        </w:rPr>
        <w:t>:</w:t>
      </w:r>
      <w:r>
        <w:rPr>
          <w:rStyle w:val="NormalTok"/>
        </w:rPr>
        <w:t>[{</w:t>
      </w:r>
      <w:r>
        <w:rPr>
          <w:rStyle w:val="StringTok"/>
        </w:rPr>
        <w:t>"indexed"</w:t>
      </w:r>
      <w:r>
        <w:rPr>
          <w:rStyle w:val="OperatorTok"/>
        </w:rPr>
        <w:t>: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rPr>
          <w:rStyle w:val="StringTok"/>
        </w:rPr>
        <w:t>"internalType"</w:t>
      </w:r>
      <w:r>
        <w:rPr>
          <w:rStyle w:val="OperatorTok"/>
        </w:rPr>
        <w:t>:</w:t>
      </w:r>
      <w:r>
        <w:rPr>
          <w:rStyle w:val="StringTok"/>
        </w:rPr>
        <w:t>"uint256"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"newValue"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"uint256"</w:t>
      </w:r>
      <w:r>
        <w:rPr>
          <w:rStyle w:val="NormalTok"/>
        </w:rPr>
        <w:t>}</w:t>
      </w:r>
      <w:r>
        <w:rPr>
          <w:rStyle w:val="OperatorTok"/>
        </w:rPr>
        <w:t>,</w:t>
      </w:r>
      <w:r>
        <w:rPr>
          <w:rStyle w:val="NormalTok"/>
        </w:rPr>
        <w:t>{</w:t>
      </w:r>
      <w:r>
        <w:rPr>
          <w:rStyle w:val="StringTok"/>
        </w:rPr>
        <w:t>"indexed"</w:t>
      </w:r>
      <w:r>
        <w:rPr>
          <w:rStyle w:val="OperatorTok"/>
        </w:rPr>
        <w:t>: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StringTok"/>
        </w:rPr>
        <w:t>"internalType"</w:t>
      </w:r>
      <w:r>
        <w:rPr>
          <w:rStyle w:val="OperatorTok"/>
        </w:rPr>
        <w:t>:</w:t>
      </w:r>
      <w:r>
        <w:rPr>
          <w:rStyle w:val="StringTok"/>
        </w:rPr>
        <w:t>"address"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"changedBy"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"address"</w:t>
      </w:r>
      <w:r>
        <w:rPr>
          <w:rStyle w:val="NormalTok"/>
        </w:rPr>
        <w:t>}]</w:t>
      </w:r>
      <w:r>
        <w:rPr>
          <w:rStyle w:val="OperatorTok"/>
        </w:rPr>
        <w:t>,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StringTok"/>
        </w:rPr>
        <w:t>"ValueChanged"</w:t>
      </w:r>
      <w:r>
        <w:rPr>
          <w:rStyle w:val="OperatorTok"/>
        </w:rPr>
        <w:t>,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StringTok"/>
        </w:rPr>
        <w:t>"event"</w:t>
      </w:r>
      <w:r>
        <w:rPr>
          <w:rStyle w:val="NormalTok"/>
        </w:rPr>
        <w:t>}</w:t>
      </w:r>
      <w:r>
        <w:br/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App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[provider</w:t>
      </w:r>
      <w:r>
        <w:rPr>
          <w:rStyle w:val="OperatorTok"/>
        </w:rPr>
        <w:t>,</w:t>
      </w:r>
      <w:r>
        <w:rPr>
          <w:rStyle w:val="NormalTok"/>
        </w:rPr>
        <w:t xml:space="preserve"> setProvider]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[signer</w:t>
      </w:r>
      <w:r>
        <w:rPr>
          <w:rStyle w:val="OperatorTok"/>
        </w:rPr>
        <w:t>,</w:t>
      </w:r>
      <w:r>
        <w:rPr>
          <w:rStyle w:val="NormalTok"/>
        </w:rPr>
        <w:t xml:space="preserve"> setSigner]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[contract</w:t>
      </w:r>
      <w:r>
        <w:rPr>
          <w:rStyle w:val="OperatorTok"/>
        </w:rPr>
        <w:t>,</w:t>
      </w:r>
      <w:r>
        <w:rPr>
          <w:rStyle w:val="NormalTok"/>
        </w:rPr>
        <w:t xml:space="preserve"> setContract]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[contractAddress</w:t>
      </w:r>
      <w:r>
        <w:rPr>
          <w:rStyle w:val="OperatorTok"/>
        </w:rPr>
        <w:t>,</w:t>
      </w:r>
      <w:r>
        <w:rPr>
          <w:rStyle w:val="NormalTok"/>
        </w:rPr>
        <w:t xml:space="preserve"> setContractAddress]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[value</w:t>
      </w:r>
      <w:r>
        <w:rPr>
          <w:rStyle w:val="OperatorTok"/>
        </w:rPr>
        <w:t>,</w:t>
      </w:r>
      <w:r>
        <w:rPr>
          <w:rStyle w:val="NormalTok"/>
        </w:rPr>
        <w:t xml:space="preserve"> setValue]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[input</w:t>
      </w:r>
      <w:r>
        <w:rPr>
          <w:rStyle w:val="OperatorTok"/>
        </w:rPr>
        <w:t>,</w:t>
      </w:r>
      <w:r>
        <w:rPr>
          <w:rStyle w:val="NormalTok"/>
        </w:rPr>
        <w:t xml:space="preserve"> setInput]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useState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useEffect</w:t>
      </w:r>
      <w:r>
        <w:rPr>
          <w:rStyle w:val="NormalTok"/>
        </w:rPr>
        <w:t xml:space="preserve">(()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BuiltInTok"/>
        </w:rPr>
        <w:t>window</w:t>
      </w:r>
      <w:r>
        <w:rPr>
          <w:rStyle w:val="OperatorTok"/>
        </w:rPr>
        <w:t>.</w:t>
      </w:r>
      <w:r>
        <w:rPr>
          <w:rStyle w:val="AttributeTok"/>
        </w:rPr>
        <w:t>ethereum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const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ethers</w:t>
      </w:r>
      <w:r>
        <w:rPr>
          <w:rStyle w:val="OperatorTok"/>
        </w:rPr>
        <w:t>.</w:t>
      </w:r>
      <w:r>
        <w:rPr>
          <w:rStyle w:val="FunctionTok"/>
        </w:rPr>
        <w:t>BrowserProvider</w:t>
      </w:r>
      <w:r>
        <w:rPr>
          <w:rStyle w:val="NormalTok"/>
        </w:rPr>
        <w:t>(</w:t>
      </w:r>
      <w:r>
        <w:rPr>
          <w:rStyle w:val="BuiltInTok"/>
        </w:rPr>
        <w:t>window</w:t>
      </w:r>
      <w:r>
        <w:rPr>
          <w:rStyle w:val="OperatorTok"/>
        </w:rPr>
        <w:t>.</w:t>
      </w:r>
      <w:r>
        <w:rPr>
          <w:rStyle w:val="AttributeTok"/>
        </w:rPr>
        <w:t>ethereum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setProvider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rPr>
          <w:rStyle w:val="NormalTok"/>
        </w:rPr>
        <w:t xml:space="preserve"> [])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connect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 xml:space="preserve">provider)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"Install MetaMask or Coinbase Wallet"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provider</w:t>
      </w:r>
      <w:r>
        <w:rPr>
          <w:rStyle w:val="OperatorTok"/>
        </w:rPr>
        <w:t>.</w:t>
      </w:r>
      <w:r>
        <w:rPr>
          <w:rStyle w:val="FunctionTok"/>
        </w:rPr>
        <w:t>send</w:t>
      </w:r>
      <w:r>
        <w:rPr>
          <w:rStyle w:val="NormalTok"/>
        </w:rPr>
        <w:t>(</w:t>
      </w:r>
      <w:r>
        <w:rPr>
          <w:rStyle w:val="StringTok"/>
        </w:rPr>
        <w:t>"eth_requestAccounts"</w:t>
      </w:r>
      <w:r>
        <w:rPr>
          <w:rStyle w:val="OperatorTok"/>
        </w:rPr>
        <w:t>,</w:t>
      </w:r>
      <w:r>
        <w:rPr>
          <w:rStyle w:val="NormalTok"/>
        </w:rPr>
        <w:t xml:space="preserve"> [])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provider</w:t>
      </w:r>
      <w:r>
        <w:rPr>
          <w:rStyle w:val="OperatorTok"/>
        </w:rPr>
        <w:t>.</w:t>
      </w:r>
      <w:r>
        <w:rPr>
          <w:rStyle w:val="FunctionTok"/>
        </w:rPr>
        <w:t>getSigner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setSigner</w:t>
      </w:r>
      <w:r>
        <w:rPr>
          <w:rStyle w:val="NormalTok"/>
        </w:rPr>
        <w:t>(s)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attach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 xml:space="preserve">signer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 xml:space="preserve">contractAddress)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"Connect + provide contract address"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ethers</w:t>
      </w:r>
      <w:r>
        <w:rPr>
          <w:rStyle w:val="OperatorTok"/>
        </w:rPr>
        <w:t>.</w:t>
      </w:r>
      <w:r>
        <w:rPr>
          <w:rStyle w:val="FunctionTok"/>
        </w:rPr>
        <w:t>Contract</w:t>
      </w:r>
      <w:r>
        <w:rPr>
          <w:rStyle w:val="NormalTok"/>
        </w:rPr>
        <w:t>(contractAddress</w:t>
      </w:r>
      <w:r>
        <w:rPr>
          <w:rStyle w:val="OperatorTok"/>
        </w:rPr>
        <w:t>,</w:t>
      </w:r>
      <w:r>
        <w:rPr>
          <w:rStyle w:val="NormalTok"/>
        </w:rPr>
        <w:t xml:space="preserve"> SIMPLE_STORAGE_ABI</w:t>
      </w:r>
      <w:r>
        <w:rPr>
          <w:rStyle w:val="OperatorTok"/>
        </w:rPr>
        <w:t>,</w:t>
      </w:r>
      <w:r>
        <w:rPr>
          <w:rStyle w:val="NormalTok"/>
        </w:rPr>
        <w:t xml:space="preserve"> signer)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setContract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read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 xml:space="preserve">contract)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"Attach contract 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contract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setValue</w:t>
      </w:r>
      <w:r>
        <w:rPr>
          <w:rStyle w:val="NormalTok"/>
        </w:rPr>
        <w:t>(v</w:t>
      </w:r>
      <w:r>
        <w:rPr>
          <w:rStyle w:val="OperatorTok"/>
        </w:rPr>
        <w:t>.</w:t>
      </w:r>
      <w:r>
        <w:rPr>
          <w:rStyle w:val="FunctionTok"/>
        </w:rPr>
        <w:t>toString</w:t>
      </w:r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async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write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NormalTok"/>
        </w:rPr>
        <w:t xml:space="preserve">contract)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"Attach contract first"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</w:t>
      </w:r>
      <w:r>
        <w:rPr>
          <w:rStyle w:val="NormalTok"/>
        </w:rPr>
        <w:t xml:space="preserve"> tx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await</w:t>
      </w:r>
      <w:r>
        <w:rPr>
          <w:rStyle w:val="NormalTok"/>
        </w:rPr>
        <w:t xml:space="preserve"> contract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BuiltInTok"/>
        </w:rPr>
        <w:t>BigInt</w:t>
      </w:r>
      <w:r>
        <w:rPr>
          <w:rStyle w:val="NormalTok"/>
        </w:rPr>
        <w:t>(input))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await</w:t>
      </w:r>
      <w:r>
        <w:rPr>
          <w:rStyle w:val="NormalTok"/>
        </w:rPr>
        <w:t xml:space="preserve"> tx</w:t>
      </w:r>
      <w:r>
        <w:rPr>
          <w:rStyle w:val="OperatorTok"/>
        </w:rPr>
        <w:t>.</w:t>
      </w:r>
      <w:r>
        <w:rPr>
          <w:rStyle w:val="FunctionTok"/>
        </w:rPr>
        <w:t>wait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read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fontFamily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'system-ui, sans-serif'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padding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&lt;h1&gt;</w:t>
      </w:r>
      <w:r>
        <w:rPr>
          <w:rStyle w:val="NormalTok"/>
        </w:rPr>
        <w:t>Base dApp — SimpleStorage</w:t>
      </w:r>
      <w:r>
        <w:rPr>
          <w:rStyle w:val="KeywordTok"/>
        </w:rPr>
        <w:t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connect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Connect Wallet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marginTop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placeholder</w:t>
      </w:r>
      <w:r>
        <w:rPr>
          <w:rStyle w:val="OperatorTok"/>
        </w:rPr>
        <w:t>=</w:t>
      </w:r>
      <w:r>
        <w:rPr>
          <w:rStyle w:val="StringTok"/>
        </w:rPr>
        <w:t>"Contract address"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contractAddress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onChange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(e)</w:t>
      </w:r>
      <w:r>
        <w:rPr>
          <w:rStyle w:val="KeywordTok"/>
        </w:rPr>
        <w:t>=&gt;</w:t>
      </w:r>
      <w:r>
        <w:rPr>
          <w:rStyle w:val="FunctionTok"/>
        </w:rPr>
        <w:t>setContractAddress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width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attach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marginLeft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Attach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marginTop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&lt;div&gt;</w:t>
      </w:r>
      <w:r>
        <w:rPr>
          <w:rStyle w:val="NormalTok"/>
        </w:rPr>
        <w:t xml:space="preserve">Current value: </w:t>
      </w:r>
      <w:r>
        <w:rPr>
          <w:rStyle w:val="VariableTok"/>
        </w:rPr>
        <w:t>{</w:t>
      </w:r>
      <w:r>
        <w:rPr>
          <w:rStyle w:val="NormalTok"/>
        </w:rPr>
        <w:t>value</w:t>
      </w:r>
      <w:r>
        <w:rPr>
          <w:rStyle w:val="VariableTok"/>
        </w:rPr>
        <w:t>}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read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Read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&lt;div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marginTop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&lt;input</w:t>
      </w:r>
      <w:r>
        <w:rPr>
          <w:rStyle w:val="NormalTok"/>
        </w:rPr>
        <w:t xml:space="preserve"> </w:t>
      </w:r>
      <w:r>
        <w:rPr>
          <w:rStyle w:val="OtherTok"/>
        </w:rPr>
        <w:t>type</w:t>
      </w:r>
      <w:r>
        <w:rPr>
          <w:rStyle w:val="OperatorTok"/>
        </w:rPr>
        <w:t>=</w:t>
      </w:r>
      <w:r>
        <w:rPr>
          <w:rStyle w:val="StringTok"/>
        </w:rPr>
        <w:t>"number"</w:t>
      </w:r>
      <w:r>
        <w:rPr>
          <w:rStyle w:val="NormalTok"/>
        </w:rPr>
        <w:t xml:space="preserve"> </w:t>
      </w:r>
      <w:r>
        <w:rPr>
          <w:rStyle w:val="OtherTok"/>
        </w:rPr>
        <w:t>value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input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onChange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(e)</w:t>
      </w:r>
      <w:r>
        <w:rPr>
          <w:rStyle w:val="KeywordTok"/>
        </w:rPr>
        <w:t>=&gt;</w:t>
      </w:r>
      <w:r>
        <w:rPr>
          <w:rStyle w:val="FunctionTok"/>
        </w:rPr>
        <w:t>setInput</w:t>
      </w:r>
      <w:r>
        <w:rPr>
          <w:rStyle w:val="NormalTok"/>
        </w:rPr>
        <w:t>(e</w:t>
      </w:r>
      <w:r>
        <w:rPr>
          <w:rStyle w:val="OperatorTok"/>
        </w:rPr>
        <w:t>.</w:t>
      </w:r>
      <w:r>
        <w:rPr>
          <w:rStyle w:val="AttributeTok"/>
        </w:rPr>
        <w:t>target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&lt;button</w:t>
      </w:r>
      <w:r>
        <w:rPr>
          <w:rStyle w:val="NormalTok"/>
        </w:rPr>
        <w:t xml:space="preserve"> </w:t>
      </w:r>
      <w:r>
        <w:rPr>
          <w:rStyle w:val="OtherTok"/>
        </w:rPr>
        <w:t>onClick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write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OtherTok"/>
        </w:rPr>
        <w:t>style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>{</w:t>
      </w:r>
      <w:r>
        <w:rPr>
          <w:rStyle w:val="DataTypeTok"/>
        </w:rPr>
        <w:t>marginLeft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}</w:t>
      </w:r>
      <w:r>
        <w:rPr>
          <w:rStyle w:val="VariableTok"/>
        </w:rPr>
        <w:t>}</w:t>
      </w:r>
      <w:r>
        <w:rPr>
          <w:rStyle w:val="KeywordTok"/>
        </w:rPr>
        <w:t>&gt;</w:t>
      </w:r>
      <w:r>
        <w:rPr>
          <w:rStyle w:val="NormalTok"/>
        </w:rPr>
        <w:t>Set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F79CA20" w14:textId="77777777" w:rsidR="002538B7" w:rsidRDefault="00000000">
      <w:r>
        <w:pict w14:anchorId="0C769DD5">
          <v:rect id="_x0000_i1033" style="width:0;height:1.5pt" o:hralign="center" o:hrstd="t" o:hr="t"/>
        </w:pict>
      </w:r>
    </w:p>
    <w:p w14:paraId="2E4C1BB2" w14:textId="77777777" w:rsidR="002538B7" w:rsidRDefault="00000000">
      <w:pPr>
        <w:pStyle w:val="Heading2"/>
      </w:pPr>
      <w:bookmarkStart w:id="9" w:name="env.example"/>
      <w:bookmarkEnd w:id="8"/>
      <w:r>
        <w:t>.env.example</w:t>
      </w:r>
    </w:p>
    <w:p w14:paraId="38CF4F0F" w14:textId="77777777" w:rsidR="002538B7" w:rsidRDefault="00000000">
      <w:pPr>
        <w:pStyle w:val="SourceCode"/>
      </w:pPr>
      <w:r>
        <w:rPr>
          <w:rStyle w:val="VerbatimChar"/>
        </w:rPr>
        <w:t>PRIVATE_KEY=0xYOUR_PRIVATE_KEY_FOR_DEPLOYER</w:t>
      </w:r>
      <w:r>
        <w:br/>
      </w:r>
      <w:r>
        <w:rPr>
          <w:rStyle w:val="VerbatimChar"/>
        </w:rPr>
        <w:t>BASE_SEPOLIA_RPC=https://sepolia.base.org</w:t>
      </w:r>
    </w:p>
    <w:p w14:paraId="0418D2A9" w14:textId="77777777" w:rsidR="002538B7" w:rsidRDefault="00000000">
      <w:r>
        <w:pict w14:anchorId="3D91A1F0">
          <v:rect id="_x0000_i1034" style="width:0;height:1.5pt" o:hralign="center" o:hrstd="t" o:hr="t"/>
        </w:pict>
      </w:r>
    </w:p>
    <w:p w14:paraId="47565990" w14:textId="77777777" w:rsidR="002538B7" w:rsidRDefault="00000000">
      <w:pPr>
        <w:pStyle w:val="Heading2"/>
      </w:pPr>
      <w:bookmarkStart w:id="10" w:name="gitignore"/>
      <w:bookmarkEnd w:id="9"/>
      <w:r>
        <w:t>.gitignore</w:t>
      </w:r>
    </w:p>
    <w:p w14:paraId="56B6BDAE" w14:textId="77777777" w:rsidR="002538B7" w:rsidRDefault="00000000">
      <w:pPr>
        <w:pStyle w:val="SourceCode"/>
      </w:pPr>
      <w:r>
        <w:rPr>
          <w:rStyle w:val="VerbatimChar"/>
        </w:rPr>
        <w:t>node_modules</w:t>
      </w:r>
      <w:r>
        <w:br/>
      </w:r>
      <w:r>
        <w:rPr>
          <w:rStyle w:val="VerbatimChar"/>
        </w:rPr>
        <w:t>.env</w:t>
      </w:r>
      <w:r>
        <w:br/>
      </w:r>
      <w:r>
        <w:rPr>
          <w:rStyle w:val="VerbatimChar"/>
        </w:rPr>
        <w:t>dist</w:t>
      </w:r>
      <w:r>
        <w:br/>
      </w:r>
      <w:r>
        <w:rPr>
          <w:rStyle w:val="VerbatimChar"/>
        </w:rPr>
        <w:t>build</w:t>
      </w:r>
      <w:r>
        <w:br/>
      </w:r>
      <w:r>
        <w:rPr>
          <w:rStyle w:val="VerbatimChar"/>
        </w:rPr>
        <w:t>.DS_Store</w:t>
      </w:r>
    </w:p>
    <w:p w14:paraId="3B97AA48" w14:textId="77777777" w:rsidR="002538B7" w:rsidRDefault="00000000">
      <w:r>
        <w:pict w14:anchorId="16FE3873">
          <v:rect id="_x0000_i1035" style="width:0;height:1.5pt" o:hralign="center" o:hrstd="t" o:hr="t"/>
        </w:pict>
      </w:r>
    </w:p>
    <w:p w14:paraId="446C5F7A" w14:textId="77777777" w:rsidR="002538B7" w:rsidRDefault="00000000">
      <w:pPr>
        <w:pStyle w:val="Heading2"/>
      </w:pPr>
      <w:bookmarkStart w:id="11" w:name="readme.md-skeleton"/>
      <w:bookmarkEnd w:id="10"/>
      <w:r>
        <w:t>README.md (skeleton)</w:t>
      </w:r>
    </w:p>
    <w:p w14:paraId="0C97A490" w14:textId="77777777" w:rsidR="002538B7" w:rsidRDefault="00000000">
      <w:pPr>
        <w:pStyle w:val="SourceCode"/>
      </w:pPr>
      <w:r>
        <w:rPr>
          <w:rStyle w:val="FunctionTok"/>
        </w:rPr>
        <w:t># Base dApp Template</w:t>
      </w:r>
      <w:r>
        <w:br/>
      </w:r>
      <w:r>
        <w:br/>
      </w:r>
      <w:r>
        <w:rPr>
          <w:rStyle w:val="NormalTok"/>
        </w:rPr>
        <w:t>Small starter for deploying a SimpleStorage contract to Base (Sepolia testnet) and connecting with a React frontend.</w:t>
      </w:r>
      <w:r>
        <w:br/>
      </w:r>
      <w:r>
        <w:br/>
      </w:r>
      <w:r>
        <w:rPr>
          <w:rStyle w:val="FunctionTok"/>
        </w:rPr>
        <w:t>## Quickstart</w:t>
      </w:r>
      <w:r>
        <w:br/>
      </w:r>
      <w:r>
        <w:lastRenderedPageBreak/>
        <w:br/>
      </w:r>
      <w:r>
        <w:rPr>
          <w:rStyle w:val="SpecialStringTok"/>
        </w:rPr>
        <w:t xml:space="preserve">1. </w:t>
      </w:r>
      <w:r>
        <w:rPr>
          <w:rStyle w:val="NormalTok"/>
        </w:rPr>
        <w:t>Clone repo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Copy </w:t>
      </w:r>
      <w:r>
        <w:rPr>
          <w:rStyle w:val="InformationTok"/>
        </w:rPr>
        <w:t>`.env.example`</w:t>
      </w:r>
      <w:r>
        <w:rPr>
          <w:rStyle w:val="NormalTok"/>
        </w:rPr>
        <w:t xml:space="preserve"> to </w:t>
      </w:r>
      <w:r>
        <w:rPr>
          <w:rStyle w:val="InformationTok"/>
        </w:rPr>
        <w:t>`.env`</w:t>
      </w:r>
      <w:r>
        <w:rPr>
          <w:rStyle w:val="NormalTok"/>
        </w:rPr>
        <w:t xml:space="preserve"> and fill </w:t>
      </w:r>
      <w:r>
        <w:rPr>
          <w:rStyle w:val="InformationTok"/>
        </w:rPr>
        <w:t>`PRIVATE_KEY`</w:t>
      </w:r>
      <w:r>
        <w:br/>
      </w:r>
      <w:r>
        <w:rPr>
          <w:rStyle w:val="SpecialStringTok"/>
        </w:rPr>
        <w:t xml:space="preserve">3. </w:t>
      </w:r>
      <w:r>
        <w:rPr>
          <w:rStyle w:val="InformationTok"/>
        </w:rPr>
        <w:t>`cd hardhat`</w:t>
      </w:r>
      <w:r>
        <w:rPr>
          <w:rStyle w:val="NormalTok"/>
        </w:rPr>
        <w:t xml:space="preserve"> → </w:t>
      </w:r>
      <w:r>
        <w:rPr>
          <w:rStyle w:val="InformationTok"/>
        </w:rPr>
        <w:t>`npm install`</w:t>
      </w:r>
      <w:r>
        <w:rPr>
          <w:rStyle w:val="NormalTok"/>
        </w:rPr>
        <w:t xml:space="preserve"> → </w:t>
      </w:r>
      <w:r>
        <w:rPr>
          <w:rStyle w:val="InformationTok"/>
        </w:rPr>
        <w:t>`npx hardhat compile`</w:t>
      </w:r>
      <w:r>
        <w:br/>
      </w:r>
      <w:r>
        <w:rPr>
          <w:rStyle w:val="SpecialStringTok"/>
        </w:rPr>
        <w:t xml:space="preserve">4. </w:t>
      </w:r>
      <w:r>
        <w:rPr>
          <w:rStyle w:val="InformationTok"/>
        </w:rPr>
        <w:t>`npx hardhat run scripts/deploy.js --network baseSepolia`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Note deployed contract address and open </w:t>
      </w:r>
      <w:r>
        <w:rPr>
          <w:rStyle w:val="InformationTok"/>
        </w:rPr>
        <w:t>`frontend`</w:t>
      </w:r>
      <w:r>
        <w:rPr>
          <w:rStyle w:val="NormalTok"/>
        </w:rPr>
        <w:t>:</w:t>
      </w:r>
      <w:r>
        <w:br/>
      </w:r>
      <w:r>
        <w:rPr>
          <w:rStyle w:val="SpecialStringTok"/>
        </w:rPr>
        <w:t xml:space="preserve">   - </w:t>
      </w:r>
      <w:r>
        <w:rPr>
          <w:rStyle w:val="InformationTok"/>
        </w:rPr>
        <w:t>`cd frontend`</w:t>
      </w:r>
      <w:r>
        <w:rPr>
          <w:rStyle w:val="NormalTok"/>
        </w:rPr>
        <w:t xml:space="preserve"> → </w:t>
      </w:r>
      <w:r>
        <w:rPr>
          <w:rStyle w:val="InformationTok"/>
        </w:rPr>
        <w:t>`npm install`</w:t>
      </w:r>
      <w:r>
        <w:rPr>
          <w:rStyle w:val="NormalTok"/>
        </w:rPr>
        <w:t xml:space="preserve"> → </w:t>
      </w:r>
      <w:r>
        <w:rPr>
          <w:rStyle w:val="InformationTok"/>
        </w:rPr>
        <w:t>`npm run dev`</w:t>
      </w:r>
      <w:r>
        <w:br/>
      </w:r>
      <w:r>
        <w:rPr>
          <w:rStyle w:val="SpecialStringTok"/>
        </w:rPr>
        <w:t xml:space="preserve">6. </w:t>
      </w:r>
      <w:r>
        <w:rPr>
          <w:rStyle w:val="NormalTok"/>
        </w:rPr>
        <w:t>In the frontend enter the contract address, connect wallet, and interact.</w:t>
      </w:r>
    </w:p>
    <w:p w14:paraId="3090E89A" w14:textId="77777777" w:rsidR="002538B7" w:rsidRDefault="00000000">
      <w:r>
        <w:pict w14:anchorId="31C85976">
          <v:rect id="_x0000_i1036" style="width:0;height:1.5pt" o:hralign="center" o:hrstd="t" o:hr="t"/>
        </w:pict>
      </w:r>
    </w:p>
    <w:p w14:paraId="42382FF1" w14:textId="77777777" w:rsidR="002538B7" w:rsidRDefault="00000000">
      <w:pPr>
        <w:pStyle w:val="Heading2"/>
      </w:pPr>
      <w:bookmarkStart w:id="12" w:name="license"/>
      <w:bookmarkEnd w:id="11"/>
      <w:r>
        <w:t>LICENSE</w:t>
      </w:r>
    </w:p>
    <w:p w14:paraId="0093FBC8" w14:textId="77777777" w:rsidR="002538B7" w:rsidRDefault="00000000">
      <w:pPr>
        <w:pStyle w:val="FirstParagraph"/>
      </w:pPr>
      <w:r>
        <w:t>MIT License (short text included in the LICENSE file)</w:t>
      </w:r>
    </w:p>
    <w:p w14:paraId="482EE938" w14:textId="77777777" w:rsidR="002538B7" w:rsidRDefault="00000000">
      <w:r>
        <w:pict w14:anchorId="6E1CDADB">
          <v:rect id="_x0000_i1037" style="width:0;height:1.5pt" o:hralign="center" o:hrstd="t" o:hr="t"/>
        </w:pict>
      </w:r>
    </w:p>
    <w:p w14:paraId="4AB5E0B6" w14:textId="77777777" w:rsidR="002538B7" w:rsidRDefault="00000000">
      <w:pPr>
        <w:pStyle w:val="Heading2"/>
      </w:pPr>
      <w:bookmarkStart w:id="13" w:name="notes"/>
      <w:bookmarkEnd w:id="12"/>
      <w:r>
        <w:t>Notes</w:t>
      </w:r>
    </w:p>
    <w:p w14:paraId="3E7A837A" w14:textId="77777777" w:rsidR="002538B7" w:rsidRDefault="00000000">
      <w:pPr>
        <w:pStyle w:val="Compact"/>
        <w:numPr>
          <w:ilvl w:val="0"/>
          <w:numId w:val="3"/>
        </w:numPr>
      </w:pPr>
      <w:r>
        <w:t>This template uses Base Sepolia as testnet (chainId 84532). Replace RPC and chainId as needed for mainnet or other Base networks.</w:t>
      </w:r>
    </w:p>
    <w:p w14:paraId="7D12C598" w14:textId="77777777" w:rsidR="002538B7" w:rsidRDefault="00000000">
      <w:pPr>
        <w:pStyle w:val="Compact"/>
        <w:numPr>
          <w:ilvl w:val="0"/>
          <w:numId w:val="3"/>
        </w:numPr>
      </w:pPr>
      <w:r>
        <w:t>The frontend uses ethers v6 and assumes the user has a browser wallet (MetaMask or Coinbase Wallet) connected and switched to the Base Sepolia network.</w:t>
      </w:r>
    </w:p>
    <w:p w14:paraId="54335619" w14:textId="77777777" w:rsidR="002538B7" w:rsidRDefault="00000000">
      <w:r>
        <w:pict w14:anchorId="6404FF57">
          <v:rect id="_x0000_i1038" style="width:0;height:1.5pt" o:hralign="center" o:hrstd="t" o:hr="t"/>
        </w:pict>
      </w:r>
    </w:p>
    <w:p w14:paraId="507ADCEA" w14:textId="77777777" w:rsidR="002538B7" w:rsidRDefault="00000000">
      <w:pPr>
        <w:pStyle w:val="Heading2"/>
      </w:pPr>
      <w:bookmarkStart w:id="14" w:name="next-steps"/>
      <w:bookmarkEnd w:id="13"/>
      <w:r>
        <w:t>Next steps</w:t>
      </w:r>
    </w:p>
    <w:p w14:paraId="1479E310" w14:textId="77777777" w:rsidR="002538B7" w:rsidRDefault="00000000">
      <w:pPr>
        <w:pStyle w:val="Compact"/>
        <w:numPr>
          <w:ilvl w:val="0"/>
          <w:numId w:val="4"/>
        </w:numPr>
      </w:pPr>
      <w:r>
        <w:t>Add prettier / linters</w:t>
      </w:r>
    </w:p>
    <w:p w14:paraId="23089F6D" w14:textId="77777777" w:rsidR="002538B7" w:rsidRDefault="00000000">
      <w:pPr>
        <w:pStyle w:val="Compact"/>
        <w:numPr>
          <w:ilvl w:val="0"/>
          <w:numId w:val="4"/>
        </w:numPr>
      </w:pPr>
      <w:r>
        <w:t>Add CI (GitHub Actions) for tests and solidity verification</w:t>
      </w:r>
    </w:p>
    <w:p w14:paraId="1CD8DE6F" w14:textId="77777777" w:rsidR="002538B7" w:rsidRDefault="00000000">
      <w:pPr>
        <w:pStyle w:val="Compact"/>
        <w:numPr>
          <w:ilvl w:val="0"/>
          <w:numId w:val="4"/>
        </w:numPr>
      </w:pPr>
      <w:r>
        <w:t>Add a deployment verification step for BaseScan</w:t>
      </w:r>
    </w:p>
    <w:p w14:paraId="46DA06E4" w14:textId="77777777" w:rsidR="002538B7" w:rsidRDefault="00000000">
      <w:r>
        <w:pict w14:anchorId="2EC48925">
          <v:rect id="_x0000_i1039" style="width:0;height:1.5pt" o:hralign="center" o:hrstd="t" o:hr="t"/>
        </w:pict>
      </w:r>
    </w:p>
    <w:p w14:paraId="35472601" w14:textId="77777777" w:rsidR="002538B7" w:rsidRDefault="00000000">
      <w:pPr>
        <w:pStyle w:val="FirstParagraph"/>
      </w:pPr>
      <w:r>
        <w:rPr>
          <w:i/>
          <w:iCs/>
        </w:rPr>
        <w:t>Document created for you — open the canvas panel (“base-dapp-template”) to copy files and publish to GitHub.</w:t>
      </w:r>
      <w:bookmarkEnd w:id="0"/>
      <w:bookmarkEnd w:id="14"/>
    </w:p>
    <w:sectPr w:rsidR="002538B7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13AF1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262789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5753292">
    <w:abstractNumId w:val="0"/>
  </w:num>
  <w:num w:numId="2" w16cid:durableId="573514573">
    <w:abstractNumId w:val="1"/>
  </w:num>
  <w:num w:numId="3" w16cid:durableId="857239639">
    <w:abstractNumId w:val="1"/>
  </w:num>
  <w:num w:numId="4" w16cid:durableId="38496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8B7"/>
    <w:rsid w:val="002538B7"/>
    <w:rsid w:val="00316245"/>
    <w:rsid w:val="00CA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390E"/>
  <w15:docId w15:val="{6D53EAF1-F547-4AE4-8363-125B2FBB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705</Words>
  <Characters>5764</Characters>
  <Application>Microsoft Office Word</Application>
  <DocSecurity>0</DocSecurity>
  <Lines>262</Lines>
  <Paragraphs>43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Baran T.</cp:lastModifiedBy>
  <cp:revision>2</cp:revision>
  <dcterms:created xsi:type="dcterms:W3CDTF">2025-10-02T17:49:00Z</dcterms:created>
  <dcterms:modified xsi:type="dcterms:W3CDTF">2025-10-02T17:50:00Z</dcterms:modified>
</cp:coreProperties>
</file>