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实验样本40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EXP260925A-040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学历：硕士    年级：硕士一年级    专业：汽车电子技术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求职方向：汽车诊断技术助理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作为汽车电子技术硕士一年级实验样本，具备汽车电路识读基础和线束与端子检查基础，能依照要求完成检查、记录与复核。希望从汽车诊断技术助理方向积累实践经验，重视安全规范和团队协作。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实践内容：完成整车线束检查及装配质量抽检练习.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车载线束装调与通断检查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任务与行动：依据连接图完成线束端子核对和通断检查，标记异常连接位置。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阶段成果：形成线束检查表和复核记录。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车载控制模块信号观察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任务与行动：在教学设备上观察基础输入输出信号，按测试点记录变化。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阶段成果：提交测试点清单及信号观察记录。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课程基础（样例）：汽车电路、电子技术、嵌入式基础、车载网络入门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专业技能（基础）：汽车电路识读基础 · 线束与端子检查 · 电子装调实训 · 基础信号测量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实验样例奖项：职业规划展示活动优秀奖（虚构数据）。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实验样例：对汽车技术保持学习兴趣，愿从基础检测任务做起，持续积累规范操作经验。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