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实验样本38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EXP260925A-038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毕业院校：南京交通职业技术学院    年龄：21岁</w:t>
      </w:r>
    </w:p>
    <w:p>
      <w:r>
        <w:t>籍贯：江苏南京    现居住地：南京市江宁区大学城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年级：大专三年级    专业：汽车检测与维修技术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求职方向：新能源汽车测试助理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作为汽车检测与维修技术大专三年级实验样本，具备车辆故障码读取基础和维修工单记录基础，能依照要求完成检查、记录与复核。希望从新能源汽车测试助理方向积累实践经验，重视安全规范和团队协作。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实践内容：在校企实训中完成电机控制器基础测试任务。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车辆故障诊断流程练习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任务与行动：按接车、读取故障码、确认现象、复核记录的顺序完成模拟诊断。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阶段成果：形成可追溯的模拟工单和检查步骤清单。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汽车电气故障排查实训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任务与行动：根据电路图检查供电、接地点与连接器状态，记录排查顺序。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阶段成果：整理故障现象、检查结果和建议复测项。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课程基础（样例）：汽车检测技术、汽车电器、发动机与底盘构造、维修业务管理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专业技能（基础）：车辆故障码读取基础 · 维修工单记录 · 常用量具使用 · 安全检修流程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实验样例奖项：校级电子装调竞赛三等奖（虚构数据）。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实验样例：学习新设备时先确认操作要求，再动手验证；习惯用清楚的记录支持复盘。</w:t>
      </w:r>
    </w:p>
    <w:p>
      <w:r>
        <w:rPr>
          <w:b/>
        </w:rPr>
        <w:t>求职要求</w:t>
      </w:r>
    </w:p>
    <w:p>
      <w:r>
        <w:t>加班意愿：不接受无意义的长期疲劳加班，重大节点测试与版本冲刺期服从统筹安排。</w:t>
      </w:r>
    </w:p>
    <w:p>
      <w:r>
        <w:t>加班费 / 补偿：依法足额发放加班工资，并在加班前明确排班通知。</w:t>
      </w:r>
    </w:p>
    <w:p>
      <w:r>
        <w:t>期望薪资：税前 5800–7200 元/月，接受多工种轮岗，期望有季度考核绩效。</w:t>
      </w:r>
    </w:p>
    <w:p>
      <w:r>
        <w:t>工作地点：芜湖/南京，接受阶段性派驻整车厂实车测试与台架联调。</w:t>
      </w:r>
    </w:p>
    <w:p>
      <w:r>
        <w:t>其他要求：希望岗位职责、KPI 指标与技术培训体系健全透明。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