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实验样本48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EXP260925A-048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毕业院校：常州机电职业技术学院    年龄：21岁</w:t>
      </w:r>
    </w:p>
    <w:p>
      <w:r>
        <w:t>籍贯：江苏常州    现居住地：常州市武进区大学城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实践内容：在校企实训中完成电机控制器基础测试任务。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加班意愿：配合整车研发交付节奏，接受适度项目攻关加班与试验场跟车测试排班。</w:t>
      </w:r>
    </w:p>
    <w:p>
      <w:r>
        <w:t>加班费 / 补偿：按照国家法定标准提供加班补贴或安排对等调休。</w:t>
      </w:r>
    </w:p>
    <w:p>
      <w:r>
        <w:t>期望薪资：税前 6000–7500 元/月，希望有完善的五险一金及技能津贴。</w:t>
      </w:r>
    </w:p>
    <w:p>
      <w:r>
        <w:t>工作地点：芜湖/南京，接受阶段性派驻整车厂实车测试与台架联调。</w:t>
      </w:r>
    </w:p>
    <w:p>
      <w:r>
        <w:t>其他要求：希望团队技术交流氛围活跃，严格遵循测试规范与试验安全操作规程。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