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实验样本47 学生简历</w:t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EXP260925A-047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学历：高职/大专    年级：高职二年级    专业：车辆工程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求职方向：车辆质量检验实习生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作为车辆工程高职二年级实验样本，具备整车结构基础和装配与质量检查基础，能依照要求完成检查、记录与复核。希望从车辆质量检验实习生方向积累实践经验，重视安全规范和团队协作。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实践内容：协助制作自动驾驶感知测试用例及结果记录表。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整车装配质量抽检练习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任务与行动：依照检查表核对紧固、间隙和外观项目，记录异常位置并复核。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阶段成果：形成结构清晰的抽检记录和问题复核样例。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底盘部件检查与测量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任务与行动：按实训流程检查制动及悬架部件状态，使用基础量具完成尺寸记录。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阶段成果：整理测量数据并标注需进一步确认的项目。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课程基础（样例）：汽车构造、机械制图、汽车制造工艺、质量管理基础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专业技能（基础）：整车结构基础 · 装配与质量检查 · 基础制图识读 · 检测记录整理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实验样例奖项：新能源汽车维护技能竞赛优胜奖（虚构数据）。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实验样例：重视安全规范，能把任务拆成检查步骤，并及时整理实训中的问题。</w:t>
      </w:r>
    </w:p>
    <w:p>
      <w:r>
        <w:rPr>
          <w:b/>
        </w:rPr>
        <w:t>求职要求</w:t>
      </w:r>
    </w:p>
    <w:p>
      <w:r>
        <w:t>加班意愿：不考虑长期高强度加班，必要时可以提前沟通。</w:t>
      </w:r>
    </w:p>
    <w:p>
      <w:r>
        <w:t>加班费 / 补偿：如需加班，希望按规定支付加班费或安排调休。</w:t>
      </w:r>
    </w:p>
    <w:p>
      <w:r>
        <w:t>期望薪资：税前 6000–8000 元/月，具体可结合岗位职责协商。</w:t>
      </w:r>
    </w:p>
    <w:p>
      <w:r>
        <w:t>工作地点：南京，可接受线下或混合办公。</w:t>
      </w:r>
    </w:p>
    <w:p>
      <w:r>
        <w:t>其他要求：希望有导师带教，并提供阶段性技能培训。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