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45517" w14:textId="77777777" w:rsidR="00E51B6A" w:rsidRDefault="00E51B6A">
      <w:r>
        <w:t xml:space="preserve">ReflectToAttribute: This property is used to reflect properties as attributes of the element (in the tag in rendered element).  There are two ways to reflect a property to attribute: </w:t>
      </w:r>
    </w:p>
    <w:p w14:paraId="57C10807" w14:textId="77777777" w:rsidR="00352C90" w:rsidRDefault="00E51B6A" w:rsidP="00E51B6A">
      <w:pPr>
        <w:pStyle w:val="ListParagraph"/>
        <w:numPr>
          <w:ilvl w:val="0"/>
          <w:numId w:val="1"/>
        </w:numPr>
      </w:pPr>
      <w:r>
        <w:t>One, when you set a property when calling the element like &lt;paper-card elevation=2&gt;&lt;/paper-card&gt;. Now elevation will appear in attributes property of the element (this.attributes).</w:t>
      </w:r>
    </w:p>
    <w:p w14:paraId="235DE8FC" w14:textId="77777777" w:rsidR="00E51B6A" w:rsidRDefault="00E51B6A" w:rsidP="00E51B6A">
      <w:pPr>
        <w:pStyle w:val="ListParagraph"/>
        <w:numPr>
          <w:ilvl w:val="0"/>
          <w:numId w:val="1"/>
        </w:numPr>
      </w:pPr>
      <w:r>
        <w:t xml:space="preserve">Second, you can set reflectToAttribute property true for that property. Eg </w:t>
      </w:r>
    </w:p>
    <w:p w14:paraId="64BFC95C" w14:textId="77777777" w:rsidR="00E51B6A" w:rsidRDefault="00E51B6A" w:rsidP="00E51B6A">
      <w:pPr>
        <w:pStyle w:val="ListParagraph"/>
        <w:numPr>
          <w:ilvl w:val="1"/>
          <w:numId w:val="1"/>
        </w:numPr>
      </w:pPr>
      <w:r>
        <w:t>In case of elevation there is some default value but it still appears in attributes list of paper-card</w:t>
      </w:r>
    </w:p>
    <w:p w14:paraId="2C9CC902" w14:textId="77777777" w:rsidR="00E51B6A" w:rsidRDefault="00E51B6A" w:rsidP="00E51B6A">
      <w:pPr>
        <w:pStyle w:val="ListParagraph"/>
        <w:numPr>
          <w:ilvl w:val="1"/>
          <w:numId w:val="1"/>
        </w:numPr>
      </w:pPr>
      <w:r>
        <w:t>Read only properties can be reflected using this  property</w:t>
      </w:r>
    </w:p>
    <w:p w14:paraId="15D80B80" w14:textId="77777777" w:rsidR="00E51B6A" w:rsidRDefault="00E51B6A" w:rsidP="00E51B6A">
      <w:pPr>
        <w:pStyle w:val="ListParagraph"/>
      </w:pPr>
      <w:r w:rsidRPr="00E51B6A">
        <w:rPr>
          <w:b/>
        </w:rPr>
        <w:t>Note</w:t>
      </w:r>
      <w:r>
        <w:t>: Reflect to attribute has performance impact.</w:t>
      </w:r>
    </w:p>
    <w:p w14:paraId="1C3DE2B4" w14:textId="77777777" w:rsidR="004A6883" w:rsidRDefault="004A6883" w:rsidP="00E51B6A">
      <w:pPr>
        <w:pStyle w:val="ListParagraph"/>
      </w:pPr>
    </w:p>
    <w:p w14:paraId="0D2EC585" w14:textId="77777777" w:rsidR="004A6883" w:rsidRDefault="004A6883" w:rsidP="00E51B6A">
      <w:pPr>
        <w:pStyle w:val="ListParagraph"/>
      </w:pPr>
    </w:p>
    <w:p w14:paraId="565C46A6" w14:textId="77777777" w:rsidR="004A6883" w:rsidRDefault="004A6883" w:rsidP="004A6883">
      <w:r>
        <w:t>Returning function as value of a property</w:t>
      </w:r>
    </w:p>
    <w:p w14:paraId="2D0F2526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generateRowCss:{</w:t>
      </w:r>
    </w:p>
    <w:p w14:paraId="3910EA49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type:</w:t>
      </w:r>
      <w:r w:rsidRPr="004A688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Object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14:paraId="58F8D74C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value:</w:t>
      </w:r>
      <w:r w:rsidRPr="004A688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14:paraId="5D686436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4A688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A688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(item){</w:t>
      </w:r>
    </w:p>
    <w:p w14:paraId="08D95126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console.log(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'app.generateRowCss'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140AD701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console.log(item);</w:t>
      </w:r>
    </w:p>
    <w:p w14:paraId="7EE6FDAD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4A688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levels = [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'#FFFFFF'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'#FFEBEE'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'#FFCDD2'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'#EF9A9A'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14:paraId="7E9EDE83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4A688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min = 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150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FCB53C8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4A688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max = 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450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659F3CD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4A688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level = </w:t>
      </w:r>
      <w:r w:rsidRPr="004A6883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Math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.floor((item.calories - min)/(max-min)*levels.length);</w:t>
      </w:r>
    </w:p>
    <w:p w14:paraId="63EAD8A3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console.log(level);</w:t>
      </w:r>
    </w:p>
    <w:p w14:paraId="4385C4E6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console.log(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'background:'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+levels[level]+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';'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14:paraId="7DDF83AB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4A6883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'background:'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+levels[level]+</w:t>
      </w:r>
      <w:r w:rsidRPr="004A688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';'</w:t>
      </w: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02CB2858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  </w:t>
      </w:r>
    </w:p>
    <w:p w14:paraId="46D756C4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}</w:t>
      </w:r>
    </w:p>
    <w:p w14:paraId="4E2869C8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F6F008F" w14:textId="77777777" w:rsidR="004A6883" w:rsidRPr="004A6883" w:rsidRDefault="004A6883" w:rsidP="004A68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4A688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60756529" w14:textId="77777777" w:rsidR="004A6883" w:rsidRDefault="007F11A3" w:rsidP="004A6883">
      <w:hyperlink r:id="rId5" w:history="1">
        <w:r w:rsidR="00AE5644" w:rsidRPr="00AE5644">
          <w:rPr>
            <w:rStyle w:val="Hyperlink"/>
          </w:rPr>
          <w:t>http://plnkr.co/edit/35FF8rdnQICaLYSgaAyY?p=preview</w:t>
        </w:r>
      </w:hyperlink>
    </w:p>
    <w:p w14:paraId="12B6AF70" w14:textId="77777777" w:rsidR="004A6883" w:rsidRDefault="004A6883" w:rsidP="004A6883"/>
    <w:p w14:paraId="0575117D" w14:textId="77777777" w:rsidR="004A6883" w:rsidRDefault="004A6883" w:rsidP="004A6883">
      <w:r>
        <w:t>Element can make a call to itself</w:t>
      </w:r>
    </w:p>
    <w:p w14:paraId="772CABEB" w14:textId="77777777" w:rsidR="00AD5CB1" w:rsidRDefault="00AD5CB1" w:rsidP="004A6883"/>
    <w:p w14:paraId="07CC4977" w14:textId="77777777" w:rsidR="00AD5CB1" w:rsidRDefault="00AD5CB1" w:rsidP="004A6883"/>
    <w:p w14:paraId="432B0DB5" w14:textId="77777777" w:rsidR="00AD5CB1" w:rsidRDefault="00AD5CB1" w:rsidP="004A6883"/>
    <w:p w14:paraId="65B9AA6C" w14:textId="77777777" w:rsidR="00AD5CB1" w:rsidRDefault="00AD5CB1" w:rsidP="004A6883"/>
    <w:p w14:paraId="1ECBF0FD" w14:textId="77777777" w:rsidR="00AD5CB1" w:rsidRDefault="00AD5CB1" w:rsidP="004A6883"/>
    <w:p w14:paraId="10E8E823" w14:textId="77777777" w:rsidR="00AD5CB1" w:rsidRDefault="00AD5CB1" w:rsidP="004A6883"/>
    <w:p w14:paraId="521E5277" w14:textId="77777777" w:rsidR="00AD5CB1" w:rsidRDefault="00AD5CB1" w:rsidP="004A6883"/>
    <w:p w14:paraId="704E9192" w14:textId="77777777" w:rsidR="00AD5CB1" w:rsidRDefault="00AD5CB1" w:rsidP="004A6883"/>
    <w:p w14:paraId="11336EED" w14:textId="77777777" w:rsidR="00AD5CB1" w:rsidRDefault="00AD5CB1" w:rsidP="004A6883">
      <w:r>
        <w:lastRenderedPageBreak/>
        <w:t>To call Polymer Function from dom-bind use</w:t>
      </w:r>
    </w:p>
    <w:p w14:paraId="7D332853" w14:textId="77777777" w:rsidR="00AD5CB1" w:rsidRDefault="00AD5CB1" w:rsidP="004A6883"/>
    <w:bookmarkStart w:id="0" w:name="_MON_1529577928"/>
    <w:bookmarkEnd w:id="0"/>
    <w:p w14:paraId="2E9EFB21" w14:textId="77777777" w:rsidR="00AD5CB1" w:rsidRDefault="00AD5CB1" w:rsidP="004A6883">
      <w:r>
        <w:object w:dxaOrig="9360" w:dyaOrig="4048" w14:anchorId="54E3F2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02pt" o:ole="">
            <v:imagedata r:id="rId6" o:title=""/>
          </v:shape>
          <o:OLEObject Type="Embed" ProgID="Word.OpenDocumentText.12" ShapeID="_x0000_i1025" DrawAspect="Content" ObjectID="_1543859769" r:id="rId7"/>
        </w:object>
      </w:r>
    </w:p>
    <w:p w14:paraId="2414E7F3" w14:textId="77777777" w:rsidR="00516DCA" w:rsidRDefault="00516DCA" w:rsidP="004A6883"/>
    <w:p w14:paraId="51130947" w14:textId="77777777" w:rsidR="00516DCA" w:rsidRDefault="00516DCA" w:rsidP="004A6883"/>
    <w:p w14:paraId="6257C4E1" w14:textId="77777777" w:rsidR="00516DCA" w:rsidRDefault="00516DCA" w:rsidP="004A6883">
      <w:r>
        <w:t>Instantiating from js does not create a shadow-root directly</w:t>
      </w:r>
    </w:p>
    <w:p w14:paraId="5C28CEA4" w14:textId="77777777" w:rsidR="00F26ECB" w:rsidRDefault="00F26ECB" w:rsidP="004A6883"/>
    <w:p w14:paraId="248C60CB" w14:textId="77777777" w:rsidR="00F26ECB" w:rsidRDefault="00F26ECB" w:rsidP="004A6883"/>
    <w:p w14:paraId="3869FED9" w14:textId="77777777" w:rsidR="00F26ECB" w:rsidRDefault="00F26ECB" w:rsidP="004A6883">
      <w:r>
        <w:t>Ones mentioned in properties will not be accessible before ready(ie in created)</w:t>
      </w:r>
    </w:p>
    <w:p w14:paraId="5562A006" w14:textId="77777777" w:rsidR="00785847" w:rsidRDefault="00785847" w:rsidP="004A6883"/>
    <w:p w14:paraId="43A1F42D" w14:textId="77777777" w:rsidR="00785847" w:rsidRDefault="00785847" w:rsidP="004A6883">
      <w:r>
        <w:t>getComputedStyleValue to get value of custom vars.</w:t>
      </w:r>
    </w:p>
    <w:p w14:paraId="37212EB3" w14:textId="77777777" w:rsidR="00F776CD" w:rsidRDefault="00F776CD" w:rsidP="004A6883"/>
    <w:p w14:paraId="0F096664" w14:textId="77777777" w:rsidR="00F776CD" w:rsidRDefault="00F776CD" w:rsidP="004A6883">
      <w:r>
        <w:t>Polymer.dom</w:t>
      </w:r>
      <w:r w:rsidR="00EC6F44">
        <w:t xml:space="preserve"> </w:t>
      </w:r>
      <w:r>
        <w:t>(this)</w:t>
      </w:r>
      <w:r w:rsidR="005E7861">
        <w:t xml:space="preserve">  &amp;</w:t>
      </w:r>
      <w:r>
        <w:t xml:space="preserve">  Polymer.dom(this.root) are different former returns content children and lateral local dom’s </w:t>
      </w:r>
      <w:r w:rsidR="005E7861">
        <w:t xml:space="preserve"> and are different from this which will return rendered one</w:t>
      </w:r>
    </w:p>
    <w:p w14:paraId="76A9CA3D" w14:textId="77777777" w:rsidR="00D3638A" w:rsidRDefault="00D3638A" w:rsidP="004A6883"/>
    <w:p w14:paraId="6AC0840A" w14:textId="77777777" w:rsidR="00D3638A" w:rsidRDefault="00D3638A" w:rsidP="004A6883">
      <w:r>
        <w:t>Shady VS Shadow dom</w:t>
      </w:r>
    </w:p>
    <w:p w14:paraId="76965377" w14:textId="77777777" w:rsidR="00D3638A" w:rsidRDefault="00D3638A" w:rsidP="004A6883">
      <w:r>
        <w:t>Doc structure is different as a result traversing is different from non-polymer js atleast</w:t>
      </w:r>
    </w:p>
    <w:p w14:paraId="000CE249" w14:textId="77777777" w:rsidR="00291339" w:rsidRDefault="00291339" w:rsidP="004A6883"/>
    <w:p w14:paraId="0951CD49" w14:textId="77777777" w:rsidR="00291339" w:rsidRDefault="00291339" w:rsidP="004A6883">
      <w:pPr>
        <w:rPr>
          <w:rFonts w:ascii="Arial" w:hAnsi="Arial" w:cs="Arial"/>
          <w:color w:val="000000"/>
          <w:shd w:val="clear" w:color="auto" w:fill="FAFAFA"/>
        </w:rPr>
      </w:pPr>
      <w:r>
        <w:t xml:space="preserve">Shady-dom </w:t>
      </w:r>
      <w:r w:rsidR="00EA037E">
        <w:t>drawback:</w:t>
      </w:r>
      <w:r>
        <w:t xml:space="preserve"> </w:t>
      </w:r>
      <w:r>
        <w:rPr>
          <w:rFonts w:ascii="Arial" w:hAnsi="Arial" w:cs="Arial"/>
          <w:color w:val="000000"/>
          <w:shd w:val="clear" w:color="auto" w:fill="FAFAFA"/>
        </w:rPr>
        <w:t>It’s leaking details, confusing CSS, and all the rest because of classic Jquery structure it renders.</w:t>
      </w:r>
    </w:p>
    <w:p w14:paraId="223D16EE" w14:textId="77777777" w:rsidR="00EA037E" w:rsidRDefault="00EA037E" w:rsidP="004A6883">
      <w:pPr>
        <w:rPr>
          <w:rFonts w:ascii="Arial" w:hAnsi="Arial" w:cs="Arial"/>
          <w:color w:val="000000"/>
          <w:shd w:val="clear" w:color="auto" w:fill="FAFAFA"/>
        </w:rPr>
      </w:pPr>
    </w:p>
    <w:p w14:paraId="1CA56C71" w14:textId="77777777" w:rsidR="00EA037E" w:rsidRDefault="00EA037E" w:rsidP="004A6883">
      <w:pPr>
        <w:rPr>
          <w:rFonts w:ascii="Arial" w:hAnsi="Arial" w:cs="Arial"/>
          <w:color w:val="000000"/>
          <w:shd w:val="clear" w:color="auto" w:fill="FAFAFA"/>
        </w:rPr>
      </w:pPr>
      <w:r>
        <w:rPr>
          <w:rFonts w:ascii="Arial" w:hAnsi="Arial" w:cs="Arial"/>
          <w:color w:val="000000"/>
          <w:shd w:val="clear" w:color="auto" w:fill="FAFAFA"/>
        </w:rPr>
        <w:lastRenderedPageBreak/>
        <w:t>HTMLImports.whenReady(cb) is from webcomponentsjs polyfill.</w:t>
      </w:r>
    </w:p>
    <w:p w14:paraId="113DF35C" w14:textId="77777777" w:rsidR="00E31357" w:rsidRDefault="00E31357" w:rsidP="004A6883">
      <w:pPr>
        <w:rPr>
          <w:rFonts w:ascii="Arial" w:hAnsi="Arial" w:cs="Arial"/>
          <w:color w:val="000000"/>
          <w:shd w:val="clear" w:color="auto" w:fill="FAFAFA"/>
        </w:rPr>
      </w:pPr>
    </w:p>
    <w:p w14:paraId="10ADCEC4" w14:textId="77777777" w:rsidR="00E31357" w:rsidRDefault="00E31357" w:rsidP="004A6883">
      <w:pPr>
        <w:rPr>
          <w:rFonts w:ascii="Arial" w:hAnsi="Arial" w:cs="Arial"/>
          <w:color w:val="000000"/>
          <w:shd w:val="clear" w:color="auto" w:fill="FAFAFA"/>
        </w:rPr>
      </w:pPr>
      <w:r>
        <w:rPr>
          <w:rFonts w:ascii="Arial" w:hAnsi="Arial" w:cs="Arial"/>
          <w:color w:val="000000"/>
          <w:shd w:val="clear" w:color="auto" w:fill="FAFAFA"/>
        </w:rPr>
        <w:t>Use single binding for iron-selector selected attribute for routing as otherwise will it create issue whileback button is pressed as  both data-path and href gets stored in location history</w:t>
      </w:r>
    </w:p>
    <w:p w14:paraId="29CC1732" w14:textId="77777777" w:rsidR="007F11A3" w:rsidRDefault="007F11A3" w:rsidP="007F11A3">
      <w:pPr>
        <w:pStyle w:val="NormalWeb"/>
        <w:spacing w:before="240" w:beforeAutospacing="0" w:after="240" w:afterAutospacing="0"/>
        <w:rPr>
          <w:rStyle w:val="Strong"/>
          <w:rFonts w:ascii="Helvetica" w:hAnsi="Helvetica"/>
          <w:color w:val="212121"/>
        </w:rPr>
      </w:pPr>
    </w:p>
    <w:p w14:paraId="5FC62958" w14:textId="77777777" w:rsidR="007F11A3" w:rsidRDefault="007F11A3" w:rsidP="007F11A3">
      <w:pPr>
        <w:pStyle w:val="NormalWeb"/>
        <w:spacing w:before="240" w:beforeAutospacing="0" w:after="240" w:afterAutospacing="0"/>
        <w:rPr>
          <w:rFonts w:ascii="Helvetica" w:hAnsi="Helvetica"/>
          <w:color w:val="212121"/>
        </w:rPr>
      </w:pPr>
      <w:bookmarkStart w:id="1" w:name="_GoBack"/>
      <w:bookmarkEnd w:id="1"/>
      <w:r>
        <w:rPr>
          <w:rStyle w:val="Strong"/>
          <w:rFonts w:ascii="Helvetica" w:hAnsi="Helvetica"/>
          <w:color w:val="212121"/>
        </w:rPr>
        <w:t>Rules on creating custom elements</w:t>
      </w:r>
    </w:p>
    <w:p w14:paraId="502CF840" w14:textId="77777777" w:rsidR="007F11A3" w:rsidRDefault="007F11A3" w:rsidP="007F11A3">
      <w:pPr>
        <w:numPr>
          <w:ilvl w:val="0"/>
          <w:numId w:val="3"/>
        </w:numPr>
        <w:spacing w:before="120" w:after="120" w:line="240" w:lineRule="auto"/>
        <w:ind w:left="0"/>
        <w:rPr>
          <w:rFonts w:ascii="Helvetica" w:eastAsia="Times New Roman" w:hAnsi="Helvetica"/>
          <w:color w:val="212121"/>
        </w:rPr>
      </w:pPr>
      <w:r>
        <w:rPr>
          <w:rFonts w:ascii="Helvetica" w:eastAsia="Times New Roman" w:hAnsi="Helvetica"/>
          <w:color w:val="212121"/>
        </w:rPr>
        <w:t>The name of a custom element</w:t>
      </w:r>
      <w:r>
        <w:rPr>
          <w:rStyle w:val="apple-converted-space"/>
          <w:rFonts w:ascii="Helvetica" w:hAnsi="Helvetica"/>
          <w:color w:val="212121"/>
        </w:rPr>
        <w:t> </w:t>
      </w:r>
      <w:r>
        <w:rPr>
          <w:rStyle w:val="Strong"/>
          <w:rFonts w:ascii="Helvetica" w:eastAsia="Times New Roman" w:hAnsi="Helvetica"/>
          <w:color w:val="212121"/>
        </w:rPr>
        <w:t>must contain a dash (-)</w:t>
      </w:r>
      <w:r>
        <w:rPr>
          <w:rFonts w:ascii="Helvetica" w:eastAsia="Times New Roman" w:hAnsi="Helvetica"/>
          <w:color w:val="212121"/>
        </w:rPr>
        <w:t>. So</w:t>
      </w:r>
      <w:r>
        <w:rPr>
          <w:rStyle w:val="apple-converted-space"/>
          <w:rFonts w:ascii="Helvetica" w:hAnsi="Helvetica"/>
          <w:color w:val="212121"/>
        </w:rPr>
        <w:t> </w:t>
      </w:r>
      <w:r>
        <w:rPr>
          <w:rStyle w:val="HTMLCode"/>
          <w:rFonts w:ascii="Courier" w:hAnsi="Courier"/>
          <w:color w:val="37474F"/>
          <w:shd w:val="clear" w:color="auto" w:fill="F7F7F7"/>
        </w:rPr>
        <w:t>&lt;x-tags&gt;</w:t>
      </w:r>
      <w:r>
        <w:rPr>
          <w:rFonts w:ascii="Helvetica" w:eastAsia="Times New Roman" w:hAnsi="Helvetica"/>
          <w:color w:val="212121"/>
        </w:rPr>
        <w:t>,</w:t>
      </w:r>
      <w:r>
        <w:rPr>
          <w:rStyle w:val="apple-converted-space"/>
          <w:rFonts w:ascii="Helvetica" w:hAnsi="Helvetica"/>
          <w:color w:val="212121"/>
        </w:rPr>
        <w:t> </w:t>
      </w:r>
      <w:r>
        <w:rPr>
          <w:rStyle w:val="HTMLCode"/>
          <w:rFonts w:ascii="Courier" w:hAnsi="Courier"/>
          <w:color w:val="37474F"/>
          <w:shd w:val="clear" w:color="auto" w:fill="F7F7F7"/>
        </w:rPr>
        <w:t>&lt;my-element&gt;</w:t>
      </w:r>
      <w:r>
        <w:rPr>
          <w:rFonts w:ascii="Helvetica" w:eastAsia="Times New Roman" w:hAnsi="Helvetica"/>
          <w:color w:val="212121"/>
        </w:rPr>
        <w:t>, and</w:t>
      </w:r>
      <w:r>
        <w:rPr>
          <w:rStyle w:val="apple-converted-space"/>
          <w:rFonts w:ascii="Helvetica" w:hAnsi="Helvetica"/>
          <w:color w:val="212121"/>
        </w:rPr>
        <w:t> </w:t>
      </w:r>
      <w:r>
        <w:rPr>
          <w:rStyle w:val="HTMLCode"/>
          <w:rFonts w:ascii="Courier" w:hAnsi="Courier"/>
          <w:color w:val="37474F"/>
          <w:shd w:val="clear" w:color="auto" w:fill="F7F7F7"/>
        </w:rPr>
        <w:t>&lt;my-awesome-app&gt;</w:t>
      </w:r>
      <w:r>
        <w:rPr>
          <w:rFonts w:ascii="Helvetica" w:eastAsia="Times New Roman" w:hAnsi="Helvetica"/>
          <w:color w:val="212121"/>
        </w:rPr>
        <w:t>are all valid names, while</w:t>
      </w:r>
      <w:r>
        <w:rPr>
          <w:rStyle w:val="apple-converted-space"/>
          <w:rFonts w:ascii="Helvetica" w:hAnsi="Helvetica"/>
          <w:color w:val="212121"/>
        </w:rPr>
        <w:t> </w:t>
      </w:r>
      <w:r>
        <w:rPr>
          <w:rStyle w:val="HTMLCode"/>
          <w:rFonts w:ascii="Courier" w:hAnsi="Courier"/>
          <w:color w:val="37474F"/>
          <w:shd w:val="clear" w:color="auto" w:fill="F7F7F7"/>
        </w:rPr>
        <w:t>&lt;tabs&gt;</w:t>
      </w:r>
      <w:r>
        <w:rPr>
          <w:rStyle w:val="apple-converted-space"/>
          <w:rFonts w:ascii="Helvetica" w:hAnsi="Helvetica"/>
          <w:color w:val="212121"/>
        </w:rPr>
        <w:t> </w:t>
      </w:r>
      <w:r>
        <w:rPr>
          <w:rFonts w:ascii="Helvetica" w:eastAsia="Times New Roman" w:hAnsi="Helvetica"/>
          <w:color w:val="212121"/>
        </w:rPr>
        <w:t>and</w:t>
      </w:r>
      <w:r>
        <w:rPr>
          <w:rStyle w:val="apple-converted-space"/>
          <w:rFonts w:ascii="Helvetica" w:hAnsi="Helvetica"/>
          <w:color w:val="212121"/>
        </w:rPr>
        <w:t> </w:t>
      </w:r>
      <w:r>
        <w:rPr>
          <w:rStyle w:val="HTMLCode"/>
          <w:rFonts w:ascii="Courier" w:hAnsi="Courier"/>
          <w:color w:val="37474F"/>
          <w:shd w:val="clear" w:color="auto" w:fill="F7F7F7"/>
        </w:rPr>
        <w:t>&lt;foo_bar&gt;</w:t>
      </w:r>
      <w:r>
        <w:rPr>
          <w:rStyle w:val="apple-converted-space"/>
          <w:rFonts w:ascii="Helvetica" w:hAnsi="Helvetica"/>
          <w:color w:val="212121"/>
        </w:rPr>
        <w:t> </w:t>
      </w:r>
      <w:r>
        <w:rPr>
          <w:rFonts w:ascii="Helvetica" w:eastAsia="Times New Roman" w:hAnsi="Helvetica"/>
          <w:color w:val="212121"/>
        </w:rPr>
        <w:t>are not. This requirement is so the HTML parser can distinguish custom elements from regular elements. It also ensures forward compatibility when new tags are added to HTML.</w:t>
      </w:r>
    </w:p>
    <w:p w14:paraId="683C7C93" w14:textId="77777777" w:rsidR="007F11A3" w:rsidRDefault="007F11A3" w:rsidP="007F11A3">
      <w:pPr>
        <w:numPr>
          <w:ilvl w:val="0"/>
          <w:numId w:val="3"/>
        </w:numPr>
        <w:spacing w:before="120" w:after="120" w:line="240" w:lineRule="auto"/>
        <w:ind w:left="0"/>
        <w:rPr>
          <w:rFonts w:ascii="Helvetica" w:eastAsia="Times New Roman" w:hAnsi="Helvetica"/>
          <w:color w:val="212121"/>
        </w:rPr>
      </w:pPr>
      <w:r>
        <w:rPr>
          <w:rFonts w:ascii="Helvetica" w:eastAsia="Times New Roman" w:hAnsi="Helvetica"/>
          <w:color w:val="212121"/>
        </w:rPr>
        <w:t>You can't register the same tag more than once. Attempting to do so will throw a</w:t>
      </w:r>
      <w:r>
        <w:rPr>
          <w:rStyle w:val="apple-converted-space"/>
          <w:rFonts w:ascii="Helvetica" w:hAnsi="Helvetica"/>
          <w:color w:val="212121"/>
        </w:rPr>
        <w:t> </w:t>
      </w:r>
      <w:r>
        <w:rPr>
          <w:rStyle w:val="HTMLCode"/>
          <w:rFonts w:ascii="Courier" w:hAnsi="Courier"/>
          <w:color w:val="37474F"/>
          <w:shd w:val="clear" w:color="auto" w:fill="F7F7F7"/>
        </w:rPr>
        <w:t>DOMException</w:t>
      </w:r>
      <w:r>
        <w:rPr>
          <w:rFonts w:ascii="Helvetica" w:eastAsia="Times New Roman" w:hAnsi="Helvetica"/>
          <w:color w:val="212121"/>
        </w:rPr>
        <w:t>. Once you've told the browser about a new tag, that's it. No take backs.</w:t>
      </w:r>
    </w:p>
    <w:p w14:paraId="7383FE9F" w14:textId="77777777" w:rsidR="007F11A3" w:rsidRDefault="007F11A3" w:rsidP="007F11A3">
      <w:pPr>
        <w:numPr>
          <w:ilvl w:val="0"/>
          <w:numId w:val="3"/>
        </w:numPr>
        <w:spacing w:before="120" w:after="120" w:line="240" w:lineRule="auto"/>
        <w:ind w:left="0"/>
        <w:rPr>
          <w:rFonts w:ascii="Helvetica" w:eastAsia="Times New Roman" w:hAnsi="Helvetica"/>
          <w:color w:val="212121"/>
        </w:rPr>
      </w:pPr>
      <w:r>
        <w:rPr>
          <w:rFonts w:ascii="Helvetica" w:eastAsia="Times New Roman" w:hAnsi="Helvetica"/>
          <w:color w:val="212121"/>
        </w:rPr>
        <w:t>Custom elements cannot be self-closing because HTML only allows</w:t>
      </w:r>
      <w:r>
        <w:rPr>
          <w:rStyle w:val="apple-converted-space"/>
          <w:rFonts w:ascii="Helvetica" w:hAnsi="Helvetica"/>
          <w:color w:val="212121"/>
        </w:rPr>
        <w:t> </w:t>
      </w:r>
      <w:hyperlink r:id="rId8" w:anchor="void-elements" w:history="1">
        <w:r>
          <w:rPr>
            <w:rStyle w:val="Hyperlink"/>
            <w:rFonts w:ascii="Helvetica" w:eastAsia="Times New Roman" w:hAnsi="Helvetica"/>
            <w:color w:val="039BE5"/>
          </w:rPr>
          <w:t>a few elements</w:t>
        </w:r>
      </w:hyperlink>
      <w:r>
        <w:rPr>
          <w:rStyle w:val="apple-converted-space"/>
          <w:rFonts w:ascii="Helvetica" w:hAnsi="Helvetica"/>
          <w:color w:val="212121"/>
        </w:rPr>
        <w:t> </w:t>
      </w:r>
      <w:r>
        <w:rPr>
          <w:rFonts w:ascii="Helvetica" w:eastAsia="Times New Roman" w:hAnsi="Helvetica"/>
          <w:color w:val="212121"/>
        </w:rPr>
        <w:t>to be self-closing. Always write a closing tag (</w:t>
      </w:r>
      <w:r>
        <w:rPr>
          <w:rStyle w:val="HTMLCode"/>
          <w:rFonts w:ascii="Courier" w:hAnsi="Courier"/>
          <w:color w:val="37474F"/>
          <w:shd w:val="clear" w:color="auto" w:fill="F7F7F7"/>
        </w:rPr>
        <w:t>&lt;app-drawer&gt;&lt;/app-drawer&gt;</w:t>
      </w:r>
      <w:r>
        <w:rPr>
          <w:rFonts w:ascii="Helvetica" w:eastAsia="Times New Roman" w:hAnsi="Helvetica"/>
          <w:color w:val="212121"/>
        </w:rPr>
        <w:t>).</w:t>
      </w:r>
    </w:p>
    <w:p w14:paraId="68E283B7" w14:textId="77777777" w:rsidR="009356F7" w:rsidRDefault="009356F7" w:rsidP="004A6883"/>
    <w:sectPr w:rsidR="0093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17B3"/>
    <w:multiLevelType w:val="multilevel"/>
    <w:tmpl w:val="A52AD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235D79"/>
    <w:multiLevelType w:val="multilevel"/>
    <w:tmpl w:val="7B281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EE54D8"/>
    <w:multiLevelType w:val="hybridMultilevel"/>
    <w:tmpl w:val="3F3C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90"/>
    <w:rsid w:val="00093BA5"/>
    <w:rsid w:val="00291339"/>
    <w:rsid w:val="00352C90"/>
    <w:rsid w:val="004A6883"/>
    <w:rsid w:val="00516DCA"/>
    <w:rsid w:val="005E7861"/>
    <w:rsid w:val="00785847"/>
    <w:rsid w:val="007F11A3"/>
    <w:rsid w:val="009356F7"/>
    <w:rsid w:val="00AD5CB1"/>
    <w:rsid w:val="00AE5644"/>
    <w:rsid w:val="00D3638A"/>
    <w:rsid w:val="00E31357"/>
    <w:rsid w:val="00E51B6A"/>
    <w:rsid w:val="00EA037E"/>
    <w:rsid w:val="00EC6F44"/>
    <w:rsid w:val="00F26ECB"/>
    <w:rsid w:val="00F7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F032"/>
  <w15:chartTrackingRefBased/>
  <w15:docId w15:val="{4B61B1C3-2105-4785-8320-4CB1A95B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B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88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A6883"/>
  </w:style>
  <w:style w:type="character" w:customStyle="1" w:styleId="pun">
    <w:name w:val="pun"/>
    <w:basedOn w:val="DefaultParagraphFont"/>
    <w:rsid w:val="004A6883"/>
  </w:style>
  <w:style w:type="character" w:customStyle="1" w:styleId="typ">
    <w:name w:val="typ"/>
    <w:basedOn w:val="DefaultParagraphFont"/>
    <w:rsid w:val="004A6883"/>
  </w:style>
  <w:style w:type="character" w:customStyle="1" w:styleId="kwd">
    <w:name w:val="kwd"/>
    <w:basedOn w:val="DefaultParagraphFont"/>
    <w:rsid w:val="004A6883"/>
  </w:style>
  <w:style w:type="character" w:customStyle="1" w:styleId="str">
    <w:name w:val="str"/>
    <w:basedOn w:val="DefaultParagraphFont"/>
    <w:rsid w:val="004A6883"/>
  </w:style>
  <w:style w:type="character" w:customStyle="1" w:styleId="lit">
    <w:name w:val="lit"/>
    <w:basedOn w:val="DefaultParagraphFont"/>
    <w:rsid w:val="004A6883"/>
  </w:style>
  <w:style w:type="character" w:styleId="Hyperlink">
    <w:name w:val="Hyperlink"/>
    <w:basedOn w:val="DefaultParagraphFont"/>
    <w:uiPriority w:val="99"/>
    <w:unhideWhenUsed/>
    <w:rsid w:val="00AE56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356F7"/>
  </w:style>
  <w:style w:type="character" w:styleId="Strong">
    <w:name w:val="Strong"/>
    <w:basedOn w:val="DefaultParagraphFont"/>
    <w:uiPriority w:val="22"/>
    <w:qFormat/>
    <w:rsid w:val="009356F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56F7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11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lnkr.co/edit/35FF8rdnQICaLYSgaAyY?p=preview" TargetMode="Externa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hyperlink" Target="https://html.spec.whatwg.org/multipage/synta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3</Pages>
  <Words>472</Words>
  <Characters>2693</Characters>
  <Application>Microsoft Macintosh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gupta54</dc:creator>
  <cp:keywords/>
  <dc:description/>
  <cp:lastModifiedBy>Microsoft Office User</cp:lastModifiedBy>
  <cp:revision>19</cp:revision>
  <dcterms:created xsi:type="dcterms:W3CDTF">2016-05-03T13:39:00Z</dcterms:created>
  <dcterms:modified xsi:type="dcterms:W3CDTF">2016-12-21T15:39:00Z</dcterms:modified>
</cp:coreProperties>
</file>