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BAD7" w14:textId="5E6EB107" w:rsidR="00281145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578A5254" w14:textId="0D5FA225" w:rsidR="00D119A7" w:rsidRDefault="00D119A7" w:rsidP="7156B215">
      <w:pPr>
        <w:pStyle w:val="SemEspaamento"/>
        <w:jc w:val="center"/>
        <w:rPr>
          <w:rFonts w:ascii="Arial" w:hAnsi="Arial" w:cs="Arial"/>
          <w:noProof/>
        </w:rPr>
      </w:pPr>
    </w:p>
    <w:p w14:paraId="28DC28BB" w14:textId="77777777" w:rsidR="00D119A7" w:rsidRPr="00911096" w:rsidRDefault="00D119A7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4EDC6D86" w:rsidR="00492D44" w:rsidRPr="00911096" w:rsidRDefault="00512E3C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796283EB" wp14:editId="536BD132">
            <wp:extent cx="2028190" cy="790575"/>
            <wp:effectExtent l="0" t="0" r="0" b="952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5" b="22825"/>
                    <a:stretch/>
                  </pic:blipFill>
                  <pic:spPr bwMode="auto">
                    <a:xfrm>
                      <a:off x="0" y="0"/>
                      <a:ext cx="202819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2C171C8E" w:rsidR="00F943D9" w:rsidRDefault="00EC15D8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Integração de Sistemas de Informação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5F9C1D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62A3E8" w14:textId="135A2D90" w:rsidR="00492D44" w:rsidRPr="00911096" w:rsidRDefault="00BE1F6A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Licenciatura em Engenharia de Sistemas Informáticos </w:t>
      </w:r>
      <w:r w:rsidR="005A3B47"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t xml:space="preserve">ºano </w:t>
      </w: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44BAEFAD" w:rsidR="00492D44" w:rsidRPr="00F943D9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Aluno: </w:t>
      </w:r>
      <w:r w:rsidR="005A3B47">
        <w:rPr>
          <w:rFonts w:ascii="Arial" w:hAnsi="Arial" w:cs="Arial"/>
          <w:b/>
          <w:noProof/>
        </w:rPr>
        <w:t>16950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42F9B287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5A3B47">
        <w:rPr>
          <w:rFonts w:ascii="Arial" w:eastAsia="Arial" w:hAnsi="Arial" w:cs="Arial"/>
          <w:b/>
          <w:bCs/>
          <w:noProof/>
        </w:rPr>
        <w:t>Luís Ferreira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4C0D0C72" w:rsidR="00E763CC" w:rsidRDefault="00BE1F6A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proofErr w:type="gramStart"/>
      <w:r w:rsidR="00E73C15">
        <w:rPr>
          <w:rFonts w:ascii="Arial" w:hAnsi="Arial" w:cs="Arial"/>
        </w:rPr>
        <w:t>Novembro</w:t>
      </w:r>
      <w:proofErr w:type="gramEnd"/>
      <w:r w:rsidR="00E73C15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r w:rsidR="00E73C15">
        <w:rPr>
          <w:rFonts w:ascii="Arial" w:hAnsi="Arial" w:cs="Arial"/>
        </w:rPr>
        <w:t>2020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6CC6F" w14:textId="51BD4E85" w:rsidR="0B63BF4E" w:rsidRDefault="0B63BF4E" w:rsidP="0089582B">
      <w:pPr>
        <w:pStyle w:val="Cabealho11"/>
        <w:rPr>
          <w:rFonts w:cs="Arial"/>
        </w:rPr>
      </w:pPr>
      <w:r w:rsidRPr="00A524F2">
        <w:lastRenderedPageBreak/>
        <w:t xml:space="preserve">Resumo </w:t>
      </w:r>
    </w:p>
    <w:p w14:paraId="36DE40BE" w14:textId="73C4FE59" w:rsidR="00231D87" w:rsidRDefault="00E953DA" w:rsidP="002A714E">
      <w:r>
        <w:t>Primeiro trabalho prático de Integração de Sistemas de Informação.</w:t>
      </w:r>
      <w:r w:rsidR="00231D87">
        <w:t xml:space="preserve"> Consiste em desenvolver processos de ETL usando </w:t>
      </w:r>
      <w:r w:rsidR="00F23E54">
        <w:t>uma ou várias ferramentas disponíveis.</w:t>
      </w:r>
    </w:p>
    <w:p w14:paraId="7343209B" w14:textId="6E07CC32" w:rsidR="00A75F70" w:rsidRPr="00A75F70" w:rsidRDefault="00E933E5" w:rsidP="00A75F70">
      <w:pPr>
        <w:jc w:val="left"/>
      </w:pPr>
      <w:r>
        <w:t xml:space="preserve">As ferramentas utilizadas são </w:t>
      </w:r>
      <w:r w:rsidR="007C6B81">
        <w:t xml:space="preserve">o </w:t>
      </w:r>
      <w:proofErr w:type="spellStart"/>
      <w:r w:rsidR="007C6B81">
        <w:t>Pentaho</w:t>
      </w:r>
      <w:proofErr w:type="spellEnd"/>
      <w:r w:rsidR="007C6B81">
        <w:t xml:space="preserve"> </w:t>
      </w:r>
      <w:proofErr w:type="spellStart"/>
      <w:r w:rsidR="007C6B81">
        <w:t>Kettle</w:t>
      </w:r>
      <w:proofErr w:type="spellEnd"/>
      <w:r w:rsidR="007C6B81">
        <w:t xml:space="preserve"> (Hitachi) e </w:t>
      </w:r>
      <w:r w:rsidR="00C109B6">
        <w:t xml:space="preserve">base de dados </w:t>
      </w:r>
      <w:proofErr w:type="spellStart"/>
      <w:r w:rsidR="00C109B6">
        <w:t>PostgreSQL</w:t>
      </w:r>
      <w:proofErr w:type="spellEnd"/>
      <w:r w:rsidR="00C109B6">
        <w:t xml:space="preserve">, com o servidor </w:t>
      </w:r>
      <w:proofErr w:type="spellStart"/>
      <w:r w:rsidR="00C109B6">
        <w:t>pgAdmin</w:t>
      </w:r>
      <w:proofErr w:type="spellEnd"/>
      <w:r w:rsidR="00C109B6">
        <w:t>.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679655D7" w:rsidR="00F7109A" w:rsidRPr="00C67D3A" w:rsidRDefault="00E9718F" w:rsidP="00677E37">
      <w:pPr>
        <w:pStyle w:val="Cabealho11"/>
        <w:rPr>
          <w:rFonts w:cs="Arial"/>
          <w:b w:val="0"/>
          <w:bCs/>
        </w:rPr>
      </w:pPr>
      <w:r w:rsidRPr="00C67D3A">
        <w:rPr>
          <w:rFonts w:cs="Arial"/>
          <w:b w:val="0"/>
          <w:bCs/>
        </w:rPr>
        <w:t xml:space="preserve">ETL – </w:t>
      </w:r>
      <w:proofErr w:type="spellStart"/>
      <w:r w:rsidRPr="00C67D3A">
        <w:rPr>
          <w:rFonts w:cs="Arial"/>
          <w:b w:val="0"/>
          <w:bCs/>
        </w:rPr>
        <w:t>Extract</w:t>
      </w:r>
      <w:proofErr w:type="spellEnd"/>
      <w:r w:rsidRPr="00C67D3A">
        <w:rPr>
          <w:rFonts w:cs="Arial"/>
          <w:b w:val="0"/>
          <w:bCs/>
        </w:rPr>
        <w:t xml:space="preserve">, </w:t>
      </w:r>
      <w:proofErr w:type="spellStart"/>
      <w:r w:rsidRPr="00C67D3A">
        <w:rPr>
          <w:rFonts w:cs="Arial"/>
          <w:b w:val="0"/>
          <w:bCs/>
        </w:rPr>
        <w:t>Transformation</w:t>
      </w:r>
      <w:proofErr w:type="spellEnd"/>
      <w:r w:rsidRPr="00C67D3A">
        <w:rPr>
          <w:rFonts w:cs="Arial"/>
          <w:b w:val="0"/>
          <w:bCs/>
        </w:rPr>
        <w:t xml:space="preserve"> </w:t>
      </w:r>
      <w:proofErr w:type="spellStart"/>
      <w:r w:rsidRPr="00C67D3A">
        <w:rPr>
          <w:rFonts w:cs="Arial"/>
          <w:b w:val="0"/>
          <w:bCs/>
        </w:rPr>
        <w:t>and</w:t>
      </w:r>
      <w:proofErr w:type="spellEnd"/>
      <w:r w:rsidRPr="00C67D3A">
        <w:rPr>
          <w:rFonts w:cs="Arial"/>
          <w:b w:val="0"/>
          <w:bCs/>
        </w:rPr>
        <w:t xml:space="preserve"> </w:t>
      </w:r>
      <w:proofErr w:type="spellStart"/>
      <w:r w:rsidRPr="00C67D3A">
        <w:rPr>
          <w:rFonts w:cs="Arial"/>
          <w:b w:val="0"/>
          <w:bCs/>
        </w:rPr>
        <w:t>Load</w:t>
      </w:r>
      <w:proofErr w:type="spellEnd"/>
    </w:p>
    <w:p w14:paraId="4C972F9A" w14:textId="759C8F40" w:rsidR="00677E37" w:rsidRPr="00C67D3A" w:rsidRDefault="00790CF7">
      <w:pPr>
        <w:spacing w:line="276" w:lineRule="auto"/>
        <w:rPr>
          <w:rFonts w:ascii="Arial" w:hAnsi="Arial" w:cs="Arial"/>
          <w:b/>
        </w:rPr>
      </w:pPr>
      <w:r w:rsidRPr="00C67D3A"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19FEB857" w14:textId="4EED0318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C67D3A">
        <w:rPr>
          <w:rFonts w:ascii="Arial" w:hAnsi="Arial" w:cs="Arial"/>
          <w:bCs/>
          <w:noProof/>
        </w:rPr>
        <w:t>Não foi encontrada nenhuma entrada do índice de ilustrações.</w:t>
      </w: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216FDEBF" w14:textId="14E3E245" w:rsidR="007B56D6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56249060" w:history="1">
            <w:r w:rsidR="007B56D6" w:rsidRPr="0002168B">
              <w:rPr>
                <w:rStyle w:val="Hiperligao"/>
                <w:noProof/>
              </w:rPr>
              <w:t>1.</w:t>
            </w:r>
            <w:r w:rsidR="007B56D6">
              <w:rPr>
                <w:noProof/>
              </w:rPr>
              <w:tab/>
            </w:r>
            <w:r w:rsidR="007B56D6" w:rsidRPr="0002168B">
              <w:rPr>
                <w:rStyle w:val="Hiperligao"/>
                <w:noProof/>
              </w:rPr>
              <w:t>Introdução</w:t>
            </w:r>
            <w:r w:rsidR="007B56D6">
              <w:rPr>
                <w:noProof/>
                <w:webHidden/>
              </w:rPr>
              <w:tab/>
            </w:r>
            <w:r w:rsidR="007B56D6">
              <w:rPr>
                <w:noProof/>
                <w:webHidden/>
              </w:rPr>
              <w:fldChar w:fldCharType="begin"/>
            </w:r>
            <w:r w:rsidR="007B56D6">
              <w:rPr>
                <w:noProof/>
                <w:webHidden/>
              </w:rPr>
              <w:instrText xml:space="preserve"> PAGEREF _Toc56249060 \h </w:instrText>
            </w:r>
            <w:r w:rsidR="007B56D6">
              <w:rPr>
                <w:noProof/>
                <w:webHidden/>
              </w:rPr>
            </w:r>
            <w:r w:rsidR="007B56D6">
              <w:rPr>
                <w:noProof/>
                <w:webHidden/>
              </w:rPr>
              <w:fldChar w:fldCharType="separate"/>
            </w:r>
            <w:r w:rsidR="007B56D6">
              <w:rPr>
                <w:noProof/>
                <w:webHidden/>
              </w:rPr>
              <w:t>6</w:t>
            </w:r>
            <w:r w:rsidR="007B56D6">
              <w:rPr>
                <w:noProof/>
                <w:webHidden/>
              </w:rPr>
              <w:fldChar w:fldCharType="end"/>
            </w:r>
          </w:hyperlink>
        </w:p>
        <w:p w14:paraId="5BC10535" w14:textId="224CBD2A" w:rsidR="007B56D6" w:rsidRDefault="007B56D6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56249061" w:history="1">
            <w:r w:rsidRPr="0002168B">
              <w:rPr>
                <w:rStyle w:val="Hiperligao"/>
                <w:noProof/>
              </w:rPr>
              <w:t>1.1.</w:t>
            </w:r>
            <w:r>
              <w:rPr>
                <w:noProof/>
              </w:rPr>
              <w:tab/>
            </w:r>
            <w:r w:rsidRPr="0002168B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19AAC" w14:textId="759A7E2C" w:rsidR="007B56D6" w:rsidRDefault="007B56D6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56249062" w:history="1">
            <w:r w:rsidRPr="0002168B">
              <w:rPr>
                <w:rStyle w:val="Hiperligao"/>
                <w:noProof/>
              </w:rPr>
              <w:t>1.2.</w:t>
            </w:r>
            <w:r>
              <w:rPr>
                <w:noProof/>
              </w:rPr>
              <w:tab/>
            </w:r>
            <w:r w:rsidRPr="0002168B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78D9" w14:textId="2AF3A62A" w:rsidR="007B56D6" w:rsidRDefault="007B56D6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56249063" w:history="1">
            <w:r w:rsidRPr="0002168B">
              <w:rPr>
                <w:rStyle w:val="Hiperligao"/>
                <w:noProof/>
              </w:rPr>
              <w:t>2.</w:t>
            </w:r>
            <w:r>
              <w:rPr>
                <w:noProof/>
              </w:rPr>
              <w:tab/>
            </w:r>
            <w:r w:rsidRPr="0002168B">
              <w:rPr>
                <w:rStyle w:val="Hiperligao"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_Toc56249063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F7CB" w14:textId="0B99DE38" w:rsidR="007B56D6" w:rsidRDefault="007B56D6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56249064" w:history="1">
            <w:r w:rsidRPr="0002168B">
              <w:rPr>
                <w:rStyle w:val="Hiperligao"/>
                <w:noProof/>
              </w:rPr>
              <w:t>2.1.</w:t>
            </w:r>
            <w:r>
              <w:rPr>
                <w:noProof/>
              </w:rPr>
              <w:tab/>
            </w:r>
            <w:r w:rsidRPr="0002168B">
              <w:rPr>
                <w:rStyle w:val="Hiperligao"/>
                <w:noProof/>
              </w:rPr>
              <w:t>Hitachi Pentaho Kettle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_Toc56249064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1438" w14:textId="315C07B7" w:rsidR="007B56D6" w:rsidRDefault="007B56D6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56249065" w:history="1">
            <w:r w:rsidRPr="0002168B">
              <w:rPr>
                <w:rStyle w:val="Hiperligao"/>
                <w:noProof/>
              </w:rPr>
              <w:t>2.2.</w:t>
            </w:r>
            <w:r>
              <w:rPr>
                <w:noProof/>
              </w:rPr>
              <w:tab/>
            </w:r>
            <w:r w:rsidRPr="0002168B">
              <w:rPr>
                <w:rStyle w:val="Hiperligao"/>
                <w:noProof/>
              </w:rPr>
              <w:t>PgAdmin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_Toc56249065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62726A5B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56249060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7F5D211" w14:textId="7A4078DD" w:rsidR="007550F5" w:rsidRDefault="1CFA804F" w:rsidP="007550F5">
      <w:pPr>
        <w:pStyle w:val="Ttulo2"/>
      </w:pPr>
      <w:bookmarkStart w:id="2" w:name="_Toc56249061"/>
      <w:r w:rsidRPr="00E73E94">
        <w:t>Contextualização</w:t>
      </w:r>
      <w:bookmarkEnd w:id="2"/>
    </w:p>
    <w:p w14:paraId="1669C1A8" w14:textId="0C01CCE6" w:rsidR="007928B5" w:rsidRPr="007928B5" w:rsidRDefault="00312168" w:rsidP="00312168">
      <w:pPr>
        <w:ind w:firstLine="360"/>
      </w:pPr>
      <w:r>
        <w:t>“</w:t>
      </w:r>
      <w:r w:rsidR="004218E5">
        <w:t>Uma vez que os processos de negócio não param de se reconfigurar, as empresas enfrentam desafios constantes de análise e aquisição de novas soluções informáticas. A necessidade de rentabilizarem anteriores aquisições, tanto pelo investimento financeiro envolvido como pela dependência dos processos, dados, etc., que delas fazem parte, as empresas procuram formas capazes de analisarem mais-valias e menor impacto com as novas aquisições.</w:t>
      </w:r>
      <w:r>
        <w:t>”</w:t>
      </w:r>
    </w:p>
    <w:p w14:paraId="4B115E55" w14:textId="141199CE" w:rsidR="00677E37" w:rsidRDefault="009B32EE" w:rsidP="00E73E94">
      <w:pPr>
        <w:pStyle w:val="Ttulo2"/>
      </w:pPr>
      <w:bookmarkStart w:id="3" w:name="_Toc56249062"/>
      <w:r w:rsidRPr="00E73E94">
        <w:t>Motivação e Objetivos</w:t>
      </w:r>
      <w:bookmarkEnd w:id="3"/>
    </w:p>
    <w:p w14:paraId="091EB3EB" w14:textId="77777777" w:rsidR="00692984" w:rsidRDefault="006B2449" w:rsidP="000A04C9">
      <w:pPr>
        <w:ind w:left="360"/>
      </w:pPr>
      <w:r>
        <w:t>Este trabalho tem como objetivo consolidar conceitos associados à unidade curricular,</w:t>
      </w:r>
      <w:r w:rsidR="00EA3048">
        <w:t xml:space="preserve"> explorar e analisar processos e possíveis cenários</w:t>
      </w:r>
      <w:r w:rsidR="00132A80">
        <w:t xml:space="preserve"> de ETL.</w:t>
      </w:r>
    </w:p>
    <w:p w14:paraId="3BD02B41" w14:textId="76B7B272" w:rsidR="009B32EE" w:rsidRPr="000A04C9" w:rsidRDefault="00692984" w:rsidP="000A04C9">
      <w:pPr>
        <w:ind w:left="360"/>
        <w:rPr>
          <w:rStyle w:val="Ttulo1Carter"/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A finalidade d</w:t>
      </w:r>
      <w:r w:rsidR="00392970">
        <w:t xml:space="preserve">a formulação do trabalho é </w:t>
      </w:r>
      <w:r w:rsidR="00401E4A">
        <w:t>compreender alguns conceitos de integração de sistemas</w:t>
      </w:r>
      <w:r w:rsidR="001E7640">
        <w:t xml:space="preserve">, e implementar técnicas de informática que permitam aumentar a compatibilidade e </w:t>
      </w:r>
      <w:proofErr w:type="spellStart"/>
      <w:r w:rsidR="001E7640" w:rsidRPr="00FE437D">
        <w:t>optimização</w:t>
      </w:r>
      <w:proofErr w:type="spellEnd"/>
      <w:r w:rsidR="001E7640">
        <w:t xml:space="preserve"> dos mesmos.</w:t>
      </w:r>
      <w:r w:rsidR="009B32EE"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208B31B1" w:rsidR="009652AB" w:rsidRPr="00E73E94" w:rsidRDefault="0032167C" w:rsidP="00E73E94">
      <w:pPr>
        <w:pStyle w:val="Ttulo1"/>
      </w:pPr>
      <w:bookmarkStart w:id="4" w:name="_Toc56249063"/>
      <w:r>
        <w:lastRenderedPageBreak/>
        <w:t>Ferramentas Utilizadas</w:t>
      </w:r>
      <w:bookmarkEnd w:id="4"/>
    </w:p>
    <w:p w14:paraId="7F9FF969" w14:textId="061254E0" w:rsidR="00677E37" w:rsidRDefault="00E31855" w:rsidP="00E73E94">
      <w:pPr>
        <w:pStyle w:val="Ttulo2"/>
      </w:pPr>
      <w:bookmarkStart w:id="5" w:name="_Toc56249064"/>
      <w:r>
        <w:t xml:space="preserve">Hitachi </w:t>
      </w:r>
      <w:proofErr w:type="spellStart"/>
      <w:r w:rsidR="0032167C">
        <w:t>Pentaho</w:t>
      </w:r>
      <w:proofErr w:type="spellEnd"/>
      <w:r w:rsidR="0032167C">
        <w:t xml:space="preserve"> </w:t>
      </w:r>
      <w:proofErr w:type="spellStart"/>
      <w:r>
        <w:t>Kettle</w:t>
      </w:r>
      <w:bookmarkEnd w:id="5"/>
      <w:proofErr w:type="spellEnd"/>
    </w:p>
    <w:p w14:paraId="57051C4C" w14:textId="2DCFBD9E" w:rsidR="00677E37" w:rsidRDefault="00994587" w:rsidP="003B3792">
      <w:r>
        <w:rPr>
          <w:noProof/>
        </w:rPr>
        <w:drawing>
          <wp:inline distT="0" distB="0" distL="0" distR="0" wp14:anchorId="21742214" wp14:editId="1C0050C7">
            <wp:extent cx="5579745" cy="3138805"/>
            <wp:effectExtent l="0" t="0" r="190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333D" w14:textId="5346A721" w:rsidR="00223998" w:rsidRPr="00E73E94" w:rsidRDefault="00223998" w:rsidP="003B3792">
      <w:r>
        <w:t xml:space="preserve">Esta </w:t>
      </w:r>
      <w:r w:rsidR="007B56D6">
        <w:t xml:space="preserve">ferramenta </w:t>
      </w:r>
    </w:p>
    <w:p w14:paraId="666F3369" w14:textId="1F15F3B3" w:rsidR="00650038" w:rsidRDefault="003B3792" w:rsidP="00650038">
      <w:pPr>
        <w:pStyle w:val="Ttulo2"/>
      </w:pPr>
      <w:bookmarkStart w:id="6" w:name="_Toc56249065"/>
      <w:proofErr w:type="spellStart"/>
      <w:r>
        <w:t>PgAdmin</w:t>
      </w:r>
      <w:proofErr w:type="spellEnd"/>
      <w:r>
        <w:t xml:space="preserve"> </w:t>
      </w:r>
      <w:proofErr w:type="spellStart"/>
      <w:r>
        <w:t>PostgreSQL</w:t>
      </w:r>
      <w:bookmarkEnd w:id="6"/>
      <w:proofErr w:type="spellEnd"/>
    </w:p>
    <w:p w14:paraId="2832D8BE" w14:textId="58867C72" w:rsidR="003B3792" w:rsidRDefault="00223998" w:rsidP="003B3792">
      <w:r>
        <w:rPr>
          <w:noProof/>
        </w:rPr>
        <w:drawing>
          <wp:inline distT="0" distB="0" distL="0" distR="0" wp14:anchorId="3CFD40C7" wp14:editId="01AA6F4B">
            <wp:extent cx="5579745" cy="2620010"/>
            <wp:effectExtent l="0" t="0" r="190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474"/>
                    <a:stretch/>
                  </pic:blipFill>
                  <pic:spPr bwMode="auto">
                    <a:xfrm>
                      <a:off x="0" y="0"/>
                      <a:ext cx="5579745" cy="26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C5D2C" w14:textId="2D9704CD" w:rsidR="00840F68" w:rsidRDefault="007B56D6" w:rsidP="00840F68">
      <w:pPr>
        <w:pStyle w:val="Cabealho"/>
        <w:tabs>
          <w:tab w:val="clear" w:pos="4252"/>
          <w:tab w:val="clear" w:pos="8504"/>
        </w:tabs>
        <w:spacing w:after="200" w:line="360" w:lineRule="auto"/>
      </w:pPr>
      <w:r>
        <w:t>Esta ferramenta</w:t>
      </w:r>
    </w:p>
    <w:p w14:paraId="2901E050" w14:textId="55763C9C" w:rsidR="002B2D66" w:rsidRDefault="0056119D" w:rsidP="002B2D66">
      <w:pPr>
        <w:pStyle w:val="Ttulo1"/>
      </w:pPr>
      <w:r>
        <w:t xml:space="preserve">Descrição e Abordagem </w:t>
      </w:r>
      <w:r w:rsidR="002B2D66">
        <w:t>dos Processos Desenvolvidos</w:t>
      </w:r>
    </w:p>
    <w:p w14:paraId="3400181F" w14:textId="2BBABA48" w:rsidR="002B2D66" w:rsidRDefault="003A34D4" w:rsidP="002B2D66">
      <w:pPr>
        <w:pStyle w:val="Ttulo2"/>
      </w:pPr>
      <w:r>
        <w:t>Importação CSV</w:t>
      </w:r>
    </w:p>
    <w:p w14:paraId="35892849" w14:textId="760F9445" w:rsidR="00294D5A" w:rsidRPr="00B5045A" w:rsidRDefault="00196424" w:rsidP="00294D5A">
      <w:r>
        <w:rPr>
          <w:noProof/>
        </w:rPr>
        <w:drawing>
          <wp:anchor distT="0" distB="0" distL="114300" distR="114300" simplePos="0" relativeHeight="251658240" behindDoc="1" locked="0" layoutInCell="1" allowOverlap="1" wp14:anchorId="508D2551" wp14:editId="034CBCA6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190500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384" y="21224"/>
                <wp:lineTo x="2138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59" b="42735"/>
                    <a:stretch/>
                  </pic:blipFill>
                  <pic:spPr bwMode="auto">
                    <a:xfrm>
                      <a:off x="0" y="0"/>
                      <a:ext cx="190500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91048">
        <w:t xml:space="preserve">Para começar, foi escolhido um ficheiro </w:t>
      </w:r>
      <w:r w:rsidR="00400317">
        <w:t>com informação sobre os incêndios em Portugal no ano de 2015. O ficheiro tem o nome “inc</w:t>
      </w:r>
      <w:r w:rsidR="0082186F">
        <w:t>endios2015.csv”. Foi criada uma transformação denominada “tp1_transform1.ktr” e o ficheiro foi importado para o programa usand</w:t>
      </w:r>
      <w:r w:rsidR="008E4D5F">
        <w:t>o “CSV file input”</w:t>
      </w:r>
      <w:r w:rsidR="0082186F">
        <w:t xml:space="preserve"> </w:t>
      </w:r>
    </w:p>
    <w:p w14:paraId="1B675687" w14:textId="2965D808" w:rsidR="00650038" w:rsidRDefault="00650038" w:rsidP="00650038"/>
    <w:p w14:paraId="431D868B" w14:textId="439433FB" w:rsidR="00A01F76" w:rsidRDefault="00A01F76" w:rsidP="00A01F76">
      <w:pPr>
        <w:pStyle w:val="Ttulo2"/>
      </w:pPr>
      <w:r>
        <w:t>Normalização</w:t>
      </w:r>
    </w:p>
    <w:p w14:paraId="1A610BA2" w14:textId="38F7874D" w:rsidR="00A01F76" w:rsidRPr="00942791" w:rsidRDefault="00BF3C76" w:rsidP="00A01F7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BB46B" wp14:editId="4ADF8533">
                <wp:simplePos x="0" y="0"/>
                <wp:positionH relativeFrom="column">
                  <wp:posOffset>540385</wp:posOffset>
                </wp:positionH>
                <wp:positionV relativeFrom="paragraph">
                  <wp:posOffset>503555</wp:posOffset>
                </wp:positionV>
                <wp:extent cx="975360" cy="96520"/>
                <wp:effectExtent l="0" t="0" r="15240" b="1778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96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D239A" id="Retângulo 8" o:spid="_x0000_s1026" style="position:absolute;margin-left:42.55pt;margin-top:39.65pt;width:76.8pt;height: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" filled="f" strokecolor="red" strokeweight="1pt"/>
            </w:pict>
          </mc:Fallback>
        </mc:AlternateContent>
      </w:r>
      <w:r w:rsidR="00F252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A89C3" wp14:editId="39C05A52">
                <wp:simplePos x="0" y="0"/>
                <wp:positionH relativeFrom="column">
                  <wp:posOffset>479034</wp:posOffset>
                </wp:positionH>
                <wp:positionV relativeFrom="paragraph">
                  <wp:posOffset>365613</wp:posOffset>
                </wp:positionV>
                <wp:extent cx="474785" cy="70339"/>
                <wp:effectExtent l="0" t="0" r="20955" b="254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703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6E9AB" id="Retângulo 7" o:spid="_x0000_s1026" style="position:absolute;margin-left:37.7pt;margin-top:28.8pt;width:37.4pt;height:5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" filled="f" strokecolor="red" strokeweight="1pt"/>
            </w:pict>
          </mc:Fallback>
        </mc:AlternateContent>
      </w:r>
      <w:r w:rsidR="00F252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DF9EF" wp14:editId="081DBE20">
                <wp:simplePos x="0" y="0"/>
                <wp:positionH relativeFrom="column">
                  <wp:posOffset>373527</wp:posOffset>
                </wp:positionH>
                <wp:positionV relativeFrom="paragraph">
                  <wp:posOffset>289413</wp:posOffset>
                </wp:positionV>
                <wp:extent cx="545123" cy="70339"/>
                <wp:effectExtent l="0" t="0" r="26670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703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05266" id="Retângulo 6" o:spid="_x0000_s1026" style="position:absolute;margin-left:29.4pt;margin-top:22.8pt;width:42.9pt;height: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" filled="f" strokecolor="red" strokeweight="1pt"/>
            </w:pict>
          </mc:Fallback>
        </mc:AlternateContent>
      </w:r>
      <w:r w:rsidR="00122C9C">
        <w:rPr>
          <w:noProof/>
        </w:rPr>
        <w:drawing>
          <wp:anchor distT="0" distB="0" distL="114300" distR="114300" simplePos="0" relativeHeight="251659264" behindDoc="1" locked="0" layoutInCell="1" allowOverlap="1" wp14:anchorId="45195411" wp14:editId="6A80A97B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3217545" cy="2120265"/>
            <wp:effectExtent l="0" t="0" r="1905" b="0"/>
            <wp:wrapTight wrapText="bothSides">
              <wp:wrapPolygon edited="0">
                <wp:start x="0" y="0"/>
                <wp:lineTo x="0" y="21348"/>
                <wp:lineTo x="21485" y="21348"/>
                <wp:lineTo x="2148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5"/>
                    <a:stretch/>
                  </pic:blipFill>
                  <pic:spPr bwMode="auto">
                    <a:xfrm>
                      <a:off x="0" y="0"/>
                      <a:ext cx="3217545" cy="212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A6022">
        <w:t>O ficheiro escolhido consiste num conjunto de linhas</w:t>
      </w:r>
      <w:r w:rsidR="00801DF9">
        <w:t xml:space="preserve"> com toda a informação separada por v</w:t>
      </w:r>
      <w:r w:rsidR="003A33BB">
        <w:t>irgulas</w:t>
      </w:r>
      <w:r w:rsidR="00DA5DE1">
        <w:t>.</w:t>
      </w:r>
    </w:p>
    <w:p w14:paraId="1965E342" w14:textId="4AF3960C" w:rsidR="00832BDB" w:rsidRPr="00832BDB" w:rsidRDefault="00832BDB" w:rsidP="00832BDB"/>
    <w:p w14:paraId="7474F407" w14:textId="4B5AC71B" w:rsidR="00832BDB" w:rsidRDefault="00832BDB" w:rsidP="005E513C">
      <w:pPr>
        <w:pStyle w:val="Cabealho"/>
        <w:tabs>
          <w:tab w:val="clear" w:pos="4252"/>
          <w:tab w:val="clear" w:pos="8504"/>
        </w:tabs>
        <w:spacing w:after="200" w:line="276" w:lineRule="auto"/>
      </w:pPr>
      <w:r>
        <w:br w:type="page"/>
      </w:r>
    </w:p>
    <w:p w14:paraId="39196E4A" w14:textId="30AF40ED" w:rsidR="009B32EE" w:rsidRPr="009B32EE" w:rsidRDefault="009B32EE" w:rsidP="009B32EE">
      <w:pPr>
        <w:pStyle w:val="PargrafodaLista"/>
        <w:numPr>
          <w:ilvl w:val="0"/>
          <w:numId w:val="4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Conclusão</w:t>
      </w:r>
    </w:p>
    <w:p w14:paraId="4FCE3DE3" w14:textId="1E3164AE" w:rsidR="00875871" w:rsidRDefault="00621EE1" w:rsidP="5C2DC037">
      <w:pPr>
        <w:tabs>
          <w:tab w:val="left" w:pos="284"/>
        </w:tabs>
        <w:rPr>
          <w:rFonts w:ascii="Arial" w:hAnsi="Arial" w:cs="Arial"/>
        </w:rPr>
      </w:pPr>
      <w:bookmarkStart w:id="7" w:name="_Toc448947953"/>
      <w:r w:rsidRPr="24AB9C99">
        <w:rPr>
          <w:rFonts w:ascii="Arial" w:hAnsi="Arial" w:cs="Arial"/>
        </w:rPr>
        <w:br w:type="page"/>
      </w:r>
      <w:bookmarkEnd w:id="7"/>
    </w:p>
    <w:sdt>
      <w:sdtPr>
        <w:rPr>
          <w:rFonts w:asciiTheme="minorHAnsi" w:hAnsi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120FBE23" w14:textId="1B3714D0" w:rsidR="009B32EE" w:rsidRDefault="009B32EE" w:rsidP="00832BDB">
          <w:pPr>
            <w:pStyle w:val="Cabealho1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00FE06F5" w14:textId="2C5D87FF" w:rsidR="009B32EE" w:rsidRDefault="009B32EE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origens no documento atual.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rPr>
          <w:rFonts w:ascii="Arial" w:hAnsi="Arial" w:cs="Arial"/>
          <w:b/>
        </w:rPr>
      </w:pPr>
    </w:p>
    <w:sectPr w:rsidR="002C3C6D" w:rsidRPr="009F5C28" w:rsidSect="00F24AED">
      <w:headerReference w:type="default" r:id="rId13"/>
      <w:footerReference w:type="default" r:id="rId14"/>
      <w:footerReference w:type="first" r:id="rId15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5ED3A" w14:textId="77777777" w:rsidR="00BB083E" w:rsidRDefault="00BB083E" w:rsidP="00C3504B">
      <w:pPr>
        <w:spacing w:after="0" w:line="240" w:lineRule="auto"/>
      </w:pPr>
      <w:r>
        <w:separator/>
      </w:r>
    </w:p>
  </w:endnote>
  <w:endnote w:type="continuationSeparator" w:id="0">
    <w:p w14:paraId="3DC66002" w14:textId="77777777" w:rsidR="00BB083E" w:rsidRDefault="00BB083E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3088017"/>
      <w:docPartObj>
        <w:docPartGallery w:val="Page Numbers (Bottom of Page)"/>
        <w:docPartUnique/>
      </w:docPartObj>
    </w:sdtPr>
    <w:sdtEndPr/>
    <w:sdtContent>
      <w:p w14:paraId="193630BA" w14:textId="77777777" w:rsidR="00F7109A" w:rsidRDefault="00DA5DE1">
        <w:pPr>
          <w:pStyle w:val="Rodap"/>
          <w:jc w:val="right"/>
        </w:pP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49135"/>
      <w:docPartObj>
        <w:docPartGallery w:val="Page Numbers (Bottom of Page)"/>
        <w:docPartUnique/>
      </w:docPartObj>
    </w:sdtPr>
    <w:sdtEndPr/>
    <w:sdtContent>
      <w:p w14:paraId="6B30AE91" w14:textId="77777777" w:rsidR="00F7109A" w:rsidRDefault="00F7109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F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2285E" w14:textId="77777777" w:rsidR="00BB083E" w:rsidRDefault="00BB083E" w:rsidP="00C3504B">
      <w:pPr>
        <w:spacing w:after="0" w:line="240" w:lineRule="auto"/>
      </w:pPr>
      <w:r>
        <w:separator/>
      </w:r>
    </w:p>
  </w:footnote>
  <w:footnote w:type="continuationSeparator" w:id="0">
    <w:p w14:paraId="7BF5985F" w14:textId="77777777" w:rsidR="00BB083E" w:rsidRDefault="00BB083E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0361E0D3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  <w:r w:rsidR="004013DA">
          <w:rPr>
            <w:rFonts w:asciiTheme="majorHAnsi" w:eastAsiaTheme="majorEastAsia" w:hAnsiTheme="majorHAnsi" w:cstheme="majorBidi"/>
            <w:sz w:val="24"/>
            <w:szCs w:val="32"/>
          </w:rPr>
          <w:t>1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2FB22F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2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4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AE3B0B"/>
    <w:multiLevelType w:val="hybridMultilevel"/>
    <w:tmpl w:val="A546F4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6"/>
  </w:num>
  <w:num w:numId="3">
    <w:abstractNumId w:val="38"/>
  </w:num>
  <w:num w:numId="4">
    <w:abstractNumId w:val="35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2"/>
  </w:num>
  <w:num w:numId="10">
    <w:abstractNumId w:val="16"/>
  </w:num>
  <w:num w:numId="11">
    <w:abstractNumId w:val="15"/>
  </w:num>
  <w:num w:numId="12">
    <w:abstractNumId w:val="5"/>
  </w:num>
  <w:num w:numId="13">
    <w:abstractNumId w:val="36"/>
  </w:num>
  <w:num w:numId="14">
    <w:abstractNumId w:val="21"/>
  </w:num>
  <w:num w:numId="15">
    <w:abstractNumId w:val="7"/>
  </w:num>
  <w:num w:numId="16">
    <w:abstractNumId w:val="10"/>
  </w:num>
  <w:num w:numId="17">
    <w:abstractNumId w:val="31"/>
  </w:num>
  <w:num w:numId="18">
    <w:abstractNumId w:val="14"/>
  </w:num>
  <w:num w:numId="19">
    <w:abstractNumId w:val="28"/>
  </w:num>
  <w:num w:numId="20">
    <w:abstractNumId w:val="33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7"/>
  </w:num>
  <w:num w:numId="26">
    <w:abstractNumId w:val="27"/>
  </w:num>
  <w:num w:numId="27">
    <w:abstractNumId w:val="9"/>
  </w:num>
  <w:num w:numId="28">
    <w:abstractNumId w:val="43"/>
  </w:num>
  <w:num w:numId="29">
    <w:abstractNumId w:val="20"/>
  </w:num>
  <w:num w:numId="30">
    <w:abstractNumId w:val="22"/>
  </w:num>
  <w:num w:numId="31">
    <w:abstractNumId w:val="34"/>
  </w:num>
  <w:num w:numId="32">
    <w:abstractNumId w:val="13"/>
  </w:num>
  <w:num w:numId="33">
    <w:abstractNumId w:val="39"/>
  </w:num>
  <w:num w:numId="34">
    <w:abstractNumId w:val="44"/>
  </w:num>
  <w:num w:numId="35">
    <w:abstractNumId w:val="4"/>
  </w:num>
  <w:num w:numId="36">
    <w:abstractNumId w:val="30"/>
  </w:num>
  <w:num w:numId="37">
    <w:abstractNumId w:val="41"/>
  </w:num>
  <w:num w:numId="38">
    <w:abstractNumId w:val="23"/>
  </w:num>
  <w:num w:numId="39">
    <w:abstractNumId w:val="32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 w:numId="47">
    <w:abstractNumId w:val="4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606"/>
    <w:rsid w:val="00025C12"/>
    <w:rsid w:val="00025CF5"/>
    <w:rsid w:val="00027356"/>
    <w:rsid w:val="00027462"/>
    <w:rsid w:val="00030AB1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4C9"/>
    <w:rsid w:val="000A080B"/>
    <w:rsid w:val="000A2440"/>
    <w:rsid w:val="000A3578"/>
    <w:rsid w:val="000A6022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2C9C"/>
    <w:rsid w:val="001233FA"/>
    <w:rsid w:val="001234F2"/>
    <w:rsid w:val="00125E2F"/>
    <w:rsid w:val="0012690E"/>
    <w:rsid w:val="001271B6"/>
    <w:rsid w:val="00132030"/>
    <w:rsid w:val="00132A80"/>
    <w:rsid w:val="00137A7B"/>
    <w:rsid w:val="00141C3F"/>
    <w:rsid w:val="00142460"/>
    <w:rsid w:val="00143668"/>
    <w:rsid w:val="00143E0A"/>
    <w:rsid w:val="00150AA8"/>
    <w:rsid w:val="001516A2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0F33"/>
    <w:rsid w:val="0018206A"/>
    <w:rsid w:val="001822B9"/>
    <w:rsid w:val="00182DC1"/>
    <w:rsid w:val="00184728"/>
    <w:rsid w:val="001857D3"/>
    <w:rsid w:val="00192252"/>
    <w:rsid w:val="00196424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640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998"/>
    <w:rsid w:val="00223A1F"/>
    <w:rsid w:val="00224964"/>
    <w:rsid w:val="0022645A"/>
    <w:rsid w:val="00230595"/>
    <w:rsid w:val="00231D87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70CB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4D5A"/>
    <w:rsid w:val="002975BF"/>
    <w:rsid w:val="002A1466"/>
    <w:rsid w:val="002A714E"/>
    <w:rsid w:val="002A7E91"/>
    <w:rsid w:val="002B207D"/>
    <w:rsid w:val="002B2D66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168"/>
    <w:rsid w:val="00312A84"/>
    <w:rsid w:val="00312BC2"/>
    <w:rsid w:val="00315ECC"/>
    <w:rsid w:val="003169F4"/>
    <w:rsid w:val="0032167C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2970"/>
    <w:rsid w:val="00393938"/>
    <w:rsid w:val="0039393C"/>
    <w:rsid w:val="00396998"/>
    <w:rsid w:val="003973F3"/>
    <w:rsid w:val="003A0D7F"/>
    <w:rsid w:val="003A1939"/>
    <w:rsid w:val="003A3305"/>
    <w:rsid w:val="003A337D"/>
    <w:rsid w:val="003A33BB"/>
    <w:rsid w:val="003A34D4"/>
    <w:rsid w:val="003A4AD7"/>
    <w:rsid w:val="003A5BBF"/>
    <w:rsid w:val="003B00E8"/>
    <w:rsid w:val="003B3792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0317"/>
    <w:rsid w:val="004013DA"/>
    <w:rsid w:val="00401E4A"/>
    <w:rsid w:val="004033BE"/>
    <w:rsid w:val="00403E52"/>
    <w:rsid w:val="00405285"/>
    <w:rsid w:val="00407FCE"/>
    <w:rsid w:val="00414EFF"/>
    <w:rsid w:val="004218E5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B6ADC"/>
    <w:rsid w:val="004C09E4"/>
    <w:rsid w:val="004C0E45"/>
    <w:rsid w:val="004C160C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2C6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2E3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119D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B47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513C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2984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449"/>
    <w:rsid w:val="006B2663"/>
    <w:rsid w:val="006B40B3"/>
    <w:rsid w:val="006B447F"/>
    <w:rsid w:val="006B5B73"/>
    <w:rsid w:val="006B6D3B"/>
    <w:rsid w:val="006C0D4C"/>
    <w:rsid w:val="006C2EDE"/>
    <w:rsid w:val="006C44D7"/>
    <w:rsid w:val="006C5290"/>
    <w:rsid w:val="006C59AA"/>
    <w:rsid w:val="006D0637"/>
    <w:rsid w:val="006D140B"/>
    <w:rsid w:val="006D25D6"/>
    <w:rsid w:val="006D313F"/>
    <w:rsid w:val="006D365E"/>
    <w:rsid w:val="006D58D2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1F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2171"/>
    <w:rsid w:val="00745A70"/>
    <w:rsid w:val="007548AA"/>
    <w:rsid w:val="007550F5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8B5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56D6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C6B81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1DF9"/>
    <w:rsid w:val="0080476C"/>
    <w:rsid w:val="00805195"/>
    <w:rsid w:val="008056B2"/>
    <w:rsid w:val="00807819"/>
    <w:rsid w:val="00811C17"/>
    <w:rsid w:val="00812E89"/>
    <w:rsid w:val="00812F16"/>
    <w:rsid w:val="0082186F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0F68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5615"/>
    <w:rsid w:val="00890204"/>
    <w:rsid w:val="00891D39"/>
    <w:rsid w:val="0089330D"/>
    <w:rsid w:val="00894929"/>
    <w:rsid w:val="0089582B"/>
    <w:rsid w:val="008970AD"/>
    <w:rsid w:val="008A0995"/>
    <w:rsid w:val="008A149B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4D5F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42791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587"/>
    <w:rsid w:val="00994B7C"/>
    <w:rsid w:val="00994D63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1F76"/>
    <w:rsid w:val="00A0264A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5F70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E0C"/>
    <w:rsid w:val="00B44502"/>
    <w:rsid w:val="00B5045A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083E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1F6A"/>
    <w:rsid w:val="00BE20AC"/>
    <w:rsid w:val="00BE3B41"/>
    <w:rsid w:val="00BE4EF9"/>
    <w:rsid w:val="00BE634C"/>
    <w:rsid w:val="00BF0E07"/>
    <w:rsid w:val="00BF392A"/>
    <w:rsid w:val="00BF3C76"/>
    <w:rsid w:val="00BF48CB"/>
    <w:rsid w:val="00BF5B7B"/>
    <w:rsid w:val="00C02CF1"/>
    <w:rsid w:val="00C0520C"/>
    <w:rsid w:val="00C060EA"/>
    <w:rsid w:val="00C06F0C"/>
    <w:rsid w:val="00C109B6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67D3A"/>
    <w:rsid w:val="00C72DD6"/>
    <w:rsid w:val="00C74C9E"/>
    <w:rsid w:val="00C77D8E"/>
    <w:rsid w:val="00C821D8"/>
    <w:rsid w:val="00C859ED"/>
    <w:rsid w:val="00C86A42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19A7"/>
    <w:rsid w:val="00D132BA"/>
    <w:rsid w:val="00D136A5"/>
    <w:rsid w:val="00D16171"/>
    <w:rsid w:val="00D16F5D"/>
    <w:rsid w:val="00D176DC"/>
    <w:rsid w:val="00D20B3F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1404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48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A5DE1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61A9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E08"/>
    <w:rsid w:val="00E22A87"/>
    <w:rsid w:val="00E23103"/>
    <w:rsid w:val="00E30288"/>
    <w:rsid w:val="00E31855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C15"/>
    <w:rsid w:val="00E73E94"/>
    <w:rsid w:val="00E75769"/>
    <w:rsid w:val="00E763CC"/>
    <w:rsid w:val="00E763E7"/>
    <w:rsid w:val="00E76651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3E5"/>
    <w:rsid w:val="00E93A7F"/>
    <w:rsid w:val="00E93BF4"/>
    <w:rsid w:val="00E9416F"/>
    <w:rsid w:val="00E953DA"/>
    <w:rsid w:val="00E954FA"/>
    <w:rsid w:val="00E9718F"/>
    <w:rsid w:val="00E97AE1"/>
    <w:rsid w:val="00EA3048"/>
    <w:rsid w:val="00EA353D"/>
    <w:rsid w:val="00EA51FC"/>
    <w:rsid w:val="00EA5587"/>
    <w:rsid w:val="00EA5E82"/>
    <w:rsid w:val="00EA5FA0"/>
    <w:rsid w:val="00EA6B11"/>
    <w:rsid w:val="00EB1169"/>
    <w:rsid w:val="00EB3123"/>
    <w:rsid w:val="00EB434B"/>
    <w:rsid w:val="00EC15D8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3E54"/>
    <w:rsid w:val="00F24AED"/>
    <w:rsid w:val="00F252B1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E437D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DE1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FA532376-9A64-4B3D-8BBB-EFAB43A1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422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Trabalho Prático AED</vt:lpstr>
      <vt:lpstr>Relatório de Trabalho Prático AED</vt:lpstr>
    </vt:vector>
  </TitlesOfParts>
  <Company>Hewlett-Packard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AED1</dc:title>
  <dc:subject/>
  <dc:creator>VANIA COSTA</dc:creator>
  <cp:keywords/>
  <dc:description/>
  <cp:lastModifiedBy>Fábio José Vieira da Silva</cp:lastModifiedBy>
  <cp:revision>70</cp:revision>
  <cp:lastPrinted>2012-06-09T07:33:00Z</cp:lastPrinted>
  <dcterms:created xsi:type="dcterms:W3CDTF">2018-10-19T16:08:00Z</dcterms:created>
  <dcterms:modified xsi:type="dcterms:W3CDTF">2020-11-14T15:00:00Z</dcterms:modified>
</cp:coreProperties>
</file>