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4A26">
      <w:pPr>
        <w:pStyle w:val="Heading3"/>
      </w:pPr>
      <w:r>
        <w:t>Project Search Keywords</w:t>
      </w:r>
    </w:p>
    <w:p w:rsidR="00000000" w:rsidRDefault="00004A26"/>
    <w:p w:rsidR="00000000" w:rsidRDefault="00004A26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06"/>
        <w:gridCol w:w="1482"/>
        <w:gridCol w:w="1730"/>
        <w:gridCol w:w="2965"/>
        <w:gridCol w:w="1973"/>
      </w:tblGrid>
      <w:tr w:rsidR="00000000" w:rsidRPr="009B4F83" w:rsidTr="001378ED">
        <w:tc>
          <w:tcPr>
            <w:tcW w:w="398" w:type="pct"/>
            <w:vAlign w:val="center"/>
          </w:tcPr>
          <w:p w:rsidR="00000000" w:rsidRPr="009B4F83" w:rsidRDefault="00004A26" w:rsidP="001378ED">
            <w:pPr>
              <w:jc w:val="left"/>
              <w:rPr>
                <w:b/>
              </w:rPr>
            </w:pPr>
            <w:r w:rsidRPr="009B4F83">
              <w:rPr>
                <w:b/>
              </w:rPr>
              <w:t>No.</w:t>
            </w:r>
          </w:p>
        </w:tc>
        <w:tc>
          <w:tcPr>
            <w:tcW w:w="837" w:type="pct"/>
            <w:vAlign w:val="center"/>
          </w:tcPr>
          <w:p w:rsidR="00000000" w:rsidRPr="009B4F83" w:rsidRDefault="00004A26" w:rsidP="001378ED">
            <w:pPr>
              <w:jc w:val="left"/>
              <w:rPr>
                <w:b/>
              </w:rPr>
            </w:pPr>
            <w:r w:rsidRPr="009B4F83">
              <w:rPr>
                <w:b/>
              </w:rPr>
              <w:t>Name</w:t>
            </w:r>
          </w:p>
        </w:tc>
        <w:tc>
          <w:tcPr>
            <w:tcW w:w="977" w:type="pct"/>
            <w:vAlign w:val="center"/>
          </w:tcPr>
          <w:p w:rsidR="00000000" w:rsidRPr="009B4F83" w:rsidRDefault="00004A26" w:rsidP="001378ED">
            <w:pPr>
              <w:jc w:val="left"/>
              <w:rPr>
                <w:b/>
              </w:rPr>
            </w:pPr>
            <w:r w:rsidRPr="009B4F83">
              <w:rPr>
                <w:b/>
              </w:rPr>
              <w:t>Reg. No.</w:t>
            </w:r>
          </w:p>
        </w:tc>
        <w:tc>
          <w:tcPr>
            <w:tcW w:w="1674" w:type="pct"/>
            <w:vAlign w:val="center"/>
          </w:tcPr>
          <w:p w:rsidR="00000000" w:rsidRPr="009B4F83" w:rsidRDefault="00004A26" w:rsidP="001378ED">
            <w:pPr>
              <w:jc w:val="left"/>
              <w:rPr>
                <w:b/>
              </w:rPr>
            </w:pPr>
            <w:r w:rsidRPr="009B4F83">
              <w:rPr>
                <w:b/>
              </w:rPr>
              <w:t>Title</w:t>
            </w:r>
          </w:p>
        </w:tc>
        <w:tc>
          <w:tcPr>
            <w:tcW w:w="1115" w:type="pct"/>
            <w:vAlign w:val="center"/>
          </w:tcPr>
          <w:p w:rsidR="00000000" w:rsidRPr="009B4F83" w:rsidRDefault="00004A26" w:rsidP="001378ED">
            <w:pPr>
              <w:jc w:val="left"/>
              <w:rPr>
                <w:b/>
              </w:rPr>
            </w:pPr>
            <w:r w:rsidRPr="009B4F83">
              <w:rPr>
                <w:b/>
              </w:rPr>
              <w:t>Key</w:t>
            </w:r>
            <w:r>
              <w:rPr>
                <w:b/>
              </w:rPr>
              <w:t>w</w:t>
            </w:r>
            <w:r w:rsidRPr="009B4F83">
              <w:rPr>
                <w:b/>
              </w:rPr>
              <w:t>ord</w:t>
            </w:r>
          </w:p>
        </w:tc>
      </w:tr>
      <w:tr w:rsidR="00000000" w:rsidTr="001378ED">
        <w:tc>
          <w:tcPr>
            <w:tcW w:w="398" w:type="pct"/>
            <w:vAlign w:val="center"/>
          </w:tcPr>
          <w:p w:rsidR="00000000" w:rsidRDefault="00004A26" w:rsidP="001378ED">
            <w:pPr>
              <w:jc w:val="left"/>
            </w:pPr>
            <w:r>
              <w:t>1.</w:t>
            </w:r>
          </w:p>
        </w:tc>
        <w:tc>
          <w:tcPr>
            <w:tcW w:w="837" w:type="pct"/>
            <w:vAlign w:val="center"/>
          </w:tcPr>
          <w:p w:rsidR="00000000" w:rsidRDefault="00CD1F19" w:rsidP="001378ED">
            <w:pPr>
              <w:jc w:val="left"/>
            </w:pPr>
            <w:r>
              <w:t>Wang I – Sheng</w:t>
            </w:r>
          </w:p>
        </w:tc>
        <w:tc>
          <w:tcPr>
            <w:tcW w:w="977" w:type="pct"/>
            <w:vAlign w:val="center"/>
          </w:tcPr>
          <w:p w:rsidR="00000000" w:rsidRDefault="00277C38" w:rsidP="001378ED">
            <w:pPr>
              <w:jc w:val="left"/>
            </w:pPr>
            <w:r>
              <w:t>13WAU12093</w:t>
            </w:r>
          </w:p>
        </w:tc>
        <w:tc>
          <w:tcPr>
            <w:tcW w:w="1674" w:type="pct"/>
            <w:vAlign w:val="center"/>
          </w:tcPr>
          <w:p w:rsidR="00000000" w:rsidRPr="00277C38" w:rsidRDefault="00D4421C" w:rsidP="001378ED">
            <w:pPr>
              <w:pStyle w:val="TextTitle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Publish and subscribe module: Dynamic E</w:t>
            </w:r>
            <w:r w:rsidR="00277C38" w:rsidRPr="00277C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vent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277C38" w:rsidRPr="00277C38">
              <w:rPr>
                <w:rFonts w:ascii="Times New Roman" w:hAnsi="Times New Roman" w:cs="Times New Roman"/>
                <w:b w:val="0"/>
                <w:sz w:val="24"/>
                <w:szCs w:val="24"/>
              </w:rPr>
              <w:t>ubscription</w:t>
            </w:r>
          </w:p>
        </w:tc>
        <w:tc>
          <w:tcPr>
            <w:tcW w:w="1115" w:type="pct"/>
            <w:vAlign w:val="center"/>
          </w:tcPr>
          <w:p w:rsidR="00000000" w:rsidRDefault="00277C38" w:rsidP="001378ED">
            <w:pPr>
              <w:jc w:val="left"/>
            </w:pPr>
            <w:r>
              <w:t>Publish/Subscribe</w:t>
            </w:r>
          </w:p>
        </w:tc>
      </w:tr>
      <w:tr w:rsidR="00000000" w:rsidTr="001378ED">
        <w:tc>
          <w:tcPr>
            <w:tcW w:w="398" w:type="pct"/>
            <w:vAlign w:val="center"/>
          </w:tcPr>
          <w:p w:rsidR="00000000" w:rsidRDefault="00277C38" w:rsidP="001378ED">
            <w:pPr>
              <w:jc w:val="left"/>
            </w:pPr>
            <w:r>
              <w:t>2.</w:t>
            </w:r>
          </w:p>
        </w:tc>
        <w:tc>
          <w:tcPr>
            <w:tcW w:w="837" w:type="pct"/>
            <w:vAlign w:val="center"/>
          </w:tcPr>
          <w:p w:rsidR="00000000" w:rsidRDefault="00277C38" w:rsidP="001378ED">
            <w:pPr>
              <w:jc w:val="left"/>
            </w:pPr>
            <w:r>
              <w:t xml:space="preserve">Tan </w:t>
            </w:r>
            <w:proofErr w:type="spellStart"/>
            <w:r>
              <w:t>Ze</w:t>
            </w:r>
            <w:proofErr w:type="spellEnd"/>
            <w:r>
              <w:t xml:space="preserve"> Ming</w:t>
            </w:r>
          </w:p>
        </w:tc>
        <w:tc>
          <w:tcPr>
            <w:tcW w:w="977" w:type="pct"/>
            <w:vAlign w:val="center"/>
          </w:tcPr>
          <w:p w:rsidR="00000000" w:rsidRDefault="00277C38" w:rsidP="001378ED">
            <w:pPr>
              <w:jc w:val="left"/>
            </w:pPr>
            <w:r w:rsidRPr="00277C38">
              <w:rPr>
                <w:color w:val="000000"/>
                <w:szCs w:val="27"/>
              </w:rPr>
              <w:t>13WAR10528</w:t>
            </w:r>
          </w:p>
        </w:tc>
        <w:tc>
          <w:tcPr>
            <w:tcW w:w="1674" w:type="pct"/>
            <w:vAlign w:val="center"/>
          </w:tcPr>
          <w:p w:rsidR="00000000" w:rsidRPr="00277C38" w:rsidRDefault="00277C38" w:rsidP="001378ED">
            <w:pPr>
              <w:jc w:val="left"/>
            </w:pPr>
            <w:r>
              <w:rPr>
                <w:szCs w:val="24"/>
              </w:rPr>
              <w:t>Publish and subscribe module: Dyna</w:t>
            </w:r>
            <w:bookmarkStart w:id="0" w:name="_GoBack"/>
            <w:bookmarkEnd w:id="0"/>
            <w:r>
              <w:rPr>
                <w:szCs w:val="24"/>
              </w:rPr>
              <w:t>mic Event S</w:t>
            </w:r>
            <w:r w:rsidRPr="00277C38">
              <w:rPr>
                <w:szCs w:val="24"/>
              </w:rPr>
              <w:t>ubscription</w:t>
            </w:r>
          </w:p>
        </w:tc>
        <w:tc>
          <w:tcPr>
            <w:tcW w:w="1115" w:type="pct"/>
            <w:vAlign w:val="center"/>
          </w:tcPr>
          <w:p w:rsidR="00000000" w:rsidRDefault="00277C38" w:rsidP="001378ED">
            <w:pPr>
              <w:jc w:val="left"/>
            </w:pPr>
            <w:r>
              <w:t>Publish/Subscribe</w:t>
            </w:r>
          </w:p>
        </w:tc>
      </w:tr>
    </w:tbl>
    <w:p w:rsidR="00004A26" w:rsidRPr="009B4F83" w:rsidRDefault="00004A26"/>
    <w:sectPr w:rsidR="00004A26" w:rsidRPr="009B4F83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26" w:rsidRDefault="00004A26">
      <w:r>
        <w:separator/>
      </w:r>
    </w:p>
  </w:endnote>
  <w:endnote w:type="continuationSeparator" w:id="0">
    <w:p w:rsidR="00004A26" w:rsidRDefault="0000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26" w:rsidRDefault="00004A26">
      <w:r>
        <w:separator/>
      </w:r>
    </w:p>
  </w:footnote>
  <w:footnote w:type="continuationSeparator" w:id="0">
    <w:p w:rsidR="00004A26" w:rsidRDefault="00004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65C" w:rsidRPr="00DC734C" w:rsidRDefault="00004A26">
    <w:pPr>
      <w:pStyle w:val="Header"/>
      <w:tabs>
        <w:tab w:val="clear" w:pos="4320"/>
        <w:tab w:val="clear" w:pos="8640"/>
        <w:tab w:val="left" w:pos="0"/>
        <w:tab w:val="right" w:pos="9000"/>
      </w:tabs>
      <w:rPr>
        <w:rFonts w:hint="eastAsia"/>
        <w:sz w:val="22"/>
        <w:szCs w:val="22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19"/>
    <w:rsid w:val="00004A26"/>
    <w:rsid w:val="001378ED"/>
    <w:rsid w:val="00277C38"/>
    <w:rsid w:val="00CD1F19"/>
    <w:rsid w:val="00D4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link w:val="NormalIndentChar"/>
    <w:pPr>
      <w:spacing w:after="120" w:line="360" w:lineRule="auto"/>
      <w:ind w:left="720"/>
    </w:pPr>
    <w:rPr>
      <w:rFonts w:eastAsia="SimSun"/>
      <w:szCs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lang w:val="en-GB"/>
    </w:rPr>
  </w:style>
  <w:style w:type="character" w:customStyle="1" w:styleId="NormalIndentChar">
    <w:name w:val="Normal Indent Char"/>
    <w:basedOn w:val="DefaultParagraphFont"/>
    <w:link w:val="NormalIndent"/>
    <w:rPr>
      <w:rFonts w:eastAsia="SimSun"/>
      <w:sz w:val="24"/>
      <w:szCs w:val="24"/>
      <w:lang w:val="en-GB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2ptJustified">
    <w:name w:val="Style 12 pt Justified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Title">
    <w:name w:val="TextTitle"/>
    <w:basedOn w:val="Normal"/>
    <w:link w:val="TextTitleChar"/>
    <w:qFormat/>
    <w:rsid w:val="00277C38"/>
    <w:pPr>
      <w:spacing w:before="0"/>
      <w:jc w:val="center"/>
    </w:pPr>
    <w:rPr>
      <w:rFonts w:ascii="Arial" w:eastAsia="SimSun" w:hAnsi="Arial" w:cs="Arial"/>
      <w:b/>
      <w:sz w:val="56"/>
      <w:szCs w:val="56"/>
      <w:lang w:val="en-GB"/>
    </w:rPr>
  </w:style>
  <w:style w:type="character" w:customStyle="1" w:styleId="TextTitleChar">
    <w:name w:val="TextTitle Char"/>
    <w:basedOn w:val="DefaultParagraphFont"/>
    <w:link w:val="TextTitle"/>
    <w:rsid w:val="00277C38"/>
    <w:rPr>
      <w:rFonts w:ascii="Arial" w:eastAsia="SimSun" w:hAnsi="Arial" w:cs="Arial"/>
      <w:b/>
      <w:sz w:val="56"/>
      <w:szCs w:val="5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link w:val="NormalIndentChar"/>
    <w:pPr>
      <w:spacing w:after="120" w:line="360" w:lineRule="auto"/>
      <w:ind w:left="720"/>
    </w:pPr>
    <w:rPr>
      <w:rFonts w:eastAsia="SimSun"/>
      <w:szCs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lang w:val="en-GB"/>
    </w:rPr>
  </w:style>
  <w:style w:type="character" w:customStyle="1" w:styleId="NormalIndentChar">
    <w:name w:val="Normal Indent Char"/>
    <w:basedOn w:val="DefaultParagraphFont"/>
    <w:link w:val="NormalIndent"/>
    <w:rPr>
      <w:rFonts w:eastAsia="SimSun"/>
      <w:sz w:val="24"/>
      <w:szCs w:val="24"/>
      <w:lang w:val="en-GB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2ptJustified">
    <w:name w:val="Style 12 pt Justified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Title">
    <w:name w:val="TextTitle"/>
    <w:basedOn w:val="Normal"/>
    <w:link w:val="TextTitleChar"/>
    <w:qFormat/>
    <w:rsid w:val="00277C38"/>
    <w:pPr>
      <w:spacing w:before="0"/>
      <w:jc w:val="center"/>
    </w:pPr>
    <w:rPr>
      <w:rFonts w:ascii="Arial" w:eastAsia="SimSun" w:hAnsi="Arial" w:cs="Arial"/>
      <w:b/>
      <w:sz w:val="56"/>
      <w:szCs w:val="56"/>
      <w:lang w:val="en-GB"/>
    </w:rPr>
  </w:style>
  <w:style w:type="character" w:customStyle="1" w:styleId="TextTitleChar">
    <w:name w:val="TextTitle Char"/>
    <w:basedOn w:val="DefaultParagraphFont"/>
    <w:link w:val="TextTitle"/>
    <w:rsid w:val="00277C38"/>
    <w:rPr>
      <w:rFonts w:ascii="Arial" w:eastAsia="SimSun" w:hAnsi="Arial" w:cs="Arial"/>
      <w:b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June 2004</vt:lpstr>
    </vt:vector>
  </TitlesOfParts>
  <Company>tarc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June 2004</dc:title>
  <dc:creator>tarc</dc:creator>
  <cp:lastModifiedBy>WANG I-SHENG</cp:lastModifiedBy>
  <cp:revision>5</cp:revision>
  <cp:lastPrinted>2007-12-05T04:26:00Z</cp:lastPrinted>
  <dcterms:created xsi:type="dcterms:W3CDTF">2015-06-10T06:35:00Z</dcterms:created>
  <dcterms:modified xsi:type="dcterms:W3CDTF">2015-06-10T06:44:00Z</dcterms:modified>
</cp:coreProperties>
</file>