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9A4AD" w14:textId="40140299" w:rsidR="009C672F" w:rsidRDefault="00000000">
      <w:pPr>
        <w:spacing w:before="1400"/>
        <w:jc w:val="center"/>
        <w:rPr>
          <w:lang w:eastAsia="zh-CN"/>
        </w:rPr>
      </w:pPr>
      <w:r>
        <w:rPr>
          <w:b/>
          <w:color w:val="17365D"/>
          <w:sz w:val="48"/>
          <w:lang w:eastAsia="zh-CN"/>
        </w:rPr>
        <w:t>于最终 FCW 的载波 NCO</w:t>
      </w:r>
      <w:r>
        <w:rPr>
          <w:b/>
          <w:color w:val="17365D"/>
          <w:sz w:val="48"/>
          <w:lang w:eastAsia="zh-CN"/>
        </w:rPr>
        <w:br/>
        <w:t>累加相位重建方案</w:t>
      </w:r>
    </w:p>
    <w:p w14:paraId="436F6EC4" w14:textId="77777777" w:rsidR="009C672F" w:rsidRDefault="00000000">
      <w:pPr>
        <w:spacing w:before="300"/>
        <w:jc w:val="center"/>
        <w:rPr>
          <w:lang w:eastAsia="zh-CN"/>
        </w:rPr>
      </w:pPr>
      <w:r>
        <w:rPr>
          <w:color w:val="5A5A5A"/>
          <w:sz w:val="24"/>
          <w:lang w:eastAsia="zh-CN"/>
        </w:rPr>
        <w:t>适用于自研 GNSS 芯片的 L1/L5 载波距离增量与稳定性验证</w:t>
      </w:r>
    </w:p>
    <w:p w14:paraId="24F940F4" w14:textId="77777777" w:rsidR="009C672F" w:rsidRDefault="00000000">
      <w:pPr>
        <w:jc w:val="center"/>
      </w:pPr>
      <w:r>
        <w:rPr>
          <w:noProof/>
        </w:rPr>
        <w:drawing>
          <wp:inline distT="0" distB="0" distL="0" distR="0" wp14:anchorId="54D903D9" wp14:editId="24758063">
            <wp:extent cx="5940000" cy="1448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cw_phase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8BC3" w14:textId="77777777" w:rsidR="009C672F" w:rsidRDefault="00000000">
      <w:pPr>
        <w:spacing w:before="640"/>
        <w:jc w:val="center"/>
        <w:rPr>
          <w:lang w:eastAsia="zh-CN"/>
        </w:rPr>
      </w:pPr>
      <w:r>
        <w:rPr>
          <w:color w:val="646464"/>
          <w:sz w:val="20"/>
          <w:lang w:eastAsia="zh-CN"/>
        </w:rPr>
        <w:t>版本：V1.0</w:t>
      </w:r>
      <w:r>
        <w:rPr>
          <w:color w:val="646464"/>
          <w:sz w:val="20"/>
          <w:lang w:eastAsia="zh-CN"/>
        </w:rPr>
        <w:br/>
        <w:t>日期：2026 年 8 月</w:t>
      </w:r>
    </w:p>
    <w:p w14:paraId="19277762" w14:textId="77777777" w:rsidR="009C672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A1B9F47" w14:textId="77777777" w:rsidR="009C672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文档目的与结论摘要</w:t>
      </w:r>
    </w:p>
    <w:p w14:paraId="30BA34DF" w14:textId="77777777" w:rsidR="009C672F" w:rsidRDefault="00000000">
      <w:pPr>
        <w:pStyle w:val="af"/>
      </w:pPr>
      <w:r>
        <w:rPr>
          <w:lang w:eastAsia="zh-CN"/>
        </w:rPr>
        <w:t>本文给出一种不依赖上层定位结果、直接利用载波 NCO 最终频率控制字（FCW）重建连续载波相位的工程实现方案。</w:t>
      </w:r>
      <w:proofErr w:type="spellStart"/>
      <w:r>
        <w:t>方案适用于</w:t>
      </w:r>
      <w:proofErr w:type="spellEnd"/>
      <w:r>
        <w:t xml:space="preserve"> NCO </w:t>
      </w:r>
      <w:proofErr w:type="spellStart"/>
      <w:r>
        <w:t>相位累加器和</w:t>
      </w:r>
      <w:proofErr w:type="spellEnd"/>
      <w:r>
        <w:t xml:space="preserve"> FCW 均采用 30 bit 定点表示的自研 GNSS 芯片。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9C672F" w14:paraId="5B77F53C" w14:textId="77777777">
        <w:trPr>
          <w:cantSplit/>
          <w:jc w:val="center"/>
        </w:trPr>
        <w:tc>
          <w:tcPr>
            <w:tcW w:w="9858" w:type="dxa"/>
            <w:shd w:val="clear" w:color="auto" w:fill="EAF2F8"/>
          </w:tcPr>
          <w:p w14:paraId="728B0CD3" w14:textId="77777777" w:rsidR="009C672F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lang w:eastAsia="zh-CN"/>
              </w:rPr>
              <w:t>核心结论：</w:t>
            </w:r>
            <w:r>
              <w:rPr>
                <w:lang w:eastAsia="zh-CN"/>
              </w:rPr>
              <w:t>只要“最终 FCW”是实际送入载波 NCO 相位累加器的总控制字，就不应再单独叠加 FLL、PLL 或其他环路修正量；应对最终 FCW 按其有效持续时间进行宽位累加，保留所有整周，再换算成连续相位和载波距离变化。</w:t>
            </w:r>
          </w:p>
        </w:tc>
      </w:tr>
    </w:tbl>
    <w:p w14:paraId="2407DEEF" w14:textId="77777777" w:rsidR="009C672F" w:rsidRDefault="00000000">
      <w:pPr>
        <w:pStyle w:val="a0"/>
        <w:rPr>
          <w:lang w:eastAsia="zh-CN"/>
        </w:rPr>
      </w:pPr>
      <w:r>
        <w:rPr>
          <w:lang w:eastAsia="zh-CN"/>
        </w:rPr>
        <w:t>30 bit 相位累加器快照只表示一周内的小数相位，会周期性回卷，不能单独恢复日志间隔内经过的整周数。</w:t>
      </w:r>
    </w:p>
    <w:p w14:paraId="5D002C06" w14:textId="77777777" w:rsidR="009C672F" w:rsidRDefault="00000000">
      <w:pPr>
        <w:pStyle w:val="a0"/>
        <w:rPr>
          <w:lang w:eastAsia="zh-CN"/>
        </w:rPr>
      </w:pPr>
      <w:r>
        <w:rPr>
          <w:lang w:eastAsia="zh-CN"/>
        </w:rPr>
        <w:t>30 bit FCW 表示每个 NCO 时钟的有符号相位增量；只要数值定义明确，可以使用 64 bit 或更宽累加器恢复完整相位变化。</w:t>
      </w:r>
    </w:p>
    <w:p w14:paraId="6AA5BAAB" w14:textId="77777777" w:rsidR="009C672F" w:rsidRDefault="00000000">
      <w:pPr>
        <w:pStyle w:val="a0"/>
        <w:rPr>
          <w:lang w:eastAsia="zh-CN"/>
        </w:rPr>
      </w:pPr>
      <w:r>
        <w:rPr>
          <w:lang w:eastAsia="zh-CN"/>
        </w:rPr>
        <w:t>载波绝对整周模糊度不影响同一连续锁定段内的时间差分；但 NCO 在采样间隔内实际转过的整周必须由 FCW 积分保留下来。</w:t>
      </w:r>
    </w:p>
    <w:p w14:paraId="72F71FD0" w14:textId="77777777" w:rsidR="009C672F" w:rsidRDefault="00000000">
      <w:pPr>
        <w:pStyle w:val="a0"/>
        <w:rPr>
          <w:lang w:eastAsia="zh-CN"/>
        </w:rPr>
      </w:pPr>
      <w:r>
        <w:rPr>
          <w:lang w:eastAsia="zh-CN"/>
        </w:rPr>
        <w:t>L1 和 L5 必须先分别乘各自标称波长换算成米，再比较距离增量；不能直接相减两频点的相位角或相位周数。</w:t>
      </w:r>
    </w:p>
    <w:p w14:paraId="0D8C6BC5" w14:textId="77777777" w:rsidR="009C672F" w:rsidRDefault="00000000">
      <w:pPr>
        <w:pStyle w:val="1"/>
        <w:rPr>
          <w:lang w:eastAsia="zh-CN"/>
        </w:rPr>
      </w:pPr>
      <w:r>
        <w:rPr>
          <w:lang w:eastAsia="zh-CN"/>
        </w:rPr>
        <w:t>目录</w:t>
      </w:r>
    </w:p>
    <w:p w14:paraId="5F0F2C1F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>1. 适用范围与前提</w:t>
      </w:r>
    </w:p>
    <w:p w14:paraId="641C8D02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>2. 数据定义和能力边界</w:t>
      </w:r>
    </w:p>
    <w:p w14:paraId="365A6736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>3. 最终 FCW 的确认</w:t>
      </w:r>
    </w:p>
    <w:p w14:paraId="45364228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>4. 30 bit FCW 的有符号解释</w:t>
      </w:r>
    </w:p>
    <w:p w14:paraId="4D94D392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>5. 连续相位重建算法</w:t>
      </w:r>
    </w:p>
    <w:p w14:paraId="6185561D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>6. 残余相位误差的处理</w:t>
      </w:r>
    </w:p>
    <w:p w14:paraId="53457AB7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>7. 相位到距离的换算</w:t>
      </w:r>
    </w:p>
    <w:p w14:paraId="2B8192B4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 xml:space="preserve">8. L1/L5 20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 稳定性验证</w:t>
      </w:r>
    </w:p>
    <w:p w14:paraId="24E5BD2A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>9. 异常与边界条件</w:t>
      </w:r>
    </w:p>
    <w:p w14:paraId="1C96A976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>10. 底层 LOG 接口建议</w:t>
      </w:r>
    </w:p>
    <w:p w14:paraId="5AEFC5FE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>11. 数值示例</w:t>
      </w:r>
    </w:p>
    <w:p w14:paraId="3B8B8EF8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>12. 参考实现代码</w:t>
      </w:r>
    </w:p>
    <w:p w14:paraId="73F896EF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>附录：实施检查表</w:t>
      </w:r>
    </w:p>
    <w:p w14:paraId="22C33CAC" w14:textId="77777777" w:rsidR="009C672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6FB510D" w14:textId="77777777" w:rsidR="009C672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适用范围与前提</w:t>
      </w:r>
    </w:p>
    <w:p w14:paraId="62612CE6" w14:textId="77777777" w:rsidR="009C672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适用场景</w:t>
      </w:r>
    </w:p>
    <w:p w14:paraId="450450D7" w14:textId="77777777" w:rsidR="009C672F" w:rsidRDefault="00000000">
      <w:pPr>
        <w:pStyle w:val="af"/>
      </w:pPr>
      <w:r>
        <w:rPr>
          <w:lang w:eastAsia="zh-CN"/>
        </w:rPr>
        <w:t>本方案用于自研 GNSS 接收芯片中，基于载波环最终输出的频率控制字重建连续载波相位，并进一步形成 L1、L5 的载波距离变化量。</w:t>
      </w:r>
      <w:proofErr w:type="spellStart"/>
      <w:r>
        <w:t>典型应用包括</w:t>
      </w:r>
      <w:proofErr w:type="spellEnd"/>
      <w:r>
        <w:t>：</w:t>
      </w:r>
    </w:p>
    <w:p w14:paraId="519E276A" w14:textId="77777777" w:rsidR="009C672F" w:rsidRDefault="00000000">
      <w:pPr>
        <w:pStyle w:val="a0"/>
        <w:rPr>
          <w:lang w:eastAsia="zh-CN"/>
        </w:rPr>
      </w:pPr>
      <w:r>
        <w:rPr>
          <w:lang w:eastAsia="zh-CN"/>
        </w:rPr>
        <w:t>固定方向下评估 L1/L5 两条完整接收链的相对相位稳定性；</w:t>
      </w:r>
    </w:p>
    <w:p w14:paraId="3B5AE925" w14:textId="77777777" w:rsidR="009C672F" w:rsidRDefault="00000000">
      <w:pPr>
        <w:pStyle w:val="a0"/>
        <w:rPr>
          <w:lang w:eastAsia="zh-CN"/>
        </w:rPr>
      </w:pPr>
      <w:r>
        <w:rPr>
          <w:lang w:eastAsia="zh-CN"/>
        </w:rPr>
        <w:t xml:space="preserve">每 1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 或 20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 统计两频点载波距离增量差；</w:t>
      </w:r>
    </w:p>
    <w:p w14:paraId="29AF0FE7" w14:textId="77777777" w:rsidR="009C672F" w:rsidRDefault="00000000">
      <w:pPr>
        <w:pStyle w:val="a0"/>
        <w:rPr>
          <w:lang w:eastAsia="zh-CN"/>
        </w:rPr>
      </w:pPr>
      <w:r>
        <w:rPr>
          <w:lang w:eastAsia="zh-CN"/>
        </w:rPr>
        <w:t>暗室转角实验中测量 6～7 cm 天线基线投影变化；</w:t>
      </w:r>
    </w:p>
    <w:p w14:paraId="3C01D421" w14:textId="77777777" w:rsidR="009C672F" w:rsidRDefault="00000000">
      <w:pPr>
        <w:pStyle w:val="a0"/>
        <w:rPr>
          <w:lang w:eastAsia="zh-CN"/>
        </w:rPr>
      </w:pPr>
      <w:r>
        <w:rPr>
          <w:lang w:eastAsia="zh-CN"/>
        </w:rPr>
        <w:t>定位或上层 PVT 不可用时，直接由底层跟踪环数据形成相对载波距离。</w:t>
      </w:r>
    </w:p>
    <w:p w14:paraId="2D33CD35" w14:textId="77777777" w:rsidR="009C672F" w:rsidRDefault="00000000">
      <w:pPr>
        <w:pStyle w:val="21"/>
      </w:pPr>
      <w:r>
        <w:t xml:space="preserve">1.2 </w:t>
      </w:r>
      <w:proofErr w:type="spellStart"/>
      <w:r>
        <w:t>必须满足的前提</w:t>
      </w:r>
      <w:proofErr w:type="spellEnd"/>
    </w:p>
    <w:p w14:paraId="37542E37" w14:textId="77777777" w:rsidR="009C672F" w:rsidRDefault="00000000">
      <w:pPr>
        <w:pStyle w:val="a0"/>
        <w:rPr>
          <w:lang w:eastAsia="zh-CN"/>
        </w:rPr>
      </w:pPr>
      <w:r>
        <w:rPr>
          <w:lang w:eastAsia="zh-CN"/>
        </w:rPr>
        <w:t>L1 和 L5 已跟踪同一颗卫星，并在分析时间段内连续锁定；</w:t>
      </w:r>
    </w:p>
    <w:p w14:paraId="337DC428" w14:textId="77777777" w:rsidR="009C672F" w:rsidRDefault="00000000">
      <w:pPr>
        <w:pStyle w:val="a0"/>
        <w:rPr>
          <w:lang w:eastAsia="zh-CN"/>
        </w:rPr>
      </w:pPr>
      <w:r>
        <w:rPr>
          <w:lang w:eastAsia="zh-CN"/>
        </w:rPr>
        <w:t>两路具有统一硬件时间基准，测量历元可严格对齐；</w:t>
      </w:r>
    </w:p>
    <w:p w14:paraId="7ADAF3A4" w14:textId="77777777" w:rsidR="009C672F" w:rsidRDefault="00000000">
      <w:pPr>
        <w:pStyle w:val="a0"/>
        <w:rPr>
          <w:lang w:eastAsia="zh-CN"/>
        </w:rPr>
      </w:pPr>
      <w:r>
        <w:rPr>
          <w:lang w:eastAsia="zh-CN"/>
        </w:rPr>
        <w:t>最终 FCW 的位宽、符号格式、NCO 时钟频率和生效时段已知；</w:t>
      </w:r>
    </w:p>
    <w:p w14:paraId="3CC1D4DD" w14:textId="77777777" w:rsidR="009C672F" w:rsidRDefault="00000000">
      <w:pPr>
        <w:pStyle w:val="a0"/>
        <w:rPr>
          <w:lang w:eastAsia="zh-CN"/>
        </w:rPr>
      </w:pPr>
      <w:r>
        <w:rPr>
          <w:lang w:eastAsia="zh-CN"/>
        </w:rPr>
        <w:t>能够识别 NCO 重置、失锁重捕、环路切换、周跳及数据位/二级码相关事件；</w:t>
      </w:r>
    </w:p>
    <w:p w14:paraId="730FE68B" w14:textId="77777777" w:rsidR="009C672F" w:rsidRDefault="00000000">
      <w:pPr>
        <w:pStyle w:val="a0"/>
        <w:rPr>
          <w:lang w:eastAsia="zh-CN"/>
        </w:rPr>
      </w:pPr>
      <w:r>
        <w:rPr>
          <w:lang w:eastAsia="zh-CN"/>
        </w:rPr>
        <w:t>相位重建期间不遗漏任何一次 FCW 更新，或硬件直接提供每历元完整相位增量和。</w:t>
      </w:r>
    </w:p>
    <w:p w14:paraId="440C4E8B" w14:textId="77777777" w:rsidR="009C672F" w:rsidRDefault="00000000">
      <w:pPr>
        <w:pStyle w:val="1"/>
      </w:pPr>
      <w:r>
        <w:t xml:space="preserve">2. </w:t>
      </w:r>
      <w:proofErr w:type="spellStart"/>
      <w:r>
        <w:t>数据定义和能力边界</w:t>
      </w:r>
      <w:proofErr w:type="spellEnd"/>
    </w:p>
    <w:p w14:paraId="272E01A4" w14:textId="77777777" w:rsidR="009C672F" w:rsidRDefault="00000000">
      <w:pPr>
        <w:jc w:val="center"/>
      </w:pPr>
      <w:r>
        <w:rPr>
          <w:noProof/>
        </w:rPr>
        <w:drawing>
          <wp:inline distT="0" distB="0" distL="0" distR="0" wp14:anchorId="4ACB26AA" wp14:editId="6E971348">
            <wp:extent cx="5580000" cy="23090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cw_data_hierarch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0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AD92" w14:textId="77777777" w:rsidR="009C672F" w:rsidRDefault="00000000">
      <w:pPr>
        <w:pStyle w:val="21"/>
      </w:pPr>
      <w:r>
        <w:t xml:space="preserve">2.1 30 bit </w:t>
      </w:r>
      <w:r>
        <w:t>相位累加器</w:t>
      </w:r>
    </w:p>
    <w:p w14:paraId="7A6C8E55" w14:textId="77777777" w:rsidR="009C672F" w:rsidRDefault="00000000">
      <w:pPr>
        <w:spacing w:before="60" w:after="100"/>
        <w:jc w:val="center"/>
      </w:pPr>
      <w:r>
        <w:rPr>
          <w:rFonts w:ascii="Cambria Math" w:eastAsia="Cambria Math" w:hAnsi="Cambria Math"/>
          <w:sz w:val="23"/>
        </w:rPr>
        <w:t>P[n+1] = ( P[n] + FCW[n] ) mod 2³⁰</w:t>
      </w:r>
    </w:p>
    <w:p w14:paraId="319D39FB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>相位累加器 P[n] 的 30 bit 数值只表示当前相位在一个周期内的位置。超过 2³⁰−1 后回到 0 附近属于正常模运算，并非异常溢出。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9C672F" w14:paraId="0837B7FE" w14:textId="77777777">
        <w:trPr>
          <w:cantSplit/>
          <w:jc w:val="center"/>
        </w:trPr>
        <w:tc>
          <w:tcPr>
            <w:tcW w:w="9858" w:type="dxa"/>
            <w:shd w:val="clear" w:color="auto" w:fill="EAF2F8"/>
          </w:tcPr>
          <w:p w14:paraId="77C6299F" w14:textId="77777777" w:rsidR="009C672F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lang w:eastAsia="zh-CN"/>
              </w:rPr>
              <w:t>能力边界：</w:t>
            </w:r>
            <w:r>
              <w:rPr>
                <w:lang w:eastAsia="zh-CN"/>
              </w:rPr>
              <w:t xml:space="preserve">若只每 1 </w:t>
            </w:r>
            <w:proofErr w:type="spellStart"/>
            <w:r>
              <w:rPr>
                <w:lang w:eastAsia="zh-CN"/>
              </w:rPr>
              <w:t>ms</w:t>
            </w:r>
            <w:proofErr w:type="spellEnd"/>
            <w:r>
              <w:rPr>
                <w:lang w:eastAsia="zh-CN"/>
              </w:rPr>
              <w:t xml:space="preserve"> 读取一次 P[n]，而 1 </w:t>
            </w:r>
            <w:proofErr w:type="spellStart"/>
            <w:r>
              <w:rPr>
                <w:lang w:eastAsia="zh-CN"/>
              </w:rPr>
              <w:t>ms</w:t>
            </w:r>
            <w:proofErr w:type="spellEnd"/>
            <w:r>
              <w:rPr>
                <w:lang w:eastAsia="zh-CN"/>
              </w:rPr>
              <w:t xml:space="preserve"> 内实际相位可能转过多周，则仅靠两个相位快照不能判断中间经过了多少个整周。</w:t>
            </w:r>
          </w:p>
        </w:tc>
      </w:tr>
    </w:tbl>
    <w:p w14:paraId="5C9A4F3B" w14:textId="77777777" w:rsidR="009C672F" w:rsidRDefault="00000000">
      <w:pPr>
        <w:pStyle w:val="21"/>
      </w:pPr>
      <w:r>
        <w:lastRenderedPageBreak/>
        <w:t xml:space="preserve">2.2 </w:t>
      </w:r>
      <w:proofErr w:type="spellStart"/>
      <w:r>
        <w:t>最终</w:t>
      </w:r>
      <w:proofErr w:type="spellEnd"/>
      <w:r>
        <w:t xml:space="preserve"> FCW</w:t>
      </w:r>
    </w:p>
    <w:p w14:paraId="26DE80F9" w14:textId="77777777" w:rsidR="009C672F" w:rsidRDefault="00000000">
      <w:pPr>
        <w:spacing w:before="60" w:after="100"/>
        <w:jc w:val="center"/>
      </w:pPr>
      <w:r>
        <w:rPr>
          <w:rFonts w:ascii="Cambria Math" w:eastAsia="Cambria Math" w:hAnsi="Cambria Math"/>
          <w:sz w:val="23"/>
        </w:rPr>
        <w:t>Δφ_sample[n] = 2π · FCW_signed[n] / 2³⁰</w:t>
      </w:r>
    </w:p>
    <w:p w14:paraId="41069192" w14:textId="77777777" w:rsidR="009C672F" w:rsidRDefault="00000000">
      <w:pPr>
        <w:pStyle w:val="af"/>
      </w:pPr>
      <w:r>
        <w:t>最终 FCW 描述的是每个 NCO 时钟应增加的有符号相位量。它本身虽然也是 30 bit，但只要按照有符号格式解释并在软件或硬件中使用宽位累加，就可以保留完整的多周相位变化。</w:t>
      </w:r>
    </w:p>
    <w:p w14:paraId="340B61F6" w14:textId="77777777" w:rsidR="009C672F" w:rsidRDefault="00000000">
      <w:pPr>
        <w:pStyle w:val="21"/>
      </w:pPr>
      <w:r>
        <w:t xml:space="preserve">2.3 64 bit </w:t>
      </w:r>
      <w:r>
        <w:t>影子累计量</w:t>
      </w:r>
    </w:p>
    <w:p w14:paraId="33B9DEA1" w14:textId="77777777" w:rsidR="009C672F" w:rsidRDefault="00000000">
      <w:pPr>
        <w:spacing w:before="60" w:after="100"/>
        <w:jc w:val="center"/>
      </w:pPr>
      <w:r>
        <w:rPr>
          <w:rFonts w:ascii="Cambria Math" w:eastAsia="Cambria Math" w:hAnsi="Cambria Math"/>
          <w:sz w:val="23"/>
        </w:rPr>
        <w:t>A₆₄[n+1] = A₆₄[n] + FCW_signed[n]</w:t>
      </w:r>
    </w:p>
    <w:p w14:paraId="7C9E8C2B" w14:textId="77777777" w:rsidR="009C672F" w:rsidRDefault="00000000">
      <w:pPr>
        <w:spacing w:before="60" w:after="100"/>
        <w:jc w:val="center"/>
      </w:pPr>
      <w:r>
        <w:rPr>
          <w:rFonts w:ascii="Cambria Math" w:eastAsia="Cambria Math" w:hAnsi="Cambria Math"/>
          <w:sz w:val="23"/>
        </w:rPr>
        <w:t>Φ_NCO[n] = 2π · A₆₄[n] / 2³⁰</w:t>
      </w:r>
    </w:p>
    <w:p w14:paraId="69744AF9" w14:textId="77777777" w:rsidR="009C672F" w:rsidRDefault="00000000">
      <w:pPr>
        <w:pStyle w:val="af"/>
      </w:pPr>
      <w:r>
        <w:t>A₆₄ 不执行模 2³⁰ 运算，因此既保留一周内的小数相位，也保留已经经过的所有整周。</w:t>
      </w:r>
    </w:p>
    <w:p w14:paraId="2D6D2E51" w14:textId="77777777" w:rsidR="009C672F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最终</w:t>
      </w:r>
      <w:r>
        <w:rPr>
          <w:lang w:eastAsia="zh-CN"/>
        </w:rPr>
        <w:t xml:space="preserve"> FCW </w:t>
      </w:r>
      <w:r>
        <w:rPr>
          <w:lang w:eastAsia="zh-CN"/>
        </w:rPr>
        <w:t>的确认</w:t>
      </w:r>
    </w:p>
    <w:p w14:paraId="50969691" w14:textId="77777777" w:rsidR="009C672F" w:rsidRDefault="00000000">
      <w:pPr>
        <w:pStyle w:val="21"/>
        <w:rPr>
          <w:lang w:eastAsia="zh-CN"/>
        </w:rPr>
      </w:pPr>
      <w:r>
        <w:rPr>
          <w:lang w:eastAsia="zh-CN"/>
        </w:rPr>
        <w:t>3.1 “</w:t>
      </w:r>
      <w:r>
        <w:rPr>
          <w:lang w:eastAsia="zh-CN"/>
        </w:rPr>
        <w:t>最终</w:t>
      </w:r>
      <w:r>
        <w:rPr>
          <w:lang w:eastAsia="zh-CN"/>
        </w:rPr>
        <w:t>”</w:t>
      </w:r>
      <w:r>
        <w:rPr>
          <w:lang w:eastAsia="zh-CN"/>
        </w:rPr>
        <w:t>的严格定义</w:t>
      </w:r>
    </w:p>
    <w:p w14:paraId="3C1B1AE8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>本方案所称最终 FCW，是直接连接到载波 NCO 相位累加器加法器输入端、在该时段内实际驱动本地载波旋转的总控制字。典型组成可写为：</w:t>
      </w:r>
    </w:p>
    <w:p w14:paraId="76E41523" w14:textId="77777777" w:rsidR="009C672F" w:rsidRDefault="00000000">
      <w:pPr>
        <w:spacing w:before="60" w:after="100"/>
        <w:jc w:val="center"/>
        <w:rPr>
          <w:lang w:eastAsia="zh-CN"/>
        </w:rPr>
      </w:pPr>
      <w:proofErr w:type="spellStart"/>
      <w:r>
        <w:rPr>
          <w:rFonts w:ascii="Cambria Math" w:eastAsia="Cambria Math" w:hAnsi="Cambria Math"/>
          <w:sz w:val="23"/>
          <w:lang w:eastAsia="zh-CN"/>
        </w:rPr>
        <w:t>FCW_final</w:t>
      </w:r>
      <w:proofErr w:type="spellEnd"/>
      <w:r>
        <w:rPr>
          <w:rFonts w:ascii="Cambria Math" w:eastAsia="Cambria Math" w:hAnsi="Cambria Math"/>
          <w:sz w:val="23"/>
          <w:lang w:eastAsia="zh-CN"/>
        </w:rPr>
        <w:t xml:space="preserve"> = </w:t>
      </w:r>
      <w:proofErr w:type="spellStart"/>
      <w:r>
        <w:rPr>
          <w:rFonts w:ascii="Cambria Math" w:eastAsia="Cambria Math" w:hAnsi="Cambria Math"/>
          <w:sz w:val="23"/>
          <w:lang w:eastAsia="zh-CN"/>
        </w:rPr>
        <w:t>FCW_coarse</w:t>
      </w:r>
      <w:proofErr w:type="spellEnd"/>
      <w:r>
        <w:rPr>
          <w:rFonts w:ascii="Cambria Math" w:eastAsia="Cambria Math" w:hAnsi="Cambria Math"/>
          <w:sz w:val="23"/>
          <w:lang w:eastAsia="zh-CN"/>
        </w:rPr>
        <w:t xml:space="preserve"> + FCW_FLL + FCW_PLL + </w:t>
      </w:r>
      <w:proofErr w:type="spellStart"/>
      <w:r>
        <w:rPr>
          <w:rFonts w:ascii="Cambria Math" w:eastAsia="Cambria Math" w:hAnsi="Cambria Math"/>
          <w:sz w:val="23"/>
          <w:lang w:eastAsia="zh-CN"/>
        </w:rPr>
        <w:t>FCW_aid</w:t>
      </w:r>
      <w:proofErr w:type="spellEnd"/>
      <w:r>
        <w:rPr>
          <w:rFonts w:ascii="Cambria Math" w:eastAsia="Cambria Math" w:hAnsi="Cambria Math"/>
          <w:sz w:val="23"/>
          <w:lang w:eastAsia="zh-CN"/>
        </w:rPr>
        <w:t xml:space="preserve"> + </w:t>
      </w:r>
      <w:proofErr w:type="spellStart"/>
      <w:r>
        <w:rPr>
          <w:rFonts w:ascii="Cambria Math" w:eastAsia="Cambria Math" w:hAnsi="Cambria Math"/>
          <w:sz w:val="23"/>
          <w:lang w:eastAsia="zh-CN"/>
        </w:rPr>
        <w:t>FCW_clock</w:t>
      </w:r>
      <w:proofErr w:type="spellEnd"/>
      <w:r>
        <w:rPr>
          <w:rFonts w:ascii="Cambria Math" w:eastAsia="Cambria Math" w:hAnsi="Cambria Math"/>
          <w:sz w:val="23"/>
          <w:lang w:eastAsia="zh-CN"/>
        </w:rPr>
        <w:t xml:space="preserve"> + …</w:t>
      </w:r>
    </w:p>
    <w:p w14:paraId="270BDE45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>若获取的寄存器位于上述各项求和之后，则环路修正量已经包含在最终 FCW 中。相位重建时再次叠加 FLL/PLL 修正会造成重复计算。</w:t>
      </w:r>
    </w:p>
    <w:p w14:paraId="0D5ACEF7" w14:textId="77777777" w:rsidR="009C672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需要通过</w:t>
      </w:r>
      <w:r>
        <w:rPr>
          <w:lang w:eastAsia="zh-CN"/>
        </w:rPr>
        <w:t xml:space="preserve"> RTL </w:t>
      </w:r>
      <w:r>
        <w:rPr>
          <w:lang w:eastAsia="zh-CN"/>
        </w:rPr>
        <w:t>或寄存器映射确认的事项</w:t>
      </w:r>
    </w:p>
    <w:p w14:paraId="6FC2A1A9" w14:textId="77777777" w:rsidR="009C672F" w:rsidRDefault="00000000">
      <w:pPr>
        <w:pStyle w:val="a0"/>
        <w:rPr>
          <w:lang w:eastAsia="zh-CN"/>
        </w:rPr>
      </w:pPr>
      <w:r>
        <w:rPr>
          <w:lang w:eastAsia="zh-CN"/>
        </w:rPr>
        <w:t>该 FCW 是否真正送入相位累加器，而不是只用于监控；</w:t>
      </w:r>
    </w:p>
    <w:p w14:paraId="18C0B89F" w14:textId="77777777" w:rsidR="009C672F" w:rsidRDefault="00000000">
      <w:pPr>
        <w:pStyle w:val="a0"/>
        <w:rPr>
          <w:lang w:eastAsia="zh-CN"/>
        </w:rPr>
      </w:pPr>
      <w:r>
        <w:rPr>
          <w:lang w:eastAsia="zh-CN"/>
        </w:rPr>
        <w:t>是否包含捕获阶段得到的粗多普勒或固定中频项；</w:t>
      </w:r>
    </w:p>
    <w:p w14:paraId="347778B7" w14:textId="77777777" w:rsidR="009C672F" w:rsidRDefault="00000000">
      <w:pPr>
        <w:pStyle w:val="a0"/>
        <w:rPr>
          <w:lang w:eastAsia="zh-CN"/>
        </w:rPr>
      </w:pPr>
      <w:r>
        <w:rPr>
          <w:lang w:eastAsia="zh-CN"/>
        </w:rPr>
        <w:t>是否包含 FLL、PLL、时钟补偿和外部辅助项；</w:t>
      </w:r>
    </w:p>
    <w:p w14:paraId="665ECCDC" w14:textId="77777777" w:rsidR="009C672F" w:rsidRDefault="00000000">
      <w:pPr>
        <w:pStyle w:val="a0"/>
        <w:rPr>
          <w:lang w:eastAsia="zh-CN"/>
        </w:rPr>
      </w:pPr>
      <w:r>
        <w:rPr>
          <w:lang w:eastAsia="zh-CN"/>
        </w:rPr>
        <w:t>FCW 在哪个时钟沿更新，从何时开始生效；</w:t>
      </w:r>
    </w:p>
    <w:p w14:paraId="5DE5FF98" w14:textId="77777777" w:rsidR="009C672F" w:rsidRDefault="00000000">
      <w:pPr>
        <w:pStyle w:val="a0"/>
        <w:rPr>
          <w:lang w:eastAsia="zh-CN"/>
        </w:rPr>
      </w:pPr>
      <w:r>
        <w:rPr>
          <w:lang w:eastAsia="zh-CN"/>
        </w:rPr>
        <w:t>同一值持续多少个 NCO 时钟；</w:t>
      </w:r>
    </w:p>
    <w:p w14:paraId="5B8B44BB" w14:textId="77777777" w:rsidR="009C672F" w:rsidRDefault="00000000">
      <w:pPr>
        <w:pStyle w:val="a0"/>
        <w:rPr>
          <w:lang w:eastAsia="zh-CN"/>
        </w:rPr>
      </w:pPr>
      <w:r>
        <w:rPr>
          <w:lang w:eastAsia="zh-CN"/>
        </w:rPr>
        <w:t>FCW 是无符号、偏移二进制还是二进制补码；</w:t>
      </w:r>
    </w:p>
    <w:p w14:paraId="08D8A3F6" w14:textId="77777777" w:rsidR="009C672F" w:rsidRDefault="00000000">
      <w:pPr>
        <w:pStyle w:val="a0"/>
        <w:rPr>
          <w:lang w:eastAsia="zh-CN"/>
        </w:rPr>
      </w:pPr>
      <w:r>
        <w:rPr>
          <w:lang w:eastAsia="zh-CN"/>
        </w:rPr>
        <w:t>L1、L5 的 NCO 时钟频率和缩放是否相同。</w:t>
      </w:r>
    </w:p>
    <w:p w14:paraId="7A16C8AA" w14:textId="77777777" w:rsidR="009C672F" w:rsidRDefault="00000000">
      <w:pPr>
        <w:pStyle w:val="21"/>
      </w:pPr>
      <w:r>
        <w:t xml:space="preserve">3.3 </w:t>
      </w:r>
      <w:proofErr w:type="spellStart"/>
      <w:r>
        <w:t>不可直接使用的中间量</w:t>
      </w:r>
      <w:proofErr w:type="spellEnd"/>
    </w:p>
    <w:p w14:paraId="571D19B8" w14:textId="77777777" w:rsidR="009C672F" w:rsidRDefault="00000000">
      <w:pPr>
        <w:pStyle w:val="a0"/>
      </w:pPr>
      <w:r>
        <w:t>载波鉴别器误差；</w:t>
      </w:r>
    </w:p>
    <w:p w14:paraId="12707A58" w14:textId="77777777" w:rsidR="009C672F" w:rsidRDefault="00000000">
      <w:pPr>
        <w:pStyle w:val="a0"/>
        <w:rPr>
          <w:lang w:eastAsia="zh-CN"/>
        </w:rPr>
      </w:pPr>
      <w:r>
        <w:rPr>
          <w:lang w:eastAsia="zh-CN"/>
        </w:rPr>
        <w:t>PLL 环路滤波器单独输出；</w:t>
      </w:r>
    </w:p>
    <w:p w14:paraId="001234ED" w14:textId="77777777" w:rsidR="009C672F" w:rsidRDefault="00000000">
      <w:pPr>
        <w:pStyle w:val="a0"/>
      </w:pPr>
      <w:r>
        <w:t xml:space="preserve">FLL </w:t>
      </w:r>
      <w:proofErr w:type="spellStart"/>
      <w:r>
        <w:t>频率误差</w:t>
      </w:r>
      <w:proofErr w:type="spellEnd"/>
      <w:r>
        <w:t>；</w:t>
      </w:r>
    </w:p>
    <w:p w14:paraId="558508FD" w14:textId="77777777" w:rsidR="009C672F" w:rsidRDefault="00000000">
      <w:pPr>
        <w:pStyle w:val="a0"/>
        <w:rPr>
          <w:lang w:eastAsia="zh-CN"/>
        </w:rPr>
      </w:pPr>
      <w:r>
        <w:rPr>
          <w:lang w:eastAsia="zh-CN"/>
        </w:rPr>
        <w:t>相对于初始多普勒的微调量；</w:t>
      </w:r>
    </w:p>
    <w:p w14:paraId="6BB6C825" w14:textId="77777777" w:rsidR="009C672F" w:rsidRDefault="00000000">
      <w:pPr>
        <w:pStyle w:val="a0"/>
        <w:rPr>
          <w:lang w:eastAsia="zh-CN"/>
        </w:rPr>
      </w:pPr>
      <w:r>
        <w:rPr>
          <w:lang w:eastAsia="zh-CN"/>
        </w:rPr>
        <w:t>只包含低中频或只包含残余多普勒的局部 FCW。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9C672F" w14:paraId="6D9813B8" w14:textId="77777777">
        <w:trPr>
          <w:cantSplit/>
          <w:jc w:val="center"/>
        </w:trPr>
        <w:tc>
          <w:tcPr>
            <w:tcW w:w="9858" w:type="dxa"/>
            <w:shd w:val="clear" w:color="auto" w:fill="EAF2F8"/>
          </w:tcPr>
          <w:p w14:paraId="5E29330B" w14:textId="77777777" w:rsidR="009C672F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lang w:eastAsia="zh-CN"/>
              </w:rPr>
              <w:t>判断标准：</w:t>
            </w:r>
            <w:r>
              <w:rPr>
                <w:lang w:eastAsia="zh-CN"/>
              </w:rPr>
              <w:t>沿信号链检查：该数值是否就是“下一次相位累加时加到 P[n] 上的数”。若答案为是，才可作为最终 FCW。</w:t>
            </w:r>
          </w:p>
        </w:tc>
      </w:tr>
    </w:tbl>
    <w:p w14:paraId="7E397B2B" w14:textId="77777777" w:rsidR="009C672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4. 30 bit FCW </w:t>
      </w:r>
      <w:r>
        <w:rPr>
          <w:lang w:eastAsia="zh-CN"/>
        </w:rPr>
        <w:t>的有符号解释</w:t>
      </w:r>
    </w:p>
    <w:p w14:paraId="7E370E3D" w14:textId="77777777" w:rsidR="009C672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二进制补码情况</w:t>
      </w:r>
    </w:p>
    <w:p w14:paraId="212A3079" w14:textId="77777777" w:rsidR="009C672F" w:rsidRDefault="00000000">
      <w:pPr>
        <w:spacing w:before="60" w:after="100"/>
        <w:jc w:val="center"/>
      </w:pPr>
      <w:r>
        <w:rPr>
          <w:rFonts w:ascii="Cambria Math" w:eastAsia="Cambria Math" w:hAnsi="Cambria Math"/>
          <w:sz w:val="23"/>
        </w:rPr>
        <w:t>M = 2³⁰，H = 2²⁹</w:t>
      </w:r>
    </w:p>
    <w:p w14:paraId="6A92649A" w14:textId="77777777" w:rsidR="009C672F" w:rsidRDefault="00000000">
      <w:pPr>
        <w:spacing w:before="60" w:after="100"/>
        <w:jc w:val="center"/>
      </w:pPr>
      <w:r>
        <w:rPr>
          <w:rFonts w:ascii="Cambria Math" w:eastAsia="Cambria Math" w:hAnsi="Cambria Math"/>
          <w:sz w:val="23"/>
        </w:rPr>
        <w:t>FCW_signed = FCW_raw，若 FCW_raw &lt; H</w:t>
      </w:r>
    </w:p>
    <w:p w14:paraId="0D2A4F33" w14:textId="77777777" w:rsidR="009C672F" w:rsidRDefault="00000000">
      <w:pPr>
        <w:spacing w:before="60" w:after="100"/>
        <w:jc w:val="center"/>
      </w:pPr>
      <w:r>
        <w:rPr>
          <w:rFonts w:ascii="Cambria Math" w:eastAsia="Cambria Math" w:hAnsi="Cambria Math"/>
          <w:sz w:val="23"/>
        </w:rPr>
        <w:t>FCW_signed = FCW_raw − M，若 FCW_raw ≥ H</w:t>
      </w:r>
    </w:p>
    <w:p w14:paraId="2B2D168B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>转换后，</w:t>
      </w:r>
      <w:proofErr w:type="spellStart"/>
      <w:r>
        <w:rPr>
          <w:lang w:eastAsia="zh-CN"/>
        </w:rPr>
        <w:t>FCW_signed</w:t>
      </w:r>
      <w:proofErr w:type="spellEnd"/>
      <w:r>
        <w:rPr>
          <w:lang w:eastAsia="zh-CN"/>
        </w:rPr>
        <w:t xml:space="preserve"> 的理论范围为 −2²⁹ 到 2²⁹−1。对应可表示的数字频率范围通常为 NCO 时钟频率的负半带到正半带。</w:t>
      </w:r>
    </w:p>
    <w:p w14:paraId="7BC6A31E" w14:textId="77777777" w:rsidR="009C672F" w:rsidRDefault="00000000">
      <w:pPr>
        <w:pStyle w:val="21"/>
      </w:pPr>
      <w:r>
        <w:t xml:space="preserve">4.2 </w:t>
      </w:r>
      <w:proofErr w:type="spellStart"/>
      <w:r>
        <w:t>频率换算</w:t>
      </w:r>
      <w:proofErr w:type="spellEnd"/>
    </w:p>
    <w:p w14:paraId="0E6CA0D3" w14:textId="77777777" w:rsidR="009C672F" w:rsidRDefault="00000000">
      <w:pPr>
        <w:spacing w:before="60" w:after="100"/>
        <w:jc w:val="center"/>
      </w:pPr>
      <w:r>
        <w:rPr>
          <w:rFonts w:ascii="Cambria Math" w:eastAsia="Cambria Math" w:hAnsi="Cambria Math"/>
          <w:sz w:val="23"/>
        </w:rPr>
        <w:t>f_NCO = FCW_signed · f_clk / 2³⁰</w:t>
      </w:r>
    </w:p>
    <w:p w14:paraId="786279EB" w14:textId="77777777" w:rsidR="009C672F" w:rsidRDefault="00000000">
      <w:pPr>
        <w:pStyle w:val="af"/>
      </w:pPr>
      <w:r>
        <w:t>其中 f_clk 是相位累加器真正执行一次加法的时钟频率，而不是 CPU 日志频率、相关器 dump 频率或环路更新频率。</w:t>
      </w:r>
    </w:p>
    <w:p w14:paraId="74EC2035" w14:textId="77777777" w:rsidR="009C672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符号校验</w:t>
      </w:r>
    </w:p>
    <w:p w14:paraId="219C8A91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 xml:space="preserve">通过可控数字注入或模拟器多普勒设置进行校验：给定正向多普勒后，检查 </w:t>
      </w:r>
      <w:proofErr w:type="spellStart"/>
      <w:r>
        <w:rPr>
          <w:lang w:eastAsia="zh-CN"/>
        </w:rPr>
        <w:t>FCW_signed</w:t>
      </w:r>
      <w:proofErr w:type="spellEnd"/>
      <w:r>
        <w:rPr>
          <w:lang w:eastAsia="zh-CN"/>
        </w:rPr>
        <w:t>、NCO 相位和重建距离的正负变化是否与系统定义一致。若符号相反，只能统一修改相位/距离符号，不能随意改波长或再加修正项。</w:t>
      </w:r>
    </w:p>
    <w:p w14:paraId="0D7C9327" w14:textId="77777777" w:rsidR="009C672F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连续相位重建算法</w:t>
      </w:r>
    </w:p>
    <w:p w14:paraId="7F25F4AA" w14:textId="77777777" w:rsidR="009C672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方法</w:t>
      </w:r>
      <w:r>
        <w:rPr>
          <w:lang w:eastAsia="zh-CN"/>
        </w:rPr>
        <w:t xml:space="preserve"> A</w:t>
      </w:r>
      <w:r>
        <w:rPr>
          <w:lang w:eastAsia="zh-CN"/>
        </w:rPr>
        <w:t>：逐</w:t>
      </w:r>
      <w:r>
        <w:rPr>
          <w:lang w:eastAsia="zh-CN"/>
        </w:rPr>
        <w:t xml:space="preserve"> NCO </w:t>
      </w:r>
      <w:r>
        <w:rPr>
          <w:lang w:eastAsia="zh-CN"/>
        </w:rPr>
        <w:t>时钟宽位累加（最准确）</w:t>
      </w:r>
    </w:p>
    <w:p w14:paraId="6E28121E" w14:textId="77777777" w:rsidR="009C672F" w:rsidRDefault="00000000">
      <w:pPr>
        <w:spacing w:before="60" w:after="100"/>
        <w:jc w:val="center"/>
      </w:pPr>
      <w:r>
        <w:rPr>
          <w:rFonts w:ascii="Cambria Math" w:eastAsia="Cambria Math" w:hAnsi="Cambria Math"/>
          <w:sz w:val="23"/>
        </w:rPr>
        <w:t>A₆₄[n+1] = A₆₄[n] + FCW_signed[n]</w:t>
      </w:r>
    </w:p>
    <w:p w14:paraId="124C0C8D" w14:textId="77777777" w:rsidR="009C672F" w:rsidRDefault="00000000">
      <w:pPr>
        <w:spacing w:before="60" w:after="100"/>
        <w:jc w:val="center"/>
      </w:pPr>
      <w:r>
        <w:rPr>
          <w:rFonts w:ascii="Cambria Math" w:eastAsia="Cambria Math" w:hAnsi="Cambria Math"/>
          <w:sz w:val="23"/>
        </w:rPr>
        <w:t>ΔΦ[n] = 2π · FCW_signed[n] / 2³⁰</w:t>
      </w:r>
    </w:p>
    <w:p w14:paraId="0A8A363F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>此方法不依赖上层定位、多普勒预测或 30 bit 相位快照解缠。只要所有 NCO 更新都被累计，就能获得完整连续相位。</w:t>
      </w:r>
    </w:p>
    <w:p w14:paraId="734FCB20" w14:textId="77777777" w:rsidR="009C672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方法</w:t>
      </w:r>
      <w:r>
        <w:rPr>
          <w:lang w:eastAsia="zh-CN"/>
        </w:rPr>
        <w:t xml:space="preserve"> B</w:t>
      </w:r>
      <w:r>
        <w:rPr>
          <w:lang w:eastAsia="zh-CN"/>
        </w:rPr>
        <w:t>：按恒定生效区间累计</w:t>
      </w:r>
    </w:p>
    <w:p w14:paraId="57308C53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 xml:space="preserve">若 FCW 只在环路历元边界更新，并在下一历元内保持不变，设第 k 个历元持续 </w:t>
      </w:r>
      <w:proofErr w:type="spellStart"/>
      <w:r>
        <w:rPr>
          <w:lang w:eastAsia="zh-CN"/>
        </w:rPr>
        <w:t>Nclk</w:t>
      </w:r>
      <w:proofErr w:type="spellEnd"/>
      <w:r>
        <w:rPr>
          <w:lang w:eastAsia="zh-CN"/>
        </w:rPr>
        <w:t>[k] 个 NCO 时钟，则：</w:t>
      </w:r>
    </w:p>
    <w:p w14:paraId="7C84362C" w14:textId="77777777" w:rsidR="009C672F" w:rsidRDefault="00000000">
      <w:pPr>
        <w:spacing w:before="60" w:after="100"/>
        <w:jc w:val="center"/>
      </w:pPr>
      <w:r>
        <w:rPr>
          <w:rFonts w:ascii="Cambria Math" w:eastAsia="Cambria Math" w:hAnsi="Cambria Math"/>
          <w:sz w:val="23"/>
        </w:rPr>
        <w:t xml:space="preserve">S[k] = </w:t>
      </w:r>
      <w:proofErr w:type="spellStart"/>
      <w:r>
        <w:rPr>
          <w:rFonts w:ascii="Cambria Math" w:eastAsia="Cambria Math" w:hAnsi="Cambria Math"/>
          <w:sz w:val="23"/>
        </w:rPr>
        <w:t>FCW_signed</w:t>
      </w:r>
      <w:proofErr w:type="spellEnd"/>
      <w:r>
        <w:rPr>
          <w:rFonts w:ascii="Cambria Math" w:eastAsia="Cambria Math" w:hAnsi="Cambria Math"/>
          <w:sz w:val="23"/>
        </w:rPr>
        <w:t>[k] · Nclk[k]</w:t>
      </w:r>
    </w:p>
    <w:p w14:paraId="771F3702" w14:textId="77777777" w:rsidR="009C672F" w:rsidRDefault="00000000">
      <w:pPr>
        <w:spacing w:before="60" w:after="100"/>
        <w:jc w:val="center"/>
      </w:pPr>
      <w:r>
        <w:rPr>
          <w:rFonts w:ascii="Cambria Math" w:eastAsia="Cambria Math" w:hAnsi="Cambria Math"/>
          <w:sz w:val="23"/>
        </w:rPr>
        <w:t>ΔΦ_NCO[k] = 2π · S[k] / 2³⁰</w:t>
      </w:r>
    </w:p>
    <w:p w14:paraId="038E3FD7" w14:textId="77777777" w:rsidR="009C672F" w:rsidRDefault="00000000">
      <w:pPr>
        <w:spacing w:before="60" w:after="100"/>
        <w:jc w:val="center"/>
      </w:pPr>
      <w:r>
        <w:rPr>
          <w:rFonts w:ascii="Cambria Math" w:eastAsia="Cambria Math" w:hAnsi="Cambria Math"/>
          <w:sz w:val="23"/>
        </w:rPr>
        <w:t>Φ_NCO[k] = Φ_NCO[k−1] + ΔΦ_NCO[k]</w:t>
      </w:r>
    </w:p>
    <w:p w14:paraId="0333D52E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>这里 S[k] 必须使用足够宽的有符号整数保存，不能再次截断到 30 bit。</w:t>
      </w:r>
    </w:p>
    <w:p w14:paraId="7685F06B" w14:textId="77777777" w:rsidR="009C672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5.3 </w:t>
      </w:r>
      <w:r>
        <w:rPr>
          <w:lang w:eastAsia="zh-CN"/>
        </w:rPr>
        <w:t>方法</w:t>
      </w:r>
      <w:r>
        <w:rPr>
          <w:lang w:eastAsia="zh-CN"/>
        </w:rPr>
        <w:t xml:space="preserve"> C</w:t>
      </w:r>
      <w:r>
        <w:rPr>
          <w:lang w:eastAsia="zh-CN"/>
        </w:rPr>
        <w:t>：硬件输出每历元相位增量和（推荐接口）</w:t>
      </w:r>
    </w:p>
    <w:p w14:paraId="0B65273F" w14:textId="77777777" w:rsidR="009C672F" w:rsidRDefault="00000000">
      <w:pPr>
        <w:spacing w:before="60" w:after="100"/>
        <w:jc w:val="center"/>
      </w:pPr>
      <w:r>
        <w:rPr>
          <w:rFonts w:ascii="Cambria Math" w:eastAsia="Cambria Math" w:hAnsi="Cambria Math"/>
          <w:sz w:val="23"/>
        </w:rPr>
        <w:t xml:space="preserve">S[k] = Σ </w:t>
      </w:r>
      <w:proofErr w:type="spellStart"/>
      <w:r>
        <w:rPr>
          <w:rFonts w:ascii="Cambria Math" w:eastAsia="Cambria Math" w:hAnsi="Cambria Math"/>
          <w:sz w:val="23"/>
        </w:rPr>
        <w:t>FCW_signed</w:t>
      </w:r>
      <w:proofErr w:type="spellEnd"/>
      <w:r>
        <w:rPr>
          <w:rFonts w:ascii="Cambria Math" w:eastAsia="Cambria Math" w:hAnsi="Cambria Math"/>
          <w:sz w:val="23"/>
        </w:rPr>
        <w:t>[n]，n 属于第 k 个历元</w:t>
      </w:r>
    </w:p>
    <w:p w14:paraId="429F555B" w14:textId="77777777" w:rsidR="009C672F" w:rsidRDefault="00000000">
      <w:pPr>
        <w:spacing w:before="60" w:after="100"/>
        <w:jc w:val="center"/>
      </w:pPr>
      <w:r>
        <w:rPr>
          <w:rFonts w:ascii="Cambria Math" w:eastAsia="Cambria Math" w:hAnsi="Cambria Math"/>
          <w:sz w:val="23"/>
        </w:rPr>
        <w:t>ΔΦ_NCO[k] = 2π · S[k] / 2³⁰</w:t>
      </w:r>
    </w:p>
    <w:p w14:paraId="759A6A1C" w14:textId="77777777" w:rsidR="009C672F" w:rsidRDefault="00000000">
      <w:pPr>
        <w:pStyle w:val="af"/>
      </w:pPr>
      <w:r>
        <w:t>如果 1 ms 内 FCW 可能更新多次，底层直接输出 1 ms 内的完整 FCW 累加和 S[k] 是最稳妥的接口。</w:t>
      </w:r>
    </w:p>
    <w:p w14:paraId="3FE59D26" w14:textId="77777777" w:rsidR="009C672F" w:rsidRDefault="00000000">
      <w:pPr>
        <w:pStyle w:val="21"/>
      </w:pPr>
      <w:r>
        <w:t xml:space="preserve">5.4 1 ms </w:t>
      </w:r>
      <w:r>
        <w:t>到</w:t>
      </w:r>
      <w:r>
        <w:t xml:space="preserve"> 20 ms </w:t>
      </w:r>
      <w:r>
        <w:t>累加</w:t>
      </w:r>
    </w:p>
    <w:p w14:paraId="66CA80B6" w14:textId="77777777" w:rsidR="009C672F" w:rsidRDefault="00000000">
      <w:pPr>
        <w:spacing w:before="60" w:after="100"/>
        <w:jc w:val="center"/>
        <w:rPr>
          <w:lang w:eastAsia="zh-CN"/>
        </w:rPr>
      </w:pPr>
      <w:r>
        <w:rPr>
          <w:rFonts w:ascii="Cambria Math" w:eastAsia="Cambria Math" w:hAnsi="Cambria Math"/>
          <w:sz w:val="23"/>
        </w:rPr>
        <w:t xml:space="preserve">ΔΦ_20ms[m] = Σ ΔΦ_1ms[k]，k = 20m … </w:t>
      </w:r>
      <w:r>
        <w:rPr>
          <w:rFonts w:ascii="Cambria Math" w:eastAsia="Cambria Math" w:hAnsi="Cambria Math"/>
          <w:sz w:val="23"/>
          <w:lang w:eastAsia="zh-CN"/>
        </w:rPr>
        <w:t>20m+19</w:t>
      </w:r>
    </w:p>
    <w:p w14:paraId="01B8B205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 xml:space="preserve">建议底层保留 1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 原始量，上层离线合成 20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。这样既能观察 20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 稳定性，也能定位毫秒级跳变。</w:t>
      </w:r>
    </w:p>
    <w:p w14:paraId="25920C83" w14:textId="77777777" w:rsidR="009C672F" w:rsidRDefault="00000000">
      <w:pPr>
        <w:pStyle w:val="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残余相位误差的处理</w:t>
      </w:r>
    </w:p>
    <w:p w14:paraId="6EF6B4E3" w14:textId="77777777" w:rsidR="009C672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NCO </w:t>
      </w:r>
      <w:r>
        <w:rPr>
          <w:lang w:eastAsia="zh-CN"/>
        </w:rPr>
        <w:t>相位与接收载波相位</w:t>
      </w:r>
    </w:p>
    <w:p w14:paraId="09865B42" w14:textId="77777777" w:rsidR="009C672F" w:rsidRDefault="00000000">
      <w:pPr>
        <w:spacing w:before="60" w:after="100"/>
        <w:jc w:val="center"/>
      </w:pPr>
      <w:proofErr w:type="spellStart"/>
      <w:r>
        <w:rPr>
          <w:rFonts w:ascii="Cambria Math" w:eastAsia="Cambria Math" w:hAnsi="Cambria Math"/>
          <w:sz w:val="23"/>
        </w:rPr>
        <w:t>φ_rx</w:t>
      </w:r>
      <w:proofErr w:type="spellEnd"/>
      <w:r>
        <w:rPr>
          <w:rFonts w:ascii="Cambria Math" w:eastAsia="Cambria Math" w:hAnsi="Cambria Math"/>
          <w:sz w:val="23"/>
        </w:rPr>
        <w:t>[k] = Φ_NCO[k] + φ_res[k] + 常数</w:t>
      </w:r>
    </w:p>
    <w:p w14:paraId="0267B0F2" w14:textId="77777777" w:rsidR="009C672F" w:rsidRDefault="00000000">
      <w:pPr>
        <w:pStyle w:val="af"/>
      </w:pPr>
      <w:r>
        <w:t>最终 FCW 积分得到的是本地 NCO 相位。环路锁定时，接收信号与本地 NCO 之间仍存在小的残余相位误差。</w:t>
      </w:r>
    </w:p>
    <w:p w14:paraId="5EFBEFB5" w14:textId="77777777" w:rsidR="009C672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残余相位来源</w:t>
      </w:r>
    </w:p>
    <w:p w14:paraId="0227CAA7" w14:textId="77777777" w:rsidR="009C672F" w:rsidRDefault="00000000">
      <w:pPr>
        <w:spacing w:before="60" w:after="100"/>
        <w:jc w:val="center"/>
        <w:rPr>
          <w:lang w:eastAsia="zh-CN"/>
        </w:rPr>
      </w:pPr>
      <w:proofErr w:type="spellStart"/>
      <w:r>
        <w:rPr>
          <w:rFonts w:ascii="Cambria Math" w:eastAsia="Cambria Math" w:hAnsi="Cambria Math"/>
          <w:sz w:val="23"/>
        </w:rPr>
        <w:t>φ</w:t>
      </w:r>
      <w:r>
        <w:rPr>
          <w:rFonts w:ascii="Cambria Math" w:eastAsia="Cambria Math" w:hAnsi="Cambria Math"/>
          <w:sz w:val="23"/>
          <w:lang w:eastAsia="zh-CN"/>
        </w:rPr>
        <w:t>_res</w:t>
      </w:r>
      <w:proofErr w:type="spellEnd"/>
      <w:r>
        <w:rPr>
          <w:rFonts w:ascii="Cambria Math" w:eastAsia="Cambria Math" w:hAnsi="Cambria Math"/>
          <w:sz w:val="23"/>
          <w:lang w:eastAsia="zh-CN"/>
        </w:rPr>
        <w:t>[k] = atan2(QP[k], IP[k])</w:t>
      </w:r>
    </w:p>
    <w:p w14:paraId="4B960F41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>也可以使用已经标定为弧度的载波鉴别器输出。若鉴别器输出是定点码值，必须先通过鉴别器增益换算成弧度。</w:t>
      </w:r>
    </w:p>
    <w:p w14:paraId="56D41F5C" w14:textId="77777777" w:rsidR="009C672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6.3 </w:t>
      </w:r>
      <w:r>
        <w:rPr>
          <w:lang w:eastAsia="zh-CN"/>
        </w:rPr>
        <w:t>是否必须加入</w:t>
      </w:r>
    </w:p>
    <w:p w14:paraId="22C3E8BC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>第一轮链路稳定性验证可以先只使用最终 FCW 积分，以确认主要相位趋势和整周累计正确；随后加入残余相位，评估毫米级短时噪声是否改善。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9C672F" w14:paraId="14B474E0" w14:textId="77777777">
        <w:trPr>
          <w:cantSplit/>
          <w:jc w:val="center"/>
        </w:trPr>
        <w:tc>
          <w:tcPr>
            <w:tcW w:w="9858" w:type="dxa"/>
            <w:shd w:val="clear" w:color="auto" w:fill="EAF2F8"/>
          </w:tcPr>
          <w:p w14:paraId="50C445BE" w14:textId="77777777" w:rsidR="009C672F" w:rsidRDefault="00000000">
            <w:pPr>
              <w:spacing w:after="40"/>
            </w:pPr>
            <w:r>
              <w:rPr>
                <w:b/>
              </w:rPr>
              <w:t>注意：</w:t>
            </w:r>
            <w:r>
              <w:t xml:space="preserve">L1 C/A </w:t>
            </w:r>
            <w:proofErr w:type="spellStart"/>
            <w:r>
              <w:t>数据位或</w:t>
            </w:r>
            <w:proofErr w:type="spellEnd"/>
            <w:r>
              <w:t xml:space="preserve"> Costas 环可能引入 180° 符号翻转或半周模糊度。若使用 Prompt I/Q 计算残余相位，应进行导航数据位擦除或选择无数据导频分量。</w:t>
            </w:r>
          </w:p>
        </w:tc>
      </w:tr>
    </w:tbl>
    <w:p w14:paraId="69F46999" w14:textId="77777777" w:rsidR="009C672F" w:rsidRDefault="00000000">
      <w:pPr>
        <w:pStyle w:val="1"/>
      </w:pPr>
      <w:r>
        <w:t xml:space="preserve">7. </w:t>
      </w:r>
      <w:r>
        <w:t>相位到距离的换算</w:t>
      </w:r>
    </w:p>
    <w:p w14:paraId="60840392" w14:textId="77777777" w:rsidR="009C672F" w:rsidRDefault="00000000">
      <w:pPr>
        <w:pStyle w:val="21"/>
      </w:pPr>
      <w:r>
        <w:t xml:space="preserve">7.1 </w:t>
      </w:r>
      <w:r>
        <w:t>使用标称波长</w:t>
      </w:r>
    </w:p>
    <w:p w14:paraId="4389F4F2" w14:textId="77777777" w:rsidR="009C672F" w:rsidRDefault="00000000">
      <w:pPr>
        <w:spacing w:before="60" w:after="100"/>
        <w:jc w:val="center"/>
      </w:pPr>
      <w:r>
        <w:rPr>
          <w:rFonts w:ascii="Cambria Math" w:eastAsia="Cambria Math" w:hAnsi="Cambria Math"/>
          <w:sz w:val="23"/>
        </w:rPr>
        <w:t>λ_L1 = c / 1575.42 MHz ≈ 0.1902937 m</w:t>
      </w:r>
    </w:p>
    <w:p w14:paraId="1E86B9E3" w14:textId="77777777" w:rsidR="009C672F" w:rsidRDefault="00000000">
      <w:pPr>
        <w:spacing w:before="60" w:after="100"/>
        <w:jc w:val="center"/>
      </w:pPr>
      <w:r>
        <w:rPr>
          <w:rFonts w:ascii="Cambria Math" w:eastAsia="Cambria Math" w:hAnsi="Cambria Math"/>
          <w:sz w:val="23"/>
        </w:rPr>
        <w:t>λ_L5 = c / 1176.45 MHz ≈ 0.2548280 m</w:t>
      </w:r>
    </w:p>
    <w:p w14:paraId="3196085E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>实时多普勒不需要加入波长计算。多普勒已经体现在 FCW 及其累计相位变化速度中。</w:t>
      </w:r>
    </w:p>
    <w:p w14:paraId="63CBBBE3" w14:textId="77777777" w:rsidR="009C672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每历元距离增量</w:t>
      </w:r>
    </w:p>
    <w:p w14:paraId="19F3E715" w14:textId="77777777" w:rsidR="009C672F" w:rsidRDefault="00000000">
      <w:pPr>
        <w:spacing w:before="60" w:after="100"/>
        <w:jc w:val="center"/>
        <w:rPr>
          <w:lang w:eastAsia="zh-CN"/>
        </w:rPr>
      </w:pPr>
      <w:proofErr w:type="spellStart"/>
      <w:r>
        <w:rPr>
          <w:rFonts w:ascii="Cambria Math" w:eastAsia="Cambria Math" w:hAnsi="Cambria Math"/>
          <w:sz w:val="23"/>
        </w:rPr>
        <w:t>Δρ</w:t>
      </w:r>
      <w:r>
        <w:rPr>
          <w:rFonts w:ascii="Cambria Math" w:eastAsia="Cambria Math" w:hAnsi="Cambria Math"/>
          <w:sz w:val="23"/>
          <w:lang w:eastAsia="zh-CN"/>
        </w:rPr>
        <w:t>_i</w:t>
      </w:r>
      <w:proofErr w:type="spellEnd"/>
      <w:r>
        <w:rPr>
          <w:rFonts w:ascii="Cambria Math" w:eastAsia="Cambria Math" w:hAnsi="Cambria Math"/>
          <w:sz w:val="23"/>
          <w:lang w:eastAsia="zh-CN"/>
        </w:rPr>
        <w:t xml:space="preserve">[k] = − </w:t>
      </w:r>
      <w:proofErr w:type="spellStart"/>
      <w:r>
        <w:rPr>
          <w:rFonts w:ascii="Cambria Math" w:eastAsia="Cambria Math" w:hAnsi="Cambria Math"/>
          <w:sz w:val="23"/>
        </w:rPr>
        <w:t>λ</w:t>
      </w:r>
      <w:r>
        <w:rPr>
          <w:rFonts w:ascii="Cambria Math" w:eastAsia="Cambria Math" w:hAnsi="Cambria Math"/>
          <w:sz w:val="23"/>
          <w:lang w:eastAsia="zh-CN"/>
        </w:rPr>
        <w:t>_i</w:t>
      </w:r>
      <w:proofErr w:type="spellEnd"/>
      <w:r>
        <w:rPr>
          <w:rFonts w:ascii="Cambria Math" w:eastAsia="Cambria Math" w:hAnsi="Cambria Math"/>
          <w:sz w:val="23"/>
          <w:lang w:eastAsia="zh-CN"/>
        </w:rPr>
        <w:t xml:space="preserve"> · </w:t>
      </w:r>
      <w:proofErr w:type="spellStart"/>
      <w:r>
        <w:rPr>
          <w:rFonts w:ascii="Cambria Math" w:eastAsia="Cambria Math" w:hAnsi="Cambria Math"/>
          <w:sz w:val="23"/>
        </w:rPr>
        <w:t>ΔΦ</w:t>
      </w:r>
      <w:r>
        <w:rPr>
          <w:rFonts w:ascii="Cambria Math" w:eastAsia="Cambria Math" w:hAnsi="Cambria Math"/>
          <w:sz w:val="23"/>
          <w:lang w:eastAsia="zh-CN"/>
        </w:rPr>
        <w:t>_i</w:t>
      </w:r>
      <w:proofErr w:type="spellEnd"/>
      <w:r>
        <w:rPr>
          <w:rFonts w:ascii="Cambria Math" w:eastAsia="Cambria Math" w:hAnsi="Cambria Math"/>
          <w:sz w:val="23"/>
          <w:lang w:eastAsia="zh-CN"/>
        </w:rPr>
        <w:t>[k] / 2</w:t>
      </w:r>
      <w:r>
        <w:rPr>
          <w:rFonts w:ascii="Cambria Math" w:eastAsia="Cambria Math" w:hAnsi="Cambria Math"/>
          <w:sz w:val="23"/>
        </w:rPr>
        <w:t>π</w:t>
      </w:r>
    </w:p>
    <w:p w14:paraId="3CF4CE85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lastRenderedPageBreak/>
        <w:t>负号取决于系统对接收相位、NCO 擦除方向和距离正方向的定义，可通过已知运动或已知多普勒测试确定。</w:t>
      </w:r>
    </w:p>
    <w:p w14:paraId="16A39F82" w14:textId="77777777" w:rsidR="009C672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7.3 </w:t>
      </w:r>
      <w:r>
        <w:rPr>
          <w:lang w:eastAsia="zh-CN"/>
        </w:rPr>
        <w:t>连续相对距离</w:t>
      </w:r>
    </w:p>
    <w:p w14:paraId="1E2AF3E1" w14:textId="77777777" w:rsidR="009C672F" w:rsidRDefault="00000000">
      <w:pPr>
        <w:spacing w:before="60" w:after="100"/>
        <w:jc w:val="center"/>
      </w:pPr>
      <w:proofErr w:type="spellStart"/>
      <w:r>
        <w:rPr>
          <w:rFonts w:ascii="Cambria Math" w:eastAsia="Cambria Math" w:hAnsi="Cambria Math"/>
          <w:sz w:val="23"/>
        </w:rPr>
        <w:t>ρ_i</w:t>
      </w:r>
      <w:proofErr w:type="spellEnd"/>
      <w:r>
        <w:rPr>
          <w:rFonts w:ascii="Cambria Math" w:eastAsia="Cambria Math" w:hAnsi="Cambria Math"/>
          <w:sz w:val="23"/>
        </w:rPr>
        <w:t xml:space="preserve">[k] − </w:t>
      </w:r>
      <w:proofErr w:type="spellStart"/>
      <w:r>
        <w:rPr>
          <w:rFonts w:ascii="Cambria Math" w:eastAsia="Cambria Math" w:hAnsi="Cambria Math"/>
          <w:sz w:val="23"/>
        </w:rPr>
        <w:t>ρ_i</w:t>
      </w:r>
      <w:proofErr w:type="spellEnd"/>
      <w:r>
        <w:rPr>
          <w:rFonts w:ascii="Cambria Math" w:eastAsia="Cambria Math" w:hAnsi="Cambria Math"/>
          <w:sz w:val="23"/>
        </w:rPr>
        <w:t>[k₀] = Σ Δρ_i[m]</w:t>
      </w:r>
    </w:p>
    <w:p w14:paraId="70DAB44F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>同一连续锁定段内，绝对整周模糊度和 NCO 初始相位都是常数，在时间差分中自动消除。因此本方案不需要先解出 L1、L5 的绝对整周模糊度。</w:t>
      </w:r>
    </w:p>
    <w:p w14:paraId="11443609" w14:textId="77777777" w:rsidR="009C672F" w:rsidRDefault="00000000">
      <w:pPr>
        <w:pStyle w:val="1"/>
        <w:rPr>
          <w:lang w:eastAsia="zh-CN"/>
        </w:rPr>
      </w:pPr>
      <w:r>
        <w:rPr>
          <w:lang w:eastAsia="zh-CN"/>
        </w:rPr>
        <w:t xml:space="preserve">8. L1/L5 20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稳定性验证</w:t>
      </w:r>
    </w:p>
    <w:p w14:paraId="00D9AA26" w14:textId="77777777" w:rsidR="009C672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观测量</w:t>
      </w:r>
    </w:p>
    <w:p w14:paraId="39613418" w14:textId="77777777" w:rsidR="009C672F" w:rsidRDefault="00000000">
      <w:pPr>
        <w:spacing w:before="60" w:after="100"/>
        <w:jc w:val="center"/>
      </w:pPr>
      <w:r>
        <w:rPr>
          <w:rFonts w:ascii="Cambria Math" w:eastAsia="Cambria Math" w:hAnsi="Cambria Math"/>
          <w:sz w:val="23"/>
        </w:rPr>
        <w:t>e[m] = Δρ_L5,20ms[m] − Δρ_L1,20ms[m]</w:t>
      </w:r>
    </w:p>
    <w:p w14:paraId="611850B6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 xml:space="preserve">对于同一颗卫星、固定手机、固定方向和严格同步的 20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 时间窗，两频点对应的公共传播距离变化应基本相同，因此理想情况下 e[m] 在 0 附近小幅波动。</w:t>
      </w:r>
    </w:p>
    <w:p w14:paraId="7CDD532B" w14:textId="77777777" w:rsidR="009C672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8.2 </w:t>
      </w:r>
      <w:r>
        <w:rPr>
          <w:lang w:eastAsia="zh-CN"/>
        </w:rPr>
        <w:t>累计差分</w:t>
      </w:r>
    </w:p>
    <w:p w14:paraId="51CC9EE4" w14:textId="77777777" w:rsidR="009C672F" w:rsidRDefault="00000000">
      <w:pPr>
        <w:spacing w:before="60" w:after="100"/>
        <w:jc w:val="center"/>
        <w:rPr>
          <w:lang w:eastAsia="zh-CN"/>
        </w:rPr>
      </w:pPr>
      <w:r>
        <w:rPr>
          <w:rFonts w:ascii="Cambria Math" w:eastAsia="Cambria Math" w:hAnsi="Cambria Math"/>
          <w:sz w:val="23"/>
          <w:lang w:eastAsia="zh-CN"/>
        </w:rPr>
        <w:t xml:space="preserve">D[M] = </w:t>
      </w:r>
      <w:r>
        <w:rPr>
          <w:rFonts w:ascii="Cambria Math" w:eastAsia="Cambria Math" w:hAnsi="Cambria Math"/>
          <w:sz w:val="23"/>
        </w:rPr>
        <w:t>Σ</w:t>
      </w:r>
      <w:r>
        <w:rPr>
          <w:rFonts w:ascii="Cambria Math" w:eastAsia="Cambria Math" w:hAnsi="Cambria Math"/>
          <w:sz w:val="23"/>
          <w:lang w:eastAsia="zh-CN"/>
        </w:rPr>
        <w:t xml:space="preserve"> e[m]</w:t>
      </w:r>
    </w:p>
    <w:p w14:paraId="31F87DDA" w14:textId="77777777" w:rsidR="009C672F" w:rsidRDefault="00000000">
      <w:pPr>
        <w:pStyle w:val="af"/>
        <w:rPr>
          <w:lang w:eastAsia="zh-CN"/>
        </w:rPr>
      </w:pPr>
      <w:r>
        <w:rPr>
          <w:lang w:eastAsia="zh-CN"/>
        </w:rPr>
        <w:t>D[M] 用于暴露微小的长期相对频率偏差。即使 e[m] 很平滑，若其均值长期非零，D[M] 也会形成明显斜坡，说明两路存在相对漂移。</w:t>
      </w:r>
    </w:p>
    <w:p w14:paraId="2500D2B0" w14:textId="77777777" w:rsidR="009C672F" w:rsidRDefault="00000000">
      <w:pPr>
        <w:pStyle w:val="21"/>
      </w:pPr>
      <w:r>
        <w:t xml:space="preserve">8.3 </w:t>
      </w:r>
      <w:proofErr w:type="spellStart"/>
      <w:r>
        <w:t>建议统计指标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</w:tblGrid>
      <w:tr w:rsidR="009C672F" w14:paraId="27578A7D" w14:textId="77777777">
        <w:trPr>
          <w:cantSplit/>
          <w:tblHeader/>
          <w:jc w:val="center"/>
        </w:trPr>
        <w:tc>
          <w:tcPr>
            <w:tcW w:w="2464" w:type="dxa"/>
            <w:shd w:val="clear" w:color="auto" w:fill="D9EAF7"/>
            <w:vAlign w:val="center"/>
          </w:tcPr>
          <w:p w14:paraId="2B9F7026" w14:textId="77777777" w:rsidR="009C672F" w:rsidRDefault="00000000">
            <w:pPr>
              <w:jc w:val="center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w="2464" w:type="dxa"/>
            <w:shd w:val="clear" w:color="auto" w:fill="D9EAF7"/>
            <w:vAlign w:val="center"/>
          </w:tcPr>
          <w:p w14:paraId="1E9E1CDA" w14:textId="77777777" w:rsidR="009C672F" w:rsidRDefault="00000000">
            <w:pPr>
              <w:jc w:val="center"/>
            </w:pPr>
            <w:r>
              <w:rPr>
                <w:b/>
                <w:sz w:val="19"/>
              </w:rPr>
              <w:t>定义</w:t>
            </w:r>
          </w:p>
        </w:tc>
        <w:tc>
          <w:tcPr>
            <w:tcW w:w="2464" w:type="dxa"/>
            <w:shd w:val="clear" w:color="auto" w:fill="D9EAF7"/>
            <w:vAlign w:val="center"/>
          </w:tcPr>
          <w:p w14:paraId="32C58FC4" w14:textId="77777777" w:rsidR="009C672F" w:rsidRDefault="00000000">
            <w:pPr>
              <w:jc w:val="center"/>
            </w:pPr>
            <w:r>
              <w:rPr>
                <w:b/>
                <w:sz w:val="19"/>
              </w:rPr>
              <w:t>主要含义</w:t>
            </w:r>
          </w:p>
        </w:tc>
        <w:tc>
          <w:tcPr>
            <w:tcW w:w="2464" w:type="dxa"/>
            <w:shd w:val="clear" w:color="auto" w:fill="D9EAF7"/>
            <w:vAlign w:val="center"/>
          </w:tcPr>
          <w:p w14:paraId="6029315C" w14:textId="77777777" w:rsidR="009C672F" w:rsidRDefault="00000000">
            <w:pPr>
              <w:jc w:val="center"/>
            </w:pPr>
            <w:r>
              <w:rPr>
                <w:b/>
                <w:sz w:val="19"/>
              </w:rPr>
              <w:t>理想表现</w:t>
            </w:r>
          </w:p>
        </w:tc>
      </w:tr>
      <w:tr w:rsidR="009C672F" w14:paraId="4C199049" w14:textId="77777777">
        <w:trPr>
          <w:cantSplit/>
          <w:jc w:val="center"/>
        </w:trPr>
        <w:tc>
          <w:tcPr>
            <w:tcW w:w="2464" w:type="dxa"/>
            <w:vAlign w:val="center"/>
          </w:tcPr>
          <w:p w14:paraId="64689EBF" w14:textId="77777777" w:rsidR="009C672F" w:rsidRDefault="00000000">
            <w:r>
              <w:rPr>
                <w:sz w:val="18"/>
              </w:rPr>
              <w:t>均值 μe</w:t>
            </w:r>
          </w:p>
        </w:tc>
        <w:tc>
          <w:tcPr>
            <w:tcW w:w="2464" w:type="dxa"/>
            <w:vAlign w:val="center"/>
          </w:tcPr>
          <w:p w14:paraId="1C9EEE37" w14:textId="77777777" w:rsidR="009C672F" w:rsidRDefault="00000000">
            <w:r>
              <w:rPr>
                <w:sz w:val="18"/>
              </w:rPr>
              <w:t>mean(e)</w:t>
            </w:r>
          </w:p>
        </w:tc>
        <w:tc>
          <w:tcPr>
            <w:tcW w:w="2464" w:type="dxa"/>
            <w:vAlign w:val="center"/>
          </w:tcPr>
          <w:p w14:paraId="18256BE1" w14:textId="77777777" w:rsidR="009C672F" w:rsidRDefault="00000000">
            <w:r>
              <w:rPr>
                <w:sz w:val="18"/>
              </w:rPr>
              <w:t>相对频率偏差</w:t>
            </w:r>
          </w:p>
        </w:tc>
        <w:tc>
          <w:tcPr>
            <w:tcW w:w="2464" w:type="dxa"/>
            <w:vAlign w:val="center"/>
          </w:tcPr>
          <w:p w14:paraId="6EA85D8B" w14:textId="77777777" w:rsidR="009C672F" w:rsidRDefault="00000000">
            <w:r>
              <w:rPr>
                <w:sz w:val="18"/>
              </w:rPr>
              <w:t>接近 0</w:t>
            </w:r>
          </w:p>
        </w:tc>
      </w:tr>
      <w:tr w:rsidR="009C672F" w14:paraId="240B9F78" w14:textId="77777777">
        <w:trPr>
          <w:cantSplit/>
          <w:jc w:val="center"/>
        </w:trPr>
        <w:tc>
          <w:tcPr>
            <w:tcW w:w="2464" w:type="dxa"/>
            <w:vAlign w:val="center"/>
          </w:tcPr>
          <w:p w14:paraId="0BC124DA" w14:textId="77777777" w:rsidR="009C672F" w:rsidRDefault="00000000">
            <w:r>
              <w:rPr>
                <w:sz w:val="18"/>
              </w:rPr>
              <w:t>标准差 σe</w:t>
            </w:r>
          </w:p>
        </w:tc>
        <w:tc>
          <w:tcPr>
            <w:tcW w:w="2464" w:type="dxa"/>
            <w:vAlign w:val="center"/>
          </w:tcPr>
          <w:p w14:paraId="0BAF7AFE" w14:textId="77777777" w:rsidR="009C672F" w:rsidRDefault="00000000">
            <w:r>
              <w:rPr>
                <w:sz w:val="18"/>
              </w:rPr>
              <w:t>std(e)</w:t>
            </w:r>
          </w:p>
        </w:tc>
        <w:tc>
          <w:tcPr>
            <w:tcW w:w="2464" w:type="dxa"/>
            <w:vAlign w:val="center"/>
          </w:tcPr>
          <w:p w14:paraId="660E13CD" w14:textId="77777777" w:rsidR="009C672F" w:rsidRDefault="00000000">
            <w:r>
              <w:rPr>
                <w:sz w:val="18"/>
              </w:rPr>
              <w:t>20 ms 短时抖动</w:t>
            </w:r>
          </w:p>
        </w:tc>
        <w:tc>
          <w:tcPr>
            <w:tcW w:w="2464" w:type="dxa"/>
            <w:vAlign w:val="center"/>
          </w:tcPr>
          <w:p w14:paraId="451A7BC9" w14:textId="77777777" w:rsidR="009C672F" w:rsidRDefault="00000000">
            <w:r>
              <w:rPr>
                <w:sz w:val="18"/>
              </w:rPr>
              <w:t>尽可能小</w:t>
            </w:r>
          </w:p>
        </w:tc>
      </w:tr>
      <w:tr w:rsidR="009C672F" w14:paraId="007D100D" w14:textId="77777777">
        <w:trPr>
          <w:cantSplit/>
          <w:jc w:val="center"/>
        </w:trPr>
        <w:tc>
          <w:tcPr>
            <w:tcW w:w="2464" w:type="dxa"/>
            <w:vAlign w:val="center"/>
          </w:tcPr>
          <w:p w14:paraId="6CF18313" w14:textId="77777777" w:rsidR="009C672F" w:rsidRDefault="00000000">
            <w:r>
              <w:rPr>
                <w:sz w:val="18"/>
              </w:rPr>
              <w:t>累计斜率</w:t>
            </w:r>
          </w:p>
        </w:tc>
        <w:tc>
          <w:tcPr>
            <w:tcW w:w="2464" w:type="dxa"/>
            <w:vAlign w:val="center"/>
          </w:tcPr>
          <w:p w14:paraId="083E70DC" w14:textId="77777777" w:rsidR="009C672F" w:rsidRDefault="00000000">
            <w:r>
              <w:rPr>
                <w:sz w:val="18"/>
              </w:rPr>
              <w:t>dD/dt</w:t>
            </w:r>
          </w:p>
        </w:tc>
        <w:tc>
          <w:tcPr>
            <w:tcW w:w="2464" w:type="dxa"/>
            <w:vAlign w:val="center"/>
          </w:tcPr>
          <w:p w14:paraId="5E7C4C43" w14:textId="77777777" w:rsidR="009C672F" w:rsidRDefault="00000000">
            <w:r>
              <w:rPr>
                <w:sz w:val="18"/>
              </w:rPr>
              <w:t>长期相对漂移</w:t>
            </w:r>
          </w:p>
        </w:tc>
        <w:tc>
          <w:tcPr>
            <w:tcW w:w="2464" w:type="dxa"/>
            <w:vAlign w:val="center"/>
          </w:tcPr>
          <w:p w14:paraId="618683D9" w14:textId="77777777" w:rsidR="009C672F" w:rsidRDefault="00000000">
            <w:r>
              <w:rPr>
                <w:sz w:val="18"/>
              </w:rPr>
              <w:t>接近 0</w:t>
            </w:r>
          </w:p>
        </w:tc>
      </w:tr>
      <w:tr w:rsidR="009C672F" w14:paraId="310EFD94" w14:textId="77777777">
        <w:trPr>
          <w:cantSplit/>
          <w:jc w:val="center"/>
        </w:trPr>
        <w:tc>
          <w:tcPr>
            <w:tcW w:w="2464" w:type="dxa"/>
            <w:vAlign w:val="center"/>
          </w:tcPr>
          <w:p w14:paraId="58DD6BA2" w14:textId="77777777" w:rsidR="009C672F" w:rsidRDefault="00000000">
            <w:r>
              <w:rPr>
                <w:sz w:val="18"/>
              </w:rPr>
              <w:t>峰峰值</w:t>
            </w:r>
          </w:p>
        </w:tc>
        <w:tc>
          <w:tcPr>
            <w:tcW w:w="2464" w:type="dxa"/>
            <w:vAlign w:val="center"/>
          </w:tcPr>
          <w:p w14:paraId="4177066F" w14:textId="77777777" w:rsidR="009C672F" w:rsidRDefault="00000000">
            <w:r>
              <w:rPr>
                <w:sz w:val="18"/>
              </w:rPr>
              <w:t>max(D)−min(D)</w:t>
            </w:r>
          </w:p>
        </w:tc>
        <w:tc>
          <w:tcPr>
            <w:tcW w:w="2464" w:type="dxa"/>
            <w:vAlign w:val="center"/>
          </w:tcPr>
          <w:p w14:paraId="0E3EBACD" w14:textId="77777777" w:rsidR="009C672F" w:rsidRDefault="00000000">
            <w:r>
              <w:rPr>
                <w:sz w:val="18"/>
              </w:rPr>
              <w:t>总体波动范围</w:t>
            </w:r>
          </w:p>
        </w:tc>
        <w:tc>
          <w:tcPr>
            <w:tcW w:w="2464" w:type="dxa"/>
            <w:vAlign w:val="center"/>
          </w:tcPr>
          <w:p w14:paraId="17910239" w14:textId="77777777" w:rsidR="009C672F" w:rsidRDefault="00000000">
            <w:r>
              <w:rPr>
                <w:sz w:val="18"/>
              </w:rPr>
              <w:t>明显小于目标路径差</w:t>
            </w:r>
          </w:p>
        </w:tc>
      </w:tr>
      <w:tr w:rsidR="009C672F" w14:paraId="422F24C9" w14:textId="77777777">
        <w:trPr>
          <w:cantSplit/>
          <w:jc w:val="center"/>
        </w:trPr>
        <w:tc>
          <w:tcPr>
            <w:tcW w:w="2464" w:type="dxa"/>
            <w:vAlign w:val="center"/>
          </w:tcPr>
          <w:p w14:paraId="2722EB70" w14:textId="77777777" w:rsidR="009C672F" w:rsidRDefault="00000000">
            <w:r>
              <w:rPr>
                <w:sz w:val="18"/>
              </w:rPr>
              <w:t>离散跳变次数</w:t>
            </w:r>
          </w:p>
        </w:tc>
        <w:tc>
          <w:tcPr>
            <w:tcW w:w="2464" w:type="dxa"/>
            <w:vAlign w:val="center"/>
          </w:tcPr>
          <w:p w14:paraId="01AEE4E8" w14:textId="77777777" w:rsidR="009C672F" w:rsidRDefault="00000000">
            <w:r>
              <w:rPr>
                <w:sz w:val="18"/>
              </w:rPr>
              <w:t>阈值检测</w:t>
            </w:r>
          </w:p>
        </w:tc>
        <w:tc>
          <w:tcPr>
            <w:tcW w:w="2464" w:type="dxa"/>
            <w:vAlign w:val="center"/>
          </w:tcPr>
          <w:p w14:paraId="2D905B1E" w14:textId="77777777" w:rsidR="009C672F" w:rsidRDefault="00000000">
            <w:r>
              <w:rPr>
                <w:sz w:val="18"/>
              </w:rPr>
              <w:t>重置/周跳/状态切换</w:t>
            </w:r>
          </w:p>
        </w:tc>
        <w:tc>
          <w:tcPr>
            <w:tcW w:w="2464" w:type="dxa"/>
            <w:vAlign w:val="center"/>
          </w:tcPr>
          <w:p w14:paraId="160468A4" w14:textId="77777777" w:rsidR="009C672F" w:rsidRDefault="00000000">
            <w:r>
              <w:rPr>
                <w:sz w:val="18"/>
              </w:rPr>
              <w:t>0 次或可解释</w:t>
            </w:r>
          </w:p>
        </w:tc>
      </w:tr>
    </w:tbl>
    <w:p w14:paraId="25A2F841" w14:textId="77777777" w:rsidR="009C672F" w:rsidRDefault="00000000">
      <w:pPr>
        <w:pStyle w:val="21"/>
      </w:pPr>
      <w:r>
        <w:t xml:space="preserve">8.4 </w:t>
      </w:r>
      <w:r>
        <w:t>推荐实验流程</w:t>
      </w:r>
    </w:p>
    <w:p w14:paraId="781AA928" w14:textId="77777777" w:rsidR="009C672F" w:rsidRDefault="00000000">
      <w:pPr>
        <w:pStyle w:val="a"/>
        <w:rPr>
          <w:lang w:eastAsia="zh-CN"/>
        </w:rPr>
      </w:pPr>
      <w:r>
        <w:rPr>
          <w:lang w:eastAsia="zh-CN"/>
        </w:rPr>
        <w:t>固定同一颗模拟卫星、同一发射方向和固定功率；</w:t>
      </w:r>
    </w:p>
    <w:p w14:paraId="31D851AD" w14:textId="77777777" w:rsidR="009C672F" w:rsidRDefault="00000000">
      <w:pPr>
        <w:pStyle w:val="a"/>
        <w:rPr>
          <w:lang w:eastAsia="zh-CN"/>
        </w:rPr>
      </w:pPr>
      <w:r>
        <w:rPr>
          <w:lang w:eastAsia="zh-CN"/>
        </w:rPr>
        <w:t>L1、L5 连续锁定并完成硬件时间对齐；</w:t>
      </w:r>
    </w:p>
    <w:p w14:paraId="52C23449" w14:textId="77777777" w:rsidR="009C672F" w:rsidRDefault="00000000">
      <w:pPr>
        <w:pStyle w:val="a"/>
        <w:rPr>
          <w:lang w:eastAsia="zh-CN"/>
        </w:rPr>
      </w:pPr>
      <w:r>
        <w:rPr>
          <w:lang w:eastAsia="zh-CN"/>
        </w:rPr>
        <w:t xml:space="preserve">每 1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 输出完整相位增量和、残余相位、锁定状态和前端状态；</w:t>
      </w:r>
    </w:p>
    <w:p w14:paraId="7F5CB792" w14:textId="77777777" w:rsidR="009C672F" w:rsidRDefault="00000000">
      <w:pPr>
        <w:pStyle w:val="a"/>
        <w:rPr>
          <w:lang w:eastAsia="zh-CN"/>
        </w:rPr>
      </w:pPr>
      <w:r>
        <w:rPr>
          <w:lang w:eastAsia="zh-CN"/>
        </w:rPr>
        <w:t xml:space="preserve">离线累计为 20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 距离增量；</w:t>
      </w:r>
    </w:p>
    <w:p w14:paraId="22FB6130" w14:textId="77777777" w:rsidR="009C672F" w:rsidRDefault="00000000">
      <w:pPr>
        <w:pStyle w:val="a"/>
        <w:rPr>
          <w:lang w:eastAsia="zh-CN"/>
        </w:rPr>
      </w:pPr>
      <w:r>
        <w:rPr>
          <w:lang w:eastAsia="zh-CN"/>
        </w:rPr>
        <w:t>计算 e[m]、D[M]、均值、标准差、峰峰值和漂移率；</w:t>
      </w:r>
    </w:p>
    <w:p w14:paraId="20CC3FBD" w14:textId="77777777" w:rsidR="009C672F" w:rsidRDefault="00000000">
      <w:pPr>
        <w:pStyle w:val="a"/>
        <w:rPr>
          <w:lang w:eastAsia="zh-CN"/>
        </w:rPr>
      </w:pPr>
      <w:r>
        <w:rPr>
          <w:lang w:eastAsia="zh-CN"/>
        </w:rPr>
        <w:t>至少持续 20～30 分钟，并记录温度、AGC、RF PLL 和环路模式。</w:t>
      </w:r>
    </w:p>
    <w:sectPr w:rsidR="009C672F" w:rsidSect="00034616">
      <w:headerReference w:type="default" r:id="rId10"/>
      <w:footerReference w:type="default" r:id="rId11"/>
      <w:pgSz w:w="12240" w:h="15840"/>
      <w:pgMar w:top="1020" w:right="1191" w:bottom="964" w:left="119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7D5C0" w14:textId="77777777" w:rsidR="006A1ABD" w:rsidRDefault="006A1ABD">
      <w:pPr>
        <w:spacing w:after="0" w:line="240" w:lineRule="auto"/>
      </w:pPr>
      <w:r>
        <w:separator/>
      </w:r>
    </w:p>
  </w:endnote>
  <w:endnote w:type="continuationSeparator" w:id="0">
    <w:p w14:paraId="70EE7BC8" w14:textId="77777777" w:rsidR="006A1ABD" w:rsidRDefault="006A1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Noto Sans Mono CJK SC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B986B" w14:textId="77777777" w:rsidR="009C672F" w:rsidRDefault="00000000">
    <w:pPr>
      <w:pStyle w:val="a7"/>
      <w:jc w:val="center"/>
    </w:pPr>
    <w:r>
      <w:fldChar w:fldCharType="begin"/>
    </w:r>
    <w:r>
      <w:instrText xml:space="preserve"> PAGE </w:instrText>
    </w:r>
    <w:r w:rsidR="00C369B8">
      <w:fldChar w:fldCharType="separate"/>
    </w:r>
    <w:r w:rsidR="00C369B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7365E" w14:textId="77777777" w:rsidR="006A1ABD" w:rsidRDefault="006A1ABD">
      <w:pPr>
        <w:spacing w:after="0" w:line="240" w:lineRule="auto"/>
      </w:pPr>
      <w:r>
        <w:separator/>
      </w:r>
    </w:p>
  </w:footnote>
  <w:footnote w:type="continuationSeparator" w:id="0">
    <w:p w14:paraId="40A55221" w14:textId="77777777" w:rsidR="006A1ABD" w:rsidRDefault="006A1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A9A7E" w14:textId="77777777" w:rsidR="009C672F" w:rsidRDefault="00000000">
    <w:pPr>
      <w:pStyle w:val="a5"/>
      <w:jc w:val="right"/>
    </w:pPr>
    <w:proofErr w:type="spellStart"/>
    <w:r>
      <w:rPr>
        <w:color w:val="787878"/>
        <w:sz w:val="16"/>
      </w:rPr>
      <w:t>基于最终</w:t>
    </w:r>
    <w:proofErr w:type="spellEnd"/>
    <w:r>
      <w:rPr>
        <w:color w:val="787878"/>
        <w:sz w:val="16"/>
      </w:rPr>
      <w:t xml:space="preserve"> FCW </w:t>
    </w:r>
    <w:proofErr w:type="spellStart"/>
    <w:r>
      <w:rPr>
        <w:color w:val="787878"/>
        <w:sz w:val="16"/>
      </w:rPr>
      <w:t>的载波</w:t>
    </w:r>
    <w:proofErr w:type="spellEnd"/>
    <w:r>
      <w:rPr>
        <w:color w:val="787878"/>
        <w:sz w:val="16"/>
      </w:rPr>
      <w:t xml:space="preserve"> NCO </w:t>
    </w:r>
    <w:proofErr w:type="spellStart"/>
    <w:r>
      <w:rPr>
        <w:color w:val="787878"/>
        <w:sz w:val="16"/>
      </w:rPr>
      <w:t>累加相位重建方案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5640070">
    <w:abstractNumId w:val="8"/>
  </w:num>
  <w:num w:numId="2" w16cid:durableId="21365893">
    <w:abstractNumId w:val="6"/>
  </w:num>
  <w:num w:numId="3" w16cid:durableId="1470896560">
    <w:abstractNumId w:val="5"/>
  </w:num>
  <w:num w:numId="4" w16cid:durableId="208424654">
    <w:abstractNumId w:val="4"/>
  </w:num>
  <w:num w:numId="5" w16cid:durableId="2033146883">
    <w:abstractNumId w:val="7"/>
  </w:num>
  <w:num w:numId="6" w16cid:durableId="1714036085">
    <w:abstractNumId w:val="3"/>
  </w:num>
  <w:num w:numId="7" w16cid:durableId="142818482">
    <w:abstractNumId w:val="2"/>
  </w:num>
  <w:num w:numId="8" w16cid:durableId="1789464758">
    <w:abstractNumId w:val="1"/>
  </w:num>
  <w:num w:numId="9" w16cid:durableId="687290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DCD"/>
    <w:rsid w:val="00326F90"/>
    <w:rsid w:val="006A1ABD"/>
    <w:rsid w:val="007A1A33"/>
    <w:rsid w:val="009C672F"/>
    <w:rsid w:val="00AA1D8D"/>
    <w:rsid w:val="00B47730"/>
    <w:rsid w:val="00C369B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5B1B39"/>
  <w14:defaultImageDpi w14:val="300"/>
  <w15:docId w15:val="{97E6A26B-EE62-4FC7-B73E-5090B926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83" w:lineRule="auto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666666"/>
      <w:spacing w:val="15"/>
      <w:sz w:val="22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00" w:line="288" w:lineRule="auto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40" w:right="227"/>
    </w:pPr>
    <w:rPr>
      <w:rFonts w:ascii="Liberation Mono" w:eastAsia="Noto Sans Mono CJK SC" w:hAnsi="Liberation Mono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1700</Words>
  <Characters>2823</Characters>
  <Application>Microsoft Office Word</Application>
  <DocSecurity>0</DocSecurity>
  <Lines>156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基于最终FCW的载波NCO累加相位重建方案</dc:title>
  <dc:subject>GNSS载波相位重建与L1/L5稳定性验证</dc:subject>
  <dc:creator>OpenAI</dc:creator>
  <cp:keywords/>
  <dc:description>generated by python-docx</dc:description>
  <cp:lastModifiedBy>Zhang Mr</cp:lastModifiedBy>
  <cp:revision>2</cp:revision>
  <dcterms:created xsi:type="dcterms:W3CDTF">2013-12-23T23:15:00Z</dcterms:created>
  <dcterms:modified xsi:type="dcterms:W3CDTF">2026-08-02T11:45:00Z</dcterms:modified>
  <cp:category/>
</cp:coreProperties>
</file>