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一.责任链模式的现实场景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张三</w:t>
      </w:r>
      <w:r>
        <w:rPr>
          <w:rFonts w:hint="eastAsia"/>
        </w:rPr>
        <w:t>过生日邀请了很多朋友到KTV一起庆祝，为了增加欢乐的气氛，</w:t>
      </w:r>
      <w:r>
        <w:rPr>
          <w:rFonts w:hint="eastAsia"/>
          <w:lang w:eastAsia="zh-CN"/>
        </w:rPr>
        <w:t>张三</w:t>
      </w:r>
      <w:r>
        <w:rPr>
          <w:rFonts w:hint="eastAsia"/>
        </w:rPr>
        <w:t>建议大家一起玩击鼓传花的游戏。由</w:t>
      </w:r>
      <w:r>
        <w:rPr>
          <w:rFonts w:hint="eastAsia"/>
          <w:lang w:eastAsia="zh-CN"/>
        </w:rPr>
        <w:t>张三</w:t>
      </w:r>
      <w:r>
        <w:rPr>
          <w:rFonts w:hint="eastAsia"/>
        </w:rPr>
        <w:t xml:space="preserve">击鼓，大家依次往下传花，鼓声停下来时，花在谁手上就要喝酒并且还要唱一首歌。 </w:t>
      </w:r>
    </w:p>
    <w:p>
      <w:pPr>
        <w:rPr>
          <w:rFonts w:hint="eastAsia"/>
        </w:rPr>
      </w:pPr>
      <w:r>
        <w:rPr>
          <w:rFonts w:hint="eastAsia"/>
        </w:rPr>
        <w:t>大家都很踊跃地参加这个游戏，聚会的气氛很快热闹起来，</w:t>
      </w:r>
      <w:r>
        <w:rPr>
          <w:rFonts w:hint="eastAsia"/>
          <w:lang w:eastAsia="zh-CN"/>
        </w:rPr>
        <w:t>张三</w:t>
      </w:r>
      <w:r>
        <w:rPr>
          <w:rFonts w:hint="eastAsia"/>
        </w:rPr>
        <w:t>也度过了一个很快乐的生日聚会。</w:t>
      </w:r>
    </w:p>
    <w:p>
      <w:pPr>
        <w:rPr>
          <w:rFonts w:hint="eastAsia"/>
        </w:rPr>
      </w:pPr>
      <w:r>
        <w:rPr>
          <w:rFonts w:hint="eastAsia"/>
        </w:rPr>
        <w:t>在上面的这个场景中，击鼓传花的这个游戏过程类似于设计模式中的责任链模式，就是要事件不断的进行传递，直到事件被执行为止。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二.责任链模式（Chain of Respinsibility Pattern）的定义</w:t>
      </w:r>
    </w:p>
    <w:p>
      <w:pPr>
        <w:rPr>
          <w:rFonts w:hint="eastAsia"/>
        </w:rPr>
      </w:pPr>
      <w:r>
        <w:rPr>
          <w:rFonts w:hint="eastAsia"/>
        </w:rPr>
        <w:t>使多个对象都有处理请求的机会，从而避免了请求的发送者和接收者之间的耦合关系。将这些对象串成一条链，并沿着这条链依次传递请求，直到有对象处理它为止。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三..责任链模式的两个角色</w:t>
      </w:r>
    </w:p>
    <w:p>
      <w:pPr>
        <w:rPr>
          <w:rFonts w:hint="eastAsia"/>
        </w:rPr>
      </w:pPr>
      <w:r>
        <w:rPr>
          <w:rFonts w:hint="eastAsia"/>
        </w:rPr>
        <w:t>1.抽象处理者角色</w:t>
      </w:r>
    </w:p>
    <w:p>
      <w:pPr>
        <w:rPr>
          <w:rFonts w:hint="eastAsia"/>
        </w:rPr>
      </w:pPr>
      <w:r>
        <w:rPr>
          <w:rFonts w:hint="eastAsia"/>
        </w:rPr>
        <w:t>该角色对请求进行抽象，并定义一个方法来设定和返回对下一个处理者的引用。</w:t>
      </w:r>
    </w:p>
    <w:p>
      <w:pPr>
        <w:rPr>
          <w:rFonts w:hint="eastAsia"/>
        </w:rPr>
      </w:pPr>
      <w:r>
        <w:rPr>
          <w:rFonts w:hint="eastAsia"/>
        </w:rPr>
        <w:t>2.具体处理者角色</w:t>
      </w:r>
    </w:p>
    <w:p>
      <w:pPr>
        <w:rPr>
          <w:rFonts w:hint="eastAsia"/>
        </w:rPr>
      </w:pPr>
      <w:r>
        <w:rPr>
          <w:rFonts w:hint="eastAsia"/>
        </w:rPr>
        <w:t xml:space="preserve">该角色接到请求后，可以选择将请求处理掉，或者将请求传递给下一个处理者。 </w:t>
      </w:r>
    </w:p>
    <w:p>
      <w:pPr>
        <w:rPr>
          <w:rFonts w:hint="eastAsia"/>
        </w:rPr>
      </w:pPr>
      <w:r>
        <w:rPr>
          <w:rFonts w:hint="eastAsia"/>
        </w:rPr>
        <w:t>由于具体处理者持有对下一个处理者的引用，因此，如果需要，具体处理者可以访问下一个处理者，把问题給下一个处理者，并以此类推。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四</w:t>
      </w:r>
      <w:r>
        <w:rPr>
          <w:rFonts w:hint="eastAsia"/>
        </w:rPr>
        <w:t>.责任链模式的优缺点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责任链模式中的优点</w:t>
      </w:r>
      <w:r>
        <w:rPr>
          <w:rFonts w:hint="eastAsia"/>
          <w:lang w:eastAsia="zh-CN"/>
        </w:rPr>
        <w:t>：</w:t>
      </w:r>
    </w:p>
    <w:p>
      <w:pPr>
        <w:rPr>
          <w:rFonts w:hint="eastAsia"/>
        </w:rPr>
      </w:pPr>
      <w:r>
        <w:rPr>
          <w:rFonts w:hint="eastAsia"/>
        </w:rPr>
        <w:t>1. 责任链模式将请求和处理分开，请求者不知道是谁处理，处理者可以不用知道请求者全貌。</w:t>
      </w:r>
    </w:p>
    <w:p>
      <w:pPr>
        <w:rPr>
          <w:rFonts w:hint="eastAsia"/>
        </w:rPr>
      </w:pPr>
      <w:r>
        <w:rPr>
          <w:rFonts w:hint="eastAsia"/>
        </w:rPr>
        <w:t>2. 提高系统的灵活性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命令模式的缺点</w:t>
      </w:r>
      <w:r>
        <w:rPr>
          <w:rFonts w:hint="eastAsia"/>
          <w:lang w:eastAsia="zh-CN"/>
        </w:rPr>
        <w:t>：</w:t>
      </w:r>
    </w:p>
    <w:p>
      <w:pPr>
        <w:rPr>
          <w:rFonts w:hint="eastAsia"/>
        </w:rPr>
      </w:pPr>
      <w:r>
        <w:rPr>
          <w:rFonts w:hint="eastAsia"/>
        </w:rPr>
        <w:t>1.降低程序的性能。每个请求都是从链头遍历到链尾，当遇到链比较长的时候，性能就会大幅下降。</w:t>
      </w:r>
    </w:p>
    <w:p>
      <w:pPr>
        <w:rPr>
          <w:rFonts w:hint="eastAsia"/>
        </w:rPr>
      </w:pPr>
      <w:r>
        <w:rPr>
          <w:rFonts w:hint="eastAsia"/>
        </w:rPr>
        <w:t>2.不易于调试，由于该模式采用了类似递归的方式，调试的时候逻辑比较复杂。</w:t>
      </w:r>
    </w:p>
    <w:p>
      <w:pPr>
        <w:rPr>
          <w:rFonts w:hint="eastAsia"/>
        </w:rPr>
      </w:pPr>
      <w:r>
        <w:rPr>
          <w:rFonts w:hint="eastAsia"/>
        </w:rPr>
        <w:t>责任链中的节点数量需要控制，避免出现超长链的情况，这就需要设置一个最大的节点数量，一旦超过则不允许增加节点，避免责任链无意识地破化系统性能。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五</w:t>
      </w:r>
      <w:r>
        <w:rPr>
          <w:rFonts w:hint="eastAsia"/>
        </w:rPr>
        <w:t>.责任链模式的使用场景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责任链模式是一种常见的模式，其典型的应用场景如下：</w:t>
      </w:r>
    </w:p>
    <w:p>
      <w:pPr>
        <w:rPr>
          <w:rFonts w:hint="eastAsia"/>
        </w:rPr>
      </w:pPr>
      <w:r>
        <w:rPr>
          <w:rFonts w:hint="eastAsia"/>
        </w:rPr>
        <w:t>1.一个请求需要一系列的处理工作。</w:t>
      </w:r>
    </w:p>
    <w:p>
      <w:pPr>
        <w:rPr>
          <w:rFonts w:hint="eastAsia"/>
        </w:rPr>
      </w:pPr>
      <w:r>
        <w:rPr>
          <w:rFonts w:hint="eastAsia"/>
        </w:rPr>
        <w:t>2.业务流的处理，例如文件审批。</w:t>
      </w:r>
    </w:p>
    <w:p>
      <w:r>
        <w:rPr>
          <w:rFonts w:hint="eastAsia"/>
        </w:rPr>
        <w:t>3.对系统进行扩展。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45A05"/>
    <w:rsid w:val="0C360441"/>
    <w:rsid w:val="12AD63F3"/>
    <w:rsid w:val="17B67D6F"/>
    <w:rsid w:val="180C7713"/>
    <w:rsid w:val="1C46666F"/>
    <w:rsid w:val="21A72B87"/>
    <w:rsid w:val="223F2339"/>
    <w:rsid w:val="256C38CB"/>
    <w:rsid w:val="29223400"/>
    <w:rsid w:val="2C74432B"/>
    <w:rsid w:val="2D5C5DA8"/>
    <w:rsid w:val="3187623A"/>
    <w:rsid w:val="3B344A40"/>
    <w:rsid w:val="48D762C6"/>
    <w:rsid w:val="54CF29E8"/>
    <w:rsid w:val="632172A9"/>
    <w:rsid w:val="6DF92F05"/>
    <w:rsid w:val="73DD2F3B"/>
    <w:rsid w:val="75A614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【醉】新丶鲜</cp:lastModifiedBy>
  <dcterms:modified xsi:type="dcterms:W3CDTF">2019-04-20T15:28:34Z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