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解释器角色：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 xml:space="preserve">抽象解释器（AbstractExpression）：具体的解释任务由各个实现类完成。这个接口主要是一个interpreter()方法，称做解释操作。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 xml:space="preserve">终结符表达式（TerminalExpression）：实现与文法中的元素相关联的解释操作，通常一个解释器模式中只有一个终结表达式，但有多个实例，对应不同的终结符。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非终结符表达式（NonterminalExpression）：文法中的每条规则对应于一个非终结表达式，非终结符表达式根据逻辑的复杂程度而增加，原则上每个文法规则都对应一个非终结符表达式</w:t>
      </w:r>
      <w:r>
        <w:rPr>
          <w:rFonts w:hint="eastAsia"/>
          <w:lang w:val="en-US" w:eastAsia="zh-CN"/>
        </w:rPr>
        <w:t>。</w:t>
      </w:r>
      <w:r>
        <w:rPr>
          <w:rFonts w:hint="eastAsia"/>
        </w:rPr>
        <w:t>比如公式R=R1+R2中，“+"就是非终结符，解析“+”的解释器就是一个非终结符表达式。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上下文（Context）:环境，它的任务一般是用来存放文法中各个终结符所对应的具体值，比如R=R1+R2，R1</w:t>
      </w:r>
      <w:r>
        <w:rPr>
          <w:rFonts w:hint="eastAsia"/>
          <w:lang w:eastAsia="zh-CN"/>
        </w:rPr>
        <w:t>应该解释为</w:t>
      </w:r>
      <w:r>
        <w:rPr>
          <w:rFonts w:hint="eastAsia"/>
        </w:rPr>
        <w:t>100，R2</w:t>
      </w:r>
      <w:r>
        <w:rPr>
          <w:rFonts w:hint="eastAsia"/>
          <w:lang w:eastAsia="zh-CN"/>
        </w:rPr>
        <w:t>应该解释为</w:t>
      </w:r>
      <w:r>
        <w:rPr>
          <w:rFonts w:hint="eastAsia"/>
        </w:rPr>
        <w:t>200，这些信息需要存放到环境中。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5、</w:t>
      </w:r>
      <w:r>
        <w:rPr>
          <w:rFonts w:hint="eastAsia"/>
        </w:rPr>
        <w:t>客户类（</w:t>
      </w:r>
      <w:r>
        <w:rPr>
          <w:rFonts w:hint="eastAsia"/>
          <w:lang w:val="en-US" w:eastAsia="zh-CN"/>
        </w:rPr>
        <w:t>Client</w:t>
      </w:r>
      <w:r>
        <w:rPr>
          <w:rFonts w:hint="eastAsia"/>
        </w:rPr>
        <w:t>）: 客户端,解析表达式,构建抽象语法树,执行具体的解释操作等.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优点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（1）扩展性强，若要新增乘，除，添加相应的非终结表达式，修改计算逻辑即可。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缺点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 xml:space="preserve">（1）需要建大量的类，因为每一种语法都要建一个非终结符的类。 </w:t>
      </w:r>
    </w:p>
    <w:p>
      <w:pPr>
        <w:rPr>
          <w:rFonts w:hint="eastAsia"/>
        </w:rPr>
      </w:pPr>
      <w:r>
        <w:rPr>
          <w:rFonts w:hint="eastAsia"/>
        </w:rPr>
        <w:t>（2）解释的时候采用递归调用方法，导致有时候函数的深度会很深，影响效率。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举例：</w:t>
      </w:r>
      <w:r>
        <w:rPr>
          <w:rFonts w:hint="eastAsia"/>
        </w:rPr>
        <w:t>现在我们用解释器模式来实现一个基本的加、减、乘、除和求模运算。例如用户输入表达式“3 * 4 / 2 % 4”，输出结果为2。下图为该实例的UML结构图：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2" w:beforeAutospacing="0" w:after="302" w:afterAutospacing="0" w:line="18" w:lineRule="atLeast"/>
        <w:ind w:left="0" w:right="0" w:firstLine="0"/>
        <w:rPr>
          <w:rFonts w:hint="eastAsia"/>
        </w:rPr>
      </w:pPr>
      <w:r>
        <w:drawing>
          <wp:inline distT="0" distB="0" distL="114300" distR="114300">
            <wp:extent cx="5494655" cy="320865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</w:rPr>
        <w:t>抽象语法树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770" cy="3268345"/>
            <wp:effectExtent l="0" t="0" r="1143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5A05"/>
    <w:rsid w:val="05E55825"/>
    <w:rsid w:val="0C360441"/>
    <w:rsid w:val="12B775F0"/>
    <w:rsid w:val="17B67D6F"/>
    <w:rsid w:val="180C7713"/>
    <w:rsid w:val="1C46666F"/>
    <w:rsid w:val="20620D5D"/>
    <w:rsid w:val="21A72B87"/>
    <w:rsid w:val="223F2339"/>
    <w:rsid w:val="256C38CB"/>
    <w:rsid w:val="2594170F"/>
    <w:rsid w:val="29223400"/>
    <w:rsid w:val="2C74432B"/>
    <w:rsid w:val="2D5C5DA8"/>
    <w:rsid w:val="3187623A"/>
    <w:rsid w:val="3B344A40"/>
    <w:rsid w:val="48D762C6"/>
    <w:rsid w:val="54CF29E8"/>
    <w:rsid w:val="6DF92F05"/>
    <w:rsid w:val="73DD2F3B"/>
    <w:rsid w:val="75A61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cnblogs_code"/>
    <w:basedOn w:val="6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4" w:space="0"/>
      <w:shd w:val="clear" w:fill="F5F5F5"/>
    </w:rPr>
  </w:style>
  <w:style w:type="character" w:customStyle="1" w:styleId="10">
    <w:name w:val="current"/>
    <w:basedOn w:val="6"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11">
    <w:name w:val="cnblogs_code2"/>
    <w:basedOn w:val="6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【醉】新丶鲜</cp:lastModifiedBy>
  <dcterms:modified xsi:type="dcterms:W3CDTF">2019-04-22T06:12:26Z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