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808080"/>
        <w:spacing w:before="225" w:beforeAutospacing="0" w:after="225" w:afterAutospacing="0" w:line="23" w:lineRule="atLeast"/>
        <w:ind w:left="0" w:right="0" w:firstLine="0"/>
        <w:rPr>
          <w:rFonts w:hint="eastAsia" w:ascii="宋体" w:hAnsi="宋体" w:eastAsia="宋体" w:cs="宋体"/>
          <w:b/>
          <w:i w:val="0"/>
          <w:caps w:val="0"/>
          <w:color w:val="FFFFFF"/>
          <w:spacing w:val="0"/>
          <w:sz w:val="39"/>
          <w:szCs w:val="39"/>
        </w:rPr>
      </w:pPr>
      <w:r>
        <w:rPr>
          <w:rFonts w:hint="eastAsia" w:ascii="宋体" w:hAnsi="宋体" w:eastAsia="宋体" w:cs="宋体"/>
          <w:b/>
          <w:i w:val="0"/>
          <w:caps w:val="0"/>
          <w:color w:val="FFFFFF"/>
          <w:spacing w:val="0"/>
          <w:sz w:val="39"/>
          <w:szCs w:val="39"/>
          <w:bdr w:val="none" w:color="auto" w:sz="0" w:space="0"/>
          <w:shd w:val="clear" w:fill="808080"/>
        </w:rPr>
        <w:t>一、 模式定义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b w:val="0"/>
          <w:i w:val="0"/>
          <w:caps w:val="0"/>
          <w:color w:val="333333"/>
          <w:spacing w:val="0"/>
          <w:sz w:val="21"/>
          <w:szCs w:val="21"/>
        </w:rPr>
      </w:pPr>
      <w:r>
        <w:rPr>
          <w:rFonts w:hint="default" w:ascii="Verdana" w:hAnsi="Verdana" w:cs="Verdana"/>
          <w:b w:val="0"/>
          <w:i w:val="0"/>
          <w:caps w:val="0"/>
          <w:color w:val="333333"/>
          <w:spacing w:val="0"/>
          <w:sz w:val="27"/>
          <w:szCs w:val="27"/>
          <w:bdr w:val="none" w:color="auto" w:sz="0" w:space="0"/>
          <w:shd w:val="clear" w:fill="FFFFFF"/>
        </w:rPr>
        <w:t>      </w:t>
      </w:r>
      <w:r>
        <w:rPr>
          <w:rFonts w:hint="default" w:ascii="Verdana" w:hAnsi="Verdana" w:cs="Verdana"/>
          <w:b w:val="0"/>
          <w:i w:val="0"/>
          <w:caps w:val="0"/>
          <w:color w:val="FF0000"/>
          <w:spacing w:val="0"/>
          <w:sz w:val="27"/>
          <w:szCs w:val="27"/>
          <w:bdr w:val="none" w:color="auto" w:sz="0" w:space="0"/>
          <w:shd w:val="clear" w:fill="FFFFFF"/>
        </w:rPr>
        <w:t>桥接模式即将抽象部分与它的实现部分分离开来，使他们都可以独立变化。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FF0000"/>
          <w:spacing w:val="0"/>
          <w:sz w:val="27"/>
          <w:szCs w:val="27"/>
          <w:bdr w:val="none" w:color="auto" w:sz="0" w:space="0"/>
          <w:shd w:val="clear" w:fill="FFFFFF"/>
        </w:rPr>
        <w:t>      桥接模式将继承关系转化成关联关系，它降低了类与类之间的耦合度，减少了系统中类的数量，也减少了代码量。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000000"/>
          <w:spacing w:val="0"/>
          <w:sz w:val="27"/>
          <w:szCs w:val="27"/>
          <w:bdr w:val="none" w:color="auto" w:sz="0" w:space="0"/>
          <w:shd w:val="clear" w:fill="FFFFFF"/>
        </w:rPr>
        <w:t>      将抽象部分与他的实现部分分离这句话不是很好理解，其实这并不是将抽象类与他的派生类分离，而是抽象类和它的派生类用来实现自己的对象。这样还是不能理解的话。我们就先来认清什么是抽象化，什么是实现化，什么是脱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0000FF"/>
          <w:spacing w:val="0"/>
          <w:sz w:val="27"/>
          <w:szCs w:val="27"/>
          <w:bdr w:val="none" w:color="auto" w:sz="0" w:space="0"/>
          <w:shd w:val="clear" w:fill="FFFFFF"/>
        </w:rPr>
        <w:t>      抽象化：</w:t>
      </w:r>
      <w:r>
        <w:rPr>
          <w:rFonts w:hint="default" w:ascii="Verdana" w:hAnsi="Verdana" w:cs="Verdana"/>
          <w:b w:val="0"/>
          <w:i w:val="0"/>
          <w:caps w:val="0"/>
          <w:color w:val="333333"/>
          <w:spacing w:val="0"/>
          <w:sz w:val="27"/>
          <w:szCs w:val="27"/>
          <w:bdr w:val="none" w:color="auto" w:sz="0" w:space="0"/>
          <w:shd w:val="clear" w:fill="FFFFFF"/>
        </w:rPr>
        <w:t>其概念是将复杂物体的一个或几个特性抽出去而只注意其他特性的行动或过程。在面向对象就是将对象共同的性质抽取出去而形成类的过程。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7"/>
          <w:szCs w:val="27"/>
          <w:bdr w:val="none" w:color="auto" w:sz="0" w:space="0"/>
          <w:shd w:val="clear" w:fill="FFFFFF"/>
        </w:rPr>
        <w:t>      </w:t>
      </w:r>
      <w:r>
        <w:rPr>
          <w:rFonts w:hint="default" w:ascii="Verdana" w:hAnsi="Verdana" w:cs="Verdana"/>
          <w:b w:val="0"/>
          <w:i w:val="0"/>
          <w:caps w:val="0"/>
          <w:color w:val="0000FF"/>
          <w:spacing w:val="0"/>
          <w:sz w:val="27"/>
          <w:szCs w:val="27"/>
          <w:bdr w:val="none" w:color="auto" w:sz="0" w:space="0"/>
          <w:shd w:val="clear" w:fill="FFFFFF"/>
        </w:rPr>
        <w:t>实现化：</w:t>
      </w:r>
      <w:r>
        <w:rPr>
          <w:rFonts w:hint="default" w:ascii="Verdana" w:hAnsi="Verdana" w:cs="Verdana"/>
          <w:b w:val="0"/>
          <w:i w:val="0"/>
          <w:caps w:val="0"/>
          <w:color w:val="333333"/>
          <w:spacing w:val="0"/>
          <w:sz w:val="27"/>
          <w:szCs w:val="27"/>
          <w:bdr w:val="none" w:color="auto" w:sz="0" w:space="0"/>
          <w:shd w:val="clear" w:fill="FFFFFF"/>
        </w:rPr>
        <w:t>针对抽象化给出的具体实现。它和抽象化是一个互逆的过程，实现化是对抽象化事物的进一步具体化。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7"/>
          <w:szCs w:val="27"/>
          <w:bdr w:val="none" w:color="auto" w:sz="0" w:space="0"/>
          <w:shd w:val="clear" w:fill="FFFFFF"/>
        </w:rPr>
        <w:t>      </w:t>
      </w:r>
      <w:r>
        <w:rPr>
          <w:rFonts w:hint="default" w:ascii="Verdana" w:hAnsi="Verdana" w:cs="Verdana"/>
          <w:b w:val="0"/>
          <w:i w:val="0"/>
          <w:caps w:val="0"/>
          <w:color w:val="0000FF"/>
          <w:spacing w:val="0"/>
          <w:sz w:val="27"/>
          <w:szCs w:val="27"/>
          <w:bdr w:val="none" w:color="auto" w:sz="0" w:space="0"/>
          <w:shd w:val="clear" w:fill="FFFFFF"/>
        </w:rPr>
        <w:t>脱耦：</w:t>
      </w:r>
      <w:r>
        <w:rPr>
          <w:rFonts w:hint="default" w:ascii="Verdana" w:hAnsi="Verdana" w:cs="Verdana"/>
          <w:b w:val="0"/>
          <w:i w:val="0"/>
          <w:caps w:val="0"/>
          <w:color w:val="333333"/>
          <w:spacing w:val="0"/>
          <w:sz w:val="27"/>
          <w:szCs w:val="27"/>
          <w:bdr w:val="none" w:color="auto" w:sz="0" w:space="0"/>
          <w:shd w:val="clear" w:fill="FFFFFF"/>
        </w:rPr>
        <w:t>脱耦就是将抽象化和实现化之间的耦合解脱开，或者说是将它们之间的强关联改换成弱关联，将两个角色之间的继承关系改为关联关系。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7"/>
          <w:szCs w:val="27"/>
          <w:bdr w:val="none" w:color="auto" w:sz="0" w:space="0"/>
          <w:shd w:val="clear" w:fill="FFFFFF"/>
        </w:rPr>
        <w:t>      对于那句话：将抽象部分与他的实现部分分离套用《大话设计模式》里面的就是</w:t>
      </w:r>
      <w:r>
        <w:rPr>
          <w:rFonts w:hint="default" w:ascii="Verdana" w:hAnsi="Verdana" w:cs="Verdana"/>
          <w:b w:val="0"/>
          <w:i w:val="0"/>
          <w:caps w:val="0"/>
          <w:color w:val="FF0000"/>
          <w:spacing w:val="0"/>
          <w:sz w:val="27"/>
          <w:szCs w:val="27"/>
          <w:bdr w:val="none" w:color="auto" w:sz="0" w:space="0"/>
          <w:shd w:val="clear" w:fill="FFFFFF"/>
        </w:rPr>
        <w:t>实现系统可能有多个角度分类，每一种角度都可能变化，那么把这种多角度分类给分离出来让他们独立变化，减少他们之间耦合。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7"/>
          <w:szCs w:val="27"/>
          <w:bdr w:val="none" w:color="auto" w:sz="0" w:space="0"/>
          <w:shd w:val="clear" w:fill="FFFFFF"/>
        </w:rPr>
        <w:t>      桥接模式中的所谓脱耦，就是指在一个软件系统的抽象化和实现化之间使用关联关系（组合或者聚合关系）而不是继承关系，从而使两者可以相对独立地变化，这就是桥接模式的用意。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808080"/>
        <w:spacing w:before="225" w:beforeAutospacing="0" w:after="225" w:afterAutospacing="0" w:line="23" w:lineRule="atLeast"/>
        <w:ind w:left="0" w:right="0" w:firstLine="0"/>
        <w:rPr>
          <w:rFonts w:hint="eastAsia" w:ascii="宋体" w:hAnsi="宋体" w:eastAsia="宋体" w:cs="宋体"/>
          <w:b/>
          <w:i w:val="0"/>
          <w:caps w:val="0"/>
          <w:color w:val="FFFFFF"/>
          <w:spacing w:val="0"/>
          <w:sz w:val="39"/>
          <w:szCs w:val="39"/>
        </w:rPr>
      </w:pPr>
      <w:r>
        <w:rPr>
          <w:rFonts w:hint="eastAsia" w:ascii="宋体" w:hAnsi="宋体" w:eastAsia="宋体" w:cs="宋体"/>
          <w:b/>
          <w:i w:val="0"/>
          <w:caps w:val="0"/>
          <w:color w:val="FFFFFF"/>
          <w:spacing w:val="0"/>
          <w:sz w:val="39"/>
          <w:szCs w:val="39"/>
          <w:bdr w:val="none" w:color="auto" w:sz="0" w:space="0"/>
          <w:shd w:val="clear" w:fill="808080"/>
        </w:rPr>
        <w:t>二、 模式结构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7"/>
          <w:szCs w:val="27"/>
          <w:bdr w:val="none" w:color="auto" w:sz="0" w:space="0"/>
          <w:shd w:val="clear" w:fill="FFFFFF"/>
        </w:rPr>
        <w:t>      桥接模式主要包含如下几个角色：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7"/>
          <w:szCs w:val="27"/>
          <w:bdr w:val="none" w:color="auto" w:sz="0" w:space="0"/>
          <w:shd w:val="clear" w:fill="FFFFFF"/>
        </w:rPr>
        <w:t>      Abstraction：抽象类。 </w:t>
      </w:r>
      <w:r>
        <w:rPr>
          <w:rFonts w:hint="default" w:ascii="Verdana" w:hAnsi="Verdana" w:cs="Verdana"/>
          <w:b w:val="0"/>
          <w:i w:val="0"/>
          <w:caps w:val="0"/>
          <w:color w:val="333333"/>
          <w:spacing w:val="0"/>
          <w:sz w:val="27"/>
          <w:szCs w:val="27"/>
          <w:bdr w:val="none" w:color="auto" w:sz="0" w:space="0"/>
          <w:shd w:val="clear" w:fill="FFFFFF"/>
        </w:rPr>
        <w:br w:type="textWrapping"/>
      </w:r>
      <w:r>
        <w:rPr>
          <w:rFonts w:hint="default" w:ascii="Verdana" w:hAnsi="Verdana" w:cs="Verdana"/>
          <w:b w:val="0"/>
          <w:i w:val="0"/>
          <w:caps w:val="0"/>
          <w:color w:val="333333"/>
          <w:spacing w:val="0"/>
          <w:sz w:val="27"/>
          <w:szCs w:val="27"/>
          <w:bdr w:val="none" w:color="auto" w:sz="0" w:space="0"/>
          <w:shd w:val="clear" w:fill="FFFFFF"/>
        </w:rPr>
        <w:t>      RefinedAbstraction：扩充抽象类。 </w:t>
      </w:r>
      <w:r>
        <w:rPr>
          <w:rFonts w:hint="default" w:ascii="Verdana" w:hAnsi="Verdana" w:cs="Verdana"/>
          <w:b w:val="0"/>
          <w:i w:val="0"/>
          <w:caps w:val="0"/>
          <w:color w:val="333333"/>
          <w:spacing w:val="0"/>
          <w:sz w:val="27"/>
          <w:szCs w:val="27"/>
          <w:bdr w:val="none" w:color="auto" w:sz="0" w:space="0"/>
          <w:shd w:val="clear" w:fill="FFFFFF"/>
        </w:rPr>
        <w:br w:type="textWrapping"/>
      </w:r>
      <w:r>
        <w:rPr>
          <w:rFonts w:hint="default" w:ascii="Verdana" w:hAnsi="Verdana" w:cs="Verdana"/>
          <w:b w:val="0"/>
          <w:i w:val="0"/>
          <w:caps w:val="0"/>
          <w:color w:val="333333"/>
          <w:spacing w:val="0"/>
          <w:sz w:val="27"/>
          <w:szCs w:val="27"/>
          <w:bdr w:val="none" w:color="auto" w:sz="0" w:space="0"/>
          <w:shd w:val="clear" w:fill="FFFFFF"/>
        </w:rPr>
        <w:t>      Implementor：实现类接口。 </w:t>
      </w:r>
      <w:r>
        <w:rPr>
          <w:rFonts w:hint="default" w:ascii="Verdana" w:hAnsi="Verdana" w:cs="Verdana"/>
          <w:b w:val="0"/>
          <w:i w:val="0"/>
          <w:caps w:val="0"/>
          <w:color w:val="333333"/>
          <w:spacing w:val="0"/>
          <w:sz w:val="27"/>
          <w:szCs w:val="27"/>
          <w:bdr w:val="none" w:color="auto" w:sz="0" w:space="0"/>
          <w:shd w:val="clear" w:fill="FFFFFF"/>
        </w:rPr>
        <w:br w:type="textWrapping"/>
      </w:r>
      <w:r>
        <w:rPr>
          <w:rFonts w:hint="default" w:ascii="Verdana" w:hAnsi="Verdana" w:cs="Verdana"/>
          <w:b w:val="0"/>
          <w:i w:val="0"/>
          <w:caps w:val="0"/>
          <w:color w:val="333333"/>
          <w:spacing w:val="0"/>
          <w:sz w:val="27"/>
          <w:szCs w:val="27"/>
          <w:bdr w:val="none" w:color="auto" w:sz="0" w:space="0"/>
          <w:shd w:val="clear" w:fill="FFFFFF"/>
        </w:rPr>
        <w:t>      ConcreteImplementor：具体实现类</w:t>
      </w:r>
      <w:r>
        <w:rPr>
          <w:rFonts w:hint="default" w:ascii="Verdana" w:hAnsi="Verdana" w:cs="Verdana"/>
          <w:b w:val="0"/>
          <w:i w:val="0"/>
          <w:caps w:val="0"/>
          <w:color w:val="333333"/>
          <w:spacing w:val="0"/>
          <w:sz w:val="21"/>
          <w:szCs w:val="21"/>
          <w:bdr w:val="none" w:color="auto" w:sz="0" w:space="0"/>
          <w:shd w:val="clear" w:fill="FFFFFF"/>
        </w:rPr>
        <w:t> 。 </w:t>
      </w:r>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808080"/>
        <w:spacing w:before="225" w:beforeAutospacing="0" w:after="225" w:afterAutospacing="0" w:line="23" w:lineRule="atLeast"/>
        <w:ind w:left="0" w:right="0" w:firstLine="0"/>
        <w:rPr>
          <w:rFonts w:hint="eastAsia" w:ascii="宋体" w:hAnsi="宋体" w:eastAsia="宋体" w:cs="宋体"/>
          <w:b/>
          <w:i w:val="0"/>
          <w:caps w:val="0"/>
          <w:color w:val="FFFFFF"/>
          <w:spacing w:val="0"/>
          <w:sz w:val="39"/>
          <w:szCs w:val="39"/>
        </w:rPr>
      </w:pPr>
      <w:r>
        <w:rPr>
          <w:rFonts w:hint="eastAsia" w:cs="宋体"/>
          <w:b/>
          <w:i w:val="0"/>
          <w:caps w:val="0"/>
          <w:color w:val="FFFFFF"/>
          <w:spacing w:val="0"/>
          <w:sz w:val="39"/>
          <w:szCs w:val="39"/>
          <w:bdr w:val="none" w:color="auto" w:sz="0" w:space="0"/>
          <w:shd w:val="clear" w:fill="808080"/>
          <w:lang w:eastAsia="zh-CN"/>
        </w:rPr>
        <w:t>三</w:t>
      </w:r>
      <w:r>
        <w:rPr>
          <w:rFonts w:hint="eastAsia" w:ascii="宋体" w:hAnsi="宋体" w:eastAsia="宋体" w:cs="宋体"/>
          <w:b/>
          <w:i w:val="0"/>
          <w:caps w:val="0"/>
          <w:color w:val="FFFFFF"/>
          <w:spacing w:val="0"/>
          <w:sz w:val="39"/>
          <w:szCs w:val="39"/>
          <w:bdr w:val="none" w:color="auto" w:sz="0" w:space="0"/>
          <w:shd w:val="clear" w:fill="808080"/>
        </w:rPr>
        <w:t>、 模式优缺点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406CA4"/>
        <w:spacing w:before="225" w:beforeAutospacing="0" w:after="225" w:afterAutospacing="0" w:line="23" w:lineRule="atLeast"/>
        <w:ind w:left="0" w:right="0" w:firstLine="0"/>
        <w:rPr>
          <w:rFonts w:hint="eastAsia" w:ascii="宋体" w:hAnsi="宋体" w:eastAsia="宋体" w:cs="宋体"/>
          <w:b/>
          <w:i w:val="0"/>
          <w:caps w:val="0"/>
          <w:color w:val="FFFFFF"/>
          <w:spacing w:val="0"/>
          <w:sz w:val="30"/>
          <w:szCs w:val="30"/>
        </w:rPr>
      </w:pPr>
      <w:r>
        <w:rPr>
          <w:rFonts w:hint="eastAsia" w:ascii="宋体" w:hAnsi="宋体" w:eastAsia="宋体" w:cs="宋体"/>
          <w:b/>
          <w:i w:val="0"/>
          <w:caps w:val="0"/>
          <w:color w:val="FFFFFF"/>
          <w:spacing w:val="0"/>
          <w:sz w:val="30"/>
          <w:szCs w:val="30"/>
          <w:bdr w:val="none" w:color="auto" w:sz="0" w:space="0"/>
          <w:shd w:val="clear" w:fill="406CA4"/>
        </w:rPr>
        <w:t>优点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b w:val="0"/>
          <w:i w:val="0"/>
          <w:caps w:val="0"/>
          <w:color w:val="333333"/>
          <w:spacing w:val="0"/>
          <w:sz w:val="21"/>
          <w:szCs w:val="21"/>
        </w:rPr>
      </w:pPr>
      <w:r>
        <w:rPr>
          <w:rFonts w:hint="default" w:ascii="Verdana" w:hAnsi="Verdana" w:cs="Verdana"/>
          <w:b w:val="0"/>
          <w:i w:val="0"/>
          <w:caps w:val="0"/>
          <w:color w:val="333333"/>
          <w:spacing w:val="0"/>
          <w:sz w:val="24"/>
          <w:szCs w:val="24"/>
          <w:bdr w:val="none" w:color="auto" w:sz="0" w:space="0"/>
          <w:shd w:val="clear" w:fill="FFFFFF"/>
        </w:rPr>
        <w:t>      1、分离抽象接口及其实现部分。提高了比继承更好的解决方案。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4"/>
          <w:szCs w:val="24"/>
          <w:bdr w:val="none" w:color="auto" w:sz="0" w:space="0"/>
          <w:shd w:val="clear" w:fill="FFFFFF"/>
        </w:rPr>
        <w:t>      2、桥接模式提高了系统的可扩充性，在两个变化维度中任意扩展一个维度，都不需要修改原有系统。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4"/>
          <w:szCs w:val="24"/>
          <w:bdr w:val="none" w:color="auto" w:sz="0" w:space="0"/>
          <w:shd w:val="clear" w:fill="FFFFFF"/>
        </w:rPr>
        <w:t>      3、实现细节对客户透明，可以对用户隐藏实现细节。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406CA4"/>
        <w:spacing w:before="225" w:beforeAutospacing="0" w:after="225" w:afterAutospacing="0" w:line="23" w:lineRule="atLeast"/>
        <w:ind w:left="0" w:right="0" w:firstLine="0"/>
        <w:rPr>
          <w:rFonts w:hint="eastAsia" w:ascii="宋体" w:hAnsi="宋体" w:eastAsia="宋体" w:cs="宋体"/>
          <w:b/>
          <w:i w:val="0"/>
          <w:caps w:val="0"/>
          <w:color w:val="FFFFFF"/>
          <w:spacing w:val="0"/>
          <w:sz w:val="30"/>
          <w:szCs w:val="30"/>
        </w:rPr>
      </w:pPr>
      <w:r>
        <w:rPr>
          <w:rFonts w:hint="eastAsia" w:ascii="宋体" w:hAnsi="宋体" w:eastAsia="宋体" w:cs="宋体"/>
          <w:b/>
          <w:i w:val="0"/>
          <w:caps w:val="0"/>
          <w:color w:val="FFFFFF"/>
          <w:spacing w:val="0"/>
          <w:sz w:val="30"/>
          <w:szCs w:val="30"/>
          <w:bdr w:val="none" w:color="auto" w:sz="0" w:space="0"/>
          <w:shd w:val="clear" w:fill="406CA4"/>
        </w:rPr>
        <w:t>缺点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7"/>
          <w:szCs w:val="27"/>
          <w:bdr w:val="none" w:color="auto" w:sz="0" w:space="0"/>
          <w:shd w:val="clear" w:fill="FFFFFF"/>
        </w:rPr>
        <w:t>      1、桥接模式的引入会增加系统的理解与设计难度，由于聚合关联关系建立在抽象层，要求开发者针对抽象进行设计与编程。 </w:t>
      </w:r>
      <w:r>
        <w:rPr>
          <w:rFonts w:hint="default" w:ascii="Verdana" w:hAnsi="Verdana" w:cs="Verdana"/>
          <w:b w:val="0"/>
          <w:i w:val="0"/>
          <w:caps w:val="0"/>
          <w:color w:val="333333"/>
          <w:spacing w:val="0"/>
          <w:sz w:val="27"/>
          <w:szCs w:val="27"/>
          <w:bdr w:val="none" w:color="auto" w:sz="0" w:space="0"/>
          <w:shd w:val="clear" w:fill="FFFFFF"/>
        </w:rPr>
        <w:br w:type="textWrapping"/>
      </w:r>
      <w:r>
        <w:rPr>
          <w:rFonts w:hint="default" w:ascii="Verdana" w:hAnsi="Verdana" w:cs="Verdana"/>
          <w:b w:val="0"/>
          <w:i w:val="0"/>
          <w:caps w:val="0"/>
          <w:color w:val="333333"/>
          <w:spacing w:val="0"/>
          <w:sz w:val="27"/>
          <w:szCs w:val="27"/>
          <w:bdr w:val="none" w:color="auto" w:sz="0" w:space="0"/>
          <w:shd w:val="clear" w:fill="FFFFFF"/>
        </w:rPr>
        <w:t>      2、桥接模式要求正确识别出系统中两个独立变化的维度，因此其使用范围具有一定的局限性。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808080"/>
        <w:spacing w:before="225" w:beforeAutospacing="0" w:after="225" w:afterAutospacing="0" w:line="23" w:lineRule="atLeast"/>
        <w:ind w:left="0" w:right="0" w:firstLine="0"/>
        <w:rPr>
          <w:rFonts w:hint="eastAsia" w:ascii="宋体" w:hAnsi="宋体" w:eastAsia="宋体" w:cs="宋体"/>
          <w:b/>
          <w:i w:val="0"/>
          <w:caps w:val="0"/>
          <w:color w:val="FFFFFF"/>
          <w:spacing w:val="0"/>
          <w:sz w:val="39"/>
          <w:szCs w:val="39"/>
        </w:rPr>
      </w:pPr>
      <w:r>
        <w:rPr>
          <w:rFonts w:hint="eastAsia" w:cs="宋体"/>
          <w:b/>
          <w:i w:val="0"/>
          <w:caps w:val="0"/>
          <w:color w:val="FFFFFF"/>
          <w:spacing w:val="0"/>
          <w:sz w:val="39"/>
          <w:szCs w:val="39"/>
          <w:bdr w:val="none" w:color="auto" w:sz="0" w:space="0"/>
          <w:shd w:val="clear" w:fill="808080"/>
          <w:lang w:eastAsia="zh-CN"/>
        </w:rPr>
        <w:t>四</w:t>
      </w:r>
      <w:r>
        <w:rPr>
          <w:rFonts w:hint="eastAsia" w:ascii="宋体" w:hAnsi="宋体" w:eastAsia="宋体" w:cs="宋体"/>
          <w:b/>
          <w:i w:val="0"/>
          <w:caps w:val="0"/>
          <w:color w:val="FFFFFF"/>
          <w:spacing w:val="0"/>
          <w:sz w:val="39"/>
          <w:szCs w:val="39"/>
          <w:bdr w:val="none" w:color="auto" w:sz="0" w:space="0"/>
          <w:shd w:val="clear" w:fill="808080"/>
        </w:rPr>
        <w:t>、 模式使用场景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7"/>
          <w:szCs w:val="27"/>
          <w:bdr w:val="none" w:color="auto" w:sz="0" w:space="0"/>
          <w:shd w:val="clear" w:fill="FFFFFF"/>
        </w:rPr>
        <w:t>       1、如果一个系统需要在构件的抽象化角色和具体化角色之间增加更多的灵活性，避免在两个层次之间建立静态的继承联系，通过桥接模式可以使它们在抽象层建立一个关联关系。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7"/>
          <w:szCs w:val="27"/>
          <w:bdr w:val="none" w:color="auto" w:sz="0" w:space="0"/>
          <w:shd w:val="clear" w:fill="FFFFFF"/>
        </w:rPr>
        <w:t>       2、对于那些不希望使用继承或因为多层次继承导致系统类的个数急剧增加的系统，桥接模式尤为适用。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7"/>
          <w:szCs w:val="27"/>
          <w:bdr w:val="none" w:color="auto" w:sz="0" w:space="0"/>
          <w:shd w:val="clear" w:fill="FFFFFF"/>
        </w:rPr>
        <w:t>       3、一个类存在两个独立变化的维度，且这两个维度都需要进行扩展。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808080"/>
        <w:spacing w:before="225" w:beforeAutospacing="0" w:after="225" w:afterAutospacing="0" w:line="23" w:lineRule="atLeast"/>
        <w:ind w:left="0" w:right="0" w:firstLine="0"/>
        <w:rPr>
          <w:rFonts w:hint="eastAsia" w:ascii="宋体" w:hAnsi="宋体" w:eastAsia="宋体" w:cs="宋体"/>
          <w:b/>
          <w:i w:val="0"/>
          <w:caps w:val="0"/>
          <w:color w:val="FFFFFF"/>
          <w:spacing w:val="0"/>
          <w:sz w:val="39"/>
          <w:szCs w:val="39"/>
        </w:rPr>
      </w:pPr>
      <w:r>
        <w:rPr>
          <w:rFonts w:hint="eastAsia" w:cs="宋体"/>
          <w:b/>
          <w:i w:val="0"/>
          <w:caps w:val="0"/>
          <w:color w:val="FFFFFF"/>
          <w:spacing w:val="0"/>
          <w:sz w:val="39"/>
          <w:szCs w:val="39"/>
          <w:bdr w:val="none" w:color="auto" w:sz="0" w:space="0"/>
          <w:shd w:val="clear" w:fill="808080"/>
          <w:lang w:eastAsia="zh-CN"/>
        </w:rPr>
        <w:t>五</w:t>
      </w:r>
      <w:r>
        <w:rPr>
          <w:rFonts w:hint="eastAsia" w:ascii="宋体" w:hAnsi="宋体" w:eastAsia="宋体" w:cs="宋体"/>
          <w:b/>
          <w:i w:val="0"/>
          <w:caps w:val="0"/>
          <w:color w:val="FFFFFF"/>
          <w:spacing w:val="0"/>
          <w:sz w:val="39"/>
          <w:szCs w:val="39"/>
          <w:bdr w:val="none" w:color="auto" w:sz="0" w:space="0"/>
          <w:shd w:val="clear" w:fill="808080"/>
        </w:rPr>
        <w:t>、 模式总结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7"/>
          <w:szCs w:val="27"/>
          <w:bdr w:val="none" w:color="auto" w:sz="0" w:space="0"/>
          <w:shd w:val="clear" w:fill="FFFFFF"/>
        </w:rPr>
        <w:t>      1、桥接模式实现了抽象化与实现化的脱耦。他们两个互相独立，不会影响到对方。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7"/>
          <w:szCs w:val="27"/>
          <w:bdr w:val="none" w:color="auto" w:sz="0" w:space="0"/>
          <w:shd w:val="clear" w:fill="FFFFFF"/>
        </w:rPr>
        <w:t>      2、对于两个独立变化的维度，使用桥接模式再适合不过了。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7"/>
          <w:szCs w:val="27"/>
          <w:bdr w:val="none" w:color="auto" w:sz="0" w:space="0"/>
          <w:shd w:val="clear" w:fill="FFFFFF"/>
        </w:rPr>
        <w:t>      3、对于“具体的抽象类”所做的改变，是不会影响到客户。</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3F2339"/>
    <w:rsid w:val="256C38CB"/>
    <w:rsid w:val="2BB15D53"/>
    <w:rsid w:val="2C74432B"/>
    <w:rsid w:val="3187623A"/>
    <w:rsid w:val="48D762C6"/>
    <w:rsid w:val="54CF29E8"/>
    <w:rsid w:val="5D6E4CAC"/>
    <w:rsid w:val="774849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2017-07-31T07:56:48Z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