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低开平台模型关键字限制说明</w:t>
      </w:r>
    </w:p>
    <w:p>
      <w:pPr>
        <w:pStyle w:val="Heading2"/>
      </w:pPr>
      <w:r>
        <w:t>一、背景说明</w:t>
      </w:r>
    </w:p>
    <w:p>
      <w:pPr>
        <w:pStyle w:val="ListBullet"/>
      </w:pPr>
      <w:r>
        <w:t>平台为了避免用户定义的变量与平台内置变量发生潜在冲突，提升应用开发用户和应用访问用户的体验，**对模型字段名称和模型方法变量名称进行了关键字限制**。</w:t>
      </w:r>
    </w:p>
    <w:p>
      <w:pPr>
        <w:pStyle w:val="ListBullet"/>
      </w:pPr>
      <w:r>
        <w:t>为了确保用户所开发应用的安全性和数据完整性，防范越权操作和SQL注入攻击等安全风险，平台对使用模型方法进行数据开发的时候，**对用户的输入进行了限制，主要涉及短文本、长文本、富文本和枚举类型。**</w:t>
      </w:r>
    </w:p>
    <w:p>
      <w:pPr>
        <w:pStyle w:val="Heading2"/>
      </w:pPr>
      <w:r>
        <w:t>二、模型方法变量名称、模型字段名称限制关键字</w:t>
      </w:r>
    </w:p>
    <w:p>
      <w:pPr>
        <w:pStyle w:val="Heading3"/>
      </w:pPr>
      <w:r>
        <w:t>2\.1 模型方法变量名称、模型字段名称限制关键字列表</w:t>
      </w:r>
    </w:p>
    <w:p>
      <w:r>
        <w:t>您在模型字段、变量命名时应避免使用下面这些关键字，**以下关键字均区分大小写。**</w:t>
      </w:r>
    </w:p>
    <w:p>
      <w:r>
        <w:t>&lt;table&gt;</w:t>
      </w:r>
    </w:p>
    <w:p>
      <w:r>
        <w:t>&lt;tr&gt;</w:t>
      </w:r>
    </w:p>
    <w:p>
      <w:r>
        <w:t>&lt;th width="200" verticalAlign="top" colwidth="200" style=""&gt;关键字大类&lt;/th&gt;</w:t>
      </w:r>
    </w:p>
    <w:p>
      <w:r>
        <w:t>&lt;th width="175" verticalAlign="top" colwidth="175" style=""&gt;关键字小类&lt;/th&gt;</w:t>
      </w:r>
    </w:p>
    <w:p>
      <w:r>
        <w:t>&lt;th width="600" verticalAlign="top" colwidth="600" style=""&gt;关键字&lt;/th&gt;</w:t>
      </w:r>
    </w:p>
    <w:p>
      <w:r>
        <w:t>&lt;/tr&gt;</w:t>
      </w:r>
    </w:p>
    <w:p>
      <w:r>
        <w:t>&lt;tr&gt;</w:t>
      </w:r>
    </w:p>
    <w:p>
      <w:r>
        <w:t>&lt;td width="200" verticalAlign="top" rowspan="4" colwidth="200" style="background:#fff"&gt;</w:t>
      </w:r>
    </w:p>
    <w:p>
      <w:r>
        <w:t>后端表达式</w:t>
      </w:r>
    </w:p>
    <w:p>
      <w:r>
        <w:t>&lt;/td&gt;</w:t>
      </w:r>
    </w:p>
    <w:p>
      <w:r>
        <w:t>&lt;td width="175" verticalAlign="top" colwidth="175" style="background:#fff"&gt;</w:t>
      </w:r>
    </w:p>
    <w:p>
      <w:r>
        <w:t>保留字</w:t>
      </w:r>
    </w:p>
    <w:p>
      <w:r>
        <w:t>&lt;/td&gt;</w:t>
      </w:r>
    </w:p>
    <w:p>
      <w:r>
        <w:t>&lt;td width="600" verticalAlign="top" colwidth="600" style="background:#fff"&gt;</w:t>
      </w:r>
    </w:p>
    <w:p>
      <w:r>
        <w:t>"abstract", "assert"</w:t>
      </w:r>
    </w:p>
    <w:p>
      <w:r>
        <w:t>"break"</w:t>
      </w:r>
    </w:p>
    <w:p>
      <w:r>
        <w:t>"case","catch", "class", "const", "continue"</w:t>
      </w:r>
    </w:p>
    <w:p>
      <w:r>
        <w:t>"def", "default", "do"</w:t>
      </w:r>
    </w:p>
    <w:p>
      <w:r>
        <w:t>"else","enum", "extends"</w:t>
      </w:r>
    </w:p>
    <w:p>
      <w:r>
        <w:t>"final", "finally","for"</w:t>
      </w:r>
    </w:p>
    <w:p>
      <w:r>
        <w:t>"goto"</w:t>
      </w:r>
    </w:p>
    <w:p>
      <w:r>
        <w:t>"if", "implements","import", "intanceof", "interface"</w:t>
      </w:r>
    </w:p>
    <w:p>
      <w:r>
        <w:t>"native","new", "none", "non-sealed"</w:t>
      </w:r>
    </w:p>
    <w:p>
      <w:r>
        <w:t>"package","public", "protected", "private"</w:t>
      </w:r>
    </w:p>
    <w:p>
      <w:r>
        <w:t>"return"</w:t>
      </w:r>
    </w:p>
    <w:p>
      <w:r>
        <w:t>"static", "strictfp", "super", "switch","synchronized"</w:t>
      </w:r>
    </w:p>
    <w:p>
      <w:r>
        <w:t>"this", "threadsafe", "throw","throws", "transient", "try"</w:t>
      </w:r>
    </w:p>
    <w:p>
      <w:r>
        <w:t>"while"</w:t>
      </w:r>
    </w:p>
    <w:p>
      <w:r>
        <w:t>&lt;/td&gt;</w:t>
      </w:r>
    </w:p>
    <w:p>
      <w:r>
        <w:t>&lt;/tr&gt;</w:t>
      </w:r>
    </w:p>
    <w:p>
      <w:r>
        <w:t>&lt;tr&gt;</w:t>
      </w:r>
    </w:p>
    <w:p>
      <w:r>
        <w:t>&lt;td width="175" verticalAlign="top" colwidth="175" style="background:#fff"&gt;上下文变量&lt;/td&gt;</w:t>
      </w:r>
    </w:p>
    <w:p>
      <w:r>
        <w:t>&lt;td width="600" verticalAlign="top" colwidth="600" style="background:#fff"&gt;</w:t>
      </w:r>
    </w:p>
    <w:p>
      <w:r>
        <w:t>"as"</w:t>
      </w:r>
    </w:p>
    <w:p>
      <w:r>
        <w:t>"in"</w:t>
      </w:r>
    </w:p>
    <w:p>
      <w:r>
        <w:t>"permits"</w:t>
      </w:r>
    </w:p>
    <w:p>
      <w:r>
        <w:t>"record"</w:t>
      </w:r>
    </w:p>
    <w:p>
      <w:r>
        <w:t>"sealed"</w:t>
      </w:r>
    </w:p>
    <w:p>
      <w:r>
        <w:t>"trait"</w:t>
      </w:r>
    </w:p>
    <w:p>
      <w:r>
        <w:t>"var"</w:t>
      </w:r>
    </w:p>
    <w:p>
      <w:r>
        <w:t>"yields"</w:t>
      </w:r>
    </w:p>
    <w:p>
      <w:r>
        <w:t>&lt;/td&gt;</w:t>
      </w:r>
    </w:p>
    <w:p>
      <w:r>
        <w:t>&lt;/tr&gt;</w:t>
      </w:r>
    </w:p>
    <w:p>
      <w:r>
        <w:t>&lt;tr&gt;</w:t>
      </w:r>
    </w:p>
    <w:p>
      <w:r>
        <w:t>&lt;td width="175" verticalAlign="top" colwidth="175" style="background:#fff"&gt;方法系统字段&lt;/td&gt;</w:t>
      </w:r>
    </w:p>
    <w:p>
      <w:r>
        <w:t>&lt;td width="600" verticalAlign="top" colwidth="600" style="background:#fff"&gt;</w:t>
      </w:r>
    </w:p>
    <w:p>
      <w:r>
        <w:t>"current"</w:t>
      </w:r>
    </w:p>
    <w:p>
      <w:r>
        <w:t>"orders"</w:t>
      </w:r>
    </w:p>
    <w:p>
      <w:r>
        <w:t>"pageSize"</w:t>
      </w:r>
    </w:p>
    <w:p>
      <w:r>
        <w:t>&lt;/td&gt;</w:t>
      </w:r>
    </w:p>
    <w:p>
      <w:r>
        <w:t>&lt;/tr&gt;</w:t>
      </w:r>
    </w:p>
    <w:p>
      <w:r>
        <w:t>&lt;tr&gt;</w:t>
      </w:r>
    </w:p>
    <w:p>
      <w:r>
        <w:t>&lt;td width="175" verticalAlign="top" colwidth="175" style="background:#fff"&gt;其他&lt;/td&gt;</w:t>
      </w:r>
    </w:p>
    <w:p>
      <w:r>
        <w:t>&lt;td width="600" verticalAlign="top" colwidth="600" style="background:#fff"&gt;</w:t>
      </w:r>
    </w:p>
    <w:p>
      <w:r>
        <w:t>"boolean","byte"</w:t>
      </w:r>
    </w:p>
    <w:p>
      <w:r>
        <w:t>"char"</w:t>
      </w:r>
    </w:p>
    <w:p>
      <w:r>
        <w:t>"double"</w:t>
      </w:r>
    </w:p>
    <w:p>
      <w:r>
        <w:t>"false","float"</w:t>
      </w:r>
    </w:p>
    <w:p>
      <w:r>
        <w:t>"int"</w:t>
      </w:r>
    </w:p>
    <w:p>
      <w:r>
        <w:t>"long"</w:t>
      </w:r>
    </w:p>
    <w:p>
      <w:r>
        <w:t>"null"</w:t>
      </w:r>
    </w:p>
    <w:p>
      <w:r>
        <w:t>"short"</w:t>
      </w:r>
    </w:p>
    <w:p>
      <w:r>
        <w:t>"true"</w:t>
      </w:r>
    </w:p>
    <w:p>
      <w:r>
        <w:t>&lt;/td&gt;</w:t>
      </w:r>
    </w:p>
    <w:p>
      <w:r>
        <w:t>&lt;/tr&gt;</w:t>
      </w:r>
    </w:p>
    <w:p>
      <w:r>
        <w:t>&lt;tr&gt;</w:t>
      </w:r>
    </w:p>
    <w:p>
      <w:r>
        <w:t>&lt;td width="200" verticalAlign="top" rowspan="5" colwidth="200" style="background:#fff"&gt;</w:t>
      </w:r>
    </w:p>
    <w:p>
      <w:r>
        <w:t>前端规则</w:t>
      </w:r>
    </w:p>
    <w:p>
      <w:r>
        <w:t>&lt;/td&gt;</w:t>
      </w:r>
    </w:p>
    <w:p>
      <w:r>
        <w:t>&lt;td width="175" verticalAlign="top" colwidth="175" style="background:#fff"&gt;</w:t>
      </w:r>
    </w:p>
    <w:p>
      <w:r>
        <w:t>保留字</w:t>
      </w:r>
    </w:p>
    <w:p>
      <w:r>
        <w:t>&lt;/td&gt;</w:t>
      </w:r>
    </w:p>
    <w:p>
      <w:r>
        <w:t>&lt;td width="600" verticalAlign="top" colwidth="600" style="background:#fff"&gt;</w:t>
      </w:r>
    </w:p>
    <w:p>
      <w:r>
        <w:t>"break"</w:t>
      </w:r>
    </w:p>
    <w:p>
      <w:r>
        <w:t>"case","catch","class", "const", "continue"</w:t>
      </w:r>
    </w:p>
    <w:p>
      <w:r>
        <w:t>"do", "debugger", "delete", "default"</w:t>
      </w:r>
    </w:p>
    <w:p>
      <w:r>
        <w:t>"else","extends","export"</w:t>
      </w:r>
    </w:p>
    <w:p>
      <w:r>
        <w:t>"finally", "for", "function",</w:t>
      </w:r>
    </w:p>
    <w:p>
      <w:r>
        <w:t>"in","instanceof","if", "import"</w:t>
      </w:r>
    </w:p>
    <w:p>
      <w:r>
        <w:t>"typeof"</w:t>
      </w:r>
    </w:p>
    <w:p>
      <w:r>
        <w:t>"var"</w:t>
      </w:r>
    </w:p>
    <w:p>
      <w:r>
        <w:t>"new"</w:t>
      </w:r>
    </w:p>
    <w:p>
      <w:r>
        <w:t>"return"</w:t>
      </w:r>
    </w:p>
    <w:p>
      <w:r>
        <w:t>"switch","super",</w:t>
      </w:r>
    </w:p>
    <w:p>
      <w:r>
        <w:t>"this", "throw", "try"</w:t>
      </w:r>
    </w:p>
    <w:p>
      <w:r>
        <w:t>"void"</w:t>
      </w:r>
    </w:p>
    <w:p>
      <w:r>
        <w:t>"while",  "with",  "yield"</w:t>
      </w:r>
    </w:p>
    <w:p>
      <w:r>
        <w:t>&lt;/td&gt;</w:t>
      </w:r>
    </w:p>
    <w:p>
      <w:r>
        <w:t>&lt;/tr&gt;</w:t>
      </w:r>
    </w:p>
    <w:p>
      <w:r>
        <w:t>&lt;tr&gt;</w:t>
      </w:r>
    </w:p>
    <w:p>
      <w:r>
        <w:t>&lt;td width="175" verticalAlign="top" colwidth="175" style="background:#fff"&gt;上下文变量&lt;/td&gt;</w:t>
      </w:r>
    </w:p>
    <w:p>
      <w:r>
        <w:t>&lt;td width="600" verticalAlign="top" colwidth="600" style="background:#fff"&gt;</w:t>
      </w:r>
    </w:p>
    <w:p>
      <w:r>
        <w:t>"await"</w:t>
      </w:r>
    </w:p>
    <w:p>
      <w:r>
        <w:t>"enum"</w:t>
      </w:r>
    </w:p>
    <w:p>
      <w:r>
        <w:t>"implements","interface"</w:t>
      </w:r>
    </w:p>
    <w:p>
      <w:r>
        <w:t>"let"</w:t>
      </w:r>
    </w:p>
    <w:p>
      <w:r>
        <w:t>"package","private","protected","public"</w:t>
      </w:r>
    </w:p>
    <w:p>
      <w:r>
        <w:t>"static"</w:t>
      </w:r>
    </w:p>
    <w:p>
      <w:r>
        <w:t>&lt;/td&gt;</w:t>
      </w:r>
    </w:p>
    <w:p>
      <w:r>
        <w:t>&lt;/tr&gt;</w:t>
      </w:r>
    </w:p>
    <w:p>
      <w:r>
        <w:t>&lt;tr&gt;</w:t>
      </w:r>
    </w:p>
    <w:p>
      <w:r>
        <w:t>&lt;td width="175" verticalAlign="top" colwidth="175" style="background:#fff"&gt;函数名&lt;/td&gt;</w:t>
      </w:r>
    </w:p>
    <w:p>
      <w:r>
        <w:t>&lt;td width="600" verticalAlign="top" colwidth="600" style="background:#fff"&gt;</w:t>
      </w:r>
    </w:p>
    <w:p>
      <w:r>
        <w:t>"Array"</w:t>
      </w:r>
    </w:p>
    <w:p>
      <w:r>
        <w:t>"Boolean"</w:t>
      </w:r>
    </w:p>
    <w:p>
      <w:r>
        <w:t>"Date"</w:t>
      </w:r>
    </w:p>
    <w:p>
      <w:r>
        <w:t>"Error","EvalError"</w:t>
      </w:r>
    </w:p>
    <w:p>
      <w:r>
        <w:t>"Function"</w:t>
      </w:r>
    </w:p>
    <w:p>
      <w:r>
        <w:t>"Infinity"</w:t>
      </w:r>
    </w:p>
    <w:p>
      <w:r>
        <w:t>"Math"</w:t>
      </w:r>
    </w:p>
    <w:p>
      <w:r>
        <w:t>"Number"</w:t>
      </w:r>
    </w:p>
    <w:p>
      <w:r>
        <w:t>"Object"</w:t>
      </w:r>
    </w:p>
    <w:p>
      <w:r>
        <w:t>"RangeError"</w:t>
      </w:r>
    </w:p>
    <w:p>
      <w:r>
        <w:t>"String"</w:t>
      </w:r>
    </w:p>
    <w:p>
      <w:r>
        <w:t>"JSON"</w:t>
      </w:r>
    </w:p>
    <w:p>
      <w:r>
        <w:t>&lt;/td&gt;</w:t>
      </w:r>
    </w:p>
    <w:p>
      <w:r>
        <w:t>&lt;/tr&gt;</w:t>
      </w:r>
    </w:p>
    <w:p>
      <w:r>
        <w:t>&lt;tr&gt;</w:t>
      </w:r>
    </w:p>
    <w:p>
      <w:r>
        <w:t>&lt;td width="175" verticalAlign="top" colwidth="175" style="background:#fff"&gt;其他&lt;/td&gt;</w:t>
      </w:r>
    </w:p>
    <w:p>
      <w:r>
        <w:t>&lt;td width="600" verticalAlign="top" colwidth="600" style="background:#fff"&gt;</w:t>
      </w:r>
    </w:p>
    <w:p>
      <w:r>
        <w:t>"arguments"</w:t>
      </w:r>
    </w:p>
    <w:p>
      <w:r>
        <w:t>"decodeURI",  "decodeURIComponent"</w:t>
      </w:r>
    </w:p>
    <w:p>
      <w:r>
        <w:t>"eval",  "encodeURI", "encodeURIComponent"</w:t>
      </w:r>
    </w:p>
    <w:p>
      <w:r>
        <w:t>"isFinite",  "isNaN"</w:t>
      </w:r>
    </w:p>
    <w:p>
      <w:r>
        <w:t>"parseFloat", "parseInt"</w:t>
      </w:r>
    </w:p>
    <w:p>
      <w:r>
        <w:t>"regExp"</w:t>
      </w:r>
    </w:p>
    <w:p>
      <w:r>
        <w:t>"super", "synchronized"</w:t>
      </w:r>
    </w:p>
    <w:p>
      <w:r>
        <w:t>"throws", "transient"</w:t>
      </w:r>
    </w:p>
    <w:p>
      <w:r>
        <w:t>"volatile"</w:t>
      </w:r>
    </w:p>
    <w:p>
      <w:r>
        <w:t>&lt;/td&gt;</w:t>
      </w:r>
    </w:p>
    <w:p>
      <w:r>
        <w:t>&lt;/tr&gt;</w:t>
      </w:r>
    </w:p>
    <w:p>
      <w:r>
        <w:t>&lt;tr&gt;</w:t>
      </w:r>
    </w:p>
    <w:p>
      <w:r>
        <w:t>&lt;td width="175" verticalAlign="top" colwidth="175" style="background:#fff"&gt;表格组件&lt;/td&gt;</w:t>
      </w:r>
    </w:p>
    <w:p>
      <w:r>
        <w:t>&lt;td width="600" verticalAlign="top" colwidth="600" style="background:#fff"&gt;</w:t>
      </w:r>
    </w:p>
    <w:p>
      <w:r>
        <w:t>"children"</w:t>
      </w:r>
    </w:p>
    <w:p>
      <w:r>
        <w:t>&lt;/td&gt;</w:t>
      </w:r>
    </w:p>
    <w:p>
      <w:r>
        <w:t>&lt;/tr&gt;</w:t>
      </w:r>
    </w:p>
    <w:p>
      <w:r>
        <w:t>&lt;/table&gt;</w:t>
      </w:r>
    </w:p>
    <w:p>
      <w:pPr>
        <w:pStyle w:val="Heading3"/>
      </w:pPr>
      <w:r>
        <w:t>2\.2 触发相关关键字限制的问题现象</w:t>
      </w:r>
    </w:p>
    <w:p>
      <w:r>
        <w:t>&gt;问题描述：在低开平台中，用户定义的变量名和字段名与平台预留的关键字重合，导致程序运行错误、数据混淆或其他不可预知的问题。</w:t>
      </w:r>
    </w:p>
    <w:p>
      <w:r>
        <w:t>**场景举例1**：**模型开发 -&gt; 数据模型 -&gt; 编辑字段 -&gt; 新增模型字段 abstract**</w:t>
      </w:r>
    </w:p>
    <w:p>
      <w:r>
        <w:t>**报错提示：模型字段校验不通过，请前往字段配置面板修改**</w:t>
      </w:r>
    </w:p>
    <w:p>
      <w:pPr>
        <w:jc w:val="center"/>
      </w:pPr>
      <w:r>
        <w:drawing>
          <wp:inline xmlns:a="http://schemas.openxmlformats.org/drawingml/2006/main" xmlns:pic="http://schemas.openxmlformats.org/drawingml/2006/picture">
            <wp:extent cx="5486400" cy="4559264"/>
            <wp:docPr id="1" name="Picture 1"/>
            <wp:cNvGraphicFramePr>
              <a:graphicFrameLocks noChangeAspect="1"/>
            </wp:cNvGraphicFramePr>
            <a:graphic>
              <a:graphicData uri="http://schemas.openxmlformats.org/drawingml/2006/picture">
                <pic:pic>
                  <pic:nvPicPr>
                    <pic:cNvPr id="0" name="img_7264841047301769589.png"/>
                    <pic:cNvPicPr/>
                  </pic:nvPicPr>
                  <pic:blipFill>
                    <a:blip r:embed="rId9"/>
                    <a:stretch>
                      <a:fillRect/>
                    </a:stretch>
                  </pic:blipFill>
                  <pic:spPr>
                    <a:xfrm>
                      <a:off x="0" y="0"/>
                      <a:ext cx="5486400" cy="4559264"/>
                    </a:xfrm>
                    <a:prstGeom prst="rect"/>
                  </pic:spPr>
                </pic:pic>
              </a:graphicData>
            </a:graphic>
          </wp:inline>
        </w:drawing>
      </w:r>
    </w:p>
    <w:p>
      <w:r>
        <w:t>**解决思路**：**去往字段配置面板，排查模型的「字段标识」（非字段标题），是否触发关键字限制并进行修改**</w:t>
      </w:r>
    </w:p>
    <w:p>
      <w:pPr>
        <w:jc w:val="center"/>
      </w:pPr>
      <w:r>
        <w:drawing>
          <wp:inline xmlns:a="http://schemas.openxmlformats.org/drawingml/2006/main" xmlns:pic="http://schemas.openxmlformats.org/drawingml/2006/picture">
            <wp:extent cx="5486400" cy="2080469"/>
            <wp:docPr id="2" name="Picture 2"/>
            <wp:cNvGraphicFramePr>
              <a:graphicFrameLocks noChangeAspect="1"/>
            </wp:cNvGraphicFramePr>
            <a:graphic>
              <a:graphicData uri="http://schemas.openxmlformats.org/drawingml/2006/picture">
                <pic:pic>
                  <pic:nvPicPr>
                    <pic:cNvPr id="0" name="img_4932745650736430658.png"/>
                    <pic:cNvPicPr/>
                  </pic:nvPicPr>
                  <pic:blipFill>
                    <a:blip r:embed="rId10"/>
                    <a:stretch>
                      <a:fillRect/>
                    </a:stretch>
                  </pic:blipFill>
                  <pic:spPr>
                    <a:xfrm>
                      <a:off x="0" y="0"/>
                      <a:ext cx="5486400" cy="2080469"/>
                    </a:xfrm>
                    <a:prstGeom prst="rect"/>
                  </pic:spPr>
                </pic:pic>
              </a:graphicData>
            </a:graphic>
          </wp:inline>
        </w:drawing>
      </w:r>
    </w:p>
    <w:p>
      <w:r>
        <w:t>---</w:t>
      </w:r>
    </w:p>
    <w:p>
      <w:r>
        <w:t>**场景举例2**：**模型开发 -&gt; 数据模型 -&gt; 编辑方法 -&gt; 修改参数值 @abstract -&gt;保存方法**</w:t>
      </w:r>
    </w:p>
    <w:p>
      <w:r>
        <w:t>**报错提示：模型方法保存失败：方法定义的abstract与保留关键字冲突**</w:t>
      </w:r>
    </w:p>
    <w:p>
      <w:pPr>
        <w:jc w:val="center"/>
      </w:pPr>
      <w:r>
        <w:drawing>
          <wp:inline xmlns:a="http://schemas.openxmlformats.org/drawingml/2006/main" xmlns:pic="http://schemas.openxmlformats.org/drawingml/2006/picture">
            <wp:extent cx="5486400" cy="2440684"/>
            <wp:docPr id="3" name="Picture 3"/>
            <wp:cNvGraphicFramePr>
              <a:graphicFrameLocks noChangeAspect="1"/>
            </wp:cNvGraphicFramePr>
            <a:graphic>
              <a:graphicData uri="http://schemas.openxmlformats.org/drawingml/2006/picture">
                <pic:pic>
                  <pic:nvPicPr>
                    <pic:cNvPr id="0" name="img_1801880674655132613.png"/>
                    <pic:cNvPicPr/>
                  </pic:nvPicPr>
                  <pic:blipFill>
                    <a:blip r:embed="rId11"/>
                    <a:stretch>
                      <a:fillRect/>
                    </a:stretch>
                  </pic:blipFill>
                  <pic:spPr>
                    <a:xfrm>
                      <a:off x="0" y="0"/>
                      <a:ext cx="5486400" cy="2440684"/>
                    </a:xfrm>
                    <a:prstGeom prst="rect"/>
                  </pic:spPr>
                </pic:pic>
              </a:graphicData>
            </a:graphic>
          </wp:inline>
        </w:drawing>
      </w:r>
    </w:p>
    <w:p>
      <w:r>
        <w:t>**解决思路**：**去往模型方法配置面板**，**排查模型方法的参数变量名称，是否触发关键词限制并进行修改**</w:t>
      </w:r>
    </w:p>
    <w:p>
      <w:pPr>
        <w:jc w:val="center"/>
      </w:pPr>
      <w:r>
        <w:drawing>
          <wp:inline xmlns:a="http://schemas.openxmlformats.org/drawingml/2006/main" xmlns:pic="http://schemas.openxmlformats.org/drawingml/2006/picture">
            <wp:extent cx="5486400" cy="2370846"/>
            <wp:docPr id="4" name="Picture 4"/>
            <wp:cNvGraphicFramePr>
              <a:graphicFrameLocks noChangeAspect="1"/>
            </wp:cNvGraphicFramePr>
            <a:graphic>
              <a:graphicData uri="http://schemas.openxmlformats.org/drawingml/2006/picture">
                <pic:pic>
                  <pic:nvPicPr>
                    <pic:cNvPr id="0" name="img_8936255185685702981.png"/>
                    <pic:cNvPicPr/>
                  </pic:nvPicPr>
                  <pic:blipFill>
                    <a:blip r:embed="rId12"/>
                    <a:stretch>
                      <a:fillRect/>
                    </a:stretch>
                  </pic:blipFill>
                  <pic:spPr>
                    <a:xfrm>
                      <a:off x="0" y="0"/>
                      <a:ext cx="5486400" cy="2370846"/>
                    </a:xfrm>
                    <a:prstGeom prst="rect"/>
                  </pic:spPr>
                </pic:pic>
              </a:graphicData>
            </a:graphic>
          </wp:inline>
        </w:drawing>
      </w:r>
    </w:p>
    <w:p>
      <w:pPr>
        <w:pStyle w:val="Heading2"/>
      </w:pPr>
      <w:r>
        <w:t>三、SQL注入问题限制的关键字及操作符</w:t>
      </w:r>
    </w:p>
    <w:p>
      <w:pPr>
        <w:pStyle w:val="Heading3"/>
      </w:pPr>
      <w:r>
        <w:t>3\.1 SQL注入限制关键字列表及影响的字段类型</w:t>
      </w:r>
    </w:p>
    <w:p>
      <w:r>
        <w:t>您在注入数据时应避免使用下面这些关键字，**以下关键字不区分大小写**</w:t>
      </w:r>
    </w:p>
    <w:p>
      <w:r>
        <w:t>&lt;table&gt;</w:t>
      </w:r>
    </w:p>
    <w:p>
      <w:r>
        <w:t>&lt;tr&gt;</w:t>
      </w:r>
    </w:p>
    <w:p>
      <w:r>
        <w:t>&lt;th width="233" verticalAlign="top" colwidth="233" style=""&gt;关键字类型&lt;/th&gt;</w:t>
      </w:r>
    </w:p>
    <w:p>
      <w:r>
        <w:t>&lt;th width="567" verticalAlign="top" colwidth="567" style=""&gt;关键字&lt;/th&gt;</w:t>
      </w:r>
    </w:p>
    <w:p>
      <w:r>
        <w:t>&lt;th width="179" verticalAlign="top" colwidth="179" style=""&gt;字段类型&lt;/th&gt;</w:t>
      </w:r>
    </w:p>
    <w:p>
      <w:r>
        <w:t>&lt;/tr&gt;</w:t>
      </w:r>
    </w:p>
    <w:p>
      <w:r>
        <w:t>&lt;tr&gt;</w:t>
      </w:r>
    </w:p>
    <w:p>
      <w:r>
        <w:t>&lt;td width="233" verticalAlign="top" colwidth="233" style="background:#fff"&gt;固定关键字&lt;/td&gt;</w:t>
      </w:r>
    </w:p>
    <w:p>
      <w:r>
        <w:t>&lt;td width="567" verticalAlign="top" colwidth="567" style="background:#fff"&gt;</w:t>
      </w:r>
    </w:p>
    <w:p>
      <w:r>
        <w:t>ADD AGAINST ALTER ANALYZE AND AS ASC</w:t>
      </w:r>
    </w:p>
    <w:p>
      <w:r>
        <w:t>BEGIN BETWEEN BINARY BIT BOTH BY</w:t>
      </w:r>
    </w:p>
    <w:p>
      <w:r>
        <w:t>CACHE CALL CHECK CLOSE COLLATE CONSTRAINT CROSS</w:t>
      </w:r>
    </w:p>
    <w:p>
      <w:r>
        <w:t>DATABASE DECLARE DELAYED DELETE DISTINCT DROP</w:t>
      </w:r>
    </w:p>
    <w:p>
      <w:r>
        <w:t>ELSE ESCAPE EXCEPT EXECUTE EXISTS EXPLAIN EXTENDED</w:t>
      </w:r>
    </w:p>
    <w:p>
      <w:r>
        <w:t>FETCH FOR FORCE FOREIGN FROM FULL FUNCTION</w:t>
      </w:r>
    </w:p>
    <w:p>
      <w:r>
        <w:t>GLOBAL GRANT</w:t>
      </w:r>
    </w:p>
    <w:p>
      <w:r>
        <w:t>HAVING</w:t>
      </w:r>
    </w:p>
    <w:p>
      <w:r>
        <w:t>IGNORE INNER INTERSECT INTO IS</w:t>
      </w:r>
    </w:p>
    <w:p>
      <w:r>
        <w:t>JOIN</w:t>
      </w:r>
    </w:p>
    <w:p>
      <w:r>
        <w:t>KEYS</w:t>
      </w:r>
    </w:p>
    <w:p>
      <w:r>
        <w:t>LATERAL LIKE</w:t>
      </w:r>
    </w:p>
    <w:p>
      <w:r>
        <w:t>MATCH MAXVALUE MERGE MODIFY</w:t>
      </w:r>
    </w:p>
    <w:p>
      <w:r>
        <w:t>NATURAL NEXT NOT NOWAIT</w:t>
      </w:r>
    </w:p>
    <w:p>
      <w:r>
        <w:t>OFF ONLY OR OUTER</w:t>
      </w:r>
    </w:p>
    <w:p>
      <w:r>
        <w:t>PRECEDING PURGE</w:t>
      </w:r>
    </w:p>
    <w:p>
      <w:r>
        <w:t>RECURSIVE REFERENCES REGEXP RENAME RESET RESTART RESTRICT RETURNING RLIKE ROLLBACK</w:t>
      </w:r>
    </w:p>
    <w:p>
      <w:r>
        <w:t>SAVEPOINT SELECT SHOW</w:t>
      </w:r>
    </w:p>
    <w:p>
      <w:r>
        <w:t>THEN TRAILING</w:t>
      </w:r>
    </w:p>
    <w:p>
      <w:r>
        <w:t>UNBOUNDED UNION UNIQUE UPDATE USE USING</w:t>
      </w:r>
    </w:p>
    <w:p>
      <w:r>
        <w:t>VARYING</w:t>
      </w:r>
    </w:p>
    <w:p>
      <w:r>
        <w:t>WAIT WHEN WHERE WINDOW WITH WITHOUT WORK</w:t>
      </w:r>
    </w:p>
    <w:p>
      <w:r>
        <w:t>XOR</w:t>
      </w:r>
    </w:p>
    <w:p>
      <w:r>
        <w:t>&lt;/td&gt;</w:t>
      </w:r>
    </w:p>
    <w:p>
      <w:r>
        <w:t>&lt;td width="179" verticalAlign="top" rowspan="4" colwidth="179" style="background:#fff"&gt;</w:t>
      </w:r>
    </w:p>
    <w:p>
      <w:r>
        <w:t>短文本、长文本</w:t>
      </w:r>
    </w:p>
    <w:p>
      <w:r>
        <w:t>富文本、枚举类型</w:t>
      </w:r>
    </w:p>
    <w:p>
      <w:r>
        <w:t>&lt;/td&gt;</w:t>
      </w:r>
    </w:p>
    <w:p>
      <w:r>
        <w:t>&lt;/tr&gt;</w:t>
      </w:r>
    </w:p>
    <w:p>
      <w:r>
        <w:t>&lt;tr&gt;</w:t>
      </w:r>
    </w:p>
    <w:p>
      <w:r>
        <w:t>&lt;td width="233" verticalAlign="top" colwidth="233" style="background:#fff"&gt;算术操作符&lt;/td&gt;</w:t>
      </w:r>
    </w:p>
    <w:p>
      <w:r>
        <w:t>&lt;td width="567" verticalAlign="top" colwidth="567" style="background:#fff"&gt;+ - * &amp; | ^ &lt;&lt; &gt;&gt; &gt; &lt; =&lt;/td&gt;</w:t>
      </w:r>
    </w:p>
    <w:p>
      <w:r>
        <w:t>&lt;/tr&gt;</w:t>
      </w:r>
    </w:p>
    <w:p>
      <w:r>
        <w:t>&lt;tr&gt;</w:t>
      </w:r>
    </w:p>
    <w:p>
      <w:r>
        <w:t>&lt;td width="233" verticalAlign="top" colwidth="233" style="background:#fff"&gt;条件操作符&lt;/td&gt;</w:t>
      </w:r>
    </w:p>
    <w:p>
      <w:r>
        <w:t>&lt;td width="567" verticalAlign="top" colwidth="567" style="background:#fff"&gt;&amp;&amp; and or xor&lt;/td&gt;</w:t>
      </w:r>
    </w:p>
    <w:p>
      <w:r>
        <w:t>&lt;/tr&gt;</w:t>
      </w:r>
    </w:p>
    <w:p>
      <w:r>
        <w:t>&lt;tr&gt;</w:t>
      </w:r>
    </w:p>
    <w:p>
      <w:r>
        <w:t>&lt;td width="233" verticalAlign="top" colwidth="233" style="background:#fff"&gt;特殊含义操作符&lt;/td&gt;</w:t>
      </w:r>
    </w:p>
    <w:p>
      <w:r>
        <w:t>&lt;td width="567" verticalAlign="top" colwidth="567" style="background:#fff"&gt;! @ ( ) [ ] {}&lt;/td&gt;</w:t>
      </w:r>
    </w:p>
    <w:p>
      <w:r>
        <w:t>&lt;/tr&gt;</w:t>
      </w:r>
    </w:p>
    <w:p>
      <w:r>
        <w:t>&lt;/table&gt;</w:t>
      </w:r>
    </w:p>
    <w:p>
      <w:pPr>
        <w:pStyle w:val="Heading3"/>
      </w:pPr>
      <w:r>
        <w:t>3\.2 触发相关关键字及操作符限制的问题现象</w:t>
      </w:r>
    </w:p>
    <w:p>
      <w:r>
        <w:t>&gt;  问题描述：通过解析用户输入进行语句校验，这种校验机制会自动检查您输入的模型方法语句，以确保它们符合我们的安全标准。然而，这可能导致一些包含特殊标识（如%，+等）或固定关键字（如add, join等）的语句无法通过校验。</w:t>
      </w:r>
    </w:p>
    <w:p>
      <w:r>
        <w:t>**场景举例1**：**模型开发 -&gt; 数据模型 -&gt; 数据管理 -&gt; 新增数据 "SHOW"**</w:t>
      </w:r>
    </w:p>
    <w:p>
      <w:r>
        <w:t>**报错提示：【SQL解析异常】异常信息：sql表达式&lt;SHOW&gt;存在sql注入问题**</w:t>
      </w:r>
    </w:p>
    <w:p>
      <w:pPr>
        <w:jc w:val="center"/>
      </w:pPr>
      <w:r>
        <w:drawing>
          <wp:inline xmlns:a="http://schemas.openxmlformats.org/drawingml/2006/main" xmlns:pic="http://schemas.openxmlformats.org/drawingml/2006/picture">
            <wp:extent cx="5486400" cy="2117116"/>
            <wp:docPr id="5" name="Picture 5"/>
            <wp:cNvGraphicFramePr>
              <a:graphicFrameLocks noChangeAspect="1"/>
            </wp:cNvGraphicFramePr>
            <a:graphic>
              <a:graphicData uri="http://schemas.openxmlformats.org/drawingml/2006/picture">
                <pic:pic>
                  <pic:nvPicPr>
                    <pic:cNvPr id="0" name="img_2099585124730796695.png"/>
                    <pic:cNvPicPr/>
                  </pic:nvPicPr>
                  <pic:blipFill>
                    <a:blip r:embed="rId13"/>
                    <a:stretch>
                      <a:fillRect/>
                    </a:stretch>
                  </pic:blipFill>
                  <pic:spPr>
                    <a:xfrm>
                      <a:off x="0" y="0"/>
                      <a:ext cx="5486400" cy="2117116"/>
                    </a:xfrm>
                    <a:prstGeom prst="rect"/>
                  </pic:spPr>
                </pic:pic>
              </a:graphicData>
            </a:graphic>
          </wp:inline>
        </w:drawing>
      </w:r>
    </w:p>
    <w:p>
      <w:r>
        <w:t>**解决思路：避免新增（或查询）数据中出现单独包含关键字或者以关键字开头的情况**</w:t>
      </w:r>
    </w:p>
    <w:p>
      <w:pPr>
        <w:jc w:val="center"/>
      </w:pPr>
      <w:r>
        <w:drawing>
          <wp:inline xmlns:a="http://schemas.openxmlformats.org/drawingml/2006/main" xmlns:pic="http://schemas.openxmlformats.org/drawingml/2006/picture">
            <wp:extent cx="5486400" cy="1767155"/>
            <wp:docPr id="6" name="Picture 6"/>
            <wp:cNvGraphicFramePr>
              <a:graphicFrameLocks noChangeAspect="1"/>
            </wp:cNvGraphicFramePr>
            <a:graphic>
              <a:graphicData uri="http://schemas.openxmlformats.org/drawingml/2006/picture">
                <pic:pic>
                  <pic:nvPicPr>
                    <pic:cNvPr id="0" name="img_1262517834756006449.png"/>
                    <pic:cNvPicPr/>
                  </pic:nvPicPr>
                  <pic:blipFill>
                    <a:blip r:embed="rId14"/>
                    <a:stretch>
                      <a:fillRect/>
                    </a:stretch>
                  </pic:blipFill>
                  <pic:spPr>
                    <a:xfrm>
                      <a:off x="0" y="0"/>
                      <a:ext cx="5486400" cy="1767155"/>
                    </a:xfrm>
                    <a:prstGeom prst="rect"/>
                  </pic:spPr>
                </pic:pic>
              </a:graphicData>
            </a:graphic>
          </wp:inline>
        </w:drawing>
      </w:r>
    </w:p>
    <w:p>
      <w:r>
        <w:t>---</w:t>
      </w:r>
    </w:p>
    <w:p>
      <w:r>
        <w:t>**场景举例2**：**模型开发 -&gt; 数据模型 -&gt; 数据管理 -&gt; 新增数据 "a+2"**</w:t>
      </w:r>
    </w:p>
    <w:p>
      <w:r>
        <w:t>**报错提示：【SQL解析异常】异常信息：sql表达式&lt;a+2&gt;存在sql注入问题**</w:t>
      </w:r>
    </w:p>
    <w:p>
      <w:pPr>
        <w:jc w:val="center"/>
      </w:pPr>
      <w:r>
        <w:drawing>
          <wp:inline xmlns:a="http://schemas.openxmlformats.org/drawingml/2006/main" xmlns:pic="http://schemas.openxmlformats.org/drawingml/2006/picture">
            <wp:extent cx="5486400" cy="2230915"/>
            <wp:docPr id="7" name="Picture 7"/>
            <wp:cNvGraphicFramePr>
              <a:graphicFrameLocks noChangeAspect="1"/>
            </wp:cNvGraphicFramePr>
            <a:graphic>
              <a:graphicData uri="http://schemas.openxmlformats.org/drawingml/2006/picture">
                <pic:pic>
                  <pic:nvPicPr>
                    <pic:cNvPr id="0" name="img_8999361908171544963.png"/>
                    <pic:cNvPicPr/>
                  </pic:nvPicPr>
                  <pic:blipFill>
                    <a:blip r:embed="rId15"/>
                    <a:stretch>
                      <a:fillRect/>
                    </a:stretch>
                  </pic:blipFill>
                  <pic:spPr>
                    <a:xfrm>
                      <a:off x="0" y="0"/>
                      <a:ext cx="5486400" cy="2230915"/>
                    </a:xfrm>
                    <a:prstGeom prst="rect"/>
                  </pic:spPr>
                </pic:pic>
              </a:graphicData>
            </a:graphic>
          </wp:inline>
        </w:drawing>
      </w:r>
    </w:p>
    <w:p>
      <w:r>
        <w:t>**解决思路：避免新增（或查询）字符串中包含算术操作符**（此处“/”是被允许的）</w:t>
      </w:r>
    </w:p>
    <w:p>
      <w:r>
        <w:t>---</w:t>
      </w:r>
    </w:p>
    <w:p>
      <w:r>
        <w:t>**场景举例3**：**模型开发 -&gt; 数据模型 -&gt; 数据管理 -&gt; 新增数据 "a or b"**</w:t>
      </w:r>
    </w:p>
    <w:p>
      <w:r>
        <w:t>**报错提示：【SQL解析异常】异常信息：sql表达式\&lt;a or b&gt;存在sql注入问题**</w:t>
      </w:r>
    </w:p>
    <w:p>
      <w:pPr>
        <w:jc w:val="center"/>
      </w:pPr>
      <w:r>
        <w:drawing>
          <wp:inline xmlns:a="http://schemas.openxmlformats.org/drawingml/2006/main" xmlns:pic="http://schemas.openxmlformats.org/drawingml/2006/picture">
            <wp:extent cx="5486400" cy="2605383"/>
            <wp:docPr id="8" name="Picture 8"/>
            <wp:cNvGraphicFramePr>
              <a:graphicFrameLocks noChangeAspect="1"/>
            </wp:cNvGraphicFramePr>
            <a:graphic>
              <a:graphicData uri="http://schemas.openxmlformats.org/drawingml/2006/picture">
                <pic:pic>
                  <pic:nvPicPr>
                    <pic:cNvPr id="0" name="img_4534966296172050145.png"/>
                    <pic:cNvPicPr/>
                  </pic:nvPicPr>
                  <pic:blipFill>
                    <a:blip r:embed="rId16"/>
                    <a:stretch>
                      <a:fillRect/>
                    </a:stretch>
                  </pic:blipFill>
                  <pic:spPr>
                    <a:xfrm>
                      <a:off x="0" y="0"/>
                      <a:ext cx="5486400" cy="2605383"/>
                    </a:xfrm>
                    <a:prstGeom prst="rect"/>
                  </pic:spPr>
                </pic:pic>
              </a:graphicData>
            </a:graphic>
          </wp:inline>
        </w:drawing>
      </w:r>
    </w:p>
    <w:p>
      <w:r>
        <w:t>**解决思路：避免新增（或查询）字符串是通过条件操作符拼接的表达式**</w:t>
      </w:r>
    </w:p>
    <w:p>
      <w:r>
        <w:t>---</w:t>
      </w:r>
    </w:p>
    <w:p>
      <w:r>
        <w:t>**场景举例4**：**模型开发 -&gt; 数据模型 -&gt; 数据管理 -&gt; 新增数据 "("**</w:t>
      </w:r>
    </w:p>
    <w:p>
      <w:r>
        <w:t>**报错提示：【SQL解析异常】异常信息：sql表达式&lt;(&gt;存在sql注入问题**</w:t>
      </w:r>
    </w:p>
    <w:p>
      <w:pPr>
        <w:jc w:val="center"/>
      </w:pPr>
      <w:r>
        <w:drawing>
          <wp:inline xmlns:a="http://schemas.openxmlformats.org/drawingml/2006/main" xmlns:pic="http://schemas.openxmlformats.org/drawingml/2006/picture">
            <wp:extent cx="5486400" cy="2902776"/>
            <wp:docPr id="9" name="Picture 9"/>
            <wp:cNvGraphicFramePr>
              <a:graphicFrameLocks noChangeAspect="1"/>
            </wp:cNvGraphicFramePr>
            <a:graphic>
              <a:graphicData uri="http://schemas.openxmlformats.org/drawingml/2006/picture">
                <pic:pic>
                  <pic:nvPicPr>
                    <pic:cNvPr id="0" name="img_5127566058751026878.png"/>
                    <pic:cNvPicPr/>
                  </pic:nvPicPr>
                  <pic:blipFill>
                    <a:blip r:embed="rId17"/>
                    <a:stretch>
                      <a:fillRect/>
                    </a:stretch>
                  </pic:blipFill>
                  <pic:spPr>
                    <a:xfrm>
                      <a:off x="0" y="0"/>
                      <a:ext cx="5486400" cy="2902776"/>
                    </a:xfrm>
                    <a:prstGeom prst="rect"/>
                  </pic:spPr>
                </pic:pic>
              </a:graphicData>
            </a:graphic>
          </wp:inline>
        </w:drawing>
      </w:r>
    </w:p>
    <w:p>
      <w:r>
        <w:t>** 解决思路：避免新增（或查询）字符串中有特殊含义操作符号单独存在 **</w:t>
      </w:r>
    </w:p>
    <w:p>
      <w:r>
        <w:t>---</w:t>
      </w:r>
    </w:p>
    <w:p>
      <w:r>
        <w:t>**场景举例5**：**模型开发 -&gt; 数据模型 -&gt; 数据管理 -&gt; 新增数据 "@111"**</w:t>
      </w:r>
    </w:p>
    <w:p>
      <w:r>
        <w:t>**报错提示**：**【SQL解析异常】异常信息：&lt;执行失败原因&gt;：No value specified for parameter 7**</w:t>
      </w:r>
    </w:p>
    <w:p>
      <w:pPr>
        <w:jc w:val="center"/>
      </w:pPr>
      <w:r>
        <w:drawing>
          <wp:inline xmlns:a="http://schemas.openxmlformats.org/drawingml/2006/main" xmlns:pic="http://schemas.openxmlformats.org/drawingml/2006/picture">
            <wp:extent cx="5486400" cy="2863740"/>
            <wp:docPr id="10" name="Picture 10"/>
            <wp:cNvGraphicFramePr>
              <a:graphicFrameLocks noChangeAspect="1"/>
            </wp:cNvGraphicFramePr>
            <a:graphic>
              <a:graphicData uri="http://schemas.openxmlformats.org/drawingml/2006/picture">
                <pic:pic>
                  <pic:nvPicPr>
                    <pic:cNvPr id="0" name="img_3816858862435483909.png"/>
                    <pic:cNvPicPr/>
                  </pic:nvPicPr>
                  <pic:blipFill>
                    <a:blip r:embed="rId18"/>
                    <a:stretch>
                      <a:fillRect/>
                    </a:stretch>
                  </pic:blipFill>
                  <pic:spPr>
                    <a:xfrm>
                      <a:off x="0" y="0"/>
                      <a:ext cx="5486400" cy="2863740"/>
                    </a:xfrm>
                    <a:prstGeom prst="rect"/>
                  </pic:spPr>
                </pic:pic>
              </a:graphicData>
            </a:graphic>
          </wp:inline>
        </w:drawing>
      </w:r>
    </w:p>
    <w:p>
      <w:r>
        <w:t>**解决思路：避免新增（或查询）字符串中把带有特殊含义的操作符作为输入的开始**（此处“111@”是被允许的）</w:t>
      </w:r>
    </w:p>
    <w:p>
      <w:r>
        <w:t>---</w:t>
      </w:r>
    </w:p>
    <w:p>
      <w:r>
        <w:t>**场景举例6**：**模型开发 -&gt; 数据模型 -&gt; 数据管理 -&gt; 新增数据 "abc()"**</w:t>
      </w:r>
    </w:p>
    <w:p>
      <w:r>
        <w:t>**报错提示**：**【SQL解析异常】异常信息：sql表达式&lt;abc()&gt;存在sql注入问题**</w:t>
      </w:r>
    </w:p>
    <w:p>
      <w:pPr>
        <w:jc w:val="center"/>
      </w:pPr>
      <w:r>
        <w:drawing>
          <wp:inline xmlns:a="http://schemas.openxmlformats.org/drawingml/2006/main" xmlns:pic="http://schemas.openxmlformats.org/drawingml/2006/picture">
            <wp:extent cx="5486400" cy="2602351"/>
            <wp:docPr id="11" name="Picture 11"/>
            <wp:cNvGraphicFramePr>
              <a:graphicFrameLocks noChangeAspect="1"/>
            </wp:cNvGraphicFramePr>
            <a:graphic>
              <a:graphicData uri="http://schemas.openxmlformats.org/drawingml/2006/picture">
                <pic:pic>
                  <pic:nvPicPr>
                    <pic:cNvPr id="0" name="img_8953767750946779471.png"/>
                    <pic:cNvPicPr/>
                  </pic:nvPicPr>
                  <pic:blipFill>
                    <a:blip r:embed="rId19"/>
                    <a:stretch>
                      <a:fillRect/>
                    </a:stretch>
                  </pic:blipFill>
                  <pic:spPr>
                    <a:xfrm>
                      <a:off x="0" y="0"/>
                      <a:ext cx="5486400" cy="2602351"/>
                    </a:xfrm>
                    <a:prstGeom prst="rect"/>
                  </pic:spPr>
                </pic:pic>
              </a:graphicData>
            </a:graphic>
          </wp:inline>
        </w:drawing>
      </w:r>
    </w:p>
    <w:p>
      <w:r>
        <w:t>**解决思路：避免新增（或查询）字符串中被拼接成函数的结构**</w:t>
      </w:r>
    </w:p>
    <w:p>
      <w:pPr>
        <w:pStyle w:val="Heading2"/>
      </w:pPr>
      <w:r>
        <w:t>四、结语</w:t>
      </w:r>
    </w:p>
    <w:p>
      <w:r>
        <w:t>本文档作为参考指南，帮助开发者和用户了解并遵守这些命名规则。我们强烈建议所有使用低开平台的用户仔细阅读并遵循本文档中的指导原则，以确保项目的顺利进行和后期维护的便捷性。 希望这份文档能成为您在使用低开平台进行开发时的有力助手。如有任何疑问或需要进一步的澄清，请随时与我们联系。**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