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---</w:t>
      </w:r>
    </w:p>
    <w:p>
      <w:r>
        <w:rPr>
          <w:b w:val="0"/>
        </w:rPr>
        <w:t>title: 低代码平台文档中心</w:t>
      </w:r>
    </w:p>
    <w:p>
      <w:r>
        <w:rPr>
          <w:b w:val="0"/>
        </w:rPr>
        <w:t>source: https://xft-demo.cmburl.cn/XFTPRO-DOCS/pc/ui/chart</w:t>
      </w:r>
    </w:p>
    <w:p>
      <w:r>
        <w:rPr>
          <w:b w:val="0"/>
        </w:rPr>
        <w:t>category: PC端组件</w:t>
      </w:r>
    </w:p>
    <w:p>
      <w:r>
        <w:rPr>
          <w:b w:val="0"/>
        </w:rPr>
        <w:t>sub_category: 展示组件</w:t>
      </w:r>
    </w:p>
    <w:p>
      <w:r>
        <w:rPr>
          <w:b w:val="0"/>
        </w:rPr>
        <w:t>route: pc/ui/chart</w:t>
      </w:r>
    </w:p>
    <w:p>
      <w:r>
        <w:rPr>
          <w:b w:val="0"/>
        </w:rPr>
        <w:t>---</w:t>
      </w:r>
    </w:p>
    <w:p>
      <w:pPr>
        <w:pStyle w:val="Heading1"/>
      </w:pPr>
      <w:r>
        <w:t>低代码平台文档中心</w:t>
      </w:r>
    </w:p>
    <w:p>
      <w:r>
        <w:rPr>
          <w:b w:val="0"/>
        </w:rPr>
        <w:t>&gt; 📄 源页面: [https://xft-demo.cmburl.cn/XFTPRO-DOCS/pc/ui/chart](https://xft-demo.cmburl.cn/XFTPRO-DOCS/pc/ui/chart)</w:t>
      </w:r>
    </w:p>
    <w:p>
      <w:r>
        <w:rPr>
          <w:b w:val="0"/>
        </w:rPr>
        <w:t>---</w:t>
      </w:r>
    </w:p>
    <w:p>
      <w:r>
        <w:rPr>
          <w:b w:val="0"/>
        </w:rPr>
        <w:t>PC端展示组件Chart 图表# Chart 图表</w:t>
      </w:r>
    </w:p>
    <w:p>
      <w:pPr>
        <w:pStyle w:val="Heading2"/>
      </w:pPr>
      <w:r>
        <w:t>基本用法#基本用法</w:t>
      </w:r>
    </w:p>
    <w:p>
      <w:pPr>
        <w:pStyle w:val="Heading2"/>
      </w:pPr>
      <w:r>
        <w:t>配置项（optionConfig）#配置项optionconfig</w:t>
      </w:r>
    </w:p>
    <w:p>
      <w:r>
        <w:rPr>
          <w:b w:val="0"/>
        </w:rPr>
        <w:t>设置`chart`的相关配置，`json`结构可以直接渲染图表，当此属性为字符串时，可以设置`function`等配置项。详情配置可查看 echarts配置文档</w:t>
      </w:r>
    </w:p>
    <w:p>
      <w:pPr>
        <w:pStyle w:val="Heading2"/>
      </w:pPr>
      <w:r>
        <w:t>定时刷新（autoRefresh）#定时刷新autorefresh</w:t>
      </w:r>
    </w:p>
    <w:p>
      <w:r>
        <w:rPr>
          <w:b w:val="0"/>
        </w:rPr>
        <w:t>配置此属性控制是否开启定时刷新功能。</w:t>
      </w:r>
    </w:p>
    <w:p>
      <w:r>
        <w:rPr>
          <w:b w:val="0"/>
        </w:rPr>
        <w:t>结合`interval`属性控制定时刷新时间的间隔；结合`cancelWhen`属性设置停止定时刷新的表达式。</w:t>
      </w:r>
    </w:p>
    <w:p>
      <w:pPr>
        <w:pStyle w:val="Heading2"/>
      </w:pPr>
      <w:r>
        <w:t>数据项#数据项</w:t>
      </w:r>
    </w:p>
    <w:p>
      <w:r>
        <w:rPr>
          <w:b w:val="0"/>
        </w:rPr>
        <w:t>支持配置静态数据，模型或API。</w:t>
      </w:r>
    </w:p>
    <w:p>
      <w:r>
        <w:rPr>
          <w:b w:val="0"/>
        </w:rPr>
        <w:t>其中 api 返回内容是如下写法，可以看到通过数据映射语法，我们可以将 api 放回结果中的 linea 字段作为折线的数据。</w:t>
      </w:r>
    </w:p>
    <w:p>
      <w:r>
        <w:rPr>
          <w:b w:val="0"/>
        </w:rPr>
        <w:t>`{</w:t>
      </w:r>
    </w:p>
    <w:p>
      <w:r>
        <w:rPr>
          <w:b w:val="0"/>
        </w:rPr>
        <w:t>"returnCode": "SUC0000",</w:t>
      </w:r>
    </w:p>
    <w:p>
      <w:r>
        <w:rPr>
          <w:b w:val="0"/>
        </w:rPr>
        <w:t>"errorMsg": "",</w:t>
      </w:r>
    </w:p>
    <w:p>
      <w:r>
        <w:rPr>
          <w:b w:val="0"/>
        </w:rPr>
        <w:t>"body": {</w:t>
      </w:r>
    </w:p>
    <w:p>
      <w:r>
        <w:rPr>
          <w:b w:val="0"/>
        </w:rPr>
        <w:t>"linea": [</w:t>
      </w:r>
    </w:p>
    <w:p>
      <w:r>
        <w:rPr>
          <w:b w:val="0"/>
        </w:rPr>
        <w:t>65,</w:t>
      </w:r>
    </w:p>
    <w:p>
      <w:r>
        <w:rPr>
          <w:b w:val="0"/>
        </w:rPr>
        <w:t>63,</w:t>
      </w:r>
    </w:p>
    <w:p>
      <w:r>
        <w:rPr>
          <w:b w:val="0"/>
        </w:rPr>
        <w:t>10,</w:t>
      </w:r>
    </w:p>
    <w:p>
      <w:r>
        <w:rPr>
          <w:b w:val="0"/>
        </w:rPr>
        <w:t>73,</w:t>
      </w:r>
    </w:p>
    <w:p>
      <w:r>
        <w:rPr>
          <w:b w:val="0"/>
        </w:rPr>
        <w:t>42,</w:t>
      </w:r>
    </w:p>
    <w:p>
      <w:r>
        <w:rPr>
          <w:b w:val="0"/>
        </w:rPr>
        <w:t>21,</w:t>
      </w:r>
    </w:p>
    <w:p>
      <w:r>
        <w:rPr>
          <w:b w:val="0"/>
        </w:rPr>
        <w:t>33</w:t>
      </w:r>
    </w:p>
    <w:p>
      <w:r>
        <w:rPr>
          <w:b w:val="0"/>
        </w:rPr>
        <w:t>]</w:t>
      </w:r>
    </w:p>
    <w:p>
      <w:r>
        <w:rPr>
          <w:b w:val="0"/>
        </w:rPr>
        <w:t>}</w:t>
      </w:r>
    </w:p>
    <w:p>
      <w:r>
        <w:rPr>
          <w:b w:val="0"/>
        </w:rPr>
        <w:t>}</w:t>
      </w:r>
    </w:p>
    <w:p>
      <w:r>
        <w:rPr>
          <w:b w:val="0"/>
        </w:rPr>
        <w:t>`</w:t>
      </w:r>
    </w:p>
    <w:p>
      <w:pPr>
        <w:pStyle w:val="Heading2"/>
      </w:pPr>
      <w:r>
        <w:t>属性表#属性表</w:t>
      </w:r>
    </w:p>
    <w:p>
      <w:r>
        <w:rPr>
          <w:b w:val="0"/>
        </w:rPr>
        <w:t>| 属性名称 | 属性 | 默认值 | 描述 |</w:t>
      </w:r>
    </w:p>
    <w:p>
      <w:r>
        <w:rPr>
          <w:b w:val="0"/>
        </w:rPr>
        <w:t>| --- | --- | --- | --- |</w:t>
      </w:r>
    </w:p>
    <w:p>
      <w:r>
        <w:rPr>
          <w:b w:val="0"/>
        </w:rPr>
        <w:t>| 唯一标识 | id | - | 显示组件 id，用户可直接复制 |</w:t>
      </w:r>
    </w:p>
    <w:p>
      <w:r>
        <w:rPr>
          <w:b w:val="0"/>
        </w:rPr>
        <w:t>| 显示 | visiable | TRUE | 显隐配置，支持静态、表达式、角色权限配置 |</w:t>
      </w:r>
    </w:p>
    <w:p>
      <w:r>
        <w:rPr>
          <w:b w:val="0"/>
        </w:rPr>
        <w:t>| 配置项 | optionConfig |  | 设置 chart 的配置项,当为string的时候可以设置 function 等配置项。提示：支持表达式模板语法 |</w:t>
      </w:r>
    </w:p>
    <w:p>
      <w:r>
        <w:rPr>
          <w:b w:val="0"/>
        </w:rPr>
        <w:t>| 定时刷新 | autoRefresh |  | 是否开启定时刷新(常用于实时获取进度，比如应用上线等) |</w:t>
      </w:r>
    </w:p>
    <w:p>
      <w:r>
        <w:rPr>
          <w:b w:val="0"/>
        </w:rPr>
        <w:t>| 刷新时间间隔 | autoRefresh.interval |  | 定时刷新时间间隔(最小3000) |</w:t>
      </w:r>
    </w:p>
    <w:p>
      <w:r>
        <w:rPr>
          <w:b w:val="0"/>
        </w:rPr>
        <w:t>| 停止定时刷新表达式 | autoRefresh.cancelWhen |  | 停止定时刷新的表达式 |</w:t>
      </w:r>
    </w:p>
    <w:p>
      <w:r>
        <w:rPr>
          <w:b w:val="0"/>
        </w:rPr>
        <w:t>| 数据项 | api |  | 支持API 或 静态数据 或  模型 |</w:t>
      </w:r>
    </w:p>
    <w:p>
      <w:r>
        <w:rPr>
          <w:b w:val="0"/>
        </w:rPr>
        <w:t>| 样式 | style |  | 尺寸、字属性、外观、边距 |</w:t>
      </w:r>
    </w:p>
    <w:p>
      <w:r>
        <w:rPr>
          <w:b w:val="0"/>
        </w:rPr>
        <w:t>| 宽度 | width | 100% | 设置根元素的宽度 |</w:t>
      </w:r>
    </w:p>
    <w:p>
      <w:r>
        <w:rPr>
          <w:b w:val="0"/>
        </w:rPr>
        <w:t>| 高度 | height | 100% | 设置根元素的高度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