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https://xft-demo.cmburl.cn/XFTPRO-DOCS/pc/form/inputNumber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pc/form/inputNumber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[https://xft-demo.cmburl.cn/XFTPRO-DOCS/pc/form/inputNumber](https://xft-demo.cmburl.cn/XFTPRO-DOCS/pc/form/inputNumber)</w:t>
      </w:r>
    </w:p>
    <w:p>
      <w:r>
        <w:rPr>
          <w:b w:val="0"/>
        </w:rPr>
        <w:t>---</w:t>
      </w:r>
    </w:p>
    <w:p>
      <w:r>
        <w:rPr>
          <w:b w:val="0"/>
        </w:rPr>
        <w:t>PC端表单组件InputNumber 数字输入框# InputNumber 数字输入框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显示步进按钮(controls)#显示步进按钮controls</w:t>
      </w:r>
    </w:p>
    <w:p>
      <w:r>
        <w:rPr>
          <w:b w:val="0"/>
        </w:rPr>
        <w:t>配置`controls:true`属性,开启增减按钮</w:t>
      </w:r>
    </w:p>
    <w:p>
      <w:r>
        <w:rPr>
          <w:b w:val="0"/>
        </w:rPr>
        <w:t>配置`step`属性，设置每次改变部署，可以为小数</w:t>
      </w:r>
    </w:p>
    <w:p>
      <w:pPr>
        <w:pStyle w:val="Heading2"/>
      </w:pPr>
      <w:r>
        <w:t>千位分割(kilobitSeparator)#千位分割kilobitseparator</w:t>
      </w:r>
    </w:p>
    <w:p>
      <w:r>
        <w:rPr>
          <w:b w:val="0"/>
        </w:rPr>
        <w:t>配置`kilobitSeparator`属性，开启数字输入框千分分隔符，默认为','</w:t>
      </w:r>
    </w:p>
    <w:p>
      <w:pPr>
        <w:pStyle w:val="Heading2"/>
      </w:pPr>
      <w:r>
        <w:t>小数位数(precision)#小数位数precision</w:t>
      </w:r>
    </w:p>
    <w:p>
      <w:r>
        <w:rPr>
          <w:b w:val="0"/>
        </w:rPr>
        <w:t>配置`precision`属性，设置数值精度</w:t>
      </w:r>
    </w:p>
    <w:p>
      <w:pPr>
        <w:pStyle w:val="Heading2"/>
      </w:pPr>
      <w:r>
        <w:t>附加项#附加项</w:t>
      </w:r>
    </w:p>
    <w:p>
      <w:r>
        <w:rPr>
          <w:b w:val="0"/>
        </w:rPr>
        <w:t>`addOnBefore.enable:true`属性：添加前置附加项</w:t>
      </w:r>
    </w:p>
    <w:p>
      <w:r>
        <w:rPr>
          <w:b w:val="0"/>
        </w:rPr>
        <w:t>`addOnAfter.enable:true`属性：添加后置附加项</w:t>
      </w:r>
    </w:p>
    <w:p>
      <w:r>
        <w:rPr>
          <w:b w:val="0"/>
        </w:rPr>
        <w:t>附加项包含类型有 按钮`button`、文本`text`，还可配置附加项的文字`label`、图标`icon`</w:t>
      </w:r>
    </w:p>
    <w:p>
      <w:pPr>
        <w:pStyle w:val="Heading2"/>
      </w:pPr>
      <w:r>
        <w:t>字符值模式(stringMode)#字符值模式stringmode</w:t>
      </w:r>
    </w:p>
    <w:p>
      <w:r>
        <w:rPr>
          <w:b w:val="0"/>
        </w:rPr>
        <w:t>配置`stringMode`属性，设置字符值模式，开启后支持高精度小数，值变为string类型</w:t>
      </w:r>
    </w:p>
    <w:p>
      <w:pPr>
        <w:pStyle w:val="Heading2"/>
      </w:pPr>
      <w:r>
        <w:t>大小(size)#大小size</w:t>
      </w:r>
    </w:p>
    <w:p>
      <w:r>
        <w:rPr>
          <w:b w:val="0"/>
        </w:rPr>
        <w:t>配置`size`属性，可以设置输入框大小,支持三种大小`large\middle\small`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字段标题，限制32字符，若超出则红框提示；默认“数字输入框”，可为空； |</w:t>
      </w:r>
    </w:p>
    <w:p>
      <w:r>
        <w:rPr>
          <w:b w:val="0"/>
        </w:rPr>
        <w:t>| 字段名 | name |  | 字段名，限制32字符，若超出则红框提示；默认“numberInput”，必填； |</w:t>
      </w:r>
    </w:p>
    <w:p>
      <w:r>
        <w:rPr>
          <w:b w:val="0"/>
        </w:rPr>
        <w:t>| 唯一标识 | id |  | 识别组件的唯一标识展示，可复制使用； |</w:t>
      </w:r>
    </w:p>
    <w:p>
      <w:r>
        <w:rPr>
          <w:b w:val="0"/>
        </w:rPr>
        <w:t>| 默认值 | defaultValue |  | 默认值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显示步进按钮 | controls |  | 是否显示增减按钮 |</w:t>
      </w:r>
    </w:p>
    <w:p>
      <w:r>
        <w:rPr>
          <w:b w:val="0"/>
        </w:rPr>
        <w:t>| 每步数值 | step |  | 每次改变步数，可以为小数 |</w:t>
      </w:r>
    </w:p>
    <w:p>
      <w:r>
        <w:rPr>
          <w:b w:val="0"/>
        </w:rPr>
        <w:t>| 千位分割 | kilobitSeparator | , | 千分分割 |</w:t>
      </w:r>
    </w:p>
    <w:p>
      <w:r>
        <w:rPr>
          <w:b w:val="0"/>
        </w:rPr>
        <w:t>| 小数位数 | precision |  | 数值精度 |</w:t>
      </w:r>
    </w:p>
    <w:p>
      <w:r>
        <w:rPr>
          <w:b w:val="0"/>
        </w:rPr>
        <w:t>| 前缀图标 | prefix |  | 前缀 |</w:t>
      </w:r>
    </w:p>
    <w:p>
      <w:r>
        <w:rPr>
          <w:b w:val="0"/>
        </w:rPr>
        <w:t>| 前置附加项 | addOnBefore |  | 附加项类型(按钮/文字) icon指文字可配置图标 |</w:t>
      </w:r>
    </w:p>
    <w:p>
      <w:r>
        <w:rPr>
          <w:b w:val="0"/>
        </w:rPr>
        <w:t>| 后置附加项 | addOnAfter |  | 附加项类型(按钮/文字) icon指文字可配置图标 |</w:t>
      </w:r>
    </w:p>
    <w:p>
      <w:r>
        <w:rPr>
          <w:b w:val="0"/>
        </w:rPr>
        <w:t>| 字符串 | stringMode | FALSE | 字符值模式，开启后支持高精度小数。值变为string类型 |</w:t>
      </w:r>
    </w:p>
    <w:p>
      <w:r>
        <w:rPr>
          <w:b w:val="0"/>
        </w:rPr>
        <w:t>| 大小 | size |  | 输入框大小 large | middle | small |</w:t>
      </w:r>
    </w:p>
    <w:p>
      <w:r>
        <w:rPr>
          <w:b w:val="0"/>
        </w:rPr>
        <w:t>| 提示 | Tips |  | 提示信息，类型：标题提示/控件提示，在弹窗中统一配置； |</w:t>
      </w:r>
    </w:p>
    <w:p>
      <w:r>
        <w:rPr>
          <w:b w:val="0"/>
        </w:rPr>
        <w:t>| 校验 | rules |  | 最大值、最小值 |</w:t>
      </w:r>
    </w:p>
    <w:p>
      <w:r>
        <w:rPr>
          <w:b w:val="0"/>
        </w:rPr>
        <w:t>| 样式面板 | styles |  | 配置表格样式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- | 点击时 |</w:t>
      </w:r>
    </w:p>
    <w:p>
      <w:r>
        <w:rPr>
          <w:b w:val="0"/>
        </w:rPr>
        <w:t>| onPressEnter | - | 回车时 |</w:t>
      </w:r>
    </w:p>
    <w:p>
      <w:r>
        <w:rPr>
          <w:b w:val="0"/>
        </w:rPr>
        <w:t>| onStep | - | 点击上下箭头时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