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https://xft-demo.cmburl.cn/XFTPRO-DOCS/pc/form/xftPosSelect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pc/form/xftPosSelect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[https://xft-demo.cmburl.cn/XFTPRO-DOCS/pc/form/xftPosSelect](https://xft-demo.cmburl.cn/XFTPRO-DOCS/pc/form/xftPosSelect)</w:t>
      </w:r>
    </w:p>
    <w:p>
      <w:r>
        <w:rPr>
          <w:b w:val="0"/>
        </w:rPr>
        <w:t>---</w:t>
      </w:r>
    </w:p>
    <w:p>
      <w:r>
        <w:rPr>
          <w:b w:val="0"/>
        </w:rPr>
        <w:t>PC端表单组件XftPosSelect 选择职位# XftPosSelect 选择职位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弹窗标题（popupTitle）#弹窗标题popuptitle</w:t>
      </w:r>
    </w:p>
    <w:p>
      <w:pPr>
        <w:pStyle w:val="Heading2"/>
      </w:pPr>
      <w:r>
        <w:t>选择模式（single）#选择模式single</w:t>
      </w:r>
    </w:p>
    <w:p>
      <w:r>
        <w:rPr>
          <w:b w:val="0"/>
        </w:rPr>
        <w:t>判断职位是否单选，默认多选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选择职位 | 字段标题，限制 32 字符，若超出则红框提示；可为空; |</w:t>
      </w:r>
    </w:p>
    <w:p>
      <w:r>
        <w:rPr>
          <w:b w:val="0"/>
        </w:rPr>
        <w:t>| 字段名 | name | XftPosSelect | 字段标题，限制 32 字符，若超出则红框提示；必填； |</w:t>
      </w:r>
    </w:p>
    <w:p>
      <w:r>
        <w:rPr>
          <w:b w:val="0"/>
        </w:rPr>
        <w:t>| 选择模式 | single | false | 是否单选 |</w:t>
      </w:r>
    </w:p>
    <w:p>
      <w:r>
        <w:rPr>
          <w:b w:val="0"/>
        </w:rPr>
        <w:t>| 弹窗标题 | popupTitle | 选择职位 | 点击按钮后弹窗标题文本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() =&gt; void | 关闭弹层 |</w:t>
      </w:r>
    </w:p>
    <w:p>
      <w:r>
        <w:rPr>
          <w:b w:val="0"/>
        </w:rPr>
        <w:t>| onConfirmOrgan | `(key: { title?: string, key?: string, ORGSEQ?: string }[]) =&gt; void`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