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问题场景</w:t>
      </w:r>
    </w:p>
    <w:p>
      <w:r>
        <w:t>企业收款账户已经完成云直联相关授权（具体操作流程可参考</w:t>
      </w:r>
      <w:r>
        <w:rPr>
          <w:color w:val="0000FF"/>
          <w:u w:val="single"/>
        </w:rPr>
        <w:t>如何自动获取银行流水？</w:t>
      </w:r>
      <w:r>
        <w:t>），网银中可查询该账户的收款回单与流水，但【账款管理-银行流水】中无法获取该账户的收入流水。</w:t>
      </w:r>
    </w:p>
    <w:p>
      <w:pPr>
        <w:pStyle w:val="Heading2"/>
      </w:pPr>
      <w:r>
        <w:t>排查思路1</w:t>
      </w:r>
    </w:p>
    <w:p>
      <w:r>
        <w:t>检查员工的银行流水的数据权限，路径：【账款管理-系统设置-数据权限-应收数据权限-数据权限-银行流水】。</w:t>
      </w:r>
      <w:r>
        <w:drawing>
          <wp:inline xmlns:a="http://schemas.openxmlformats.org/drawingml/2006/main" xmlns:pic="http://schemas.openxmlformats.org/drawingml/2006/picture">
            <wp:extent cx="4572000" cy="21105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10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1601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0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排查思路2</w:t>
      </w:r>
    </w:p>
    <w:p>
      <w:r>
        <w:t>检查流水对应的【客户-银行信息】中，是否存在重复的银行账户信息，如有，请删除重复信息，仅保留一条，重新获取。</w:t>
      </w:r>
    </w:p>
    <w:p>
      <w:r>
        <w:drawing>
          <wp:inline xmlns:a="http://schemas.openxmlformats.org/drawingml/2006/main" xmlns:pic="http://schemas.openxmlformats.org/drawingml/2006/picture">
            <wp:extent cx="4572000" cy="20113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11391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4572000" cy="23431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4311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