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提交开票申请时，出现报错【存在相同的开票申请单，有重复开票风险，请检查】/【存在相同的开票申请单，有重复开票风险，禁止提交】，如图</w:t>
      </w:r>
    </w:p>
    <w:p>
      <w:r>
        <w:drawing>
          <wp:inline xmlns:a="http://schemas.openxmlformats.org/drawingml/2006/main" xmlns:pic="http://schemas.openxmlformats.org/drawingml/2006/picture">
            <wp:extent cx="4572000" cy="2174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4983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572000" cy="21859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59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1.报错原因</w:t>
      </w:r>
    </w:p>
    <w:p>
      <w:r>
        <w:t>企业开启了“重复开票校验”，校验一定时间范围内是否存在：与当前单据信息一致的开票申请。</w:t>
      </w:r>
    </w:p>
    <w:p>
      <w:r>
        <w:drawing>
          <wp:inline xmlns:a="http://schemas.openxmlformats.org/drawingml/2006/main" xmlns:pic="http://schemas.openxmlformats.org/drawingml/2006/picture">
            <wp:extent cx="4572000" cy="2171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2.解决方案</w:t>
      </w:r>
    </w:p>
    <w:p>
      <w:pPr>
        <w:pStyle w:val="Heading2"/>
      </w:pPr>
      <w:r>
        <w:t>2.1控制力度为强管控</w:t>
      </w:r>
    </w:p>
    <w:p>
      <w:pPr>
        <w:pStyle w:val="Heading3"/>
      </w:pPr>
      <w:r>
        <w:t>2.1.1管理员处理方案</w:t>
      </w:r>
    </w:p>
    <w:p>
      <w:r>
        <w:t>管理员调整管控力度为“警示提示，但允许提交”，或关闭校验，修改配置后，提单人可直接提单。</w:t>
      </w:r>
    </w:p>
    <w:p>
      <w:r>
        <w:t>路径：【销项发票-开票设置-开票预警设置】-“重复开票校验”</w:t>
      </w:r>
    </w:p>
    <w:p>
      <w:r>
        <w:rPr>
          <w:b/>
        </w:rPr>
        <w:t>①关闭校验：</w:t>
      </w:r>
    </w:p>
    <w:p>
      <w:r>
        <w:drawing>
          <wp:inline xmlns:a="http://schemas.openxmlformats.org/drawingml/2006/main" xmlns:pic="http://schemas.openxmlformats.org/drawingml/2006/picture">
            <wp:extent cx="4572000" cy="21620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2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②</w:t>
      </w:r>
      <w:r>
        <w:rPr>
          <w:b/>
        </w:rPr>
        <w:t>调整控制力度</w:t>
      </w:r>
    </w:p>
    <w:p>
      <w:r>
        <w:drawing>
          <wp:inline xmlns:a="http://schemas.openxmlformats.org/drawingml/2006/main" xmlns:pic="http://schemas.openxmlformats.org/drawingml/2006/picture">
            <wp:extent cx="4572000" cy="2185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59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2.1.1员工处理方案</w:t>
      </w:r>
    </w:p>
    <w:p>
      <w:r>
        <w:t>员工可撤回/作废历史开票申请后，重新提交合计金额的开票申请（若发票已开具，不建议采用此方案）</w:t>
      </w:r>
    </w:p>
    <w:p>
      <w:pPr>
        <w:pStyle w:val="Heading4"/>
      </w:pPr>
      <w:r>
        <w:t>2.1.1.1单据未完结</w:t>
      </w:r>
    </w:p>
    <w:p>
      <w:r>
        <w:t>未完结的开票申请，可以通过申请人撤销或审批人退回/拒绝的操作，取消申请</w:t>
      </w:r>
    </w:p>
    <w:p>
      <w:r>
        <w:t>路径：【账款管理-开票-开票申请】-“开票申请”，点击“审批中”的单据，进入详情进行操作</w:t>
      </w:r>
    </w:p>
    <w:p>
      <w:r>
        <w:drawing>
          <wp:inline xmlns:a="http://schemas.openxmlformats.org/drawingml/2006/main" xmlns:pic="http://schemas.openxmlformats.org/drawingml/2006/picture">
            <wp:extent cx="4572000" cy="21764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2.1.1.2单据已完结</w:t>
      </w:r>
    </w:p>
    <w:p>
      <w:r>
        <w:t>已完结的开票申请，申请人进入单据详情，操作单据作废</w:t>
      </w:r>
    </w:p>
    <w:p>
      <w:r>
        <w:t>路径：【账款管理-开票-开票申请】-“开票申请”，点击“已通过”的单据，进入详情进行操作</w:t>
      </w:r>
    </w:p>
    <w:p>
      <w:r>
        <w:drawing>
          <wp:inline xmlns:a="http://schemas.openxmlformats.org/drawingml/2006/main" xmlns:pic="http://schemas.openxmlformats.org/drawingml/2006/picture">
            <wp:extent cx="4572000" cy="21836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3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181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2.2控制力度为弱管控</w:t>
      </w:r>
    </w:p>
    <w:p>
      <w:pPr>
        <w:pStyle w:val="Heading3"/>
      </w:pPr>
      <w:r>
        <w:t>2.2.1管理员处理方案</w:t>
      </w:r>
    </w:p>
    <w:p>
      <w:r>
        <w:t>管理员关闭重复开票校验，修改配置后，提单人可直接提单。</w:t>
      </w:r>
    </w:p>
    <w:p>
      <w:r>
        <w:t>路径：【销项发票-开票设置-开票预警设置】-“重复开票校验”</w:t>
      </w:r>
    </w:p>
    <w:p>
      <w:r>
        <w:drawing>
          <wp:inline xmlns:a="http://schemas.openxmlformats.org/drawingml/2006/main" xmlns:pic="http://schemas.openxmlformats.org/drawingml/2006/picture">
            <wp:extent cx="4572000" cy="2181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2.2.2员工处理方案</w:t>
      </w:r>
    </w:p>
    <w:p>
      <w:r>
        <w:t>出现报错时，提单人需检查开票申请信息，若确认需要继续申请，再次点击“提交”即可。</w:t>
      </w:r>
    </w:p>
    <w:p>
      <w:r>
        <w:drawing>
          <wp:inline xmlns:a="http://schemas.openxmlformats.org/drawingml/2006/main" xmlns:pic="http://schemas.openxmlformats.org/drawingml/2006/picture">
            <wp:extent cx="4572000" cy="21883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83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