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288" w:lineRule="auto"/>
        <w:rPr>
          <w:rFonts w:hint="eastAsia"/>
        </w:rPr>
      </w:pPr>
    </w:p>
    <w:p>
      <w:pPr>
        <w:pStyle w:val="2"/>
        <w:numPr>
          <w:ilvl w:val="0"/>
          <w:numId w:val="0"/>
        </w:numPr>
        <w:spacing w:line="288" w:lineRule="auto"/>
        <w:jc w:val="center"/>
        <w:rPr>
          <w:rFonts w:hint="eastAsia"/>
        </w:rPr>
      </w:pPr>
      <w:r>
        <w:rPr>
          <w:rFonts w:hint="eastAsia"/>
          <w:sz w:val="44"/>
          <w:szCs w:val="44"/>
          <w:lang w:val="en-US" w:eastAsia="zh-CN"/>
        </w:rPr>
        <w:t>需求规约</w:t>
      </w:r>
    </w:p>
    <w:p>
      <w:pPr>
        <w:pStyle w:val="2"/>
        <w:numPr>
          <w:ilvl w:val="0"/>
          <w:numId w:val="0"/>
        </w:numPr>
        <w:spacing w:line="288" w:lineRule="auto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  <w:lang w:eastAsia="zh-CN"/>
        </w:rPr>
        <w:t>商品</w:t>
      </w:r>
      <w:r>
        <w:rPr>
          <w:rFonts w:hint="eastAsia"/>
        </w:rPr>
        <w:t>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需求描述</w:t>
      </w:r>
    </w:p>
    <w:tbl>
      <w:tblPr>
        <w:tblStyle w:val="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2"/>
        <w:gridCol w:w="7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20" w:type="dxa"/>
            <w:gridSpan w:val="2"/>
            <w:shd w:val="clear" w:color="auto" w:fill="CCCCCC"/>
            <w:noWrap w:val="0"/>
            <w:vAlign w:val="top"/>
          </w:tcPr>
          <w:p>
            <w:pPr>
              <w:jc w:val="center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 能 需 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功能名称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商品</w:t>
            </w:r>
            <w:r>
              <w:rPr>
                <w:rFonts w:hint="eastAsia" w:ascii="宋体" w:hAnsi="宋体"/>
                <w:szCs w:val="21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优先级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业务背景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管理员可以</w:t>
            </w:r>
            <w:r>
              <w:t>通过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</w:rPr>
              <w:t>管理”功能，对</w:t>
            </w:r>
            <w:r>
              <w:rPr>
                <w:rFonts w:hint="eastAsia"/>
                <w:lang w:eastAsia="zh-CN"/>
              </w:rPr>
              <w:t>商品信息进行维护，并管理商品信息进行增删改的操作</w:t>
            </w:r>
            <w:r>
              <w:rPr>
                <w:rFonts w:hint="eastAsia"/>
              </w:rPr>
              <w:t>。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功能说明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编辑</w:t>
            </w:r>
            <w:r>
              <w:rPr>
                <w:rFonts w:hint="eastAsia"/>
                <w:color w:val="000000"/>
                <w:szCs w:val="21"/>
                <w:lang w:eastAsia="zh-CN"/>
              </w:rPr>
              <w:t>商品信息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增加商品信息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约束条件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该功能只面向管理员；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在“用户版块权限”中，</w:t>
            </w:r>
            <w:r>
              <w:t>访问权限是基本权限，如果禁止此项权限，则</w:t>
            </w:r>
            <w:r>
              <w:rPr>
                <w:rFonts w:hint="eastAsia"/>
              </w:rPr>
              <w:t>其它</w:t>
            </w:r>
            <w:r>
              <w:t>所有权限自动禁止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相关查询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</w:t>
            </w:r>
            <w:r>
              <w:rPr>
                <w:rFonts w:hint="eastAsia"/>
                <w:color w:val="000000"/>
                <w:szCs w:val="21"/>
                <w:lang w:eastAsia="zh-CN"/>
              </w:rPr>
              <w:t>商品</w:t>
            </w:r>
            <w:r>
              <w:rPr>
                <w:rFonts w:hint="eastAsia"/>
                <w:color w:val="000000"/>
                <w:szCs w:val="21"/>
              </w:rPr>
              <w:t>的条件：</w:t>
            </w:r>
            <w:r>
              <w:rPr>
                <w:rFonts w:hint="eastAsia"/>
                <w:color w:val="000000"/>
                <w:szCs w:val="21"/>
                <w:lang w:eastAsia="zh-CN"/>
              </w:rPr>
              <w:t>商品</w:t>
            </w:r>
            <w:r>
              <w:rPr>
                <w:rFonts w:hint="eastAsia"/>
                <w:color w:val="000000"/>
                <w:szCs w:val="21"/>
              </w:rPr>
              <w:t>名、</w:t>
            </w:r>
            <w:r>
              <w:rPr>
                <w:rFonts w:hint="eastAsia"/>
                <w:color w:val="000000"/>
                <w:szCs w:val="21"/>
                <w:lang w:eastAsia="zh-CN"/>
              </w:rPr>
              <w:t>商品</w:t>
            </w:r>
            <w:r>
              <w:rPr>
                <w:rFonts w:hint="eastAsia"/>
                <w:color w:val="000000"/>
                <w:szCs w:val="21"/>
              </w:rPr>
              <w:t>类型</w:t>
            </w:r>
            <w:r>
              <w:rPr>
                <w:rFonts w:hint="eastAsia"/>
                <w:color w:val="000000"/>
                <w:szCs w:val="21"/>
                <w:lang w:eastAsia="zh-CN"/>
              </w:rPr>
              <w:t>、图片、创建时间、商品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ID</w:t>
            </w:r>
            <w:r>
              <w:rPr>
                <w:rFonts w:hint="eastAsia"/>
                <w:color w:val="000000"/>
                <w:szCs w:val="21"/>
              </w:rPr>
              <w:t>；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商品</w:t>
            </w:r>
            <w:r>
              <w:rPr>
                <w:rFonts w:hint="eastAsia"/>
                <w:color w:val="000000"/>
                <w:szCs w:val="21"/>
              </w:rPr>
              <w:t>的查询结果：</w:t>
            </w:r>
            <w:r>
              <w:rPr>
                <w:rFonts w:hint="eastAsia"/>
                <w:color w:val="000000"/>
                <w:szCs w:val="21"/>
                <w:lang w:eastAsia="zh-CN"/>
              </w:rPr>
              <w:t>商品</w:t>
            </w:r>
            <w:r>
              <w:rPr>
                <w:rFonts w:hint="eastAsia"/>
                <w:color w:val="000000"/>
                <w:szCs w:val="21"/>
              </w:rPr>
              <w:t>名、</w:t>
            </w:r>
            <w:r>
              <w:rPr>
                <w:rFonts w:hint="eastAsia"/>
                <w:color w:val="000000"/>
                <w:szCs w:val="21"/>
                <w:lang w:eastAsia="zh-CN"/>
              </w:rPr>
              <w:t>商品</w:t>
            </w:r>
            <w:r>
              <w:rPr>
                <w:rFonts w:hint="eastAsia"/>
                <w:color w:val="000000"/>
                <w:szCs w:val="21"/>
              </w:rPr>
              <w:t>类型</w:t>
            </w:r>
            <w:r>
              <w:rPr>
                <w:rFonts w:hint="eastAsia"/>
                <w:color w:val="000000"/>
                <w:szCs w:val="21"/>
                <w:lang w:eastAsia="zh-CN"/>
              </w:rPr>
              <w:t>、图片、创建时间、商品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ID</w:t>
            </w:r>
            <w:r>
              <w:rPr>
                <w:rFonts w:hint="eastAsia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其他需求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在“编辑</w:t>
            </w:r>
            <w:r>
              <w:rPr>
                <w:rFonts w:hint="eastAsia"/>
                <w:color w:val="000000"/>
                <w:szCs w:val="21"/>
                <w:lang w:eastAsia="zh-CN"/>
              </w:rPr>
              <w:t>商品</w:t>
            </w:r>
            <w:r>
              <w:rPr>
                <w:rFonts w:hint="eastAsia"/>
                <w:color w:val="000000"/>
                <w:szCs w:val="21"/>
              </w:rPr>
              <w:t>资料”功能里，管理员可以设置</w:t>
            </w:r>
            <w:r>
              <w:rPr>
                <w:rFonts w:hint="eastAsia"/>
                <w:color w:val="000000"/>
                <w:szCs w:val="21"/>
                <w:lang w:eastAsia="zh-CN"/>
              </w:rPr>
              <w:t>商品</w:t>
            </w:r>
            <w:r>
              <w:rPr>
                <w:rFonts w:hint="eastAsia"/>
                <w:color w:val="000000"/>
                <w:szCs w:val="21"/>
              </w:rPr>
              <w:t>基本信息和</w:t>
            </w:r>
            <w:r>
              <w:rPr>
                <w:rFonts w:hint="eastAsia"/>
                <w:color w:val="000000"/>
                <w:szCs w:val="21"/>
                <w:lang w:eastAsia="zh-CN"/>
              </w:rPr>
              <w:t>商品类别</w:t>
            </w:r>
            <w:r>
              <w:rPr>
                <w:rFonts w:hint="eastAsia"/>
                <w:color w:val="000000"/>
                <w:szCs w:val="21"/>
              </w:rPr>
              <w:t>功能信息；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通过“</w:t>
            </w:r>
            <w:r>
              <w:rPr>
                <w:rFonts w:hint="eastAsia"/>
                <w:color w:val="000000"/>
                <w:szCs w:val="21"/>
                <w:lang w:eastAsia="zh-CN"/>
              </w:rPr>
              <w:t>通过</w:t>
            </w:r>
            <w:r>
              <w:rPr>
                <w:rFonts w:hint="eastAsia"/>
                <w:color w:val="000000"/>
                <w:szCs w:val="21"/>
              </w:rPr>
              <w:t>类型管理”可以设置</w:t>
            </w:r>
            <w:r>
              <w:rPr>
                <w:rFonts w:hint="eastAsia"/>
                <w:color w:val="000000"/>
                <w:szCs w:val="21"/>
                <w:lang w:eastAsia="zh-CN"/>
              </w:rPr>
              <w:t>商品</w:t>
            </w:r>
            <w:r>
              <w:rPr>
                <w:rFonts w:hint="eastAsia"/>
                <w:color w:val="000000"/>
                <w:szCs w:val="21"/>
              </w:rPr>
              <w:t>的类型；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裁剪说明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pStyle w:val="3"/>
              <w:spacing w:line="240" w:lineRule="auto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不可裁剪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\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轮播图管理</w:t>
      </w:r>
    </w:p>
    <w:tbl>
      <w:tblPr>
        <w:tblStyle w:val="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2"/>
        <w:gridCol w:w="7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20" w:type="dxa"/>
            <w:gridSpan w:val="2"/>
            <w:shd w:val="clear" w:color="auto" w:fill="CCCCCC"/>
            <w:noWrap w:val="0"/>
            <w:vAlign w:val="top"/>
          </w:tcPr>
          <w:p>
            <w:pPr>
              <w:jc w:val="center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 能 需 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功能名称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轮播图管理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优先级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业务背景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管理员可以</w:t>
            </w:r>
            <w:r>
              <w:t>通过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  <w:lang w:val="en-US" w:eastAsia="zh-CN"/>
              </w:rPr>
              <w:t>轮播图</w:t>
            </w:r>
            <w:r>
              <w:rPr>
                <w:rFonts w:hint="eastAsia"/>
              </w:rPr>
              <w:t>管理”功能，对</w:t>
            </w:r>
            <w:r>
              <w:rPr>
                <w:rFonts w:hint="eastAsia"/>
                <w:lang w:eastAsia="zh-CN"/>
              </w:rPr>
              <w:t>商品信息进行维护，并管</w:t>
            </w:r>
            <w:r>
              <w:rPr>
                <w:rFonts w:hint="eastAsia"/>
                <w:lang w:val="en-US" w:eastAsia="zh-CN"/>
              </w:rPr>
              <w:t>轮播图</w:t>
            </w:r>
            <w:r>
              <w:rPr>
                <w:rFonts w:hint="eastAsia"/>
                <w:lang w:eastAsia="zh-CN"/>
              </w:rPr>
              <w:t>信息进行增删改的操作</w:t>
            </w:r>
            <w:r>
              <w:rPr>
                <w:rFonts w:hint="eastAsia"/>
              </w:rPr>
              <w:t>。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功能说明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编辑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轮播图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增加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轮播图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约束条件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该功能只面向管理员；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在“用户版块权限”中，</w:t>
            </w:r>
            <w:r>
              <w:t>访问权限是基本权限，如果禁止此项权限，则</w:t>
            </w:r>
            <w:r>
              <w:rPr>
                <w:rFonts w:hint="eastAsia"/>
              </w:rPr>
              <w:t>其它</w:t>
            </w:r>
            <w:r>
              <w:t>所有权限自动禁止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相关查询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</w:t>
            </w:r>
            <w:r>
              <w:rPr>
                <w:rFonts w:hint="eastAsia"/>
                <w:color w:val="000000"/>
                <w:szCs w:val="21"/>
                <w:lang w:eastAsia="zh-CN"/>
              </w:rPr>
              <w:t>商品</w:t>
            </w:r>
            <w:r>
              <w:rPr>
                <w:rFonts w:hint="eastAsia"/>
                <w:color w:val="000000"/>
                <w:szCs w:val="21"/>
              </w:rPr>
              <w:t>的条件：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轮播图</w:t>
            </w:r>
            <w:r>
              <w:rPr>
                <w:rFonts w:hint="eastAsia"/>
                <w:color w:val="000000"/>
                <w:szCs w:val="21"/>
              </w:rPr>
              <w:t>名、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轮播图</w:t>
            </w:r>
            <w:r>
              <w:rPr>
                <w:rFonts w:hint="eastAsia"/>
                <w:color w:val="000000"/>
                <w:szCs w:val="21"/>
              </w:rPr>
              <w:t>类型</w:t>
            </w:r>
            <w:r>
              <w:rPr>
                <w:rFonts w:hint="eastAsia"/>
                <w:color w:val="000000"/>
                <w:szCs w:val="21"/>
                <w:lang w:eastAsia="zh-CN"/>
              </w:rPr>
              <w:t>、图片、创建时间、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轮播图ID</w:t>
            </w:r>
            <w:r>
              <w:rPr>
                <w:rFonts w:hint="eastAsia"/>
                <w:color w:val="000000"/>
                <w:szCs w:val="21"/>
              </w:rPr>
              <w:t>；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商品</w:t>
            </w:r>
            <w:r>
              <w:rPr>
                <w:rFonts w:hint="eastAsia"/>
                <w:color w:val="000000"/>
                <w:szCs w:val="21"/>
              </w:rPr>
              <w:t>的查询结果：</w:t>
            </w:r>
            <w:r>
              <w:rPr>
                <w:rFonts w:hint="eastAsia"/>
                <w:color w:val="000000"/>
                <w:szCs w:val="21"/>
                <w:lang w:eastAsia="zh-CN"/>
              </w:rPr>
              <w:t>商品</w:t>
            </w:r>
            <w:r>
              <w:rPr>
                <w:rFonts w:hint="eastAsia"/>
                <w:color w:val="000000"/>
                <w:szCs w:val="21"/>
              </w:rPr>
              <w:t>名、</w:t>
            </w:r>
            <w:r>
              <w:rPr>
                <w:rFonts w:hint="eastAsia"/>
                <w:color w:val="000000"/>
                <w:szCs w:val="21"/>
                <w:lang w:eastAsia="zh-CN"/>
              </w:rPr>
              <w:t>商品</w:t>
            </w:r>
            <w:r>
              <w:rPr>
                <w:rFonts w:hint="eastAsia"/>
                <w:color w:val="000000"/>
                <w:szCs w:val="21"/>
              </w:rPr>
              <w:t>类型</w:t>
            </w:r>
            <w:r>
              <w:rPr>
                <w:rFonts w:hint="eastAsia"/>
                <w:color w:val="000000"/>
                <w:szCs w:val="21"/>
                <w:lang w:eastAsia="zh-CN"/>
              </w:rPr>
              <w:t>、图片、创建时间、商品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ID</w:t>
            </w:r>
            <w:r>
              <w:rPr>
                <w:rFonts w:hint="eastAsia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其他需求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在“编辑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轮播图</w:t>
            </w:r>
            <w:r>
              <w:rPr>
                <w:rFonts w:hint="eastAsia"/>
                <w:color w:val="000000"/>
                <w:szCs w:val="21"/>
              </w:rPr>
              <w:t>资料”功能里，管理员可以设置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轮播图</w:t>
            </w:r>
            <w:r>
              <w:rPr>
                <w:rFonts w:hint="eastAsia"/>
                <w:color w:val="000000"/>
                <w:szCs w:val="21"/>
              </w:rPr>
              <w:t>基本信息和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轮播图</w:t>
            </w:r>
            <w:r>
              <w:rPr>
                <w:rFonts w:hint="eastAsia"/>
                <w:color w:val="000000"/>
                <w:szCs w:val="21"/>
                <w:lang w:eastAsia="zh-CN"/>
              </w:rPr>
              <w:t>类别</w:t>
            </w:r>
            <w:r>
              <w:rPr>
                <w:rFonts w:hint="eastAsia"/>
                <w:color w:val="000000"/>
                <w:szCs w:val="21"/>
              </w:rPr>
              <w:t>功能信息；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通过“</w:t>
            </w:r>
            <w:r>
              <w:rPr>
                <w:rFonts w:hint="eastAsia"/>
                <w:color w:val="000000"/>
                <w:szCs w:val="21"/>
                <w:lang w:eastAsia="zh-CN"/>
              </w:rPr>
              <w:t>通过</w:t>
            </w:r>
            <w:r>
              <w:rPr>
                <w:rFonts w:hint="eastAsia"/>
                <w:color w:val="000000"/>
                <w:szCs w:val="21"/>
              </w:rPr>
              <w:t>类型管理”可以设置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轮播图</w:t>
            </w:r>
            <w:r>
              <w:rPr>
                <w:rFonts w:hint="eastAsia"/>
                <w:color w:val="000000"/>
                <w:szCs w:val="21"/>
              </w:rPr>
              <w:t>的类型；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裁剪说明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pStyle w:val="3"/>
              <w:spacing w:line="240" w:lineRule="auto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不可裁剪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功能名称：订单管理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优先级：生成订单-（查看，删除）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功能说明：后台可以对订单进行管理，可以删除订单，可以查看商品信息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订单需求：商品信息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00550" cy="613410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eastAsia="宋体"/>
          <w:lang w:val="en-US" w:eastAsia="zh-CN"/>
        </w:rPr>
      </w:pPr>
    </w:p>
    <w:p>
      <w:p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jc w:val="center"/>
        <w:rPr>
          <w:rFonts w:hint="eastAsia" w:eastAsia="宋体"/>
          <w:lang w:val="en-US" w:eastAsia="zh-CN"/>
        </w:rPr>
      </w:pPr>
    </w:p>
    <w:p>
      <w:pPr>
        <w:jc w:val="center"/>
        <w:rPr>
          <w:rFonts w:hint="default"/>
          <w:lang w:val="en-US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90820" cy="3218815"/>
            <wp:effectExtent l="0" t="0" r="12700" b="12065"/>
            <wp:docPr id="1" name="图片 1" descr="(PI9W27VA8AN3EVLW5@[J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(PI9W27VA8AN3EVLW5@[JE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25F04"/>
    <w:multiLevelType w:val="multilevel"/>
    <w:tmpl w:val="1E525F0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0AF3C22"/>
    <w:multiLevelType w:val="multilevel"/>
    <w:tmpl w:val="40AF3C22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5F61EEC"/>
    <w:multiLevelType w:val="multilevel"/>
    <w:tmpl w:val="45F61EEC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91D27BE"/>
    <w:multiLevelType w:val="multilevel"/>
    <w:tmpl w:val="491D27BE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2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4">
    <w:nsid w:val="75D06E62"/>
    <w:multiLevelType w:val="multilevel"/>
    <w:tmpl w:val="75D06E62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02E6"/>
    <w:rsid w:val="0B7302E6"/>
    <w:rsid w:val="1FD86456"/>
    <w:rsid w:val="2AF33E98"/>
    <w:rsid w:val="494C74D5"/>
    <w:rsid w:val="72BC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360" w:lineRule="auto"/>
    </w:pPr>
    <w:rPr>
      <w:sz w:val="24"/>
      <w:szCs w:val="20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2019-09-03T11:03:00Z</dcterms:created>
  <dc:creator>刘伟</dc:creator>
  <cp:lastModifiedBy>浪七</cp:lastModifiedBy>
  <dcterms:modified xsi:type="dcterms:W3CDTF">2019-09-05T11:15:36Z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