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2269"/>
        <w:gridCol w:w="8080"/>
      </w:tblGrid>
      <w:tr>
        <w:trPr>
          <w:trHeight w:val="1734" w:hRule="auto"/>
          <w:jc w:val="left"/>
        </w:trPr>
        <w:tc>
          <w:tcPr>
            <w:tcW w:w="226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903" w:dyaOrig="1963">
                <v:rect xmlns:o="urn:schemas-microsoft-com:office:office" xmlns:v="urn:schemas-microsoft-com:vml" id="rectole0000000000" style="width:95.150000pt;height:98.1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08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2"/>
                <w:shd w:fill="auto" w:val="clear"/>
              </w:rPr>
              <w:t xml:space="preserve">Instituto Federal Goiano – </w:t>
            </w:r>
            <w:r>
              <w:rPr>
                <w:rFonts w:ascii="Arial" w:hAnsi="Arial" w:cs="Arial" w:eastAsia="Arial"/>
                <w:i/>
                <w:color w:val="00000A"/>
                <w:spacing w:val="0"/>
                <w:position w:val="0"/>
                <w:sz w:val="22"/>
                <w:shd w:fill="auto" w:val="clear"/>
              </w:rPr>
              <w:t xml:space="preserve">Campi </w:t>
            </w: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2"/>
                <w:shd w:fill="auto" w:val="clear"/>
              </w:rPr>
              <w:t xml:space="preserve">Urutaí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2"/>
                <w:shd w:fill="auto" w:val="clear"/>
              </w:rPr>
              <w:t xml:space="preserve">Curso: Sistemas de Informação – 4º Período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2"/>
                <w:shd w:fill="auto" w:val="clear"/>
              </w:rPr>
              <w:t xml:space="preserve">Disciplina: Programação Orientada a Objeto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2"/>
                <w:shd w:fill="auto" w:val="clear"/>
              </w:rPr>
              <w:t xml:space="preserve">Professor(a): Mônica Paes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2"/>
                <w:shd w:fill="auto" w:val="clear"/>
              </w:rPr>
              <w:t xml:space="preserve">Alunos(as):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Giovani Barbosa dos Santos Filho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       Haroldo Monteiro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32"/>
                <w:shd w:fill="auto" w:val="clear"/>
              </w:rPr>
              <w:t xml:space="preserve">      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b/>
          <w:color w:val="00000A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40"/>
          <w:shd w:fill="auto" w:val="clear"/>
        </w:rPr>
        <w:t xml:space="preserve">Projeto Final POO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b/>
          <w:color w:val="00000A"/>
          <w:spacing w:val="0"/>
          <w:position w:val="0"/>
          <w:sz w:val="40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b/>
          <w:color w:val="00000A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6"/>
          <w:shd w:fill="auto" w:val="clear"/>
        </w:rPr>
        <w:t xml:space="preserve">DESCRIÇÃO DO APLICATIVO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Cadastramento de Alunos e notas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Para este trabalho, imaginamos uma classe em um curso, onde se deseja cadastrar Alunos e suas respectivas notas.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Para inserção de um novo  cadastro de alunos, o usuário deve informar nome completo, e quando for necessário, as nota 1 e nota 2. O programa implementa o CRUD(create, read, update e delete), utilizando banco de dados para armazenar as alterações feitas na aplicação. A cada atualização é feita a alteração no BD e logo em seguida é feito um “read” dos dados salvos, o qual enviará todos os cadastros salvos para a tabela ( alunos) e exibe diretamente ao usuário. </w:t>
      </w:r>
    </w:p>
    <w:p>
      <w:pPr>
        <w:spacing w:before="0" w:after="160" w:line="276"/>
        <w:ind w:right="0" w:left="0" w:firstLine="708"/>
        <w:jc w:val="both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CRUD é realizado através de botões localizado na tela de cadastro, com exceção o read que já é feito automaticamente. O botão inserir é acionado com sucesso tendo algum do cadastro (alunos) preenchido em seu respectivo campo, sendo impossível inserir sem que o campo esteja preenchido corretamente, ou se ocorrer matriculas repetidas. O botão remover é acionado com sucesso se tiver algum cadastro (alunos) selecionado em sua respectiva tabela. O botão atualizar é acionado com sucesso quando algum cadastro é selecionado, e quando sofrer as mudanças optadas pelo usuário. O botão “sair” encerra e fecha a aplicação. </w:t>
      </w:r>
    </w:p>
    <w:p>
      <w:pPr>
        <w:spacing w:before="0" w:after="160" w:line="276"/>
        <w:ind w:right="0" w:left="0" w:firstLine="708"/>
        <w:jc w:val="both"/>
        <w:rPr>
          <w:rFonts w:ascii="Arial" w:hAnsi="Arial" w:cs="Arial" w:eastAsia="Arial"/>
          <w:color w:val="00000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2"/>
          <w:shd w:fill="auto" w:val="clear"/>
        </w:rPr>
        <w:t xml:space="preserve">CASO DE USO</w:t>
      </w:r>
    </w:p>
    <w:p>
      <w:pPr>
        <w:spacing w:before="0" w:after="16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6134">
          <v:rect xmlns:o="urn:schemas-microsoft-com:office:office" xmlns:v="urn:schemas-microsoft-com:vml" id="rectole0000000001" style="width:442.400000pt;height:30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708"/>
        <w:jc w:val="left"/>
        <w:rPr>
          <w:rFonts w:ascii="Arial" w:hAnsi="Arial" w:cs="Arial" w:eastAsia="Arial"/>
          <w:color w:val="00000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2"/>
          <w:shd w:fill="auto" w:val="clear"/>
        </w:rPr>
        <w:t xml:space="preserve">DIAGRAMA DE CLASSES</w:t>
      </w:r>
    </w:p>
    <w:p>
      <w:pPr>
        <w:spacing w:before="0" w:after="16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8706">
          <v:rect xmlns:o="urn:schemas-microsoft-com:office:office" xmlns:v="urn:schemas-microsoft-com:vml" id="rectole0000000002" style="width:442.400000pt;height:435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MODELO RELACIONAL</w:t>
      </w:r>
    </w:p>
    <w:p>
      <w:pPr>
        <w:spacing w:before="0" w:after="16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355">
          <v:rect xmlns:o="urn:schemas-microsoft-com:office:office" xmlns:v="urn:schemas-microsoft-com:vml" id="rectole0000000003" style="width:432.000000pt;height:11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708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