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6BC2" w14:textId="7656972A" w:rsidR="006113FC" w:rsidRPr="007E24DB" w:rsidRDefault="00B91A2E" w:rsidP="000F1ABD">
      <w:pPr>
        <w:pStyle w:val="BodyTextIndent"/>
        <w:rPr>
          <w:rFonts w:asciiTheme="majorBidi" w:hAnsiTheme="majorBidi" w:cstheme="majorBidi"/>
          <w:color w:val="auto"/>
        </w:rPr>
      </w:pPr>
      <w:r w:rsidRPr="007E24DB">
        <w:rPr>
          <w:rFonts w:asciiTheme="majorBidi" w:hAnsiTheme="majorBidi" w:cstheme="majorBidi"/>
          <w:color w:val="auto"/>
        </w:rPr>
        <w:t>Application of Machine Learning Techniques for Risk Assessment of School Violence</w:t>
      </w:r>
    </w:p>
    <w:tbl>
      <w:tblPr>
        <w:tblW w:w="0" w:type="auto"/>
        <w:jc w:val="center"/>
        <w:tblLayout w:type="fixed"/>
        <w:tblLook w:val="0000" w:firstRow="0" w:lastRow="0" w:firstColumn="0" w:lastColumn="0" w:noHBand="0" w:noVBand="0"/>
      </w:tblPr>
      <w:tblGrid>
        <w:gridCol w:w="5550"/>
      </w:tblGrid>
      <w:tr w:rsidR="002269FA" w:rsidRPr="00093F2D" w14:paraId="4778D9AB" w14:textId="77777777" w:rsidTr="00D14983">
        <w:trPr>
          <w:cantSplit/>
          <w:trHeight w:val="852"/>
          <w:jc w:val="center"/>
        </w:trPr>
        <w:tc>
          <w:tcPr>
            <w:tcW w:w="5550" w:type="dxa"/>
            <w:tcBorders>
              <w:top w:val="nil"/>
              <w:left w:val="nil"/>
              <w:bottom w:val="nil"/>
              <w:right w:val="nil"/>
            </w:tcBorders>
            <w:shd w:val="clear" w:color="auto" w:fill="auto"/>
            <w:vAlign w:val="center"/>
          </w:tcPr>
          <w:p w14:paraId="33CFD706" w14:textId="3961ADCB" w:rsidR="00D14983" w:rsidRPr="00D14983" w:rsidRDefault="00D14983" w:rsidP="00D14983">
            <w:pPr>
              <w:pStyle w:val="DefaultParagraphFont1"/>
              <w:snapToGrid w:val="0"/>
              <w:spacing w:after="60" w:line="276" w:lineRule="auto"/>
              <w:jc w:val="center"/>
              <w:rPr>
                <w:rFonts w:asciiTheme="majorBidi" w:eastAsia="Calibri" w:hAnsiTheme="majorBidi" w:cstheme="majorBidi"/>
                <w:iCs/>
                <w:color w:val="000000" w:themeColor="text1"/>
                <w:sz w:val="24"/>
                <w:szCs w:val="24"/>
              </w:rPr>
            </w:pPr>
            <w:r w:rsidRPr="00D14983">
              <w:rPr>
                <w:rFonts w:asciiTheme="majorBidi" w:eastAsia="Calibri" w:hAnsiTheme="majorBidi" w:cstheme="majorBidi"/>
                <w:iCs/>
                <w:color w:val="000000" w:themeColor="text1"/>
                <w:sz w:val="24"/>
                <w:szCs w:val="24"/>
              </w:rPr>
              <w:t>Mohammed Mostafa Refaat, Abdelrahman Hassan Mohamed, Abdelrahman Rezk Ibrahim, Raouf Fayek Attia, Sherif Ahmed El-Sayed</w:t>
            </w:r>
            <w:r w:rsidR="007C0480">
              <w:rPr>
                <w:rFonts w:asciiTheme="majorBidi" w:eastAsia="Calibri" w:hAnsiTheme="majorBidi" w:cstheme="majorBidi"/>
                <w:iCs/>
                <w:color w:val="000000" w:themeColor="text1"/>
                <w:sz w:val="24"/>
                <w:szCs w:val="24"/>
              </w:rPr>
              <w:t xml:space="preserve">, </w:t>
            </w:r>
            <w:r w:rsidR="007C0480" w:rsidRPr="007E24DB">
              <w:rPr>
                <w:rFonts w:asciiTheme="majorBidi" w:eastAsia="Calibri" w:hAnsiTheme="majorBidi" w:cstheme="majorBidi"/>
                <w:iCs/>
                <w:sz w:val="24"/>
                <w:szCs w:val="24"/>
              </w:rPr>
              <w:t>Naglaa Fathy</w:t>
            </w:r>
          </w:p>
        </w:tc>
      </w:tr>
      <w:tr w:rsidR="002269FA" w:rsidRPr="00A30F0D" w14:paraId="6E32C2C4" w14:textId="77777777" w:rsidTr="00D14983">
        <w:trPr>
          <w:cantSplit/>
          <w:trHeight w:val="446"/>
          <w:jc w:val="center"/>
        </w:trPr>
        <w:tc>
          <w:tcPr>
            <w:tcW w:w="5550" w:type="dxa"/>
            <w:tcBorders>
              <w:top w:val="nil"/>
              <w:left w:val="nil"/>
              <w:bottom w:val="nil"/>
              <w:right w:val="nil"/>
            </w:tcBorders>
            <w:shd w:val="clear" w:color="auto" w:fill="auto"/>
            <w:vAlign w:val="center"/>
          </w:tcPr>
          <w:p w14:paraId="024362D2" w14:textId="6CC8CFB8" w:rsidR="002269FA" w:rsidRPr="00A30F0D" w:rsidRDefault="00D14983" w:rsidP="00D14983">
            <w:pPr>
              <w:pStyle w:val="DefaultParagraphFont1"/>
              <w:spacing w:line="276" w:lineRule="auto"/>
              <w:jc w:val="center"/>
              <w:rPr>
                <w:rFonts w:asciiTheme="majorBidi" w:hAnsiTheme="majorBidi" w:cstheme="majorBidi"/>
                <w:i/>
              </w:rPr>
            </w:pPr>
            <w:r w:rsidRPr="00D14983">
              <w:rPr>
                <w:rFonts w:asciiTheme="majorBidi" w:hAnsiTheme="majorBidi" w:cstheme="majorBidi"/>
                <w:i/>
              </w:rPr>
              <w:t>Ain Shams University Faculty of Computer &amp; Information Sciences Information Systems Department</w:t>
            </w:r>
          </w:p>
        </w:tc>
      </w:tr>
      <w:tr w:rsidR="002269FA" w:rsidRPr="00D14983" w14:paraId="7DEF1336" w14:textId="77777777" w:rsidTr="00D14983">
        <w:trPr>
          <w:cantSplit/>
          <w:trHeight w:val="223"/>
          <w:jc w:val="center"/>
        </w:trPr>
        <w:tc>
          <w:tcPr>
            <w:tcW w:w="5550" w:type="dxa"/>
            <w:tcBorders>
              <w:top w:val="nil"/>
              <w:left w:val="nil"/>
              <w:bottom w:val="nil"/>
              <w:right w:val="nil"/>
            </w:tcBorders>
            <w:shd w:val="clear" w:color="auto" w:fill="auto"/>
            <w:vAlign w:val="center"/>
          </w:tcPr>
          <w:p w14:paraId="2C66C70D" w14:textId="6ED5C55F" w:rsidR="002269FA" w:rsidRPr="00A30F0D" w:rsidRDefault="002269FA" w:rsidP="00D14983">
            <w:pPr>
              <w:pStyle w:val="DefaultParagraphFont1"/>
              <w:spacing w:line="276" w:lineRule="auto"/>
              <w:rPr>
                <w:rFonts w:asciiTheme="majorBidi" w:hAnsiTheme="majorBidi" w:cstheme="majorBidi"/>
                <w:i/>
              </w:rPr>
            </w:pPr>
          </w:p>
        </w:tc>
      </w:tr>
      <w:tr w:rsidR="00AA4E46" w:rsidRPr="00A30F0D" w14:paraId="4020F29E" w14:textId="77777777" w:rsidTr="00D14983">
        <w:trPr>
          <w:cantSplit/>
          <w:trHeight w:val="203"/>
          <w:jc w:val="center"/>
        </w:trPr>
        <w:tc>
          <w:tcPr>
            <w:tcW w:w="5550" w:type="dxa"/>
            <w:tcBorders>
              <w:top w:val="nil"/>
              <w:left w:val="nil"/>
              <w:bottom w:val="nil"/>
              <w:right w:val="nil"/>
            </w:tcBorders>
            <w:shd w:val="clear" w:color="auto" w:fill="auto"/>
            <w:vAlign w:val="center"/>
          </w:tcPr>
          <w:p w14:paraId="733E827D" w14:textId="77777777" w:rsidR="00AA4E46" w:rsidRPr="00A30F0D" w:rsidRDefault="00AA4E46" w:rsidP="0035698C">
            <w:pPr>
              <w:pStyle w:val="DefaultParagraphFont1"/>
              <w:jc w:val="both"/>
              <w:rPr>
                <w:rFonts w:asciiTheme="majorBidi" w:hAnsiTheme="majorBidi" w:cstheme="majorBidi"/>
                <w:i/>
              </w:rPr>
            </w:pPr>
          </w:p>
        </w:tc>
      </w:tr>
    </w:tbl>
    <w:p w14:paraId="7F04951A" w14:textId="77777777" w:rsidR="00F1286B" w:rsidRPr="00A30F0D" w:rsidRDefault="00F1286B" w:rsidP="0035698C">
      <w:pPr>
        <w:pStyle w:val="DefaultParagraphFont1"/>
        <w:jc w:val="both"/>
        <w:rPr>
          <w:rFonts w:asciiTheme="majorBidi" w:hAnsiTheme="majorBidi" w:cstheme="majorBidi"/>
          <w:b/>
          <w:bCs/>
          <w:i/>
          <w:iCs/>
          <w:color w:val="000000"/>
          <w:sz w:val="18"/>
          <w:szCs w:val="22"/>
          <w:lang w:val="en-AU"/>
        </w:rPr>
      </w:pPr>
    </w:p>
    <w:p w14:paraId="6DD8F2B7" w14:textId="77777777" w:rsidR="00F1286B" w:rsidRPr="00A30F0D" w:rsidRDefault="00F1286B" w:rsidP="0035698C">
      <w:pPr>
        <w:rPr>
          <w:rFonts w:asciiTheme="majorBidi" w:hAnsiTheme="majorBidi" w:cstheme="majorBidi"/>
          <w:color w:val="000000"/>
          <w:sz w:val="18"/>
          <w:szCs w:val="22"/>
          <w:lang w:val="en-US"/>
        </w:rPr>
        <w:sectPr w:rsidR="00F1286B" w:rsidRPr="00A30F0D" w:rsidSect="00F1286B">
          <w:footnotePr>
            <w:numFmt w:val="chicago"/>
          </w:footnotePr>
          <w:pgSz w:w="11909" w:h="16834" w:code="1"/>
          <w:pgMar w:top="1080" w:right="806" w:bottom="2434" w:left="806" w:header="720" w:footer="720" w:gutter="0"/>
          <w:cols w:space="284"/>
        </w:sectPr>
      </w:pPr>
    </w:p>
    <w:p w14:paraId="0DD32F32" w14:textId="59A83F0A" w:rsidR="00B253E2" w:rsidRPr="00DA2452" w:rsidRDefault="00F1286B" w:rsidP="00D14983">
      <w:pPr>
        <w:spacing w:after="0"/>
        <w:ind w:firstLine="0"/>
        <w:rPr>
          <w:rFonts w:cs="Times New Roman"/>
          <w:b/>
          <w:bCs/>
          <w:color w:val="000000"/>
        </w:rPr>
      </w:pPr>
      <w:r w:rsidRPr="00A30F0D">
        <w:rPr>
          <w:rFonts w:asciiTheme="majorBidi" w:hAnsiTheme="majorBidi" w:cstheme="majorBidi"/>
          <w:b/>
          <w:i/>
          <w:color w:val="000000"/>
        </w:rPr>
        <w:t>Abstract</w:t>
      </w:r>
      <w:r w:rsidR="00DC7065" w:rsidRPr="00A30F0D">
        <w:rPr>
          <w:rFonts w:asciiTheme="majorBidi" w:hAnsiTheme="majorBidi" w:cstheme="majorBidi"/>
        </w:rPr>
        <w:t xml:space="preserve"> </w:t>
      </w:r>
      <w:r w:rsidR="00DC7065" w:rsidRPr="00A30F0D">
        <w:rPr>
          <w:rFonts w:asciiTheme="majorBidi" w:hAnsiTheme="majorBidi" w:cstheme="majorBidi"/>
          <w:b/>
          <w:i/>
          <w:color w:val="000000"/>
        </w:rPr>
        <w:t>—</w:t>
      </w:r>
      <w:r w:rsidRPr="00A30F0D">
        <w:rPr>
          <w:rFonts w:asciiTheme="majorBidi" w:hAnsiTheme="majorBidi" w:cstheme="majorBidi"/>
          <w:b/>
          <w:color w:val="000000"/>
        </w:rPr>
        <w:t xml:space="preserve"> </w:t>
      </w:r>
      <w:r w:rsidR="00D14983" w:rsidRPr="00D14983">
        <w:rPr>
          <w:rFonts w:asciiTheme="majorBidi" w:hAnsiTheme="majorBidi" w:cstheme="majorBidi"/>
          <w:b/>
          <w:color w:val="000000"/>
        </w:rPr>
        <w:t xml:space="preserve">School violence defines violent activities that interfere with learning and are detrimental to students, schools, and the community. School violence can lead to depression, anxiety, and many other psychological issues. </w:t>
      </w:r>
      <w:r w:rsidR="00D14983" w:rsidRPr="007E24DB">
        <w:rPr>
          <w:rFonts w:asciiTheme="majorBidi" w:hAnsiTheme="majorBidi" w:cstheme="majorBidi"/>
          <w:b/>
        </w:rPr>
        <w:t>Those who experience or witness violence at school</w:t>
      </w:r>
      <w:r w:rsidR="00E70CE3" w:rsidRPr="007E24DB">
        <w:rPr>
          <w:rFonts w:asciiTheme="majorBidi" w:hAnsiTheme="majorBidi" w:cstheme="majorBidi"/>
          <w:b/>
        </w:rPr>
        <w:t xml:space="preserve"> </w:t>
      </w:r>
      <w:r w:rsidR="00D14983" w:rsidRPr="007E24DB">
        <w:rPr>
          <w:rFonts w:asciiTheme="majorBidi" w:hAnsiTheme="majorBidi" w:cstheme="majorBidi"/>
          <w:b/>
        </w:rPr>
        <w:t xml:space="preserve">are at a higher risk of engaging in substance abuse, including alcohol and drug misuse, as a means to cope with the traumatic experiences they have endured. To address this issue, we </w:t>
      </w:r>
      <w:r w:rsidR="00E70CE3" w:rsidRPr="007E24DB">
        <w:rPr>
          <w:rFonts w:asciiTheme="majorBidi" w:hAnsiTheme="majorBidi" w:cstheme="majorBidi"/>
          <w:b/>
        </w:rPr>
        <w:t>developed</w:t>
      </w:r>
      <w:r w:rsidR="00D14983" w:rsidRPr="007E24DB">
        <w:rPr>
          <w:rFonts w:asciiTheme="majorBidi" w:hAnsiTheme="majorBidi" w:cstheme="majorBidi"/>
          <w:b/>
        </w:rPr>
        <w:t xml:space="preserve"> a web-based application using machine learning techniques to help parents figure out whether their children are at risk of being violent to their colleagues or not. </w:t>
      </w:r>
      <w:r w:rsidR="00054B26" w:rsidRPr="007E24DB">
        <w:rPr>
          <w:rFonts w:asciiTheme="majorBidi" w:hAnsiTheme="majorBidi" w:cstheme="majorBidi"/>
          <w:b/>
        </w:rPr>
        <w:t>M</w:t>
      </w:r>
      <w:r w:rsidR="00D14983" w:rsidRPr="007E24DB">
        <w:rPr>
          <w:rFonts w:asciiTheme="majorBidi" w:hAnsiTheme="majorBidi" w:cstheme="majorBidi"/>
          <w:b/>
        </w:rPr>
        <w:t xml:space="preserve">achine learning algorithms </w:t>
      </w:r>
      <w:r w:rsidR="00054B26" w:rsidRPr="007E24DB">
        <w:rPr>
          <w:rFonts w:asciiTheme="majorBidi" w:hAnsiTheme="majorBidi" w:cstheme="majorBidi"/>
          <w:b/>
        </w:rPr>
        <w:t xml:space="preserve">are utilized </w:t>
      </w:r>
      <w:r w:rsidR="00D14983" w:rsidRPr="007E24DB">
        <w:rPr>
          <w:rFonts w:asciiTheme="majorBidi" w:hAnsiTheme="majorBidi" w:cstheme="majorBidi"/>
          <w:b/>
        </w:rPr>
        <w:t xml:space="preserve">to analyze various factors and indicators associated with potentially violent behavior. </w:t>
      </w:r>
      <w:r w:rsidR="00054B26" w:rsidRPr="007E24DB">
        <w:rPr>
          <w:rFonts w:asciiTheme="majorBidi" w:hAnsiTheme="majorBidi" w:cstheme="majorBidi"/>
          <w:b/>
        </w:rPr>
        <w:t>These algorithms are applied to data collected from a</w:t>
      </w:r>
      <w:r w:rsidR="00940483" w:rsidRPr="007E24DB">
        <w:rPr>
          <w:rFonts w:asciiTheme="majorBidi" w:hAnsiTheme="majorBidi" w:cstheme="majorBidi"/>
          <w:b/>
        </w:rPr>
        <w:t xml:space="preserve"> </w:t>
      </w:r>
      <w:r w:rsidR="00054B26" w:rsidRPr="007E24DB">
        <w:rPr>
          <w:rFonts w:asciiTheme="majorBidi" w:hAnsiTheme="majorBidi" w:cstheme="majorBidi"/>
          <w:b/>
        </w:rPr>
        <w:t xml:space="preserve">questionnaire submitted to students at different schools in Egypt. </w:t>
      </w:r>
      <w:r w:rsidR="00940483" w:rsidRPr="007E24DB">
        <w:rPr>
          <w:rFonts w:asciiTheme="majorBidi" w:hAnsiTheme="majorBidi" w:cstheme="majorBidi"/>
          <w:b/>
        </w:rPr>
        <w:t>The q</w:t>
      </w:r>
      <w:r w:rsidR="00054B26" w:rsidRPr="007E24DB">
        <w:rPr>
          <w:rFonts w:asciiTheme="majorBidi" w:hAnsiTheme="majorBidi" w:cstheme="majorBidi"/>
          <w:b/>
        </w:rPr>
        <w:t xml:space="preserve">uestionnaire encompasses various risk factors including behavioral history, social interactions, academic performance, and emotional well-being. </w:t>
      </w:r>
      <w:r w:rsidR="00682519">
        <w:rPr>
          <w:rFonts w:asciiTheme="majorBidi" w:hAnsiTheme="majorBidi" w:cstheme="majorBidi"/>
          <w:b/>
        </w:rPr>
        <w:t>The a</w:t>
      </w:r>
      <w:r w:rsidR="00F6401C" w:rsidRPr="007E24DB">
        <w:rPr>
          <w:rFonts w:asciiTheme="majorBidi" w:hAnsiTheme="majorBidi" w:cstheme="majorBidi"/>
          <w:b/>
        </w:rPr>
        <w:t>ccuracy measure is calculated for three machine learning algorithms</w:t>
      </w:r>
      <w:r w:rsidR="00F6401C" w:rsidRPr="00F6401C">
        <w:rPr>
          <w:rFonts w:asciiTheme="majorBidi" w:hAnsiTheme="majorBidi" w:cstheme="majorBidi"/>
          <w:b/>
          <w:color w:val="FF0000"/>
        </w:rPr>
        <w:t>.</w:t>
      </w:r>
      <w:r w:rsidR="00F6401C">
        <w:rPr>
          <w:rFonts w:asciiTheme="majorBidi" w:hAnsiTheme="majorBidi" w:cstheme="majorBidi"/>
          <w:b/>
          <w:color w:val="000000"/>
        </w:rPr>
        <w:t xml:space="preserve"> </w:t>
      </w:r>
      <w:r w:rsidR="00D14983" w:rsidRPr="00D14983">
        <w:rPr>
          <w:rFonts w:asciiTheme="majorBidi" w:hAnsiTheme="majorBidi" w:cstheme="majorBidi"/>
          <w:b/>
          <w:color w:val="000000"/>
        </w:rPr>
        <w:t>The Random Forest algorithm achieved an accuracy of 93%, while Support Vector Machine (SVM) achieved 95% accuracy, and Logistic Regression achieved the highest accuracy of 97.5%. These accuracy measures indicate the performance of the respective algorithms in accurately predicting and assessing the risk of school violence.</w:t>
      </w:r>
    </w:p>
    <w:p w14:paraId="4C6C00AB" w14:textId="4538B08F" w:rsidR="00F1286B" w:rsidRPr="00A30F0D" w:rsidRDefault="00F1286B" w:rsidP="0035698C">
      <w:pPr>
        <w:rPr>
          <w:rFonts w:asciiTheme="majorBidi" w:hAnsiTheme="majorBidi" w:cstheme="majorBidi"/>
          <w:bCs/>
          <w:i/>
          <w:color w:val="000000"/>
          <w:sz w:val="18"/>
          <w:szCs w:val="18"/>
          <w:lang w:val="en-US"/>
        </w:rPr>
      </w:pPr>
      <w:r w:rsidRPr="00A30F0D">
        <w:rPr>
          <w:rFonts w:asciiTheme="majorBidi" w:hAnsiTheme="majorBidi" w:cstheme="majorBidi"/>
          <w:b/>
          <w:i/>
          <w:color w:val="000000"/>
          <w:sz w:val="18"/>
          <w:szCs w:val="18"/>
          <w:lang w:val="en-US"/>
        </w:rPr>
        <w:t>Keywords</w:t>
      </w:r>
      <w:r w:rsidR="00FA2CDC" w:rsidRPr="00A30F0D">
        <w:rPr>
          <w:rFonts w:asciiTheme="majorBidi" w:hAnsiTheme="majorBidi" w:cstheme="majorBidi"/>
        </w:rPr>
        <w:t xml:space="preserve"> </w:t>
      </w:r>
      <w:r w:rsidR="00DC7065" w:rsidRPr="00A30F0D">
        <w:rPr>
          <w:rFonts w:asciiTheme="majorBidi" w:hAnsiTheme="majorBidi" w:cstheme="majorBidi"/>
          <w:b/>
          <w:i/>
          <w:color w:val="000000"/>
          <w:sz w:val="18"/>
          <w:szCs w:val="18"/>
          <w:lang w:val="en-US"/>
        </w:rPr>
        <w:t>—</w:t>
      </w:r>
      <w:r w:rsidRPr="00A30F0D">
        <w:rPr>
          <w:rFonts w:asciiTheme="majorBidi" w:hAnsiTheme="majorBidi" w:cstheme="majorBidi"/>
          <w:b/>
          <w:i/>
          <w:color w:val="000000"/>
          <w:sz w:val="18"/>
          <w:szCs w:val="18"/>
          <w:lang w:val="en-US"/>
        </w:rPr>
        <w:t xml:space="preserve"> </w:t>
      </w:r>
      <w:r w:rsidR="002053BB" w:rsidRPr="002053BB">
        <w:rPr>
          <w:rFonts w:asciiTheme="majorBidi" w:hAnsiTheme="majorBidi" w:cstheme="majorBidi"/>
          <w:bCs/>
          <w:i/>
          <w:sz w:val="18"/>
        </w:rPr>
        <w:t>School violence</w:t>
      </w:r>
      <w:r w:rsidR="00144E51" w:rsidRPr="00A30F0D">
        <w:rPr>
          <w:rFonts w:asciiTheme="majorBidi" w:hAnsiTheme="majorBidi" w:cstheme="majorBidi"/>
          <w:bCs/>
          <w:i/>
          <w:sz w:val="18"/>
        </w:rPr>
        <w:t xml:space="preserve">, </w:t>
      </w:r>
      <w:r w:rsidR="00E90E9C" w:rsidRPr="007E24DB">
        <w:rPr>
          <w:rFonts w:asciiTheme="majorBidi" w:hAnsiTheme="majorBidi" w:cstheme="majorBidi"/>
          <w:bCs/>
          <w:i/>
          <w:sz w:val="18"/>
        </w:rPr>
        <w:t>Risk factors</w:t>
      </w:r>
      <w:r w:rsidR="00144E51" w:rsidRPr="007E24DB">
        <w:rPr>
          <w:rFonts w:asciiTheme="majorBidi" w:hAnsiTheme="majorBidi" w:cstheme="majorBidi"/>
          <w:bCs/>
          <w:i/>
          <w:sz w:val="18"/>
        </w:rPr>
        <w:t xml:space="preserve">, </w:t>
      </w:r>
      <w:r w:rsidR="00E90E9C" w:rsidRPr="007E24DB">
        <w:rPr>
          <w:rFonts w:asciiTheme="majorBidi" w:hAnsiTheme="majorBidi" w:cstheme="majorBidi"/>
          <w:bCs/>
          <w:i/>
          <w:sz w:val="18"/>
        </w:rPr>
        <w:t>questionnaire</w:t>
      </w:r>
      <w:r w:rsidR="00E90E9C">
        <w:rPr>
          <w:rFonts w:asciiTheme="majorBidi" w:hAnsiTheme="majorBidi" w:cstheme="majorBidi"/>
          <w:bCs/>
          <w:i/>
          <w:sz w:val="18"/>
        </w:rPr>
        <w:t xml:space="preserve">, </w:t>
      </w:r>
      <w:r w:rsidR="002053BB" w:rsidRPr="002053BB">
        <w:rPr>
          <w:rFonts w:asciiTheme="majorBidi" w:hAnsiTheme="majorBidi" w:cstheme="majorBidi"/>
          <w:bCs/>
          <w:i/>
          <w:sz w:val="18"/>
        </w:rPr>
        <w:t>Machine Learning Algorithms</w:t>
      </w:r>
      <w:r w:rsidR="002053BB">
        <w:rPr>
          <w:rFonts w:asciiTheme="majorBidi" w:hAnsiTheme="majorBidi" w:cstheme="majorBidi"/>
          <w:bCs/>
          <w:i/>
          <w:sz w:val="18"/>
        </w:rPr>
        <w:t>.</w:t>
      </w:r>
    </w:p>
    <w:p w14:paraId="66627829" w14:textId="0C21E528" w:rsidR="00F1286B" w:rsidRPr="00A30F0D" w:rsidRDefault="00F1286B" w:rsidP="00124F89">
      <w:pPr>
        <w:pStyle w:val="Heading1"/>
      </w:pPr>
      <w:r w:rsidRPr="00A30F0D">
        <w:t xml:space="preserve">Introduction </w:t>
      </w:r>
    </w:p>
    <w:p w14:paraId="5DD3887B" w14:textId="4FC7DCC1" w:rsidR="00F80AE8" w:rsidRPr="00A30F0D" w:rsidRDefault="00E90E9C" w:rsidP="0035698C">
      <w:pPr>
        <w:rPr>
          <w:rFonts w:asciiTheme="majorBidi" w:hAnsiTheme="majorBidi" w:cstheme="majorBidi"/>
        </w:rPr>
      </w:pPr>
      <w:r>
        <w:rPr>
          <w:rFonts w:asciiTheme="majorBidi" w:hAnsiTheme="majorBidi" w:cstheme="majorBidi"/>
        </w:rPr>
        <w:t>S</w:t>
      </w:r>
      <w:r w:rsidR="00472458" w:rsidRPr="00472458">
        <w:rPr>
          <w:rFonts w:asciiTheme="majorBidi" w:hAnsiTheme="majorBidi" w:cstheme="majorBidi"/>
        </w:rPr>
        <w:t>chool violence exposure can result in a variety of unhealthy behaviors and outcomes, such as alcohol and drug abuse and suicide[1]</w:t>
      </w:r>
      <w:r w:rsidR="00BE432A" w:rsidRPr="00A30F0D">
        <w:rPr>
          <w:rFonts w:asciiTheme="majorBidi" w:hAnsiTheme="majorBidi" w:cstheme="majorBidi"/>
        </w:rPr>
        <w:t>.</w:t>
      </w:r>
    </w:p>
    <w:p w14:paraId="79C9D7C2" w14:textId="6B2550AE" w:rsidR="00F83ADF" w:rsidRDefault="00472458" w:rsidP="00F83ADF">
      <w:pPr>
        <w:rPr>
          <w:rFonts w:asciiTheme="majorBidi" w:hAnsiTheme="majorBidi" w:cstheme="majorBidi"/>
        </w:rPr>
      </w:pPr>
      <w:r w:rsidRPr="00472458">
        <w:rPr>
          <w:rFonts w:asciiTheme="majorBidi" w:hAnsiTheme="majorBidi" w:cstheme="majorBidi"/>
        </w:rPr>
        <w:t>School violence can take on various forms, including physical violence, bullying, verbal violence, cyberbullying, sexual violence, gang violence, weapon-related violence, and hate crimes. Physical violence involves acts of aggression such as fights, assaults, or attacks using weapons. Bullying is a persistent form of aggression that can be physical, verbal, or psychological and occurs over an extended period. Verbal violence entails the use of abusive language, threats, insults, or derogatory remarks targeting individuals within the school environment</w:t>
      </w:r>
      <w:r w:rsidR="00F83ADF">
        <w:rPr>
          <w:rFonts w:asciiTheme="majorBidi" w:hAnsiTheme="majorBidi" w:cstheme="majorBidi"/>
        </w:rPr>
        <w:t xml:space="preserve"> </w:t>
      </w:r>
      <w:r w:rsidR="00F83ADF" w:rsidRPr="007E24DB">
        <w:rPr>
          <w:rFonts w:asciiTheme="majorBidi" w:hAnsiTheme="majorBidi" w:cstheme="majorBidi"/>
        </w:rPr>
        <w:t>[2]</w:t>
      </w:r>
      <w:r w:rsidRPr="007E24DB">
        <w:rPr>
          <w:rFonts w:asciiTheme="majorBidi" w:hAnsiTheme="majorBidi" w:cstheme="majorBidi"/>
        </w:rPr>
        <w:t xml:space="preserve">. </w:t>
      </w:r>
    </w:p>
    <w:p w14:paraId="435D70B2" w14:textId="45C0354E" w:rsidR="001A6FED" w:rsidRPr="00A30F0D" w:rsidRDefault="00472458" w:rsidP="00F83ADF">
      <w:pPr>
        <w:rPr>
          <w:rFonts w:asciiTheme="majorBidi" w:hAnsiTheme="majorBidi" w:cstheme="majorBidi"/>
        </w:rPr>
      </w:pPr>
      <w:r w:rsidRPr="00472458">
        <w:rPr>
          <w:rFonts w:asciiTheme="majorBidi" w:hAnsiTheme="majorBidi" w:cstheme="majorBidi"/>
        </w:rPr>
        <w:t>Cyberbullying, on the other hand, involves using electronic communication platforms to harass, intimidate, or humiliate others. Sexual violence encompasses unwanted sexual behavior or harassment within the school setting, including assault, inappropriate touching, coercion, or verbal harassment. Gang violence can arise from conflicts between different gangs or gang-associated individuals, leading to physical altercations or threats in the school environment. Weapon-related violence refers to incidents involving the possession or use of weapons within the school premises, posing a significant threat to the safety of students, teachers, and staff members. Hate crimes involve acts of violence or harassment motivated by bias or prejudice against certain characteristics, such as race, religion, ethnicity, gender, or sexual orientation. These forms of violence can have a detrimental impact on targeted individuals and the overall school climate[2]</w:t>
      </w:r>
      <w:r w:rsidR="00F80AE8" w:rsidRPr="00A30F0D">
        <w:rPr>
          <w:rFonts w:asciiTheme="majorBidi" w:hAnsiTheme="majorBidi" w:cstheme="majorBidi"/>
        </w:rPr>
        <w:t>.</w:t>
      </w:r>
    </w:p>
    <w:p w14:paraId="4C96EE9F" w14:textId="68BE7C7D" w:rsidR="00EA3366" w:rsidRPr="00A30F0D" w:rsidRDefault="00452E3B" w:rsidP="0035698C">
      <w:pPr>
        <w:rPr>
          <w:rFonts w:asciiTheme="majorBidi" w:hAnsiTheme="majorBidi" w:cstheme="majorBidi"/>
        </w:rPr>
      </w:pPr>
      <w:r w:rsidRPr="00452E3B">
        <w:rPr>
          <w:rFonts w:asciiTheme="majorBidi" w:hAnsiTheme="majorBidi" w:cstheme="majorBidi"/>
        </w:rPr>
        <w:t>School violence has a profound and lasting impact on students. It can result in physical injuries, emotional trauma,</w:t>
      </w:r>
      <w:r w:rsidR="00682519">
        <w:rPr>
          <w:rFonts w:asciiTheme="majorBidi" w:hAnsiTheme="majorBidi" w:cstheme="majorBidi"/>
        </w:rPr>
        <w:t xml:space="preserve"> </w:t>
      </w:r>
      <w:r w:rsidRPr="00452E3B">
        <w:rPr>
          <w:rFonts w:asciiTheme="majorBidi" w:hAnsiTheme="majorBidi" w:cstheme="majorBidi"/>
        </w:rPr>
        <w:t>hindered academic performance,</w:t>
      </w:r>
      <w:r w:rsidR="00682519">
        <w:rPr>
          <w:rFonts w:asciiTheme="majorBidi" w:hAnsiTheme="majorBidi" w:cstheme="majorBidi"/>
        </w:rPr>
        <w:t xml:space="preserve"> </w:t>
      </w:r>
      <w:r w:rsidRPr="00452E3B">
        <w:rPr>
          <w:rFonts w:asciiTheme="majorBidi" w:hAnsiTheme="majorBidi" w:cstheme="majorBidi"/>
        </w:rPr>
        <w:t>decreased school attendance and engagement, damaged social relationships,</w:t>
      </w:r>
      <w:r w:rsidR="00682519">
        <w:rPr>
          <w:rFonts w:asciiTheme="majorBidi" w:hAnsiTheme="majorBidi" w:cstheme="majorBidi"/>
        </w:rPr>
        <w:t xml:space="preserve"> </w:t>
      </w:r>
      <w:r w:rsidRPr="00452E3B">
        <w:rPr>
          <w:rFonts w:asciiTheme="majorBidi" w:hAnsiTheme="majorBidi" w:cstheme="majorBidi"/>
        </w:rPr>
        <w:t>long-term effects, and mental health consequences such as anxiety, depression,</w:t>
      </w:r>
      <w:r w:rsidR="00682519">
        <w:rPr>
          <w:rFonts w:asciiTheme="majorBidi" w:hAnsiTheme="majorBidi" w:cstheme="majorBidi"/>
        </w:rPr>
        <w:t xml:space="preserve"> </w:t>
      </w:r>
      <w:r w:rsidRPr="00452E3B">
        <w:rPr>
          <w:rFonts w:asciiTheme="majorBidi" w:hAnsiTheme="majorBidi" w:cstheme="majorBidi"/>
        </w:rPr>
        <w:t>and low self-esteem[3]</w:t>
      </w:r>
      <w:r w:rsidR="001A6FED" w:rsidRPr="00A30F0D">
        <w:rPr>
          <w:rFonts w:asciiTheme="majorBidi" w:hAnsiTheme="majorBidi" w:cstheme="majorBidi"/>
        </w:rPr>
        <w:t>.</w:t>
      </w:r>
      <w:r w:rsidR="00F80AE8" w:rsidRPr="00A30F0D">
        <w:rPr>
          <w:rFonts w:asciiTheme="majorBidi" w:hAnsiTheme="majorBidi" w:cstheme="majorBidi"/>
        </w:rPr>
        <w:t xml:space="preserve"> </w:t>
      </w:r>
    </w:p>
    <w:p w14:paraId="0077A9AF" w14:textId="0E795245" w:rsidR="00F1286B" w:rsidRDefault="00452E3B" w:rsidP="0035698C">
      <w:pPr>
        <w:rPr>
          <w:rFonts w:asciiTheme="majorBidi" w:hAnsiTheme="majorBidi" w:cstheme="majorBidi"/>
          <w:lang w:val="en-US"/>
        </w:rPr>
      </w:pPr>
      <w:r w:rsidRPr="00452E3B">
        <w:rPr>
          <w:rFonts w:asciiTheme="majorBidi" w:hAnsiTheme="majorBidi" w:cstheme="majorBidi"/>
        </w:rPr>
        <w:lastRenderedPageBreak/>
        <w:t xml:space="preserve">In Washington, there were a total of 93 violent deaths related to schools between June 2021 and June 2022. Students, teachers, and non-students were among those who perished in these school-related accidents. 12 homicide victims and 8 suicide victims (or 42%) of these fatalities were between the ages of 5 and 18. Students between the ages of 12 and 18 experienced more violent victimization in school in 2019 than outside of it [4]. The effects of school violence are extensive, affecting both students and staff as well as the entire student body. Youth who </w:t>
      </w:r>
      <w:r w:rsidR="00264067" w:rsidRPr="007E24DB">
        <w:rPr>
          <w:rFonts w:asciiTheme="majorBidi" w:hAnsiTheme="majorBidi" w:cstheme="majorBidi"/>
        </w:rPr>
        <w:t>experience</w:t>
      </w:r>
      <w:r w:rsidRPr="007E24DB">
        <w:rPr>
          <w:rFonts w:asciiTheme="majorBidi" w:hAnsiTheme="majorBidi" w:cstheme="majorBidi"/>
        </w:rPr>
        <w:t xml:space="preserve"> </w:t>
      </w:r>
      <w:r w:rsidRPr="00452E3B">
        <w:rPr>
          <w:rFonts w:asciiTheme="majorBidi" w:hAnsiTheme="majorBidi" w:cstheme="majorBidi"/>
        </w:rPr>
        <w:t>the most violent schools have worse academic achievement, lower school attendance, and higher dropout rates, according to studies [5]. Moreover, it demonstrates that cyberbullying in public schools increased to 16% in 2019–20 from 8% in 2009–2010[6]</w:t>
      </w:r>
      <w:r w:rsidR="00F80AE8" w:rsidRPr="00A30F0D">
        <w:rPr>
          <w:rFonts w:asciiTheme="majorBidi" w:hAnsiTheme="majorBidi" w:cstheme="majorBidi"/>
          <w:lang w:val="en-US"/>
        </w:rPr>
        <w:t>.</w:t>
      </w:r>
    </w:p>
    <w:p w14:paraId="64757355" w14:textId="118C9773" w:rsidR="00452E3B" w:rsidRPr="00A30F0D" w:rsidRDefault="00452E3B" w:rsidP="0035698C">
      <w:pPr>
        <w:rPr>
          <w:rFonts w:asciiTheme="majorBidi" w:hAnsiTheme="majorBidi" w:cstheme="majorBidi"/>
        </w:rPr>
      </w:pPr>
      <w:r w:rsidRPr="00452E3B">
        <w:rPr>
          <w:rFonts w:asciiTheme="majorBidi" w:hAnsiTheme="majorBidi" w:cstheme="majorBidi"/>
        </w:rPr>
        <w:t xml:space="preserve">To address this issue, we </w:t>
      </w:r>
      <w:r w:rsidR="00E67A53" w:rsidRPr="007E24DB">
        <w:rPr>
          <w:rFonts w:asciiTheme="majorBidi" w:hAnsiTheme="majorBidi" w:cstheme="majorBidi"/>
        </w:rPr>
        <w:t>developed</w:t>
      </w:r>
      <w:r w:rsidRPr="007E24DB">
        <w:rPr>
          <w:rFonts w:asciiTheme="majorBidi" w:hAnsiTheme="majorBidi" w:cstheme="majorBidi"/>
        </w:rPr>
        <w:t xml:space="preserve"> </w:t>
      </w:r>
      <w:r w:rsidRPr="00452E3B">
        <w:rPr>
          <w:rFonts w:asciiTheme="majorBidi" w:hAnsiTheme="majorBidi" w:cstheme="majorBidi"/>
        </w:rPr>
        <w:t xml:space="preserve">a web-based application using machine learning techniques to help parents figure out whether their children are at risk of being violent to their colleagues or not. The web-based application utilizes machine learning algorithms to analyze various factors and indicators associated with potentially violent behavior. These factors may include a student's </w:t>
      </w:r>
      <w:bookmarkStart w:id="0" w:name="_Hlk139244982"/>
      <w:r w:rsidRPr="00452E3B">
        <w:rPr>
          <w:rFonts w:asciiTheme="majorBidi" w:hAnsiTheme="majorBidi" w:cstheme="majorBidi"/>
        </w:rPr>
        <w:t>behavioral history, social interactions, academic performance, and emotional well-being</w:t>
      </w:r>
      <w:bookmarkEnd w:id="0"/>
      <w:r w:rsidRPr="00452E3B">
        <w:rPr>
          <w:rFonts w:asciiTheme="majorBidi" w:hAnsiTheme="majorBidi" w:cstheme="majorBidi"/>
        </w:rPr>
        <w:t>.</w:t>
      </w:r>
      <w:r w:rsidR="00E67A53">
        <w:rPr>
          <w:rFonts w:asciiTheme="majorBidi" w:hAnsiTheme="majorBidi" w:cstheme="majorBidi"/>
        </w:rPr>
        <w:t xml:space="preserve"> </w:t>
      </w:r>
      <w:r w:rsidRPr="00452E3B">
        <w:rPr>
          <w:rFonts w:asciiTheme="majorBidi" w:hAnsiTheme="majorBidi" w:cstheme="majorBidi"/>
        </w:rPr>
        <w:t xml:space="preserve">The application </w:t>
      </w:r>
      <w:r w:rsidRPr="007E24DB">
        <w:rPr>
          <w:rFonts w:asciiTheme="majorBidi" w:hAnsiTheme="majorBidi" w:cstheme="majorBidi"/>
        </w:rPr>
        <w:t xml:space="preserve">can </w:t>
      </w:r>
      <w:r w:rsidRPr="00452E3B">
        <w:rPr>
          <w:rFonts w:asciiTheme="majorBidi" w:hAnsiTheme="majorBidi" w:cstheme="majorBidi"/>
        </w:rPr>
        <w:t>mitigate the long-term consequences of childhood violence and promote healthier outcomes for both individuals and society as a whole.</w:t>
      </w:r>
    </w:p>
    <w:p w14:paraId="3A23B773" w14:textId="0CED3F7E" w:rsidR="00F1286B" w:rsidRPr="00124F89" w:rsidRDefault="00536A21" w:rsidP="00124F89">
      <w:pPr>
        <w:pStyle w:val="Heading1"/>
      </w:pPr>
      <w:r w:rsidRPr="00124F89">
        <w:t>Literature Review</w:t>
      </w:r>
    </w:p>
    <w:p w14:paraId="1E8387DE" w14:textId="72348D78" w:rsidR="007E478D" w:rsidRPr="007E478D" w:rsidRDefault="007E478D" w:rsidP="007E478D">
      <w:pPr>
        <w:rPr>
          <w:rFonts w:asciiTheme="majorBidi" w:hAnsiTheme="majorBidi" w:cstheme="majorBidi"/>
        </w:rPr>
      </w:pPr>
      <w:r w:rsidRPr="007E478D">
        <w:rPr>
          <w:rFonts w:asciiTheme="majorBidi" w:hAnsiTheme="majorBidi" w:cstheme="majorBidi"/>
        </w:rPr>
        <w:t xml:space="preserve">In this section, we compare systems that are similar to our </w:t>
      </w:r>
      <w:r w:rsidR="00E67A53">
        <w:rPr>
          <w:rFonts w:asciiTheme="majorBidi" w:hAnsiTheme="majorBidi" w:cstheme="majorBidi"/>
        </w:rPr>
        <w:t>system</w:t>
      </w:r>
      <w:r w:rsidRPr="007E478D">
        <w:rPr>
          <w:rFonts w:asciiTheme="majorBidi" w:hAnsiTheme="majorBidi" w:cstheme="majorBidi"/>
        </w:rPr>
        <w:t xml:space="preserve"> and describe the tools, processes, and results of each system.</w:t>
      </w:r>
    </w:p>
    <w:p w14:paraId="7E7F46A0" w14:textId="1ADC2ADC" w:rsidR="008E52E6" w:rsidRPr="00A30F0D" w:rsidRDefault="007E478D" w:rsidP="007E478D">
      <w:pPr>
        <w:rPr>
          <w:rFonts w:asciiTheme="majorBidi" w:hAnsiTheme="majorBidi" w:cstheme="majorBidi"/>
        </w:rPr>
      </w:pPr>
      <w:r w:rsidRPr="007E478D">
        <w:rPr>
          <w:rFonts w:asciiTheme="majorBidi" w:hAnsiTheme="majorBidi" w:cstheme="majorBidi"/>
        </w:rPr>
        <w:t>In[</w:t>
      </w:r>
      <w:r>
        <w:rPr>
          <w:rFonts w:asciiTheme="majorBidi" w:hAnsiTheme="majorBidi" w:cstheme="majorBidi"/>
        </w:rPr>
        <w:t>7</w:t>
      </w:r>
      <w:r w:rsidRPr="007E478D">
        <w:rPr>
          <w:rFonts w:asciiTheme="majorBidi" w:hAnsiTheme="majorBidi" w:cstheme="majorBidi"/>
        </w:rPr>
        <w:t>], authors employed various machine learning algorithms to predict risk levels in an inpatient forensic psychiatry setting. Specifically, Seven machine learning methods Bagging, J48, Jrip, Logistic Model Trees (LMT), Logistic Regression, Linear Regression, and Support Vector Machine (SVM) were used to identify the combination of dictionaries and algorithms that best-predicted risk assessment scores. These algorithms were applied in conjunction with natural language processing techniques to analyze electronic mental health records. The dataset used in the study consisted of electronic mental health records from an inpatient forensic psychiatry setting. The records contained textual information, such as clinical notes and assessments. The model's ensemble approach can predict risk in an inpatient forensic psychiatry setting with an accuracy between 68% and 75%</w:t>
      </w:r>
      <w:r w:rsidR="00F22E26" w:rsidRPr="00A30F0D">
        <w:rPr>
          <w:rFonts w:asciiTheme="majorBidi" w:hAnsiTheme="majorBidi" w:cstheme="majorBidi"/>
        </w:rPr>
        <w:t>.</w:t>
      </w:r>
    </w:p>
    <w:p w14:paraId="5A0B367E" w14:textId="3C3BB979" w:rsidR="0070691B" w:rsidRPr="00A30F0D" w:rsidRDefault="007E478D" w:rsidP="0035698C">
      <w:pPr>
        <w:rPr>
          <w:rFonts w:asciiTheme="majorBidi" w:hAnsiTheme="majorBidi" w:cstheme="majorBidi"/>
          <w:rtl/>
        </w:rPr>
      </w:pPr>
      <w:r w:rsidRPr="007E478D">
        <w:rPr>
          <w:rFonts w:asciiTheme="majorBidi" w:hAnsiTheme="majorBidi" w:cstheme="majorBidi"/>
        </w:rPr>
        <w:t>In[</w:t>
      </w:r>
      <w:r>
        <w:rPr>
          <w:rFonts w:asciiTheme="majorBidi" w:hAnsiTheme="majorBidi" w:cstheme="majorBidi"/>
        </w:rPr>
        <w:t>8</w:t>
      </w:r>
      <w:r w:rsidRPr="007E478D">
        <w:rPr>
          <w:rFonts w:asciiTheme="majorBidi" w:hAnsiTheme="majorBidi" w:cstheme="majorBidi"/>
        </w:rPr>
        <w:t>], authors implemented a natural language processing (NLP) pipeline in previous research to extract information from clinical narratives. In this pipeline, the transcribed interviews underwent tokenization and lemmatization, with the removal of punctuation marks. Four machine learning methods, namely Logistic Model Trees (LMT), Logistic Regression, Linear Regression, and Support Vector Machine (SVM) were employed to identify the optimal combination of dictionaries and algorithms for accurately predicting risk assessment scores. The dataset was collected from a Psychiatric Response Center (PIRC) questionnaire that collects basic information including the subject's personality, school, and social and family dynamics. The model's ensemble approach can detect the risk of school violence with an accuracy between 90% and 94%</w:t>
      </w:r>
      <w:r w:rsidR="0070691B" w:rsidRPr="00A30F0D">
        <w:rPr>
          <w:rFonts w:asciiTheme="majorBidi" w:hAnsiTheme="majorBidi" w:cstheme="majorBidi"/>
        </w:rPr>
        <w:t>.</w:t>
      </w:r>
    </w:p>
    <w:p w14:paraId="4BDD82F3" w14:textId="6EBAA584" w:rsidR="00800856" w:rsidRPr="00A30F0D" w:rsidRDefault="007E478D" w:rsidP="007E478D">
      <w:pPr>
        <w:rPr>
          <w:rFonts w:asciiTheme="majorBidi" w:hAnsiTheme="majorBidi" w:cstheme="majorBidi"/>
        </w:rPr>
      </w:pPr>
      <w:r w:rsidRPr="007E478D">
        <w:rPr>
          <w:rFonts w:asciiTheme="majorBidi" w:hAnsiTheme="majorBidi" w:cstheme="majorBidi"/>
        </w:rPr>
        <w:t>In[</w:t>
      </w:r>
      <w:r>
        <w:rPr>
          <w:rFonts w:asciiTheme="majorBidi" w:hAnsiTheme="majorBidi" w:cstheme="majorBidi"/>
        </w:rPr>
        <w:t>9</w:t>
      </w:r>
      <w:r w:rsidRPr="007E478D">
        <w:rPr>
          <w:rFonts w:asciiTheme="majorBidi" w:hAnsiTheme="majorBidi" w:cstheme="majorBidi"/>
        </w:rPr>
        <w:t>], the authors focus on conducting a pilot study to develop an automated risk assessment system for school violence. they used Logistic Model Trees (LMT), Logistic Regression, Linear Regression, and Support Vector Machine (SVM) was used to find the set of dictionaries and algorithms that most accurately predicted risk assessment scores using statistical analysis and four machine learning techniques. The dataset was collected from Cincinnati Children’s Hospital Medical Center (CCHMC) from psychiatry outpatient clinics, the inpatient units, and the emergency department. Participants (ages 12–18) were active students in 74 traditional schools (i.e. non-online education). The model's ensemble approach can detect the risk of school violence with an accuracy between 88% and 91%</w:t>
      </w:r>
      <w:r w:rsidR="00800856" w:rsidRPr="00A30F0D">
        <w:rPr>
          <w:rFonts w:asciiTheme="majorBidi" w:hAnsiTheme="majorBidi" w:cstheme="majorBidi"/>
        </w:rPr>
        <w:t>.</w:t>
      </w:r>
    </w:p>
    <w:p w14:paraId="15D60A93" w14:textId="5ADA4A25" w:rsidR="00124F89" w:rsidRDefault="00A30F0D" w:rsidP="00124F89">
      <w:pPr>
        <w:pStyle w:val="Heading1"/>
      </w:pPr>
      <w:r w:rsidRPr="00A30F0D">
        <w:t>Methodology</w:t>
      </w:r>
    </w:p>
    <w:p w14:paraId="159529DD" w14:textId="3750308F" w:rsidR="00B264BE" w:rsidRPr="00124F89" w:rsidRDefault="009D4C05" w:rsidP="00124F89">
      <w:r w:rsidRPr="007E24DB">
        <w:t xml:space="preserve">The process </w:t>
      </w:r>
      <w:r w:rsidR="00E67A53" w:rsidRPr="007E24DB">
        <w:t>of applying</w:t>
      </w:r>
      <w:r w:rsidRPr="007E24DB">
        <w:t xml:space="preserve"> machine learning </w:t>
      </w:r>
      <w:r w:rsidR="00E67A53" w:rsidRPr="007E24DB">
        <w:t>models</w:t>
      </w:r>
      <w:r w:rsidRPr="007E24DB">
        <w:t xml:space="preserve"> </w:t>
      </w:r>
      <w:r w:rsidR="00E67A53" w:rsidRPr="007E24DB">
        <w:t>for risk assessment is</w:t>
      </w:r>
      <w:r w:rsidRPr="007E24DB">
        <w:t xml:space="preserve"> shown </w:t>
      </w:r>
      <w:r w:rsidRPr="009D4C05">
        <w:t xml:space="preserve">in Fig. </w:t>
      </w:r>
      <w:r>
        <w:t>1</w:t>
      </w:r>
      <w:r w:rsidRPr="009D4C05">
        <w:t>. It is composed of multiple sequential processes, that handle everything from data collection and pre-processing through model training and testing.</w:t>
      </w:r>
    </w:p>
    <w:p w14:paraId="7B5A6C75" w14:textId="25377925" w:rsidR="00124F89" w:rsidRDefault="009D4C05" w:rsidP="00124F89">
      <w:pPr>
        <w:pStyle w:val="Heading2"/>
        <w:numPr>
          <w:ilvl w:val="0"/>
          <w:numId w:val="19"/>
        </w:numPr>
      </w:pPr>
      <w:r w:rsidRPr="009D4C05">
        <w:t>Data Collection &amp; Preparation</w:t>
      </w:r>
      <w:r w:rsidR="00C258C0">
        <w:t xml:space="preserve"> </w:t>
      </w:r>
      <w:r w:rsidR="002A491B">
        <w:t>P</w:t>
      </w:r>
      <w:r w:rsidR="00C258C0">
        <w:t>hase</w:t>
      </w:r>
    </w:p>
    <w:p w14:paraId="34BFC60B" w14:textId="12E35D68" w:rsidR="00B253E2" w:rsidRDefault="00820C05" w:rsidP="00B253E2">
      <w:r w:rsidRPr="00820C05">
        <w:t xml:space="preserve">To assess the risks of violence in adolescents, a comprehensive questionnaire was designed, incorporating the identified risk factors from </w:t>
      </w:r>
      <w:r w:rsidR="008A0686" w:rsidRPr="007E24DB">
        <w:t>a related</w:t>
      </w:r>
      <w:r w:rsidRPr="007E24DB">
        <w:t xml:space="preserve"> study </w:t>
      </w:r>
      <w:r w:rsidR="008A0686" w:rsidRPr="007E24DB">
        <w:t>in</w:t>
      </w:r>
      <w:r w:rsidRPr="007E24DB">
        <w:t xml:space="preserve"> [10]. </w:t>
      </w:r>
      <w:r w:rsidRPr="00820C05">
        <w:t>To ensure the validity and relevance of the included risk factors, an interview was conducted with Dr. Tarek at the Psychiatric Health Resort at Ain Shams University</w:t>
      </w:r>
      <w:r w:rsidR="002D59AF">
        <w:t>, Egypt</w:t>
      </w:r>
      <w:r w:rsidRPr="00820C05">
        <w:t xml:space="preserve">. During the interview, specific attention was given to assigning appropriate weights to each question in the questionnaire. The collaboration with Dr. Tarek not only confirmed the accuracy of the collected risk factors but also provided valuable insights into their significance. This collaborative approach </w:t>
      </w:r>
      <w:r w:rsidRPr="00820C05">
        <w:lastRenderedPageBreak/>
        <w:t>enhanced the overall robustness and credibility of the research findings</w:t>
      </w:r>
      <w:r w:rsidR="00B264BE" w:rsidRPr="00B264BE">
        <w:t>.</w:t>
      </w:r>
      <w:r w:rsidR="00B253E2" w:rsidRPr="00B253E2">
        <w:t xml:space="preserve"> </w:t>
      </w:r>
    </w:p>
    <w:p w14:paraId="61E9DCC6" w14:textId="43C86882" w:rsidR="00820C05" w:rsidRDefault="00820C05" w:rsidP="00B253E2">
      <w:r w:rsidRPr="00820C05">
        <w:t xml:space="preserve">For this study, </w:t>
      </w:r>
      <w:r w:rsidRPr="007E24DB">
        <w:t xml:space="preserve">data collection was conducted </w:t>
      </w:r>
      <w:r w:rsidR="00682519">
        <w:t>by</w:t>
      </w:r>
      <w:r w:rsidRPr="007E24DB">
        <w:t xml:space="preserve"> </w:t>
      </w:r>
      <w:r w:rsidR="00F03CC8" w:rsidRPr="007E24DB">
        <w:t xml:space="preserve">submitting the questionnaire to users/friends </w:t>
      </w:r>
      <w:r w:rsidR="00682519">
        <w:t>on</w:t>
      </w:r>
      <w:r w:rsidR="00F03CC8" w:rsidRPr="007E24DB">
        <w:t xml:space="preserve"> various</w:t>
      </w:r>
      <w:r w:rsidRPr="007E24DB">
        <w:t xml:space="preserve"> social media platforms</w:t>
      </w:r>
      <w:r w:rsidR="00F03CC8" w:rsidRPr="007E24DB">
        <w:t>, in addition to</w:t>
      </w:r>
      <w:r w:rsidRPr="007E24DB">
        <w:t xml:space="preserve"> </w:t>
      </w:r>
      <w:r w:rsidR="00682519">
        <w:t xml:space="preserve">the </w:t>
      </w:r>
      <w:r w:rsidRPr="007E24DB">
        <w:t xml:space="preserve">direct collection from students at selected schools. </w:t>
      </w:r>
      <w:r w:rsidR="00895534" w:rsidRPr="007E24DB">
        <w:t>Direct data collection</w:t>
      </w:r>
      <w:r w:rsidRPr="007E24DB">
        <w:t xml:space="preserve"> </w:t>
      </w:r>
      <w:r w:rsidR="00682519">
        <w:t xml:space="preserve">was </w:t>
      </w:r>
      <w:r w:rsidRPr="007E24DB">
        <w:t xml:space="preserve">obtained through visits to </w:t>
      </w:r>
      <w:r w:rsidRPr="00820C05">
        <w:t xml:space="preserve">Gamal Abdel Nasser Elementary School and Ahmed Shawky Preparatory School, which are both administered by East Shubra El-Kheima. These particular schools were chosen as primary locations for collecting data directly from the students. The questionnaire used in the study is depicted in Figures 2 </w:t>
      </w:r>
      <w:r w:rsidR="00682519">
        <w:t xml:space="preserve">and </w:t>
      </w:r>
      <w:r w:rsidRPr="00820C05">
        <w:t>3, and it served as a sample for gathering information from the participants.</w:t>
      </w:r>
    </w:p>
    <w:p w14:paraId="1BE8DD43" w14:textId="32137924" w:rsidR="00C258C0" w:rsidRDefault="009D4C05" w:rsidP="00C258C0">
      <w:pPr>
        <w:pStyle w:val="Body"/>
        <w:keepNext/>
      </w:pPr>
      <w:r>
        <w:rPr>
          <w:rFonts w:cstheme="majorBidi"/>
          <w:lang w:bidi="ar-EG"/>
        </w:rPr>
        <w:drawing>
          <wp:inline distT="0" distB="0" distL="0" distR="0" wp14:anchorId="4878D79B" wp14:editId="0B020DA2">
            <wp:extent cx="3107055" cy="2414321"/>
            <wp:effectExtent l="0" t="0" r="0" b="5080"/>
            <wp:docPr id="1474501371" name="Picture 1" descr="A diagram of a data processing proce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01371" name="Picture 1" descr="A diagram of a data processing process&#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7055" cy="2414321"/>
                    </a:xfrm>
                    <a:prstGeom prst="rect">
                      <a:avLst/>
                    </a:prstGeom>
                  </pic:spPr>
                </pic:pic>
              </a:graphicData>
            </a:graphic>
          </wp:inline>
        </w:drawing>
      </w:r>
    </w:p>
    <w:p w14:paraId="08E7719F" w14:textId="07712825" w:rsidR="00C258C0" w:rsidRDefault="00C258C0" w:rsidP="00C258C0">
      <w:pPr>
        <w:pStyle w:val="Caption"/>
      </w:pPr>
      <w:r>
        <w:t xml:space="preserve"> Fig.  </w:t>
      </w:r>
      <w:r>
        <w:fldChar w:fldCharType="begin"/>
      </w:r>
      <w:r>
        <w:instrText xml:space="preserve"> SEQ _Fig._ \* ARABIC </w:instrText>
      </w:r>
      <w:r>
        <w:fldChar w:fldCharType="separate"/>
      </w:r>
      <w:r w:rsidR="00F172AC">
        <w:rPr>
          <w:noProof/>
        </w:rPr>
        <w:t>1</w:t>
      </w:r>
      <w:r>
        <w:fldChar w:fldCharType="end"/>
      </w:r>
      <w:r>
        <w:rPr>
          <w:lang w:val="en-US"/>
        </w:rPr>
        <w:t xml:space="preserve">: </w:t>
      </w:r>
      <w:r w:rsidR="008A0686" w:rsidRPr="00EB4BCB">
        <w:rPr>
          <w:lang w:val="en-US"/>
        </w:rPr>
        <w:t xml:space="preserve">Automated Risk Assessment </w:t>
      </w:r>
      <w:r w:rsidR="00682519">
        <w:rPr>
          <w:lang w:val="en-US"/>
        </w:rPr>
        <w:t>P</w:t>
      </w:r>
      <w:r w:rsidR="008A0686" w:rsidRPr="00EB4BCB">
        <w:rPr>
          <w:lang w:val="en-US"/>
        </w:rPr>
        <w:t xml:space="preserve">rocess </w:t>
      </w:r>
    </w:p>
    <w:p w14:paraId="5E51D066" w14:textId="77777777" w:rsidR="00C258C0" w:rsidRDefault="00820C05" w:rsidP="00C258C0">
      <w:pPr>
        <w:pStyle w:val="Body"/>
        <w:keepNext/>
      </w:pPr>
      <w:r w:rsidRPr="00864CE2">
        <w:rPr>
          <w:rFonts w:cstheme="majorBidi"/>
          <w:b/>
          <w:bCs/>
        </w:rPr>
        <w:drawing>
          <wp:inline distT="0" distB="0" distL="0" distR="0" wp14:anchorId="561D90E4" wp14:editId="341BFD13">
            <wp:extent cx="2942492" cy="1524894"/>
            <wp:effectExtent l="0" t="0" r="0" b="0"/>
            <wp:docPr id="605180750" name="Picture 605180750" descr="Graphical user interface, text, application, email&#10;&#10;Description automatically generated">
              <a:extLst xmlns:a="http://schemas.openxmlformats.org/drawingml/2006/main">
                <a:ext uri="{FF2B5EF4-FFF2-40B4-BE49-F238E27FC236}">
                  <a16:creationId xmlns:a16="http://schemas.microsoft.com/office/drawing/2014/main" id="{D751FB81-3C5D-9CAA-9493-C407A7EB2D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 email&#10;&#10;Description automatically generated">
                      <a:extLst>
                        <a:ext uri="{FF2B5EF4-FFF2-40B4-BE49-F238E27FC236}">
                          <a16:creationId xmlns:a16="http://schemas.microsoft.com/office/drawing/2014/main" id="{D751FB81-3C5D-9CAA-9493-C407A7EB2DB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0757" cy="1529177"/>
                    </a:xfrm>
                    <a:prstGeom prst="rect">
                      <a:avLst/>
                    </a:prstGeom>
                  </pic:spPr>
                </pic:pic>
              </a:graphicData>
            </a:graphic>
          </wp:inline>
        </w:drawing>
      </w:r>
    </w:p>
    <w:p w14:paraId="1EFECD60" w14:textId="579D1C2A" w:rsidR="00C258C0" w:rsidRDefault="00C258C0" w:rsidP="00C258C0">
      <w:pPr>
        <w:pStyle w:val="Caption"/>
      </w:pPr>
      <w:r>
        <w:t xml:space="preserve"> Fig.  </w:t>
      </w:r>
      <w:r>
        <w:fldChar w:fldCharType="begin"/>
      </w:r>
      <w:r>
        <w:instrText xml:space="preserve"> SEQ _Fig._ \* ARABIC </w:instrText>
      </w:r>
      <w:r>
        <w:fldChar w:fldCharType="separate"/>
      </w:r>
      <w:r w:rsidR="00F172AC">
        <w:rPr>
          <w:noProof/>
        </w:rPr>
        <w:t>2</w:t>
      </w:r>
      <w:r>
        <w:fldChar w:fldCharType="end"/>
      </w:r>
      <w:r>
        <w:rPr>
          <w:lang w:val="en-US"/>
        </w:rPr>
        <w:t xml:space="preserve">: </w:t>
      </w:r>
      <w:r w:rsidRPr="00156973">
        <w:rPr>
          <w:lang w:val="en-US"/>
        </w:rPr>
        <w:t xml:space="preserve">Sample </w:t>
      </w:r>
      <w:r>
        <w:rPr>
          <w:lang w:val="en-US"/>
        </w:rPr>
        <w:t>1</w:t>
      </w:r>
      <w:r w:rsidRPr="00156973">
        <w:rPr>
          <w:lang w:val="en-US"/>
        </w:rPr>
        <w:t xml:space="preserve"> From Created Questionnaire</w:t>
      </w:r>
    </w:p>
    <w:p w14:paraId="4B0C780E" w14:textId="77777777" w:rsidR="00C258C0" w:rsidRDefault="00C258C0" w:rsidP="00C258C0">
      <w:pPr>
        <w:pStyle w:val="Caption"/>
      </w:pPr>
      <w:r w:rsidRPr="00864CE2">
        <w:rPr>
          <w:rFonts w:asciiTheme="majorBidi" w:hAnsiTheme="majorBidi" w:cstheme="majorBidi"/>
          <w:b/>
          <w:bCs/>
          <w:noProof/>
          <w:szCs w:val="24"/>
        </w:rPr>
        <w:drawing>
          <wp:inline distT="0" distB="0" distL="0" distR="0" wp14:anchorId="5624315B" wp14:editId="5330CC74">
            <wp:extent cx="2681512" cy="1817077"/>
            <wp:effectExtent l="0" t="0" r="5080" b="0"/>
            <wp:docPr id="227948723" name="Picture 227948723" descr="Graphical user interface, text, application, email&#10;&#10;Description automatically generated">
              <a:extLst xmlns:a="http://schemas.openxmlformats.org/drawingml/2006/main">
                <a:ext uri="{FF2B5EF4-FFF2-40B4-BE49-F238E27FC236}">
                  <a16:creationId xmlns:a16="http://schemas.microsoft.com/office/drawing/2014/main" id="{08FA3F53-5A72-FF6C-4569-0B41A9FC73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ical user interface, text, application, email&#10;&#10;Description automatically generated">
                      <a:extLst>
                        <a:ext uri="{FF2B5EF4-FFF2-40B4-BE49-F238E27FC236}">
                          <a16:creationId xmlns:a16="http://schemas.microsoft.com/office/drawing/2014/main" id="{08FA3F53-5A72-FF6C-4569-0B41A9FC7315}"/>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6927" cy="1827523"/>
                    </a:xfrm>
                    <a:prstGeom prst="rect">
                      <a:avLst/>
                    </a:prstGeom>
                  </pic:spPr>
                </pic:pic>
              </a:graphicData>
            </a:graphic>
          </wp:inline>
        </w:drawing>
      </w:r>
    </w:p>
    <w:p w14:paraId="5DFB0665" w14:textId="4B939864" w:rsidR="00820C05" w:rsidRDefault="00C258C0" w:rsidP="00C258C0">
      <w:pPr>
        <w:pStyle w:val="Caption"/>
        <w:rPr>
          <w:lang w:val="en-US"/>
        </w:rPr>
      </w:pPr>
      <w:r>
        <w:t xml:space="preserve"> Fig.  </w:t>
      </w:r>
      <w:r>
        <w:fldChar w:fldCharType="begin"/>
      </w:r>
      <w:r>
        <w:instrText xml:space="preserve"> SEQ _Fig._ \* ARABIC </w:instrText>
      </w:r>
      <w:r>
        <w:fldChar w:fldCharType="separate"/>
      </w:r>
      <w:r w:rsidR="00F172AC">
        <w:rPr>
          <w:noProof/>
        </w:rPr>
        <w:t>3</w:t>
      </w:r>
      <w:r>
        <w:fldChar w:fldCharType="end"/>
      </w:r>
      <w:r>
        <w:rPr>
          <w:lang w:val="en-US"/>
        </w:rPr>
        <w:t xml:space="preserve">: </w:t>
      </w:r>
      <w:r w:rsidRPr="00CF2169">
        <w:rPr>
          <w:lang w:val="en-US"/>
        </w:rPr>
        <w:t xml:space="preserve">Sample </w:t>
      </w:r>
      <w:r>
        <w:rPr>
          <w:lang w:val="en-US"/>
        </w:rPr>
        <w:t>2</w:t>
      </w:r>
      <w:r w:rsidRPr="00CF2169">
        <w:rPr>
          <w:lang w:val="en-US"/>
        </w:rPr>
        <w:t xml:space="preserve"> From Created Questionnaire</w:t>
      </w:r>
    </w:p>
    <w:p w14:paraId="32F7A741" w14:textId="77777777" w:rsidR="00C258C0" w:rsidRPr="00C258C0" w:rsidRDefault="00C258C0" w:rsidP="00C258C0">
      <w:pPr>
        <w:rPr>
          <w:lang w:val="en-US"/>
        </w:rPr>
      </w:pPr>
    </w:p>
    <w:p w14:paraId="4B9B4D4C" w14:textId="2A88266C" w:rsidR="00124F89" w:rsidRPr="00507C16" w:rsidRDefault="00124F89" w:rsidP="00B264BE">
      <w:pPr>
        <w:pStyle w:val="Heading2"/>
      </w:pPr>
      <w:bookmarkStart w:id="1" w:name="_Toc118492527"/>
      <w:r w:rsidRPr="00507C16">
        <w:t>Data Pre-Processing Phase</w:t>
      </w:r>
      <w:bookmarkEnd w:id="1"/>
    </w:p>
    <w:p w14:paraId="32F32F60" w14:textId="1B1DC951" w:rsidR="0029748F" w:rsidRPr="007E24DB" w:rsidRDefault="0029748F" w:rsidP="00E74F7B">
      <w:r w:rsidRPr="007E24DB">
        <w:t xml:space="preserve">Data Preprocessing includes the </w:t>
      </w:r>
      <w:r w:rsidR="00E74F7B" w:rsidRPr="007E24DB">
        <w:t xml:space="preserve">following </w:t>
      </w:r>
      <w:r w:rsidRPr="007E24DB">
        <w:t>steps</w:t>
      </w:r>
      <w:r w:rsidR="00E74F7B" w:rsidRPr="007E24DB">
        <w:t xml:space="preserve"> that are necessary to transform or encode data so that it may be easily parsed by machine learning:</w:t>
      </w:r>
      <w:r w:rsidR="00682519">
        <w:t xml:space="preserve"> </w:t>
      </w:r>
      <w:r w:rsidRPr="007E24DB">
        <w:t>Identifying and handling the missing values, Feature scaling, Splitting the dataset, and Encoding the categorical data</w:t>
      </w:r>
      <w:r w:rsidR="00E74F7B" w:rsidRPr="007E24DB">
        <w:t>.</w:t>
      </w:r>
    </w:p>
    <w:p w14:paraId="2FF808C8" w14:textId="54756494" w:rsidR="00E14AE2" w:rsidRPr="006A0A3E" w:rsidRDefault="0029748F" w:rsidP="00C25CBF">
      <w:pPr>
        <w:rPr>
          <w:color w:val="FF0000"/>
        </w:rPr>
      </w:pPr>
      <w:r w:rsidRPr="007E24DB">
        <w:t xml:space="preserve">The dataset collected for this </w:t>
      </w:r>
      <w:r w:rsidR="002E5F23" w:rsidRPr="007E24DB">
        <w:t>work</w:t>
      </w:r>
      <w:r w:rsidRPr="007E24DB">
        <w:t xml:space="preserve">, as illustrated in Figure 4, was in </w:t>
      </w:r>
      <w:r w:rsidR="002E5F23" w:rsidRPr="007E24DB">
        <w:t>textual</w:t>
      </w:r>
      <w:r w:rsidRPr="007E24DB">
        <w:t xml:space="preserve"> format.</w:t>
      </w:r>
      <w:r w:rsidR="002E5F23" w:rsidRPr="007E24DB">
        <w:t xml:space="preserve"> A</w:t>
      </w:r>
      <w:r w:rsidRPr="007E24DB">
        <w:t xml:space="preserve">fter preprocessing the data, was transformed into </w:t>
      </w:r>
      <w:r w:rsidR="002E5F23" w:rsidRPr="007E24DB">
        <w:t xml:space="preserve">numerical </w:t>
      </w:r>
      <w:r w:rsidRPr="007E24DB">
        <w:t>format depicted in Figure 5</w:t>
      </w:r>
      <w:r w:rsidRPr="006A0A3E">
        <w:rPr>
          <w:color w:val="FF0000"/>
        </w:rPr>
        <w:t>.</w:t>
      </w:r>
    </w:p>
    <w:p w14:paraId="5BAFBF36" w14:textId="7B2376FF" w:rsidR="0029748F" w:rsidRPr="00C25CBF" w:rsidRDefault="0029748F" w:rsidP="00C25CBF">
      <w:pPr>
        <w:rPr>
          <w:rFonts w:cs="Times New Roman"/>
        </w:rPr>
      </w:pPr>
      <w:r>
        <w:rPr>
          <w:noProof/>
        </w:rPr>
        <mc:AlternateContent>
          <mc:Choice Requires="wps">
            <w:drawing>
              <wp:anchor distT="0" distB="0" distL="114300" distR="114300" simplePos="0" relativeHeight="251673600" behindDoc="0" locked="0" layoutInCell="1" allowOverlap="1" wp14:anchorId="1148B578" wp14:editId="1A9914C4">
                <wp:simplePos x="0" y="0"/>
                <wp:positionH relativeFrom="column">
                  <wp:posOffset>229870</wp:posOffset>
                </wp:positionH>
                <wp:positionV relativeFrom="paragraph">
                  <wp:posOffset>1899920</wp:posOffset>
                </wp:positionV>
                <wp:extent cx="3107055" cy="635"/>
                <wp:effectExtent l="0" t="0" r="0" b="0"/>
                <wp:wrapSquare wrapText="bothSides"/>
                <wp:docPr id="588089714" name="Text Box 1"/>
                <wp:cNvGraphicFramePr/>
                <a:graphic xmlns:a="http://schemas.openxmlformats.org/drawingml/2006/main">
                  <a:graphicData uri="http://schemas.microsoft.com/office/word/2010/wordprocessingShape">
                    <wps:wsp>
                      <wps:cNvSpPr txBox="1"/>
                      <wps:spPr>
                        <a:xfrm>
                          <a:off x="0" y="0"/>
                          <a:ext cx="3107055" cy="635"/>
                        </a:xfrm>
                        <a:prstGeom prst="rect">
                          <a:avLst/>
                        </a:prstGeom>
                        <a:solidFill>
                          <a:prstClr val="white"/>
                        </a:solidFill>
                        <a:ln>
                          <a:noFill/>
                        </a:ln>
                      </wps:spPr>
                      <wps:txbx>
                        <w:txbxContent>
                          <w:p w14:paraId="0D90FA89" w14:textId="18A55DA7" w:rsidR="0029748F" w:rsidRPr="007E24DB" w:rsidRDefault="0029748F" w:rsidP="0029748F">
                            <w:pPr>
                              <w:pStyle w:val="Caption"/>
                              <w:rPr>
                                <w:lang w:val="en-US"/>
                              </w:rPr>
                            </w:pPr>
                            <w:r w:rsidRPr="007E24DB">
                              <w:t xml:space="preserve"> Fig.  </w:t>
                            </w:r>
                            <w:r w:rsidRPr="007E24DB">
                              <w:fldChar w:fldCharType="begin"/>
                            </w:r>
                            <w:r w:rsidRPr="007E24DB">
                              <w:instrText xml:space="preserve"> SEQ _Fig._ \* ARABIC </w:instrText>
                            </w:r>
                            <w:r w:rsidRPr="007E24DB">
                              <w:fldChar w:fldCharType="separate"/>
                            </w:r>
                            <w:r w:rsidR="00F172AC" w:rsidRPr="007E24DB">
                              <w:rPr>
                                <w:noProof/>
                              </w:rPr>
                              <w:t>4</w:t>
                            </w:r>
                            <w:r w:rsidRPr="007E24DB">
                              <w:fldChar w:fldCharType="end"/>
                            </w:r>
                            <w:r w:rsidRPr="007E24DB">
                              <w:rPr>
                                <w:lang w:val="en-US"/>
                              </w:rPr>
                              <w:t xml:space="preserve">: </w:t>
                            </w:r>
                            <w:r w:rsidR="006A0A3E" w:rsidRPr="007E24DB">
                              <w:rPr>
                                <w:lang w:val="en-US"/>
                              </w:rPr>
                              <w:t xml:space="preserve">Original </w:t>
                            </w:r>
                            <w:r w:rsidRPr="007E24DB">
                              <w:rPr>
                                <w:lang w:val="en-US"/>
                              </w:rPr>
                              <w:t xml:space="preserv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48B578" id="_x0000_t202" coordsize="21600,21600" o:spt="202" path="m,l,21600r21600,l21600,xe">
                <v:stroke joinstyle="miter"/>
                <v:path gradientshapeok="t" o:connecttype="rect"/>
              </v:shapetype>
              <v:shape id="Text Box 1" o:spid="_x0000_s1026" type="#_x0000_t202" style="position:absolute;left:0;text-align:left;margin-left:18.1pt;margin-top:149.6pt;width:244.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" stroked="f">
                <v:textbox style="mso-fit-shape-to-text:t" inset="0,0,0,0">
                  <w:txbxContent>
                    <w:p w14:paraId="0D90FA89" w14:textId="18A55DA7" w:rsidR="0029748F" w:rsidRPr="007E24DB" w:rsidRDefault="0029748F" w:rsidP="0029748F">
                      <w:pPr>
                        <w:pStyle w:val="Caption"/>
                        <w:rPr>
                          <w:lang w:val="en-US"/>
                        </w:rPr>
                      </w:pPr>
                      <w:r w:rsidRPr="007E24DB">
                        <w:t xml:space="preserve"> Fig.  </w:t>
                      </w:r>
                      <w:r w:rsidRPr="007E24DB">
                        <w:fldChar w:fldCharType="begin"/>
                      </w:r>
                      <w:r w:rsidRPr="007E24DB">
                        <w:instrText xml:space="preserve"> SEQ _Fig._ \* ARABIC </w:instrText>
                      </w:r>
                      <w:r w:rsidRPr="007E24DB">
                        <w:fldChar w:fldCharType="separate"/>
                      </w:r>
                      <w:r w:rsidR="00F172AC" w:rsidRPr="007E24DB">
                        <w:rPr>
                          <w:noProof/>
                        </w:rPr>
                        <w:t>4</w:t>
                      </w:r>
                      <w:r w:rsidRPr="007E24DB">
                        <w:fldChar w:fldCharType="end"/>
                      </w:r>
                      <w:r w:rsidRPr="007E24DB">
                        <w:rPr>
                          <w:lang w:val="en-US"/>
                        </w:rPr>
                        <w:t xml:space="preserve">: </w:t>
                      </w:r>
                      <w:r w:rsidR="006A0A3E" w:rsidRPr="007E24DB">
                        <w:rPr>
                          <w:lang w:val="en-US"/>
                        </w:rPr>
                        <w:t xml:space="preserve">Original </w:t>
                      </w:r>
                      <w:r w:rsidRPr="007E24DB">
                        <w:rPr>
                          <w:lang w:val="en-US"/>
                        </w:rPr>
                        <w:t xml:space="preserve"> Dataset</w:t>
                      </w:r>
                    </w:p>
                  </w:txbxContent>
                </v:textbox>
                <w10:wrap type="square"/>
              </v:shape>
            </w:pict>
          </mc:Fallback>
        </mc:AlternateContent>
      </w:r>
      <w:r w:rsidRPr="00864CE2">
        <w:rPr>
          <w:rFonts w:asciiTheme="majorBidi" w:hAnsiTheme="majorBidi" w:cstheme="majorBidi"/>
          <w:noProof/>
          <w:szCs w:val="24"/>
        </w:rPr>
        <w:drawing>
          <wp:inline distT="0" distB="0" distL="0" distR="0" wp14:anchorId="0C953931" wp14:editId="3D0B720F">
            <wp:extent cx="3107055" cy="1840722"/>
            <wp:effectExtent l="0" t="0" r="0" b="7620"/>
            <wp:docPr id="3" name="Picture 2" descr="Table&#10;&#10;Description automatically generated">
              <a:extLst xmlns:a="http://schemas.openxmlformats.org/drawingml/2006/main">
                <a:ext uri="{FF2B5EF4-FFF2-40B4-BE49-F238E27FC236}">
                  <a16:creationId xmlns:a16="http://schemas.microsoft.com/office/drawing/2014/main" id="{E622C6FB-5CA5-328D-BADE-AE08C885D1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a:extLst>
                        <a:ext uri="{FF2B5EF4-FFF2-40B4-BE49-F238E27FC236}">
                          <a16:creationId xmlns:a16="http://schemas.microsoft.com/office/drawing/2014/main" id="{E622C6FB-5CA5-328D-BADE-AE08C885D1B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7055" cy="1840722"/>
                    </a:xfrm>
                    <a:prstGeom prst="rect">
                      <a:avLst/>
                    </a:prstGeom>
                  </pic:spPr>
                </pic:pic>
              </a:graphicData>
            </a:graphic>
          </wp:inline>
        </w:drawing>
      </w:r>
    </w:p>
    <w:p w14:paraId="12C60F12" w14:textId="77777777" w:rsidR="0029748F" w:rsidRDefault="0029748F" w:rsidP="0029748F">
      <w:pPr>
        <w:keepNext/>
      </w:pPr>
      <w:r w:rsidRPr="00864CE2">
        <w:rPr>
          <w:rFonts w:asciiTheme="majorBidi" w:hAnsiTheme="majorBidi" w:cstheme="majorBidi"/>
          <w:noProof/>
          <w:szCs w:val="24"/>
        </w:rPr>
        <w:drawing>
          <wp:inline distT="0" distB="0" distL="0" distR="0" wp14:anchorId="71C86DF8" wp14:editId="118D5A79">
            <wp:extent cx="3107055" cy="1638828"/>
            <wp:effectExtent l="0" t="0" r="0" b="0"/>
            <wp:docPr id="17969991" name="Picture 17969991" descr="Graphical user interface, application, table, Excel&#10;&#10;Description automatically generated">
              <a:extLst xmlns:a="http://schemas.openxmlformats.org/drawingml/2006/main">
                <a:ext uri="{FF2B5EF4-FFF2-40B4-BE49-F238E27FC236}">
                  <a16:creationId xmlns:a16="http://schemas.microsoft.com/office/drawing/2014/main" id="{E622C6FB-5CA5-328D-BADE-AE08C885D1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application, table, Excel&#10;&#10;Description automatically generated">
                      <a:extLst>
                        <a:ext uri="{FF2B5EF4-FFF2-40B4-BE49-F238E27FC236}">
                          <a16:creationId xmlns:a16="http://schemas.microsoft.com/office/drawing/2014/main" id="{E622C6FB-5CA5-328D-BADE-AE08C885D1B0}"/>
                        </a:ext>
                      </a:extLst>
                    </pic:cNvPr>
                    <pic:cNvPicPr>
                      <a:picLocks noChangeAspect="1"/>
                    </pic:cNvPicPr>
                  </pic:nvPicPr>
                  <pic:blipFill>
                    <a:blip r:embed="rId12" cstate="print">
                      <a:extLst>
                        <a:ext uri="{28A0092B-C50C-407E-A947-70E740481C1C}">
                          <a14:useLocalDpi xmlns:a14="http://schemas.microsoft.com/office/drawing/2010/main" val="0"/>
                        </a:ext>
                      </a:extLst>
                    </a:blip>
                    <a:stretch/>
                  </pic:blipFill>
                  <pic:spPr>
                    <a:xfrm>
                      <a:off x="0" y="0"/>
                      <a:ext cx="3107055" cy="1638828"/>
                    </a:xfrm>
                    <a:prstGeom prst="rect">
                      <a:avLst/>
                    </a:prstGeom>
                  </pic:spPr>
                </pic:pic>
              </a:graphicData>
            </a:graphic>
          </wp:inline>
        </w:drawing>
      </w:r>
    </w:p>
    <w:p w14:paraId="4AEC63A9" w14:textId="722E6A87" w:rsidR="0029748F" w:rsidRDefault="0029748F" w:rsidP="0029748F">
      <w:pPr>
        <w:pStyle w:val="Caption"/>
        <w:rPr>
          <w:lang w:val="en-US"/>
        </w:rPr>
      </w:pPr>
      <w:r>
        <w:t xml:space="preserve">Fig.  </w:t>
      </w:r>
      <w:r>
        <w:fldChar w:fldCharType="begin"/>
      </w:r>
      <w:r>
        <w:instrText xml:space="preserve"> SEQ _Fig._ \* ARABIC </w:instrText>
      </w:r>
      <w:r>
        <w:fldChar w:fldCharType="separate"/>
      </w:r>
      <w:r w:rsidR="00F172AC">
        <w:rPr>
          <w:noProof/>
        </w:rPr>
        <w:t>5</w:t>
      </w:r>
      <w:r>
        <w:fldChar w:fldCharType="end"/>
      </w:r>
      <w:r>
        <w:rPr>
          <w:lang w:val="en-US"/>
        </w:rPr>
        <w:t xml:space="preserve">: </w:t>
      </w:r>
      <w:r w:rsidRPr="00A97AA6">
        <w:rPr>
          <w:lang w:val="en-US"/>
        </w:rPr>
        <w:t>Weighted Dataset</w:t>
      </w:r>
    </w:p>
    <w:p w14:paraId="33DD1C39" w14:textId="77777777" w:rsidR="00F5003C" w:rsidRPr="00F5003C" w:rsidRDefault="00F5003C" w:rsidP="00F5003C">
      <w:pPr>
        <w:rPr>
          <w:lang w:val="en-US"/>
        </w:rPr>
      </w:pPr>
    </w:p>
    <w:p w14:paraId="101C5EFC" w14:textId="7985C35F" w:rsidR="00CF7824" w:rsidRPr="00405E86" w:rsidRDefault="00756DAE" w:rsidP="00CF7824">
      <w:pPr>
        <w:pStyle w:val="Heading2"/>
      </w:pPr>
      <w:r>
        <w:lastRenderedPageBreak/>
        <w:t>Feature Extraction</w:t>
      </w:r>
      <w:r w:rsidR="002A491B">
        <w:t xml:space="preserve"> Phase</w:t>
      </w:r>
    </w:p>
    <w:p w14:paraId="2B74A1E5" w14:textId="42B7C7F3" w:rsidR="00CF7824" w:rsidRDefault="00756DAE" w:rsidP="00CF7824">
      <w:pPr>
        <w:rPr>
          <w:rFonts w:cs="Times New Roman"/>
        </w:rPr>
      </w:pPr>
      <w:r w:rsidRPr="00756DAE">
        <w:rPr>
          <w:rFonts w:eastAsia="Times New Roman" w:cs="Times New Roman"/>
        </w:rPr>
        <w:t xml:space="preserve">Feature extraction refers to the process of transforming raw data into numerical features that can be processed while preserving the information in the original data set. It yields </w:t>
      </w:r>
      <w:r w:rsidRPr="00756DAE">
        <w:rPr>
          <w:rFonts w:eastAsia="Times New Roman" w:cs="Times New Roman"/>
        </w:rPr>
        <w:t>better results than applying machine learning directly to the raw data.</w:t>
      </w:r>
    </w:p>
    <w:p w14:paraId="61DDD7FB" w14:textId="77777777" w:rsidR="0029748F" w:rsidRDefault="0029748F" w:rsidP="00CF7824">
      <w:pPr>
        <w:rPr>
          <w:rFonts w:cs="Times New Roman"/>
        </w:rPr>
      </w:pPr>
    </w:p>
    <w:p w14:paraId="6146876C" w14:textId="04F041E3" w:rsidR="00CF7824" w:rsidRPr="00545036" w:rsidRDefault="00CF7824" w:rsidP="00545036">
      <w:pPr>
        <w:pStyle w:val="Header"/>
        <w:tabs>
          <w:tab w:val="clear" w:pos="4680"/>
          <w:tab w:val="clear" w:pos="9360"/>
        </w:tabs>
        <w:spacing w:after="120" w:line="288" w:lineRule="auto"/>
        <w:ind w:firstLine="0"/>
        <w:rPr>
          <w:lang w:val="en-US"/>
        </w:rPr>
        <w:sectPr w:rsidR="00CF7824" w:rsidRPr="00545036" w:rsidSect="00B253E2">
          <w:type w:val="continuous"/>
          <w:pgSz w:w="11909" w:h="16834" w:code="1"/>
          <w:pgMar w:top="1080" w:right="806" w:bottom="2016" w:left="806" w:header="720" w:footer="720" w:gutter="0"/>
          <w:cols w:num="2" w:space="511"/>
        </w:sectPr>
      </w:pPr>
    </w:p>
    <w:p w14:paraId="66A18FDC" w14:textId="6DDA6446" w:rsidR="00D441E0" w:rsidRDefault="00830390" w:rsidP="007E24DB">
      <w:pPr>
        <w:pStyle w:val="Body"/>
        <w:jc w:val="both"/>
      </w:pPr>
      <w:r>
        <w:rPr>
          <w:shd w:val="clear" w:color="auto" w:fill="auto"/>
        </w:rPr>
        <mc:AlternateContent>
          <mc:Choice Requires="wpi">
            <w:drawing>
              <wp:anchor distT="0" distB="0" distL="114300" distR="114300" simplePos="0" relativeHeight="251659264" behindDoc="0" locked="0" layoutInCell="1" allowOverlap="1" wp14:anchorId="3D709242" wp14:editId="3461E43B">
                <wp:simplePos x="0" y="0"/>
                <wp:positionH relativeFrom="column">
                  <wp:posOffset>4040277</wp:posOffset>
                </wp:positionH>
                <wp:positionV relativeFrom="paragraph">
                  <wp:posOffset>1254655</wp:posOffset>
                </wp:positionV>
                <wp:extent cx="1080" cy="360"/>
                <wp:effectExtent l="38100" t="38100" r="56515" b="5715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080" cy="360"/>
                      </w14:xfrm>
                    </w14:contentPart>
                  </a:graphicData>
                </a:graphic>
              </wp:anchor>
            </w:drawing>
          </mc:Choice>
          <mc:Fallback>
            <w:pict>
              <v:shape w14:anchorId="622235AD" id="Ink 2" o:spid="_x0000_s1026" type="#_x0000_t75" style="position:absolute;margin-left:317.45pt;margin-top:98.1pt;width:1.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">
                <v:imagedata r:id="rId15" o:title=""/>
              </v:shape>
            </w:pict>
          </mc:Fallback>
        </mc:AlternateContent>
      </w:r>
      <w:r w:rsidR="00BE4A60">
        <w:t xml:space="preserve"> </w:t>
      </w:r>
    </w:p>
    <w:p w14:paraId="37BE88AF" w14:textId="7BF6B9EC" w:rsidR="001A548C" w:rsidRDefault="00D4001A" w:rsidP="001A548C">
      <w:pPr>
        <w:pStyle w:val="Heading2"/>
      </w:pPr>
      <w:r>
        <w:t xml:space="preserve">Machine </w:t>
      </w:r>
      <w:r w:rsidR="002A491B">
        <w:t>L</w:t>
      </w:r>
      <w:r>
        <w:t>earning</w:t>
      </w:r>
      <w:r w:rsidR="002A491B">
        <w:t xml:space="preserve"> Phase</w:t>
      </w:r>
    </w:p>
    <w:p w14:paraId="7941203A" w14:textId="6BAB2497" w:rsidR="001A548C" w:rsidRPr="007E24DB" w:rsidRDefault="002A491B" w:rsidP="001A548C">
      <w:pPr>
        <w:rPr>
          <w:rFonts w:cs="Times New Roman"/>
        </w:rPr>
      </w:pPr>
      <w:r w:rsidRPr="007E24DB">
        <w:rPr>
          <w:rFonts w:cs="Times New Roman"/>
        </w:rPr>
        <w:t xml:space="preserve">In this study, three machine learning techniques </w:t>
      </w:r>
      <w:r w:rsidR="000D6279" w:rsidRPr="007E24DB">
        <w:rPr>
          <w:rFonts w:cs="Times New Roman"/>
        </w:rPr>
        <w:t>were employed to predict the risk level based on the input data.</w:t>
      </w:r>
      <w:r w:rsidRPr="007E24DB">
        <w:rPr>
          <w:rFonts w:cs="Times New Roman"/>
        </w:rPr>
        <w:t xml:space="preserve"> </w:t>
      </w:r>
    </w:p>
    <w:p w14:paraId="404B0292" w14:textId="0C9891BA" w:rsidR="002A491B" w:rsidRPr="007E24DB" w:rsidRDefault="002A491B" w:rsidP="002A491B">
      <w:pPr>
        <w:pStyle w:val="ListParagraph"/>
        <w:numPr>
          <w:ilvl w:val="0"/>
          <w:numId w:val="20"/>
        </w:numPr>
        <w:rPr>
          <w:rFonts w:cs="Times New Roman"/>
        </w:rPr>
      </w:pPr>
      <w:r w:rsidRPr="007E24DB">
        <w:rPr>
          <w:rFonts w:cs="Times New Roman"/>
        </w:rPr>
        <w:t>Logistic Regression</w:t>
      </w:r>
    </w:p>
    <w:p w14:paraId="33E43062" w14:textId="76B89A89" w:rsidR="002A491B" w:rsidRDefault="002A491B" w:rsidP="00092166">
      <w:r w:rsidRPr="007E24DB">
        <w:t xml:space="preserve">Logistic Regression is a supervised learning </w:t>
      </w:r>
      <w:r w:rsidRPr="002A491B">
        <w:t>algorithm used for binary classification tasks. It models the relationship between the dependent variable and independent variables using the logistic function, which allows the output to represent the probability of the input belonging to a certain class</w:t>
      </w:r>
      <w:r w:rsidR="00261C95">
        <w:t>[11]</w:t>
      </w:r>
      <w:r w:rsidRPr="002A491B">
        <w:t>.</w:t>
      </w:r>
      <w:r w:rsidR="00092166">
        <w:t xml:space="preserve"> </w:t>
      </w:r>
      <w:r w:rsidRPr="002A491B">
        <w:t>The logistic regression equation for binary classification is as follows:</w:t>
      </w:r>
    </w:p>
    <w:p w14:paraId="173FCBE7" w14:textId="13097D19" w:rsidR="00113AA6" w:rsidRDefault="00113AA6" w:rsidP="00092166">
      <w:r w:rsidRPr="00113AA6">
        <w:t>z is the linear combination of the input features and their corresponding coefficients. It is given by:</w:t>
      </w:r>
    </w:p>
    <w:p w14:paraId="742994C8" w14:textId="1F340FB1" w:rsidR="007E24DB" w:rsidRDefault="00113AA6" w:rsidP="00E37068">
      <w:pPr>
        <w:ind w:firstLine="0"/>
        <w:jc w:val="center"/>
        <w:rPr>
          <w:rFonts w:cs="Times New Roman"/>
        </w:rPr>
      </w:pPr>
      <w:r w:rsidRPr="00113AA6">
        <w:rPr>
          <w:rFonts w:cs="Times New Roman"/>
        </w:rPr>
        <w:t>z = β₀ + β₁x₁ + β₂x₂ + ... + βₚxₚ</w:t>
      </w:r>
    </w:p>
    <w:p w14:paraId="1951D56F" w14:textId="77777777" w:rsidR="00113AA6" w:rsidRPr="00113AA6" w:rsidRDefault="00113AA6" w:rsidP="00113AA6">
      <w:pPr>
        <w:ind w:firstLine="0"/>
        <w:rPr>
          <w:rFonts w:cs="Times New Roman"/>
        </w:rPr>
      </w:pPr>
      <w:r w:rsidRPr="00113AA6">
        <w:rPr>
          <w:rFonts w:cs="Times New Roman"/>
        </w:rPr>
        <w:t>β₀, β₁, β₂, ..., βₚ are the coefficients or weights associated with each input feature.</w:t>
      </w:r>
    </w:p>
    <w:p w14:paraId="174DF3ED" w14:textId="7375BA3E" w:rsidR="00113AA6" w:rsidRDefault="00113AA6" w:rsidP="00113AA6">
      <w:pPr>
        <w:ind w:firstLine="0"/>
        <w:rPr>
          <w:rFonts w:cs="Times New Roman"/>
        </w:rPr>
      </w:pPr>
      <w:r w:rsidRPr="00113AA6">
        <w:rPr>
          <w:rFonts w:cs="Times New Roman"/>
        </w:rPr>
        <w:t>x₁, x₂, ..., xₚ are the input features.</w:t>
      </w:r>
    </w:p>
    <w:p w14:paraId="5D76F8E0" w14:textId="08D8D719" w:rsidR="00A526A9" w:rsidRDefault="00A526A9" w:rsidP="00113AA6">
      <w:pPr>
        <w:ind w:firstLine="0"/>
        <w:rPr>
          <w:rFonts w:cs="Times New Roman"/>
        </w:rPr>
      </w:pPr>
      <w:r w:rsidRPr="00A526A9">
        <w:rPr>
          <w:rFonts w:cs="Times New Roman"/>
        </w:rPr>
        <w:t>The logistic regression function is defined as:</w:t>
      </w:r>
    </w:p>
    <w:p w14:paraId="6CBBC9FA" w14:textId="0F0152D7" w:rsidR="00113AA6" w:rsidRDefault="00113AA6" w:rsidP="00E37068">
      <w:pPr>
        <w:ind w:firstLine="0"/>
        <w:jc w:val="center"/>
        <w:rPr>
          <w:rFonts w:cs="Times New Roman"/>
        </w:rPr>
      </w:pPr>
      <w:r w:rsidRPr="00113AA6">
        <w:rPr>
          <w:rFonts w:cs="Times New Roman"/>
        </w:rPr>
        <w:t>Y = 1 / (1 + e^(-z))</w:t>
      </w:r>
    </w:p>
    <w:p w14:paraId="0DB3FF1B" w14:textId="77777777" w:rsidR="00E37068" w:rsidRPr="002A491B" w:rsidRDefault="00E37068" w:rsidP="00E37068">
      <w:pPr>
        <w:ind w:firstLine="0"/>
        <w:jc w:val="center"/>
        <w:rPr>
          <w:rFonts w:cs="Times New Roman"/>
        </w:rPr>
      </w:pPr>
    </w:p>
    <w:p w14:paraId="34947C9C" w14:textId="1B3B1A4B" w:rsidR="002A491B" w:rsidRDefault="002A491B" w:rsidP="002A491B">
      <w:pPr>
        <w:pStyle w:val="ListParagraph"/>
        <w:numPr>
          <w:ilvl w:val="0"/>
          <w:numId w:val="20"/>
        </w:numPr>
        <w:rPr>
          <w:rFonts w:cs="Times New Roman"/>
        </w:rPr>
      </w:pPr>
      <w:r>
        <w:rPr>
          <w:rFonts w:cs="Times New Roman"/>
        </w:rPr>
        <w:t>Random Forest</w:t>
      </w:r>
    </w:p>
    <w:p w14:paraId="4BC0CB9E" w14:textId="69D396D6" w:rsidR="00E37068" w:rsidRPr="00E37068" w:rsidRDefault="00DE05C3" w:rsidP="00E37068">
      <w:r w:rsidRPr="007E24DB">
        <w:t>This</w:t>
      </w:r>
      <w:r w:rsidR="00E37068" w:rsidRPr="007E24DB">
        <w:t xml:space="preserve"> algorithm aims </w:t>
      </w:r>
      <w:r w:rsidR="00E37068" w:rsidRPr="00E37068">
        <w:t>to provide accurate predictions rather than explicitly explaining the underlying relationships in the data. The focus is on leveraging the collective knowledge of the ensemble of decision trees to make robust predictions</w:t>
      </w:r>
      <w:r w:rsidR="00261C95">
        <w:t>[12]</w:t>
      </w:r>
      <w:r w:rsidR="00E37068" w:rsidRPr="00E37068">
        <w:t>.</w:t>
      </w:r>
    </w:p>
    <w:p w14:paraId="3E50566C" w14:textId="754E7591" w:rsidR="00E37068" w:rsidRPr="00E37068" w:rsidRDefault="00E37068" w:rsidP="00E37068">
      <w:r w:rsidRPr="00E37068">
        <w:t>Random Forest has several parameters that can be tuned to optimize its performance. Some common parameters include the number of trees in the forest, the maximum depth of each tree, the number of features considered for splitting at each node, and the criterion used for measuring the quality of a split (e.g., Gini impurity or information gain)</w:t>
      </w:r>
      <w:r w:rsidR="00261C95">
        <w:t>[12]</w:t>
      </w:r>
      <w:r w:rsidRPr="00E37068">
        <w:t>.</w:t>
      </w:r>
    </w:p>
    <w:p w14:paraId="4DBB4672" w14:textId="0264BCAF" w:rsidR="00E37068" w:rsidRDefault="00682519" w:rsidP="00E37068">
      <w:r>
        <w:t>A r</w:t>
      </w:r>
      <w:r w:rsidR="00E37068">
        <w:t>andom forest is an ensemble of decision trees. This is to say that many trees, constructed in a certain “random” way form a Random Forest</w:t>
      </w:r>
      <w:r w:rsidR="00261C95">
        <w:t>[12]</w:t>
      </w:r>
      <w:r w:rsidR="00E37068">
        <w:t xml:space="preserve">. </w:t>
      </w:r>
    </w:p>
    <w:p w14:paraId="248A71C9" w14:textId="77777777" w:rsidR="00E37068" w:rsidRDefault="00E37068" w:rsidP="00E37068">
      <w:pPr>
        <w:pStyle w:val="ListParagraph"/>
        <w:numPr>
          <w:ilvl w:val="0"/>
          <w:numId w:val="21"/>
        </w:numPr>
      </w:pPr>
      <w:r>
        <w:t xml:space="preserve">Each tree is created from a different sample of rows and at each node, a different sample of features is selected for splitting. </w:t>
      </w:r>
    </w:p>
    <w:p w14:paraId="6E3BF4D9" w14:textId="60C0F2E7" w:rsidR="00E37068" w:rsidRDefault="00E37068" w:rsidP="00E37068">
      <w:pPr>
        <w:pStyle w:val="ListParagraph"/>
        <w:numPr>
          <w:ilvl w:val="0"/>
          <w:numId w:val="21"/>
        </w:numPr>
      </w:pPr>
      <w:r>
        <w:t xml:space="preserve">Each of the trees makes its prediction. </w:t>
      </w:r>
    </w:p>
    <w:p w14:paraId="2A81C83D" w14:textId="15FCAD81" w:rsidR="00E37068" w:rsidRDefault="00E37068" w:rsidP="00E37068">
      <w:pPr>
        <w:pStyle w:val="ListParagraph"/>
        <w:numPr>
          <w:ilvl w:val="0"/>
          <w:numId w:val="21"/>
        </w:numPr>
      </w:pPr>
      <w:r>
        <w:t>These predictions are then averaged to produce a single result.</w:t>
      </w:r>
    </w:p>
    <w:p w14:paraId="7A17C6DD" w14:textId="41AEF964" w:rsidR="00E37068" w:rsidRDefault="00E37068" w:rsidP="00E37068">
      <w:r w:rsidRPr="00E37068">
        <w:t>The averaging makes a Random Forest better than a single Decision Tree hence improv</w:t>
      </w:r>
      <w:r w:rsidR="00682519">
        <w:t>ing</w:t>
      </w:r>
      <w:r w:rsidRPr="00E37068">
        <w:t xml:space="preserve"> its accuracy and reduc</w:t>
      </w:r>
      <w:r w:rsidR="00682519">
        <w:t>ing</w:t>
      </w:r>
      <w:r w:rsidRPr="00E37068">
        <w:t xml:space="preserve"> overfitting</w:t>
      </w:r>
      <w:r w:rsidR="00DE05C3">
        <w:t xml:space="preserve"> a</w:t>
      </w:r>
      <w:r w:rsidRPr="00E37068">
        <w:t>s shown in Fig 6.</w:t>
      </w:r>
    </w:p>
    <w:p w14:paraId="0BB9837D" w14:textId="77777777" w:rsidR="00E37068" w:rsidRDefault="00E37068" w:rsidP="00E37068">
      <w:pPr>
        <w:keepNext/>
      </w:pPr>
      <w:r>
        <w:rPr>
          <w:noProof/>
        </w:rPr>
        <w:drawing>
          <wp:inline distT="0" distB="0" distL="0" distR="0" wp14:anchorId="658D6C5A" wp14:editId="6C45FD4A">
            <wp:extent cx="3107055" cy="1044575"/>
            <wp:effectExtent l="0" t="0" r="0" b="3175"/>
            <wp:docPr id="55536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68882" name="Picture 555368882"/>
                    <pic:cNvPicPr/>
                  </pic:nvPicPr>
                  <pic:blipFill>
                    <a:blip r:embed="rId16">
                      <a:extLst>
                        <a:ext uri="{28A0092B-C50C-407E-A947-70E740481C1C}">
                          <a14:useLocalDpi xmlns:a14="http://schemas.microsoft.com/office/drawing/2010/main" val="0"/>
                        </a:ext>
                      </a:extLst>
                    </a:blip>
                    <a:stretch>
                      <a:fillRect/>
                    </a:stretch>
                  </pic:blipFill>
                  <pic:spPr>
                    <a:xfrm>
                      <a:off x="0" y="0"/>
                      <a:ext cx="3107055" cy="1044575"/>
                    </a:xfrm>
                    <a:prstGeom prst="rect">
                      <a:avLst/>
                    </a:prstGeom>
                  </pic:spPr>
                </pic:pic>
              </a:graphicData>
            </a:graphic>
          </wp:inline>
        </w:drawing>
      </w:r>
    </w:p>
    <w:p w14:paraId="1D01050F" w14:textId="21926540" w:rsidR="00E37068" w:rsidRDefault="00E37068" w:rsidP="00E37068">
      <w:pPr>
        <w:pStyle w:val="Caption"/>
      </w:pPr>
      <w:r>
        <w:t xml:space="preserve">Fig.  </w:t>
      </w:r>
      <w:r>
        <w:fldChar w:fldCharType="begin"/>
      </w:r>
      <w:r>
        <w:instrText xml:space="preserve"> SEQ _Fig._ \* ARABIC </w:instrText>
      </w:r>
      <w:r>
        <w:fldChar w:fldCharType="separate"/>
      </w:r>
      <w:r w:rsidR="00F172AC">
        <w:rPr>
          <w:noProof/>
        </w:rPr>
        <w:t>6</w:t>
      </w:r>
      <w:r>
        <w:fldChar w:fldCharType="end"/>
      </w:r>
      <w:r>
        <w:rPr>
          <w:lang w:val="en-US"/>
        </w:rPr>
        <w:t>: Random Forest Equation</w:t>
      </w:r>
      <w:r w:rsidR="00DE05C3" w:rsidRPr="00DE05C3">
        <w:rPr>
          <w:color w:val="FF0000"/>
          <w:lang w:val="en-US"/>
        </w:rPr>
        <w:t xml:space="preserve"> </w:t>
      </w:r>
      <w:r w:rsidR="00DE05C3" w:rsidRPr="00113AA6">
        <w:rPr>
          <w:lang w:val="en-US"/>
        </w:rPr>
        <w:t>[</w:t>
      </w:r>
      <w:r w:rsidR="00113AA6" w:rsidRPr="00113AA6">
        <w:rPr>
          <w:lang w:val="en-US"/>
        </w:rPr>
        <w:t>12</w:t>
      </w:r>
      <w:r w:rsidR="00DE05C3" w:rsidRPr="00113AA6">
        <w:rPr>
          <w:lang w:val="en-US"/>
        </w:rPr>
        <w:t>]</w:t>
      </w:r>
    </w:p>
    <w:p w14:paraId="25300D22" w14:textId="77777777" w:rsidR="00E37068" w:rsidRPr="00E37068" w:rsidRDefault="00E37068" w:rsidP="00E37068"/>
    <w:p w14:paraId="6E1EF652" w14:textId="21C61867" w:rsidR="002A491B" w:rsidRDefault="002A491B" w:rsidP="002A491B">
      <w:pPr>
        <w:pStyle w:val="ListParagraph"/>
        <w:numPr>
          <w:ilvl w:val="0"/>
          <w:numId w:val="20"/>
        </w:numPr>
        <w:rPr>
          <w:rFonts w:cs="Times New Roman"/>
        </w:rPr>
      </w:pPr>
      <w:r>
        <w:rPr>
          <w:rFonts w:cs="Times New Roman"/>
        </w:rPr>
        <w:t>Support Vector Machine</w:t>
      </w:r>
    </w:p>
    <w:p w14:paraId="46AAB106" w14:textId="23726D50" w:rsidR="00985BFD" w:rsidRPr="00985BFD" w:rsidRDefault="00985BFD" w:rsidP="00985BFD">
      <w:r w:rsidRPr="00985BFD">
        <w:t>SVM is a supervised machine learning algorithm used for classification and regression tasks. It works by finding an optimal hyperplane that separates the data into different classes. The goal is to maximize the margin (distance) between the hyperplane and the closest data points of different classes</w:t>
      </w:r>
      <w:r w:rsidR="00261C95">
        <w:t>[13]</w:t>
      </w:r>
      <w:r w:rsidRPr="00985BFD">
        <w:t>.</w:t>
      </w:r>
    </w:p>
    <w:p w14:paraId="1C684C3E" w14:textId="21756679" w:rsidR="00985BFD" w:rsidRDefault="00985BFD" w:rsidP="00A526A9">
      <w:r w:rsidRPr="00985BFD">
        <w:t>The decision function of SVM is represented as follows for a binary classification problem as shown in Fig 7. In this equation, X represents the input features, w is the weight vector, b is the bias term, and f(X) represents the predicted class</w:t>
      </w:r>
      <w:r w:rsidR="00261C95">
        <w:t>[13]</w:t>
      </w:r>
      <w:r w:rsidRPr="00985BFD">
        <w:t>.</w:t>
      </w:r>
      <w:r>
        <w:rPr>
          <w:noProof/>
        </w:rPr>
        <w:drawing>
          <wp:inline distT="0" distB="0" distL="0" distR="0" wp14:anchorId="503501D6" wp14:editId="374FC8B4">
            <wp:extent cx="2636520" cy="1777481"/>
            <wp:effectExtent l="0" t="0" r="0" b="0"/>
            <wp:docPr id="1537209219" name="Picture 2" descr="A picture containing diagram, line,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09219" name="Picture 2" descr="A picture containing diagram, line, screenshot,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6520" cy="1777481"/>
                    </a:xfrm>
                    <a:prstGeom prst="rect">
                      <a:avLst/>
                    </a:prstGeom>
                  </pic:spPr>
                </pic:pic>
              </a:graphicData>
            </a:graphic>
          </wp:inline>
        </w:drawing>
      </w:r>
    </w:p>
    <w:p w14:paraId="66F0947C" w14:textId="4FA2929A" w:rsidR="00985BFD" w:rsidRPr="00985BFD" w:rsidRDefault="00985BFD" w:rsidP="00985BFD">
      <w:pPr>
        <w:pStyle w:val="Caption"/>
      </w:pPr>
      <w:r>
        <w:t xml:space="preserve">Fig.  </w:t>
      </w:r>
      <w:r>
        <w:fldChar w:fldCharType="begin"/>
      </w:r>
      <w:r>
        <w:instrText xml:space="preserve"> SEQ _Fig._ \* ARABIC </w:instrText>
      </w:r>
      <w:r>
        <w:fldChar w:fldCharType="separate"/>
      </w:r>
      <w:r w:rsidR="00F172AC">
        <w:rPr>
          <w:noProof/>
        </w:rPr>
        <w:t>7</w:t>
      </w:r>
      <w:r>
        <w:fldChar w:fldCharType="end"/>
      </w:r>
      <w:r>
        <w:rPr>
          <w:lang w:val="en-US"/>
        </w:rPr>
        <w:t>: Support Vector Machine Equation</w:t>
      </w:r>
      <w:r w:rsidR="00113AA6">
        <w:rPr>
          <w:lang w:val="en-US"/>
        </w:rPr>
        <w:t>[13]</w:t>
      </w:r>
    </w:p>
    <w:p w14:paraId="2210143E" w14:textId="4F4AF90A" w:rsidR="005208E4" w:rsidRDefault="00985BFD" w:rsidP="00920608">
      <w:pPr>
        <w:pStyle w:val="Heading2"/>
      </w:pPr>
      <w:r w:rsidRPr="00985BFD">
        <w:t>Evaluation</w:t>
      </w:r>
      <w:r>
        <w:t xml:space="preserve"> Phase</w:t>
      </w:r>
    </w:p>
    <w:p w14:paraId="6B8DBA90" w14:textId="23886818" w:rsidR="00F172AC" w:rsidRDefault="00F172AC" w:rsidP="0069064E">
      <w:pPr>
        <w:rPr>
          <w:lang w:val="en-US"/>
        </w:rPr>
      </w:pPr>
      <w:r>
        <w:lastRenderedPageBreak/>
        <w:t xml:space="preserve">The evaluation of a learning process involves assessing the extent to which knowledge or skills have been acquired and applied, using predefined criteria. </w:t>
      </w:r>
    </w:p>
    <w:p w14:paraId="45DF6323" w14:textId="23A6C016" w:rsidR="00F172AC" w:rsidRPr="007E24DB" w:rsidRDefault="00F172AC" w:rsidP="005208E4">
      <w:pPr>
        <w:pStyle w:val="Heading1"/>
        <w:rPr>
          <w:color w:val="auto"/>
        </w:rPr>
      </w:pPr>
      <w:r w:rsidRPr="007E24DB">
        <w:rPr>
          <w:color w:val="auto"/>
        </w:rPr>
        <w:t>Experimental Results</w:t>
      </w:r>
    </w:p>
    <w:p w14:paraId="2BE4E30E" w14:textId="1C672218" w:rsidR="00626FE3" w:rsidRDefault="00626FE3" w:rsidP="0069064E">
      <w:r w:rsidRPr="007E24DB">
        <w:t xml:space="preserve">The data collected consists of </w:t>
      </w:r>
      <w:r w:rsidR="00113AA6">
        <w:t>1</w:t>
      </w:r>
      <w:r w:rsidR="00780E66">
        <w:t>400</w:t>
      </w:r>
      <w:r w:rsidRPr="007E24DB">
        <w:t xml:space="preserve"> records summarized in </w:t>
      </w:r>
      <w:r w:rsidR="00682519">
        <w:t>T</w:t>
      </w:r>
      <w:r w:rsidRPr="007E24DB">
        <w:t>able</w:t>
      </w:r>
      <w:r w:rsidR="00780E66">
        <w:t xml:space="preserve"> I</w:t>
      </w:r>
      <w:r w:rsidRPr="007E24DB">
        <w:t xml:space="preserve">. </w:t>
      </w:r>
    </w:p>
    <w:p w14:paraId="05E52687" w14:textId="5B18D5B4" w:rsidR="00900936" w:rsidRDefault="00900936" w:rsidP="00900936">
      <w:pPr>
        <w:pStyle w:val="Caption"/>
        <w:keepNext/>
        <w:jc w:val="left"/>
      </w:pPr>
      <w:r>
        <w:t xml:space="preserve">Table </w:t>
      </w:r>
      <w:r>
        <w:fldChar w:fldCharType="begin"/>
      </w:r>
      <w:r>
        <w:instrText xml:space="preserve"> SEQ Table \* ROMAN </w:instrText>
      </w:r>
      <w:r>
        <w:fldChar w:fldCharType="separate"/>
      </w:r>
      <w:r>
        <w:rPr>
          <w:noProof/>
        </w:rPr>
        <w:t>I</w:t>
      </w:r>
      <w:r>
        <w:fldChar w:fldCharType="end"/>
      </w:r>
      <w:r>
        <w:rPr>
          <w:lang w:val="en-US"/>
        </w:rPr>
        <w:t xml:space="preserve">: </w:t>
      </w:r>
      <w:r w:rsidRPr="00951CC0">
        <w:rPr>
          <w:lang w:val="en-US"/>
        </w:rPr>
        <w:t>Requirement gathering technique</w:t>
      </w:r>
    </w:p>
    <w:tbl>
      <w:tblPr>
        <w:tblStyle w:val="TableGrid"/>
        <w:tblW w:w="0" w:type="auto"/>
        <w:tblLook w:val="04A0" w:firstRow="1" w:lastRow="0" w:firstColumn="1" w:lastColumn="0" w:noHBand="0" w:noVBand="1"/>
      </w:tblPr>
      <w:tblGrid>
        <w:gridCol w:w="2441"/>
        <w:gridCol w:w="2442"/>
      </w:tblGrid>
      <w:tr w:rsidR="00780E66" w:rsidRPr="00780E66" w14:paraId="4681ECDB" w14:textId="77777777" w:rsidTr="00780E66">
        <w:tc>
          <w:tcPr>
            <w:tcW w:w="2441" w:type="dxa"/>
          </w:tcPr>
          <w:p w14:paraId="083FF2FE" w14:textId="18F0737E" w:rsidR="00780E66" w:rsidRPr="00780E66" w:rsidRDefault="00780E66" w:rsidP="00780E66">
            <w:pPr>
              <w:ind w:firstLine="0"/>
              <w:jc w:val="center"/>
              <w:rPr>
                <w:sz w:val="18"/>
                <w:szCs w:val="18"/>
              </w:rPr>
            </w:pPr>
            <w:r w:rsidRPr="00780E66">
              <w:rPr>
                <w:sz w:val="18"/>
                <w:szCs w:val="18"/>
              </w:rPr>
              <w:t>Question</w:t>
            </w:r>
          </w:p>
        </w:tc>
        <w:tc>
          <w:tcPr>
            <w:tcW w:w="2442" w:type="dxa"/>
          </w:tcPr>
          <w:p w14:paraId="1859C25B" w14:textId="5DA06993" w:rsidR="00780E66" w:rsidRPr="00780E66" w:rsidRDefault="00780E66" w:rsidP="00780E66">
            <w:pPr>
              <w:ind w:firstLine="0"/>
              <w:jc w:val="center"/>
              <w:rPr>
                <w:sz w:val="18"/>
                <w:szCs w:val="18"/>
              </w:rPr>
            </w:pPr>
            <w:r w:rsidRPr="00780E66">
              <w:rPr>
                <w:sz w:val="18"/>
                <w:szCs w:val="18"/>
                <w:lang w:bidi="ar-EG"/>
              </w:rPr>
              <w:t>Percentage</w:t>
            </w:r>
          </w:p>
        </w:tc>
      </w:tr>
      <w:tr w:rsidR="00780E66" w:rsidRPr="00780E66" w14:paraId="4D3AC2EC" w14:textId="77777777" w:rsidTr="00780E66">
        <w:tc>
          <w:tcPr>
            <w:tcW w:w="2441" w:type="dxa"/>
          </w:tcPr>
          <w:p w14:paraId="0168788F" w14:textId="64B5A356" w:rsidR="00780E66" w:rsidRPr="00780E66" w:rsidRDefault="00EB4BCB" w:rsidP="00780E66">
            <w:pPr>
              <w:ind w:firstLine="0"/>
              <w:rPr>
                <w:sz w:val="18"/>
                <w:szCs w:val="18"/>
              </w:rPr>
            </w:pPr>
            <w:r w:rsidRPr="00EB4BCB">
              <w:rPr>
                <w:sz w:val="18"/>
                <w:szCs w:val="18"/>
              </w:rPr>
              <w:t>Gender</w:t>
            </w:r>
          </w:p>
        </w:tc>
        <w:tc>
          <w:tcPr>
            <w:tcW w:w="2442" w:type="dxa"/>
          </w:tcPr>
          <w:p w14:paraId="6AB7879F" w14:textId="74D83368" w:rsidR="00EB4BCB" w:rsidRPr="00EB4BCB" w:rsidRDefault="00EB4BCB" w:rsidP="00EB4BCB">
            <w:pPr>
              <w:ind w:firstLine="0"/>
              <w:jc w:val="left"/>
              <w:rPr>
                <w:sz w:val="18"/>
                <w:szCs w:val="18"/>
              </w:rPr>
            </w:pPr>
            <w:r w:rsidRPr="00EB4BCB">
              <w:rPr>
                <w:sz w:val="18"/>
                <w:szCs w:val="18"/>
              </w:rPr>
              <w:t>51.6%</w:t>
            </w:r>
            <w:r w:rsidR="00F03067">
              <w:rPr>
                <w:sz w:val="18"/>
                <w:szCs w:val="18"/>
              </w:rPr>
              <w:t>-</w:t>
            </w:r>
            <w:r w:rsidRPr="00EB4BCB">
              <w:rPr>
                <w:sz w:val="18"/>
                <w:szCs w:val="18"/>
              </w:rPr>
              <w:t xml:space="preserve"> Male</w:t>
            </w:r>
          </w:p>
          <w:p w14:paraId="1FE5C81D" w14:textId="25390A8E" w:rsidR="00780E66" w:rsidRPr="00EB4BCB" w:rsidRDefault="00EB4BCB" w:rsidP="00EB4BCB">
            <w:pPr>
              <w:ind w:firstLine="0"/>
              <w:jc w:val="left"/>
              <w:rPr>
                <w:sz w:val="18"/>
                <w:szCs w:val="18"/>
              </w:rPr>
            </w:pPr>
            <w:r w:rsidRPr="00EB4BCB">
              <w:rPr>
                <w:sz w:val="18"/>
                <w:szCs w:val="18"/>
              </w:rPr>
              <w:t xml:space="preserve">49% </w:t>
            </w:r>
            <w:r w:rsidR="00F03067">
              <w:rPr>
                <w:sz w:val="18"/>
                <w:szCs w:val="18"/>
              </w:rPr>
              <w:t>-</w:t>
            </w:r>
            <w:r w:rsidRPr="00EB4BCB">
              <w:rPr>
                <w:sz w:val="18"/>
                <w:szCs w:val="18"/>
              </w:rPr>
              <w:t>Female</w:t>
            </w:r>
          </w:p>
        </w:tc>
      </w:tr>
      <w:tr w:rsidR="00780E66" w:rsidRPr="00780E66" w14:paraId="66FA5E29" w14:textId="77777777" w:rsidTr="00780E66">
        <w:tc>
          <w:tcPr>
            <w:tcW w:w="2441" w:type="dxa"/>
          </w:tcPr>
          <w:p w14:paraId="6254BA87" w14:textId="29360F60" w:rsidR="00780E66" w:rsidRPr="00780E66" w:rsidRDefault="00EB4BCB" w:rsidP="00780E66">
            <w:pPr>
              <w:ind w:firstLine="0"/>
              <w:rPr>
                <w:sz w:val="18"/>
                <w:szCs w:val="18"/>
              </w:rPr>
            </w:pPr>
            <w:r w:rsidRPr="00EB4BCB">
              <w:rPr>
                <w:sz w:val="18"/>
                <w:szCs w:val="18"/>
              </w:rPr>
              <w:t>Age</w:t>
            </w:r>
          </w:p>
        </w:tc>
        <w:tc>
          <w:tcPr>
            <w:tcW w:w="2442" w:type="dxa"/>
          </w:tcPr>
          <w:p w14:paraId="6FC1BA55" w14:textId="77777777" w:rsidR="00F03067" w:rsidRPr="00F03067" w:rsidRDefault="00F03067" w:rsidP="00F03067">
            <w:pPr>
              <w:ind w:firstLine="0"/>
              <w:rPr>
                <w:sz w:val="18"/>
                <w:szCs w:val="18"/>
              </w:rPr>
            </w:pPr>
            <w:r w:rsidRPr="00F03067">
              <w:rPr>
                <w:sz w:val="18"/>
                <w:szCs w:val="18"/>
              </w:rPr>
              <w:t>27.2% of individuals belong to the age group of 11-13 years.</w:t>
            </w:r>
          </w:p>
          <w:p w14:paraId="761630A8" w14:textId="77777777" w:rsidR="00F03067" w:rsidRPr="00F03067" w:rsidRDefault="00F03067" w:rsidP="00F03067">
            <w:pPr>
              <w:ind w:firstLine="0"/>
              <w:rPr>
                <w:sz w:val="18"/>
                <w:szCs w:val="18"/>
              </w:rPr>
            </w:pPr>
            <w:r w:rsidRPr="00F03067">
              <w:rPr>
                <w:sz w:val="18"/>
                <w:szCs w:val="18"/>
              </w:rPr>
              <w:t>30.6% of individuals belong to the age group of 14-16 years.</w:t>
            </w:r>
          </w:p>
          <w:p w14:paraId="6784A6A8" w14:textId="4C559EE2" w:rsidR="00780E66" w:rsidRPr="00780E66" w:rsidRDefault="00F03067" w:rsidP="00F03067">
            <w:pPr>
              <w:ind w:firstLine="0"/>
              <w:rPr>
                <w:sz w:val="18"/>
                <w:szCs w:val="18"/>
              </w:rPr>
            </w:pPr>
            <w:r w:rsidRPr="00F03067">
              <w:rPr>
                <w:sz w:val="18"/>
                <w:szCs w:val="18"/>
              </w:rPr>
              <w:t>42.2% of individuals belong to the age group of 17-19 years.</w:t>
            </w:r>
          </w:p>
        </w:tc>
      </w:tr>
      <w:tr w:rsidR="00780E66" w:rsidRPr="00780E66" w14:paraId="2A4E7CA6" w14:textId="77777777" w:rsidTr="00780E66">
        <w:tc>
          <w:tcPr>
            <w:tcW w:w="2441" w:type="dxa"/>
          </w:tcPr>
          <w:p w14:paraId="409DB905" w14:textId="5D041FDF" w:rsidR="00780E66" w:rsidRPr="00780E66" w:rsidRDefault="00EB4BCB" w:rsidP="00780E66">
            <w:pPr>
              <w:ind w:firstLine="0"/>
              <w:rPr>
                <w:sz w:val="18"/>
                <w:szCs w:val="18"/>
              </w:rPr>
            </w:pPr>
            <w:r w:rsidRPr="00EB4BCB">
              <w:rPr>
                <w:sz w:val="18"/>
                <w:szCs w:val="18"/>
              </w:rPr>
              <w:t>Do you feel happy when others suffer?</w:t>
            </w:r>
          </w:p>
        </w:tc>
        <w:tc>
          <w:tcPr>
            <w:tcW w:w="2442" w:type="dxa"/>
          </w:tcPr>
          <w:p w14:paraId="15DB5862" w14:textId="1ADA602D" w:rsidR="00F03067" w:rsidRDefault="00F03067" w:rsidP="00F03067">
            <w:pPr>
              <w:ind w:firstLine="0"/>
              <w:rPr>
                <w:sz w:val="18"/>
                <w:szCs w:val="18"/>
              </w:rPr>
            </w:pPr>
            <w:r w:rsidRPr="00F03067">
              <w:rPr>
                <w:sz w:val="18"/>
                <w:szCs w:val="18"/>
              </w:rPr>
              <w:t xml:space="preserve">44.6% </w:t>
            </w:r>
            <w:r>
              <w:rPr>
                <w:sz w:val="18"/>
                <w:szCs w:val="18"/>
              </w:rPr>
              <w:t>-Yes</w:t>
            </w:r>
          </w:p>
          <w:p w14:paraId="7DCFDC97" w14:textId="1025D14E" w:rsidR="00780E66" w:rsidRPr="00780E66" w:rsidRDefault="00F03067" w:rsidP="00F03067">
            <w:pPr>
              <w:ind w:firstLine="0"/>
              <w:rPr>
                <w:sz w:val="18"/>
                <w:szCs w:val="18"/>
              </w:rPr>
            </w:pPr>
            <w:r w:rsidRPr="00F03067">
              <w:rPr>
                <w:sz w:val="18"/>
                <w:szCs w:val="18"/>
              </w:rPr>
              <w:t xml:space="preserve">55.4% </w:t>
            </w:r>
            <w:r>
              <w:rPr>
                <w:sz w:val="18"/>
                <w:szCs w:val="18"/>
              </w:rPr>
              <w:t>-No</w:t>
            </w:r>
          </w:p>
        </w:tc>
      </w:tr>
      <w:tr w:rsidR="00780E66" w:rsidRPr="00780E66" w14:paraId="77625361" w14:textId="77777777" w:rsidTr="00780E66">
        <w:tc>
          <w:tcPr>
            <w:tcW w:w="2441" w:type="dxa"/>
          </w:tcPr>
          <w:p w14:paraId="2CFE187D" w14:textId="42BF5E28" w:rsidR="00780E66" w:rsidRPr="00780E66" w:rsidRDefault="00EB4BCB" w:rsidP="00780E66">
            <w:pPr>
              <w:ind w:firstLine="0"/>
              <w:rPr>
                <w:sz w:val="18"/>
                <w:szCs w:val="18"/>
              </w:rPr>
            </w:pPr>
            <w:r w:rsidRPr="00EB4BCB">
              <w:rPr>
                <w:sz w:val="18"/>
                <w:szCs w:val="18"/>
              </w:rPr>
              <w:t>Do you prefer games that are based on violence?</w:t>
            </w:r>
          </w:p>
        </w:tc>
        <w:tc>
          <w:tcPr>
            <w:tcW w:w="2442" w:type="dxa"/>
          </w:tcPr>
          <w:p w14:paraId="4C78339C" w14:textId="12A3F928" w:rsidR="00F03067" w:rsidRPr="00F03067" w:rsidRDefault="00F03067" w:rsidP="00F03067">
            <w:pPr>
              <w:ind w:firstLine="0"/>
              <w:rPr>
                <w:sz w:val="18"/>
                <w:szCs w:val="18"/>
              </w:rPr>
            </w:pPr>
            <w:r w:rsidRPr="00F03067">
              <w:rPr>
                <w:sz w:val="18"/>
                <w:szCs w:val="18"/>
              </w:rPr>
              <w:t>5</w:t>
            </w:r>
            <w:r>
              <w:rPr>
                <w:sz w:val="18"/>
                <w:szCs w:val="18"/>
              </w:rPr>
              <w:t>0</w:t>
            </w:r>
            <w:r w:rsidRPr="00F03067">
              <w:rPr>
                <w:sz w:val="18"/>
                <w:szCs w:val="18"/>
              </w:rPr>
              <w:t>.</w:t>
            </w:r>
            <w:r>
              <w:rPr>
                <w:sz w:val="18"/>
                <w:szCs w:val="18"/>
              </w:rPr>
              <w:t>4</w:t>
            </w:r>
            <w:r w:rsidRPr="00F03067">
              <w:rPr>
                <w:sz w:val="18"/>
                <w:szCs w:val="18"/>
              </w:rPr>
              <w:t xml:space="preserve">% </w:t>
            </w:r>
            <w:r>
              <w:rPr>
                <w:sz w:val="18"/>
                <w:szCs w:val="18"/>
              </w:rPr>
              <w:t>-</w:t>
            </w:r>
            <w:r w:rsidRPr="00F03067">
              <w:rPr>
                <w:sz w:val="18"/>
                <w:szCs w:val="18"/>
              </w:rPr>
              <w:t>Yes</w:t>
            </w:r>
          </w:p>
          <w:p w14:paraId="2AFE4323" w14:textId="20496DC4" w:rsidR="00780E66" w:rsidRPr="00780E66" w:rsidRDefault="00F03067" w:rsidP="00F03067">
            <w:pPr>
              <w:ind w:firstLine="0"/>
              <w:rPr>
                <w:sz w:val="18"/>
                <w:szCs w:val="18"/>
              </w:rPr>
            </w:pPr>
            <w:r>
              <w:rPr>
                <w:sz w:val="18"/>
                <w:szCs w:val="18"/>
              </w:rPr>
              <w:t>49</w:t>
            </w:r>
            <w:r w:rsidRPr="00F03067">
              <w:rPr>
                <w:sz w:val="18"/>
                <w:szCs w:val="18"/>
              </w:rPr>
              <w:t xml:space="preserve">.6% </w:t>
            </w:r>
            <w:r>
              <w:rPr>
                <w:sz w:val="18"/>
                <w:szCs w:val="18"/>
              </w:rPr>
              <w:t>-</w:t>
            </w:r>
            <w:r w:rsidRPr="00F03067">
              <w:rPr>
                <w:sz w:val="18"/>
                <w:szCs w:val="18"/>
              </w:rPr>
              <w:t>No</w:t>
            </w:r>
          </w:p>
        </w:tc>
      </w:tr>
      <w:tr w:rsidR="00780E66" w:rsidRPr="00780E66" w14:paraId="3E53DF0D" w14:textId="77777777" w:rsidTr="00780E66">
        <w:tc>
          <w:tcPr>
            <w:tcW w:w="2441" w:type="dxa"/>
          </w:tcPr>
          <w:p w14:paraId="543A4CE0" w14:textId="6292C7CE" w:rsidR="00780E66" w:rsidRPr="00780E66" w:rsidRDefault="00EB4BCB" w:rsidP="00780E66">
            <w:pPr>
              <w:ind w:firstLine="0"/>
              <w:rPr>
                <w:sz w:val="18"/>
                <w:szCs w:val="18"/>
              </w:rPr>
            </w:pPr>
            <w:r w:rsidRPr="00EB4BCB">
              <w:rPr>
                <w:sz w:val="18"/>
                <w:szCs w:val="18"/>
              </w:rPr>
              <w:t>Do you have severe emotional outbursts?</w:t>
            </w:r>
          </w:p>
        </w:tc>
        <w:tc>
          <w:tcPr>
            <w:tcW w:w="2442" w:type="dxa"/>
          </w:tcPr>
          <w:p w14:paraId="313561D2" w14:textId="49FCD11C" w:rsidR="00F03067" w:rsidRPr="00F03067" w:rsidRDefault="00F03067" w:rsidP="00F03067">
            <w:pPr>
              <w:ind w:firstLine="0"/>
              <w:rPr>
                <w:sz w:val="18"/>
                <w:szCs w:val="18"/>
              </w:rPr>
            </w:pPr>
            <w:r w:rsidRPr="00F03067">
              <w:rPr>
                <w:sz w:val="18"/>
                <w:szCs w:val="18"/>
              </w:rPr>
              <w:t>5</w:t>
            </w:r>
            <w:r>
              <w:rPr>
                <w:sz w:val="18"/>
                <w:szCs w:val="18"/>
              </w:rPr>
              <w:t>3</w:t>
            </w:r>
            <w:r w:rsidRPr="00F03067">
              <w:rPr>
                <w:sz w:val="18"/>
                <w:szCs w:val="18"/>
              </w:rPr>
              <w:t>.</w:t>
            </w:r>
            <w:r>
              <w:rPr>
                <w:sz w:val="18"/>
                <w:szCs w:val="18"/>
              </w:rPr>
              <w:t>6</w:t>
            </w:r>
            <w:r w:rsidRPr="00F03067">
              <w:rPr>
                <w:sz w:val="18"/>
                <w:szCs w:val="18"/>
              </w:rPr>
              <w:t xml:space="preserve">% </w:t>
            </w:r>
            <w:r>
              <w:rPr>
                <w:sz w:val="18"/>
                <w:szCs w:val="18"/>
              </w:rPr>
              <w:t>-</w:t>
            </w:r>
            <w:r w:rsidRPr="00F03067">
              <w:rPr>
                <w:sz w:val="18"/>
                <w:szCs w:val="18"/>
              </w:rPr>
              <w:t>Yes</w:t>
            </w:r>
          </w:p>
          <w:p w14:paraId="5BA404AA" w14:textId="2707EA81" w:rsidR="00780E66" w:rsidRPr="00780E66" w:rsidRDefault="00F03067" w:rsidP="00F03067">
            <w:pPr>
              <w:ind w:firstLine="0"/>
              <w:rPr>
                <w:sz w:val="18"/>
                <w:szCs w:val="18"/>
              </w:rPr>
            </w:pPr>
            <w:r>
              <w:rPr>
                <w:sz w:val="18"/>
                <w:szCs w:val="18"/>
              </w:rPr>
              <w:t>46</w:t>
            </w:r>
            <w:r w:rsidRPr="00F03067">
              <w:rPr>
                <w:sz w:val="18"/>
                <w:szCs w:val="18"/>
              </w:rPr>
              <w:t>.</w:t>
            </w:r>
            <w:r>
              <w:rPr>
                <w:sz w:val="18"/>
                <w:szCs w:val="18"/>
              </w:rPr>
              <w:t>4</w:t>
            </w:r>
            <w:r w:rsidRPr="00F03067">
              <w:rPr>
                <w:sz w:val="18"/>
                <w:szCs w:val="18"/>
              </w:rPr>
              <w:t xml:space="preserve">% </w:t>
            </w:r>
            <w:r>
              <w:rPr>
                <w:sz w:val="18"/>
                <w:szCs w:val="18"/>
              </w:rPr>
              <w:t>-</w:t>
            </w:r>
            <w:r w:rsidRPr="00F03067">
              <w:rPr>
                <w:sz w:val="18"/>
                <w:szCs w:val="18"/>
              </w:rPr>
              <w:t>No</w:t>
            </w:r>
          </w:p>
        </w:tc>
      </w:tr>
      <w:tr w:rsidR="00780E66" w:rsidRPr="00780E66" w14:paraId="1F85E75E" w14:textId="77777777" w:rsidTr="00780E66">
        <w:tc>
          <w:tcPr>
            <w:tcW w:w="2441" w:type="dxa"/>
          </w:tcPr>
          <w:p w14:paraId="3928B90E" w14:textId="22513396" w:rsidR="00780E66" w:rsidRPr="00780E66" w:rsidRDefault="00EB4BCB" w:rsidP="00780E66">
            <w:pPr>
              <w:ind w:firstLine="0"/>
              <w:rPr>
                <w:sz w:val="18"/>
                <w:szCs w:val="18"/>
              </w:rPr>
            </w:pPr>
            <w:r w:rsidRPr="00EB4BCB">
              <w:rPr>
                <w:sz w:val="18"/>
                <w:szCs w:val="18"/>
              </w:rPr>
              <w:t>Do you bully others physically or online?</w:t>
            </w:r>
          </w:p>
        </w:tc>
        <w:tc>
          <w:tcPr>
            <w:tcW w:w="2442" w:type="dxa"/>
          </w:tcPr>
          <w:p w14:paraId="01EF4C70" w14:textId="5202B104" w:rsidR="00780E66" w:rsidRDefault="00F03067" w:rsidP="00780E66">
            <w:pPr>
              <w:ind w:firstLine="0"/>
              <w:rPr>
                <w:sz w:val="18"/>
                <w:szCs w:val="18"/>
              </w:rPr>
            </w:pPr>
            <w:r>
              <w:rPr>
                <w:sz w:val="18"/>
                <w:szCs w:val="18"/>
              </w:rPr>
              <w:t>46.1%-Yes</w:t>
            </w:r>
          </w:p>
          <w:p w14:paraId="6A50241A" w14:textId="3C34D601" w:rsidR="00F03067" w:rsidRPr="00780E66" w:rsidRDefault="00F03067" w:rsidP="00780E66">
            <w:pPr>
              <w:ind w:firstLine="0"/>
              <w:rPr>
                <w:sz w:val="18"/>
                <w:szCs w:val="18"/>
              </w:rPr>
            </w:pPr>
            <w:r>
              <w:rPr>
                <w:sz w:val="18"/>
                <w:szCs w:val="18"/>
              </w:rPr>
              <w:t>53.9%-No</w:t>
            </w:r>
          </w:p>
        </w:tc>
      </w:tr>
      <w:tr w:rsidR="00742441" w:rsidRPr="00780E66" w14:paraId="67E9FFC0" w14:textId="77777777" w:rsidTr="00780E66">
        <w:tc>
          <w:tcPr>
            <w:tcW w:w="2441" w:type="dxa"/>
          </w:tcPr>
          <w:p w14:paraId="00D71236" w14:textId="7141D0D3" w:rsidR="00742441" w:rsidRPr="00EB4BCB" w:rsidRDefault="00742441" w:rsidP="00780E66">
            <w:pPr>
              <w:ind w:firstLine="0"/>
              <w:rPr>
                <w:sz w:val="18"/>
                <w:szCs w:val="18"/>
              </w:rPr>
            </w:pPr>
            <w:r w:rsidRPr="00742441">
              <w:rPr>
                <w:sz w:val="18"/>
                <w:szCs w:val="18"/>
              </w:rPr>
              <w:t>Do you feel angry or lose your temper often?</w:t>
            </w:r>
          </w:p>
        </w:tc>
        <w:tc>
          <w:tcPr>
            <w:tcW w:w="2442" w:type="dxa"/>
          </w:tcPr>
          <w:p w14:paraId="11A5DC4A" w14:textId="77777777" w:rsidR="00742441" w:rsidRDefault="00742441" w:rsidP="00742441">
            <w:pPr>
              <w:ind w:firstLine="0"/>
              <w:rPr>
                <w:sz w:val="18"/>
                <w:szCs w:val="18"/>
              </w:rPr>
            </w:pPr>
            <w:r>
              <w:rPr>
                <w:sz w:val="18"/>
                <w:szCs w:val="18"/>
              </w:rPr>
              <w:t>50.1%-Yes</w:t>
            </w:r>
          </w:p>
          <w:p w14:paraId="55E25BD6" w14:textId="2300CB7E" w:rsidR="00742441" w:rsidRDefault="00742441" w:rsidP="00742441">
            <w:pPr>
              <w:ind w:firstLine="0"/>
              <w:rPr>
                <w:sz w:val="18"/>
                <w:szCs w:val="18"/>
              </w:rPr>
            </w:pPr>
            <w:r>
              <w:rPr>
                <w:sz w:val="18"/>
                <w:szCs w:val="18"/>
              </w:rPr>
              <w:t>49.9%-No</w:t>
            </w:r>
          </w:p>
        </w:tc>
      </w:tr>
      <w:tr w:rsidR="00780E66" w:rsidRPr="00780E66" w14:paraId="315CA068" w14:textId="77777777" w:rsidTr="00780E66">
        <w:tc>
          <w:tcPr>
            <w:tcW w:w="2441" w:type="dxa"/>
          </w:tcPr>
          <w:p w14:paraId="05EA5A72" w14:textId="722B7C5E" w:rsidR="00780E66" w:rsidRPr="00780E66" w:rsidRDefault="00EB4BCB" w:rsidP="00780E66">
            <w:pPr>
              <w:ind w:firstLine="0"/>
              <w:rPr>
                <w:sz w:val="18"/>
                <w:szCs w:val="18"/>
              </w:rPr>
            </w:pPr>
            <w:r w:rsidRPr="00EB4BCB">
              <w:rPr>
                <w:sz w:val="18"/>
                <w:szCs w:val="18"/>
              </w:rPr>
              <w:t>When you get into a fight, what do you use?</w:t>
            </w:r>
          </w:p>
        </w:tc>
        <w:tc>
          <w:tcPr>
            <w:tcW w:w="2442" w:type="dxa"/>
          </w:tcPr>
          <w:p w14:paraId="7F539F81" w14:textId="77777777" w:rsidR="00742441" w:rsidRPr="00742441" w:rsidRDefault="00742441" w:rsidP="00742441">
            <w:pPr>
              <w:ind w:firstLine="0"/>
              <w:rPr>
                <w:sz w:val="18"/>
                <w:szCs w:val="18"/>
              </w:rPr>
            </w:pPr>
            <w:r w:rsidRPr="00742441">
              <w:rPr>
                <w:sz w:val="18"/>
                <w:szCs w:val="18"/>
              </w:rPr>
              <w:t>29.5%-use brick or stone</w:t>
            </w:r>
          </w:p>
          <w:p w14:paraId="461B0841" w14:textId="77777777" w:rsidR="00742441" w:rsidRPr="00742441" w:rsidRDefault="00742441" w:rsidP="00742441">
            <w:pPr>
              <w:ind w:firstLine="0"/>
              <w:rPr>
                <w:sz w:val="18"/>
                <w:szCs w:val="18"/>
              </w:rPr>
            </w:pPr>
            <w:r w:rsidRPr="00742441">
              <w:rPr>
                <w:sz w:val="18"/>
                <w:szCs w:val="18"/>
              </w:rPr>
              <w:t>29.8-use white weapons such as knife</w:t>
            </w:r>
          </w:p>
          <w:p w14:paraId="0A9C8310" w14:textId="16189123" w:rsidR="00780E66" w:rsidRPr="00780E66" w:rsidRDefault="00742441" w:rsidP="00742441">
            <w:pPr>
              <w:ind w:firstLine="0"/>
              <w:rPr>
                <w:sz w:val="18"/>
                <w:szCs w:val="18"/>
              </w:rPr>
            </w:pPr>
            <w:r w:rsidRPr="00742441">
              <w:rPr>
                <w:sz w:val="18"/>
                <w:szCs w:val="18"/>
              </w:rPr>
              <w:t>40.7%-use your power</w:t>
            </w:r>
          </w:p>
        </w:tc>
      </w:tr>
      <w:tr w:rsidR="00780E66" w:rsidRPr="00780E66" w14:paraId="493E1959" w14:textId="77777777" w:rsidTr="00780E66">
        <w:tc>
          <w:tcPr>
            <w:tcW w:w="2441" w:type="dxa"/>
          </w:tcPr>
          <w:p w14:paraId="4082120F" w14:textId="7D9BAC90" w:rsidR="00780E66" w:rsidRPr="00780E66" w:rsidRDefault="00EB4BCB" w:rsidP="00780E66">
            <w:pPr>
              <w:ind w:firstLine="0"/>
              <w:rPr>
                <w:sz w:val="18"/>
                <w:szCs w:val="18"/>
              </w:rPr>
            </w:pPr>
            <w:r w:rsidRPr="00EB4BCB">
              <w:rPr>
                <w:sz w:val="18"/>
                <w:szCs w:val="18"/>
              </w:rPr>
              <w:t>Have you ever been cruel to an animal?</w:t>
            </w:r>
          </w:p>
        </w:tc>
        <w:tc>
          <w:tcPr>
            <w:tcW w:w="2442" w:type="dxa"/>
          </w:tcPr>
          <w:p w14:paraId="2A62937C" w14:textId="2AFAA906" w:rsidR="00742441" w:rsidRDefault="00742441" w:rsidP="00742441">
            <w:pPr>
              <w:ind w:firstLine="0"/>
              <w:rPr>
                <w:sz w:val="18"/>
                <w:szCs w:val="18"/>
              </w:rPr>
            </w:pPr>
            <w:r>
              <w:rPr>
                <w:sz w:val="18"/>
                <w:szCs w:val="18"/>
              </w:rPr>
              <w:t>41.4%-Yes</w:t>
            </w:r>
          </w:p>
          <w:p w14:paraId="58FBA6E2" w14:textId="25991DAC" w:rsidR="00780E66" w:rsidRPr="00780E66" w:rsidRDefault="00742441" w:rsidP="00742441">
            <w:pPr>
              <w:ind w:firstLine="0"/>
              <w:rPr>
                <w:sz w:val="18"/>
                <w:szCs w:val="18"/>
              </w:rPr>
            </w:pPr>
            <w:r>
              <w:rPr>
                <w:sz w:val="18"/>
                <w:szCs w:val="18"/>
              </w:rPr>
              <w:t>58.6%-No</w:t>
            </w:r>
          </w:p>
        </w:tc>
      </w:tr>
      <w:tr w:rsidR="00780E66" w:rsidRPr="00780E66" w14:paraId="326821E3" w14:textId="77777777" w:rsidTr="00780E66">
        <w:tc>
          <w:tcPr>
            <w:tcW w:w="2441" w:type="dxa"/>
          </w:tcPr>
          <w:p w14:paraId="40DFC5D3" w14:textId="0F6A72B9" w:rsidR="00780E66" w:rsidRPr="00780E66" w:rsidRDefault="00EB4BCB" w:rsidP="00780E66">
            <w:pPr>
              <w:ind w:firstLine="0"/>
              <w:rPr>
                <w:sz w:val="18"/>
                <w:szCs w:val="18"/>
              </w:rPr>
            </w:pPr>
            <w:r w:rsidRPr="00EB4BCB">
              <w:rPr>
                <w:sz w:val="18"/>
                <w:szCs w:val="18"/>
              </w:rPr>
              <w:t>Are your parents wanted by the police or have they committed a crime before?</w:t>
            </w:r>
          </w:p>
        </w:tc>
        <w:tc>
          <w:tcPr>
            <w:tcW w:w="2442" w:type="dxa"/>
          </w:tcPr>
          <w:p w14:paraId="697F1B4B" w14:textId="77777777" w:rsidR="00780E66" w:rsidRDefault="00742441" w:rsidP="00780E66">
            <w:pPr>
              <w:ind w:firstLine="0"/>
              <w:rPr>
                <w:sz w:val="18"/>
                <w:szCs w:val="18"/>
                <w:lang w:val="en-US" w:bidi="ar-EG"/>
              </w:rPr>
            </w:pPr>
            <w:r>
              <w:rPr>
                <w:sz w:val="18"/>
                <w:szCs w:val="18"/>
                <w:lang w:val="en-US" w:bidi="ar-EG"/>
              </w:rPr>
              <w:t>45.4%-Yes</w:t>
            </w:r>
          </w:p>
          <w:p w14:paraId="63B50405" w14:textId="15E09C89" w:rsidR="00742441" w:rsidRPr="00742441" w:rsidRDefault="0094574E" w:rsidP="00780E66">
            <w:pPr>
              <w:ind w:firstLine="0"/>
              <w:rPr>
                <w:sz w:val="18"/>
                <w:szCs w:val="18"/>
                <w:rtl/>
                <w:lang w:val="en-US" w:bidi="ar-EG"/>
              </w:rPr>
            </w:pPr>
            <w:r>
              <w:rPr>
                <w:sz w:val="18"/>
                <w:szCs w:val="18"/>
                <w:lang w:val="en-US" w:bidi="ar-EG"/>
              </w:rPr>
              <w:t>54</w:t>
            </w:r>
            <w:r w:rsidR="00742441">
              <w:rPr>
                <w:sz w:val="18"/>
                <w:szCs w:val="18"/>
                <w:lang w:val="en-US" w:bidi="ar-EG"/>
              </w:rPr>
              <w:t>.6%-No</w:t>
            </w:r>
          </w:p>
        </w:tc>
      </w:tr>
      <w:tr w:rsidR="00780E66" w:rsidRPr="00780E66" w14:paraId="3DC2A147" w14:textId="77777777" w:rsidTr="00780E66">
        <w:tc>
          <w:tcPr>
            <w:tcW w:w="2441" w:type="dxa"/>
          </w:tcPr>
          <w:p w14:paraId="1CB84451" w14:textId="04035CDB" w:rsidR="00EB4BCB" w:rsidRPr="00EB4BCB" w:rsidRDefault="00682519" w:rsidP="00EB4BCB">
            <w:pPr>
              <w:ind w:firstLine="0"/>
              <w:rPr>
                <w:sz w:val="18"/>
                <w:szCs w:val="18"/>
              </w:rPr>
            </w:pPr>
            <w:r>
              <w:rPr>
                <w:sz w:val="18"/>
                <w:szCs w:val="18"/>
              </w:rPr>
              <w:t>Have a</w:t>
            </w:r>
            <w:r w:rsidR="00EB4BCB" w:rsidRPr="00EB4BCB">
              <w:rPr>
                <w:sz w:val="18"/>
                <w:szCs w:val="18"/>
              </w:rPr>
              <w:t>ny of these actions you have done before or are still doing</w:t>
            </w:r>
            <w:r>
              <w:rPr>
                <w:sz w:val="18"/>
                <w:szCs w:val="18"/>
              </w:rPr>
              <w:t xml:space="preserve"> them</w:t>
            </w:r>
            <w:r w:rsidR="00EB4BCB" w:rsidRPr="00EB4BCB">
              <w:rPr>
                <w:sz w:val="18"/>
                <w:szCs w:val="18"/>
              </w:rPr>
              <w:t xml:space="preserve">?  </w:t>
            </w:r>
          </w:p>
          <w:p w14:paraId="64219730" w14:textId="629CFF9E" w:rsidR="00EB4BCB" w:rsidRPr="00EB4BCB" w:rsidRDefault="00EB4BCB" w:rsidP="00EB4BCB">
            <w:pPr>
              <w:pStyle w:val="ListParagraph"/>
              <w:numPr>
                <w:ilvl w:val="0"/>
                <w:numId w:val="23"/>
              </w:numPr>
              <w:rPr>
                <w:sz w:val="18"/>
                <w:szCs w:val="18"/>
              </w:rPr>
            </w:pPr>
            <w:r w:rsidRPr="00EB4BCB">
              <w:rPr>
                <w:sz w:val="18"/>
                <w:szCs w:val="18"/>
              </w:rPr>
              <w:t xml:space="preserve">Trespassing </w:t>
            </w:r>
          </w:p>
          <w:p w14:paraId="77B1FC61" w14:textId="6DD080DE" w:rsidR="00EB4BCB" w:rsidRPr="00EB4BCB" w:rsidRDefault="00EB4BCB" w:rsidP="00EB4BCB">
            <w:pPr>
              <w:pStyle w:val="ListParagraph"/>
              <w:numPr>
                <w:ilvl w:val="0"/>
                <w:numId w:val="23"/>
              </w:numPr>
              <w:rPr>
                <w:sz w:val="18"/>
                <w:szCs w:val="18"/>
              </w:rPr>
            </w:pPr>
            <w:r w:rsidRPr="00EB4BCB">
              <w:rPr>
                <w:sz w:val="18"/>
                <w:szCs w:val="18"/>
              </w:rPr>
              <w:t xml:space="preserve">School Escape </w:t>
            </w:r>
          </w:p>
          <w:p w14:paraId="022BFD51" w14:textId="72ECC8BF" w:rsidR="00EB4BCB" w:rsidRPr="00EB4BCB" w:rsidRDefault="00EB4BCB" w:rsidP="00EB4BCB">
            <w:pPr>
              <w:pStyle w:val="ListParagraph"/>
              <w:numPr>
                <w:ilvl w:val="0"/>
                <w:numId w:val="23"/>
              </w:numPr>
              <w:rPr>
                <w:sz w:val="18"/>
                <w:szCs w:val="18"/>
              </w:rPr>
            </w:pPr>
            <w:r w:rsidRPr="00EB4BCB">
              <w:rPr>
                <w:sz w:val="18"/>
                <w:szCs w:val="18"/>
              </w:rPr>
              <w:t xml:space="preserve">Threatening Your Colleagues </w:t>
            </w:r>
          </w:p>
          <w:p w14:paraId="6CA1CB70" w14:textId="00DE2A39" w:rsidR="00EB4BCB" w:rsidRPr="00EB4BCB" w:rsidRDefault="00EB4BCB" w:rsidP="00EB4BCB">
            <w:pPr>
              <w:pStyle w:val="ListParagraph"/>
              <w:numPr>
                <w:ilvl w:val="0"/>
                <w:numId w:val="23"/>
              </w:numPr>
              <w:rPr>
                <w:sz w:val="18"/>
                <w:szCs w:val="18"/>
              </w:rPr>
            </w:pPr>
            <w:r w:rsidRPr="00EB4BCB">
              <w:rPr>
                <w:sz w:val="18"/>
                <w:szCs w:val="18"/>
              </w:rPr>
              <w:t>You have physical injuries from fights</w:t>
            </w:r>
          </w:p>
          <w:p w14:paraId="16067EAE" w14:textId="6606704C" w:rsidR="00EB4BCB" w:rsidRPr="00EB4BCB" w:rsidRDefault="00EB4BCB" w:rsidP="00EB4BCB">
            <w:pPr>
              <w:pStyle w:val="ListParagraph"/>
              <w:numPr>
                <w:ilvl w:val="0"/>
                <w:numId w:val="23"/>
              </w:numPr>
              <w:rPr>
                <w:sz w:val="18"/>
                <w:szCs w:val="18"/>
              </w:rPr>
            </w:pPr>
            <w:r w:rsidRPr="00EB4BCB">
              <w:rPr>
                <w:sz w:val="18"/>
                <w:szCs w:val="18"/>
              </w:rPr>
              <w:t xml:space="preserve">You're hitting your Colleagues or others in fights  </w:t>
            </w:r>
          </w:p>
          <w:p w14:paraId="12368E7D" w14:textId="200EF82B" w:rsidR="00EB4BCB" w:rsidRPr="00EB4BCB" w:rsidRDefault="00EB4BCB" w:rsidP="00EB4BCB">
            <w:pPr>
              <w:pStyle w:val="ListParagraph"/>
              <w:numPr>
                <w:ilvl w:val="0"/>
                <w:numId w:val="23"/>
              </w:numPr>
              <w:rPr>
                <w:sz w:val="18"/>
                <w:szCs w:val="18"/>
              </w:rPr>
            </w:pPr>
            <w:r w:rsidRPr="00EB4BCB">
              <w:rPr>
                <w:sz w:val="18"/>
                <w:szCs w:val="18"/>
              </w:rPr>
              <w:t xml:space="preserve">Frequent refusal to command parents or others in authority </w:t>
            </w:r>
          </w:p>
          <w:p w14:paraId="38D556A1" w14:textId="100DF0AA" w:rsidR="00780E66" w:rsidRPr="00EB4BCB" w:rsidRDefault="00EB4BCB" w:rsidP="00EB4BCB">
            <w:pPr>
              <w:pStyle w:val="ListParagraph"/>
              <w:numPr>
                <w:ilvl w:val="0"/>
                <w:numId w:val="23"/>
              </w:numPr>
              <w:rPr>
                <w:sz w:val="18"/>
                <w:szCs w:val="18"/>
              </w:rPr>
            </w:pPr>
            <w:r w:rsidRPr="00EB4BCB">
              <w:rPr>
                <w:sz w:val="18"/>
                <w:szCs w:val="18"/>
              </w:rPr>
              <w:t>Drug abuse, cigarettes, hookah</w:t>
            </w:r>
            <w:r w:rsidR="00682519">
              <w:rPr>
                <w:sz w:val="18"/>
                <w:szCs w:val="18"/>
              </w:rPr>
              <w:t>,</w:t>
            </w:r>
            <w:r w:rsidRPr="00EB4BCB">
              <w:rPr>
                <w:sz w:val="18"/>
                <w:szCs w:val="18"/>
              </w:rPr>
              <w:t xml:space="preserve"> or drinking alcohol</w:t>
            </w:r>
          </w:p>
        </w:tc>
        <w:tc>
          <w:tcPr>
            <w:tcW w:w="2442" w:type="dxa"/>
          </w:tcPr>
          <w:p w14:paraId="5E3797C1" w14:textId="77777777" w:rsidR="00780E66" w:rsidRDefault="0094574E" w:rsidP="00780E66">
            <w:pPr>
              <w:ind w:firstLine="0"/>
              <w:rPr>
                <w:sz w:val="18"/>
                <w:szCs w:val="18"/>
              </w:rPr>
            </w:pPr>
            <w:r>
              <w:rPr>
                <w:sz w:val="18"/>
                <w:szCs w:val="18"/>
              </w:rPr>
              <w:t>47.5%-Yes</w:t>
            </w:r>
          </w:p>
          <w:p w14:paraId="6B69327C" w14:textId="60F9FB75" w:rsidR="0094574E" w:rsidRPr="00780E66" w:rsidRDefault="0094574E" w:rsidP="00780E66">
            <w:pPr>
              <w:ind w:firstLine="0"/>
              <w:rPr>
                <w:sz w:val="18"/>
                <w:szCs w:val="18"/>
              </w:rPr>
            </w:pPr>
            <w:r>
              <w:rPr>
                <w:sz w:val="18"/>
                <w:szCs w:val="18"/>
              </w:rPr>
              <w:t>52.5%-No</w:t>
            </w:r>
          </w:p>
        </w:tc>
      </w:tr>
      <w:tr w:rsidR="00780E66" w:rsidRPr="00780E66" w14:paraId="0FFF23D5" w14:textId="77777777" w:rsidTr="00780E66">
        <w:tc>
          <w:tcPr>
            <w:tcW w:w="2441" w:type="dxa"/>
          </w:tcPr>
          <w:p w14:paraId="192E10C9" w14:textId="6E3EBD6F" w:rsidR="00780E66" w:rsidRPr="00780E66" w:rsidRDefault="00EB4BCB" w:rsidP="00780E66">
            <w:pPr>
              <w:ind w:firstLine="0"/>
              <w:rPr>
                <w:sz w:val="18"/>
                <w:szCs w:val="18"/>
              </w:rPr>
            </w:pPr>
            <w:r w:rsidRPr="00EB4BCB">
              <w:rPr>
                <w:sz w:val="18"/>
                <w:szCs w:val="18"/>
              </w:rPr>
              <w:t>What would you do if you witnessed someone being abused?</w:t>
            </w:r>
          </w:p>
        </w:tc>
        <w:tc>
          <w:tcPr>
            <w:tcW w:w="2442" w:type="dxa"/>
          </w:tcPr>
          <w:p w14:paraId="2EFFCAD9" w14:textId="77777777" w:rsidR="00780E66" w:rsidRDefault="0094574E" w:rsidP="00780E66">
            <w:pPr>
              <w:ind w:firstLine="0"/>
              <w:rPr>
                <w:sz w:val="18"/>
                <w:szCs w:val="18"/>
              </w:rPr>
            </w:pPr>
            <w:r>
              <w:rPr>
                <w:sz w:val="18"/>
                <w:szCs w:val="18"/>
              </w:rPr>
              <w:t>54.7%-you will help him/her</w:t>
            </w:r>
          </w:p>
          <w:p w14:paraId="1746BE4C" w14:textId="2F2B9DA8" w:rsidR="0094574E" w:rsidRPr="00780E66" w:rsidRDefault="0094574E" w:rsidP="00780E66">
            <w:pPr>
              <w:ind w:firstLine="0"/>
              <w:rPr>
                <w:sz w:val="18"/>
                <w:szCs w:val="18"/>
              </w:rPr>
            </w:pPr>
            <w:r>
              <w:rPr>
                <w:sz w:val="18"/>
                <w:szCs w:val="18"/>
              </w:rPr>
              <w:t>45.3%-you will ignore him/her</w:t>
            </w:r>
          </w:p>
        </w:tc>
      </w:tr>
      <w:tr w:rsidR="00780E66" w:rsidRPr="00780E66" w14:paraId="54CD8FF3" w14:textId="77777777" w:rsidTr="00780E66">
        <w:tc>
          <w:tcPr>
            <w:tcW w:w="2441" w:type="dxa"/>
          </w:tcPr>
          <w:p w14:paraId="1ED82F48" w14:textId="6DB9B574" w:rsidR="00780E66" w:rsidRPr="00780E66" w:rsidRDefault="00EB4BCB" w:rsidP="00780E66">
            <w:pPr>
              <w:ind w:firstLine="0"/>
              <w:rPr>
                <w:sz w:val="18"/>
                <w:szCs w:val="18"/>
              </w:rPr>
            </w:pPr>
            <w:r w:rsidRPr="00EB4BCB">
              <w:rPr>
                <w:sz w:val="18"/>
                <w:szCs w:val="18"/>
              </w:rPr>
              <w:t>What is your parental education level? (either of them)</w:t>
            </w:r>
            <w:r>
              <w:rPr>
                <w:sz w:val="18"/>
                <w:szCs w:val="18"/>
              </w:rPr>
              <w:t>?</w:t>
            </w:r>
          </w:p>
        </w:tc>
        <w:tc>
          <w:tcPr>
            <w:tcW w:w="2442" w:type="dxa"/>
          </w:tcPr>
          <w:p w14:paraId="3DD68977" w14:textId="77777777" w:rsidR="0094574E" w:rsidRPr="0094574E" w:rsidRDefault="0094574E" w:rsidP="0094574E">
            <w:pPr>
              <w:ind w:firstLine="0"/>
              <w:rPr>
                <w:sz w:val="18"/>
                <w:szCs w:val="18"/>
              </w:rPr>
            </w:pPr>
            <w:r w:rsidRPr="0094574E">
              <w:rPr>
                <w:sz w:val="18"/>
                <w:szCs w:val="18"/>
              </w:rPr>
              <w:t>22.3%-uneducated</w:t>
            </w:r>
          </w:p>
          <w:p w14:paraId="6A647F4E" w14:textId="2DD7E01A" w:rsidR="0094574E" w:rsidRPr="0094574E" w:rsidRDefault="0094574E" w:rsidP="0094574E">
            <w:pPr>
              <w:ind w:firstLine="0"/>
              <w:rPr>
                <w:sz w:val="18"/>
                <w:szCs w:val="18"/>
              </w:rPr>
            </w:pPr>
            <w:r w:rsidRPr="0094574E">
              <w:rPr>
                <w:sz w:val="18"/>
                <w:szCs w:val="18"/>
              </w:rPr>
              <w:t xml:space="preserve">30.5%-at least one of </w:t>
            </w:r>
            <w:r w:rsidR="00682519">
              <w:rPr>
                <w:sz w:val="18"/>
                <w:szCs w:val="18"/>
              </w:rPr>
              <w:t xml:space="preserve">the </w:t>
            </w:r>
            <w:r w:rsidRPr="0094574E">
              <w:rPr>
                <w:sz w:val="18"/>
                <w:szCs w:val="18"/>
              </w:rPr>
              <w:t>parent</w:t>
            </w:r>
            <w:r w:rsidR="00682519">
              <w:rPr>
                <w:sz w:val="18"/>
                <w:szCs w:val="18"/>
              </w:rPr>
              <w:t>s</w:t>
            </w:r>
            <w:r w:rsidRPr="0094574E">
              <w:rPr>
                <w:sz w:val="18"/>
                <w:szCs w:val="18"/>
              </w:rPr>
              <w:t xml:space="preserve"> ha</w:t>
            </w:r>
            <w:r w:rsidR="00682519">
              <w:rPr>
                <w:sz w:val="18"/>
                <w:szCs w:val="18"/>
              </w:rPr>
              <w:t>s</w:t>
            </w:r>
            <w:r w:rsidRPr="0094574E">
              <w:rPr>
                <w:sz w:val="18"/>
                <w:szCs w:val="18"/>
              </w:rPr>
              <w:t xml:space="preserve"> a university education</w:t>
            </w:r>
          </w:p>
          <w:p w14:paraId="2C74D4D0" w14:textId="10AF67C5" w:rsidR="0094574E" w:rsidRPr="0094574E" w:rsidRDefault="0094574E" w:rsidP="0094574E">
            <w:pPr>
              <w:ind w:firstLine="0"/>
              <w:rPr>
                <w:sz w:val="18"/>
                <w:szCs w:val="18"/>
              </w:rPr>
            </w:pPr>
            <w:r w:rsidRPr="0094574E">
              <w:rPr>
                <w:sz w:val="18"/>
                <w:szCs w:val="18"/>
              </w:rPr>
              <w:t xml:space="preserve">24.4%- both parents have </w:t>
            </w:r>
            <w:r w:rsidR="00682519">
              <w:rPr>
                <w:sz w:val="18"/>
                <w:szCs w:val="18"/>
              </w:rPr>
              <w:t xml:space="preserve">a </w:t>
            </w:r>
            <w:r w:rsidRPr="0094574E">
              <w:rPr>
                <w:sz w:val="18"/>
                <w:szCs w:val="18"/>
              </w:rPr>
              <w:t>high school diploma</w:t>
            </w:r>
          </w:p>
          <w:p w14:paraId="669A9EDE" w14:textId="4DBD1DC9" w:rsidR="00780E66" w:rsidRPr="00780E66" w:rsidRDefault="0094574E" w:rsidP="0094574E">
            <w:pPr>
              <w:ind w:firstLine="0"/>
              <w:rPr>
                <w:sz w:val="18"/>
                <w:szCs w:val="18"/>
              </w:rPr>
            </w:pPr>
            <w:r w:rsidRPr="0094574E">
              <w:rPr>
                <w:sz w:val="18"/>
                <w:szCs w:val="18"/>
              </w:rPr>
              <w:t xml:space="preserve">22.8%-parents have less than </w:t>
            </w:r>
            <w:r w:rsidR="00682519">
              <w:rPr>
                <w:sz w:val="18"/>
                <w:szCs w:val="18"/>
              </w:rPr>
              <w:t xml:space="preserve">a </w:t>
            </w:r>
            <w:r w:rsidRPr="0094574E">
              <w:rPr>
                <w:sz w:val="18"/>
                <w:szCs w:val="18"/>
              </w:rPr>
              <w:t>high school diploma</w:t>
            </w:r>
          </w:p>
        </w:tc>
      </w:tr>
      <w:tr w:rsidR="0094574E" w:rsidRPr="00780E66" w14:paraId="552B4097" w14:textId="77777777" w:rsidTr="00780E66">
        <w:tc>
          <w:tcPr>
            <w:tcW w:w="2441" w:type="dxa"/>
          </w:tcPr>
          <w:p w14:paraId="7A2E9358" w14:textId="4C91FFD7" w:rsidR="0094574E" w:rsidRPr="00EB4BCB" w:rsidRDefault="0094574E" w:rsidP="00780E66">
            <w:pPr>
              <w:ind w:firstLine="0"/>
              <w:rPr>
                <w:sz w:val="18"/>
                <w:szCs w:val="18"/>
              </w:rPr>
            </w:pPr>
            <w:r w:rsidRPr="0094574E">
              <w:rPr>
                <w:sz w:val="18"/>
                <w:szCs w:val="18"/>
              </w:rPr>
              <w:t>Did your father lose his job sometime for a long time?</w:t>
            </w:r>
          </w:p>
        </w:tc>
        <w:tc>
          <w:tcPr>
            <w:tcW w:w="2442" w:type="dxa"/>
          </w:tcPr>
          <w:p w14:paraId="689CD5E9" w14:textId="7577F2C6" w:rsidR="0094574E" w:rsidRPr="00F03067" w:rsidRDefault="0094574E" w:rsidP="0094574E">
            <w:pPr>
              <w:ind w:firstLine="0"/>
              <w:rPr>
                <w:sz w:val="18"/>
                <w:szCs w:val="18"/>
              </w:rPr>
            </w:pPr>
            <w:r>
              <w:rPr>
                <w:sz w:val="18"/>
                <w:szCs w:val="18"/>
              </w:rPr>
              <w:t>45</w:t>
            </w:r>
            <w:r w:rsidRPr="00F03067">
              <w:rPr>
                <w:sz w:val="18"/>
                <w:szCs w:val="18"/>
              </w:rPr>
              <w:t>.</w:t>
            </w:r>
            <w:r>
              <w:rPr>
                <w:sz w:val="18"/>
                <w:szCs w:val="18"/>
              </w:rPr>
              <w:t>8</w:t>
            </w:r>
            <w:r w:rsidRPr="00F03067">
              <w:rPr>
                <w:sz w:val="18"/>
                <w:szCs w:val="18"/>
              </w:rPr>
              <w:t xml:space="preserve">% </w:t>
            </w:r>
            <w:r>
              <w:rPr>
                <w:sz w:val="18"/>
                <w:szCs w:val="18"/>
              </w:rPr>
              <w:t>-</w:t>
            </w:r>
            <w:r w:rsidRPr="00F03067">
              <w:rPr>
                <w:sz w:val="18"/>
                <w:szCs w:val="18"/>
              </w:rPr>
              <w:t>Yes</w:t>
            </w:r>
          </w:p>
          <w:p w14:paraId="67D79991" w14:textId="77A4F989" w:rsidR="0094574E" w:rsidRPr="0094574E" w:rsidRDefault="0094574E" w:rsidP="0094574E">
            <w:pPr>
              <w:ind w:firstLine="0"/>
              <w:rPr>
                <w:sz w:val="18"/>
                <w:szCs w:val="18"/>
              </w:rPr>
            </w:pPr>
            <w:r>
              <w:rPr>
                <w:sz w:val="18"/>
                <w:szCs w:val="18"/>
              </w:rPr>
              <w:t>54</w:t>
            </w:r>
            <w:r w:rsidRPr="00F03067">
              <w:rPr>
                <w:sz w:val="18"/>
                <w:szCs w:val="18"/>
              </w:rPr>
              <w:t>.</w:t>
            </w:r>
            <w:r>
              <w:rPr>
                <w:sz w:val="18"/>
                <w:szCs w:val="18"/>
              </w:rPr>
              <w:t>2</w:t>
            </w:r>
            <w:r w:rsidRPr="00F03067">
              <w:rPr>
                <w:sz w:val="18"/>
                <w:szCs w:val="18"/>
              </w:rPr>
              <w:t xml:space="preserve">% </w:t>
            </w:r>
            <w:r>
              <w:rPr>
                <w:sz w:val="18"/>
                <w:szCs w:val="18"/>
              </w:rPr>
              <w:t>-</w:t>
            </w:r>
            <w:r w:rsidRPr="00F03067">
              <w:rPr>
                <w:sz w:val="18"/>
                <w:szCs w:val="18"/>
              </w:rPr>
              <w:t>No</w:t>
            </w:r>
          </w:p>
        </w:tc>
      </w:tr>
      <w:tr w:rsidR="00780E66" w:rsidRPr="00780E66" w14:paraId="388C3932" w14:textId="77777777" w:rsidTr="00780E66">
        <w:tc>
          <w:tcPr>
            <w:tcW w:w="2441" w:type="dxa"/>
          </w:tcPr>
          <w:p w14:paraId="15556938" w14:textId="48EF63BB" w:rsidR="00780E66" w:rsidRPr="00780E66" w:rsidRDefault="00EB4BCB" w:rsidP="00780E66">
            <w:pPr>
              <w:ind w:firstLine="0"/>
              <w:rPr>
                <w:sz w:val="18"/>
                <w:szCs w:val="18"/>
              </w:rPr>
            </w:pPr>
            <w:r w:rsidRPr="00EB4BCB">
              <w:rPr>
                <w:sz w:val="18"/>
                <w:szCs w:val="18"/>
              </w:rPr>
              <w:t>Is there a family member addicted to alcohol or drugs?</w:t>
            </w:r>
          </w:p>
        </w:tc>
        <w:tc>
          <w:tcPr>
            <w:tcW w:w="2442" w:type="dxa"/>
          </w:tcPr>
          <w:p w14:paraId="13AAB7DC" w14:textId="22A7BCD1" w:rsidR="0094574E" w:rsidRPr="00F03067" w:rsidRDefault="0094574E" w:rsidP="0094574E">
            <w:pPr>
              <w:ind w:firstLine="0"/>
              <w:rPr>
                <w:sz w:val="18"/>
                <w:szCs w:val="18"/>
              </w:rPr>
            </w:pPr>
            <w:r>
              <w:rPr>
                <w:sz w:val="18"/>
                <w:szCs w:val="18"/>
              </w:rPr>
              <w:t>44</w:t>
            </w:r>
            <w:r w:rsidRPr="00F03067">
              <w:rPr>
                <w:sz w:val="18"/>
                <w:szCs w:val="18"/>
              </w:rPr>
              <w:t>.</w:t>
            </w:r>
            <w:r>
              <w:rPr>
                <w:sz w:val="18"/>
                <w:szCs w:val="18"/>
              </w:rPr>
              <w:t>8</w:t>
            </w:r>
            <w:r w:rsidRPr="00F03067">
              <w:rPr>
                <w:sz w:val="18"/>
                <w:szCs w:val="18"/>
              </w:rPr>
              <w:t xml:space="preserve">% </w:t>
            </w:r>
            <w:r>
              <w:rPr>
                <w:sz w:val="18"/>
                <w:szCs w:val="18"/>
              </w:rPr>
              <w:t>-</w:t>
            </w:r>
            <w:r w:rsidRPr="00F03067">
              <w:rPr>
                <w:sz w:val="18"/>
                <w:szCs w:val="18"/>
              </w:rPr>
              <w:t>Yes</w:t>
            </w:r>
          </w:p>
          <w:p w14:paraId="08B23AF3" w14:textId="463DAEAC" w:rsidR="00780E66" w:rsidRPr="00780E66" w:rsidRDefault="0094574E" w:rsidP="0094574E">
            <w:pPr>
              <w:ind w:firstLine="0"/>
              <w:rPr>
                <w:sz w:val="18"/>
                <w:szCs w:val="18"/>
              </w:rPr>
            </w:pPr>
            <w:r>
              <w:rPr>
                <w:sz w:val="18"/>
                <w:szCs w:val="18"/>
              </w:rPr>
              <w:t>55</w:t>
            </w:r>
            <w:r w:rsidRPr="00F03067">
              <w:rPr>
                <w:sz w:val="18"/>
                <w:szCs w:val="18"/>
              </w:rPr>
              <w:t>.</w:t>
            </w:r>
            <w:r>
              <w:rPr>
                <w:sz w:val="18"/>
                <w:szCs w:val="18"/>
              </w:rPr>
              <w:t>2</w:t>
            </w:r>
            <w:r w:rsidRPr="00F03067">
              <w:rPr>
                <w:sz w:val="18"/>
                <w:szCs w:val="18"/>
              </w:rPr>
              <w:t xml:space="preserve">% </w:t>
            </w:r>
            <w:r>
              <w:rPr>
                <w:sz w:val="18"/>
                <w:szCs w:val="18"/>
              </w:rPr>
              <w:t>-</w:t>
            </w:r>
            <w:r w:rsidRPr="00F03067">
              <w:rPr>
                <w:sz w:val="18"/>
                <w:szCs w:val="18"/>
              </w:rPr>
              <w:t>No</w:t>
            </w:r>
          </w:p>
        </w:tc>
      </w:tr>
    </w:tbl>
    <w:p w14:paraId="00459CBE" w14:textId="77777777" w:rsidR="00780E66" w:rsidRDefault="00780E66" w:rsidP="00780E66">
      <w:pPr>
        <w:ind w:firstLine="0"/>
      </w:pPr>
    </w:p>
    <w:p w14:paraId="7CF91C7D" w14:textId="13CF0DA9" w:rsidR="0069064E" w:rsidRDefault="0069064E" w:rsidP="0069064E">
      <w:r>
        <w:t>One commonly used method for evaluation is the utilization of a confusion matrix. The confusion matrix provides a structured representation of the performance of a learning model by presenting the counts of true positive, true negative, false positive, and false negative predictions. This matrix helps in measuring the accuracy and effectiveness of the learning process by comparing the predicted and actual outcomes</w:t>
      </w:r>
      <w:r w:rsidR="00113AA6">
        <w:t>[14]</w:t>
      </w:r>
      <w:r>
        <w:t xml:space="preserve">. </w:t>
      </w:r>
    </w:p>
    <w:p w14:paraId="4BB9422F" w14:textId="615ACD1E" w:rsidR="005C46C0" w:rsidRDefault="005C46C0" w:rsidP="0069064E">
      <w:r w:rsidRPr="00113AA6">
        <w:t>Accuracy measure is calculated for each algorithm using the following equation:</w:t>
      </w:r>
    </w:p>
    <w:p w14:paraId="0C52E0AC" w14:textId="39C1427E" w:rsidR="00E25FAE" w:rsidRDefault="00E25FAE" w:rsidP="00E25FAE">
      <w:pPr>
        <w:jc w:val="center"/>
      </w:pPr>
      <w:r w:rsidRPr="00E25FAE">
        <w:t>Accuracy = (TP + TN) / (TP + TN + FP + FN)</w:t>
      </w:r>
    </w:p>
    <w:p w14:paraId="0C32C660" w14:textId="77777777" w:rsidR="00E25FAE" w:rsidRPr="00780E66" w:rsidRDefault="00E25FAE" w:rsidP="00E25FAE">
      <w:pPr>
        <w:rPr>
          <w:lang w:val="en-US" w:bidi="ar-EG"/>
        </w:rPr>
      </w:pPr>
      <w:r>
        <w:t>where:</w:t>
      </w:r>
    </w:p>
    <w:p w14:paraId="12F114D7" w14:textId="77777777" w:rsidR="00E25FAE" w:rsidRDefault="00E25FAE" w:rsidP="00E25FAE">
      <w:pPr>
        <w:pStyle w:val="ListParagraph"/>
        <w:numPr>
          <w:ilvl w:val="0"/>
          <w:numId w:val="22"/>
        </w:numPr>
      </w:pPr>
      <w:r>
        <w:t>TP (True Positive) is the number of correctly predicted positive instances.</w:t>
      </w:r>
    </w:p>
    <w:p w14:paraId="45B925EA" w14:textId="77777777" w:rsidR="00E25FAE" w:rsidRDefault="00E25FAE" w:rsidP="00E25FAE">
      <w:pPr>
        <w:pStyle w:val="ListParagraph"/>
        <w:numPr>
          <w:ilvl w:val="0"/>
          <w:numId w:val="22"/>
        </w:numPr>
      </w:pPr>
      <w:r>
        <w:t>TN (True Negative) is the number of correctly predicted negative instances.</w:t>
      </w:r>
    </w:p>
    <w:p w14:paraId="6AF0697B" w14:textId="77777777" w:rsidR="00E25FAE" w:rsidRDefault="00E25FAE" w:rsidP="00E25FAE">
      <w:pPr>
        <w:pStyle w:val="ListParagraph"/>
        <w:numPr>
          <w:ilvl w:val="0"/>
          <w:numId w:val="22"/>
        </w:numPr>
      </w:pPr>
      <w:r>
        <w:lastRenderedPageBreak/>
        <w:t>FP (False Positive) is the number of falsely predicted positive instances.</w:t>
      </w:r>
    </w:p>
    <w:p w14:paraId="16DD611F" w14:textId="6A52275A" w:rsidR="00E25FAE" w:rsidRPr="00113AA6" w:rsidRDefault="00E25FAE" w:rsidP="00E25FAE">
      <w:pPr>
        <w:pStyle w:val="ListParagraph"/>
        <w:numPr>
          <w:ilvl w:val="0"/>
          <w:numId w:val="22"/>
        </w:numPr>
      </w:pPr>
      <w:r>
        <w:t>FN (False Negative) is the number of falsely predicted negative instances.</w:t>
      </w:r>
    </w:p>
    <w:p w14:paraId="7BC6ECA1" w14:textId="50229943" w:rsidR="0069064E" w:rsidRDefault="00780E66" w:rsidP="0069064E">
      <w:r w:rsidRPr="00780E66">
        <w:t>The dataset was divided equally into training and testing sets. Logistic regression achieved the highest accuracy at 97.5%, as demonstrated by the confusion matrix in Figure 2. Random forest achieved an accuracy of 93.7%, as shown in the confusion matrix in Figure 3. Support vector machine (SVM) achieved an accuracy of 95.5%, as depicted in the confusion matrix in Figure 4. Both logistic regression and SVM performed well and yielded similar results, surpassing random forest in terms of accuracy. Based on these findings, logistic regression was selected as the preferred model for violence risk assessment classification</w:t>
      </w:r>
      <w:r w:rsidR="0069064E">
        <w:t>.</w:t>
      </w:r>
    </w:p>
    <w:p w14:paraId="1970DB32" w14:textId="77777777" w:rsidR="0069064E" w:rsidRDefault="0069064E" w:rsidP="0069064E">
      <w:pPr>
        <w:keepNext/>
      </w:pPr>
      <w:r>
        <w:rPr>
          <w:noProof/>
        </w:rPr>
        <w:drawing>
          <wp:inline distT="0" distB="0" distL="0" distR="0" wp14:anchorId="39E4A559" wp14:editId="13A8249F">
            <wp:extent cx="2475241" cy="2157046"/>
            <wp:effectExtent l="0" t="0" r="1270" b="0"/>
            <wp:docPr id="1996506273"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06273" name="Picture 2" descr="A picture containing text, screenshot, font, numb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87168" cy="2167440"/>
                    </a:xfrm>
                    <a:prstGeom prst="rect">
                      <a:avLst/>
                    </a:prstGeom>
                  </pic:spPr>
                </pic:pic>
              </a:graphicData>
            </a:graphic>
          </wp:inline>
        </w:drawing>
      </w:r>
    </w:p>
    <w:p w14:paraId="1995C6A3" w14:textId="77777777" w:rsidR="0069064E" w:rsidRDefault="0069064E" w:rsidP="0069064E">
      <w:pPr>
        <w:pStyle w:val="Caption"/>
        <w:rPr>
          <w:lang w:val="en-US"/>
        </w:rPr>
      </w:pPr>
      <w:r>
        <w:t xml:space="preserve">Fig.  </w:t>
      </w:r>
      <w:r>
        <w:fldChar w:fldCharType="begin"/>
      </w:r>
      <w:r>
        <w:instrText xml:space="preserve"> SEQ _Fig._ \* ARABIC </w:instrText>
      </w:r>
      <w:r>
        <w:fldChar w:fldCharType="separate"/>
      </w:r>
      <w:r>
        <w:rPr>
          <w:noProof/>
        </w:rPr>
        <w:t>8</w:t>
      </w:r>
      <w:r>
        <w:fldChar w:fldCharType="end"/>
      </w:r>
      <w:r>
        <w:rPr>
          <w:lang w:val="en-US"/>
        </w:rPr>
        <w:t xml:space="preserve">: </w:t>
      </w:r>
      <w:r w:rsidRPr="00D62350">
        <w:rPr>
          <w:lang w:val="en-US"/>
        </w:rPr>
        <w:t>Accuracy for Logistic Regression</w:t>
      </w:r>
    </w:p>
    <w:p w14:paraId="21F21AE8" w14:textId="77777777" w:rsidR="0069064E" w:rsidRDefault="0069064E" w:rsidP="0069064E">
      <w:pPr>
        <w:keepNext/>
      </w:pPr>
      <w:r>
        <w:rPr>
          <w:noProof/>
          <w:lang w:val="en-US"/>
        </w:rPr>
        <w:drawing>
          <wp:inline distT="0" distB="0" distL="0" distR="0" wp14:anchorId="3491A0B5" wp14:editId="51CF1B64">
            <wp:extent cx="2295749" cy="2057400"/>
            <wp:effectExtent l="0" t="0" r="9525" b="0"/>
            <wp:docPr id="278871989" name="Picture 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71989" name="Picture 3" descr="A picture containing text, screenshot, font, numb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02510" cy="2063459"/>
                    </a:xfrm>
                    <a:prstGeom prst="rect">
                      <a:avLst/>
                    </a:prstGeom>
                  </pic:spPr>
                </pic:pic>
              </a:graphicData>
            </a:graphic>
          </wp:inline>
        </w:drawing>
      </w:r>
    </w:p>
    <w:p w14:paraId="5FFEF8E4" w14:textId="77777777" w:rsidR="0069064E" w:rsidRDefault="0069064E" w:rsidP="0069064E">
      <w:pPr>
        <w:pStyle w:val="Caption"/>
        <w:rPr>
          <w:lang w:val="en-US"/>
        </w:rPr>
      </w:pPr>
      <w:r>
        <w:t xml:space="preserve">Fig.  </w:t>
      </w:r>
      <w:r>
        <w:fldChar w:fldCharType="begin"/>
      </w:r>
      <w:r>
        <w:instrText xml:space="preserve"> SEQ _Fig._ \* ARABIC </w:instrText>
      </w:r>
      <w:r>
        <w:fldChar w:fldCharType="separate"/>
      </w:r>
      <w:r>
        <w:rPr>
          <w:noProof/>
        </w:rPr>
        <w:t>9</w:t>
      </w:r>
      <w:r>
        <w:fldChar w:fldCharType="end"/>
      </w:r>
      <w:r>
        <w:rPr>
          <w:lang w:val="en-US"/>
        </w:rPr>
        <w:t xml:space="preserve">: </w:t>
      </w:r>
      <w:r w:rsidRPr="00791083">
        <w:rPr>
          <w:lang w:val="en-US"/>
        </w:rPr>
        <w:t xml:space="preserve">Accuracy for </w:t>
      </w:r>
      <w:r>
        <w:rPr>
          <w:lang w:val="en-US"/>
        </w:rPr>
        <w:t>Random Forest</w:t>
      </w:r>
    </w:p>
    <w:p w14:paraId="539F2F06" w14:textId="77777777" w:rsidR="0069064E" w:rsidRDefault="0069064E" w:rsidP="0069064E">
      <w:pPr>
        <w:keepNext/>
      </w:pPr>
      <w:r>
        <w:rPr>
          <w:noProof/>
          <w:lang w:val="en-US"/>
        </w:rPr>
        <w:drawing>
          <wp:inline distT="0" distB="0" distL="0" distR="0" wp14:anchorId="115AAACA" wp14:editId="5E56CA98">
            <wp:extent cx="2553379" cy="2244970"/>
            <wp:effectExtent l="0" t="0" r="0" b="3175"/>
            <wp:docPr id="1538303813" name="Picture 4"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03813" name="Picture 4" descr="A picture containing text, screenshot, font, numb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63193" cy="2253599"/>
                    </a:xfrm>
                    <a:prstGeom prst="rect">
                      <a:avLst/>
                    </a:prstGeom>
                  </pic:spPr>
                </pic:pic>
              </a:graphicData>
            </a:graphic>
          </wp:inline>
        </w:drawing>
      </w:r>
    </w:p>
    <w:p w14:paraId="1CDBDE1C" w14:textId="77777777" w:rsidR="0069064E" w:rsidRDefault="0069064E" w:rsidP="0069064E">
      <w:pPr>
        <w:pStyle w:val="Caption"/>
        <w:rPr>
          <w:lang w:val="en-US"/>
        </w:rPr>
      </w:pPr>
      <w:r>
        <w:t xml:space="preserve">Fig.  </w:t>
      </w:r>
      <w:r>
        <w:fldChar w:fldCharType="begin"/>
      </w:r>
      <w:r>
        <w:instrText xml:space="preserve"> SEQ _Fig._ \* ARABIC </w:instrText>
      </w:r>
      <w:r>
        <w:fldChar w:fldCharType="separate"/>
      </w:r>
      <w:r>
        <w:rPr>
          <w:noProof/>
        </w:rPr>
        <w:t>10</w:t>
      </w:r>
      <w:r>
        <w:fldChar w:fldCharType="end"/>
      </w:r>
      <w:r>
        <w:rPr>
          <w:lang w:val="en-US"/>
        </w:rPr>
        <w:t xml:space="preserve">: </w:t>
      </w:r>
      <w:r w:rsidRPr="005342D7">
        <w:rPr>
          <w:lang w:val="en-US"/>
        </w:rPr>
        <w:t xml:space="preserve">Accuracy for </w:t>
      </w:r>
      <w:r>
        <w:rPr>
          <w:lang w:val="en-US"/>
        </w:rPr>
        <w:t>Support Vector Machine</w:t>
      </w:r>
    </w:p>
    <w:p w14:paraId="13429920" w14:textId="77777777" w:rsidR="0069064E" w:rsidRPr="0069064E" w:rsidRDefault="0069064E" w:rsidP="0069064E">
      <w:pPr>
        <w:pStyle w:val="DefaultParagraphFont1"/>
      </w:pPr>
    </w:p>
    <w:p w14:paraId="2F998F88" w14:textId="0A79E81D" w:rsidR="00F172AC" w:rsidRDefault="00F172AC" w:rsidP="00F172AC">
      <w:pPr>
        <w:rPr>
          <w:lang w:bidi="ar-EG"/>
        </w:rPr>
      </w:pPr>
      <w:r w:rsidRPr="00317620">
        <w:rPr>
          <w:lang w:bidi="ar-EG"/>
        </w:rPr>
        <w:t>After splitting the dataset into 70% for training and 30% for testing, Table (</w:t>
      </w:r>
      <w:r>
        <w:rPr>
          <w:lang w:bidi="ar-EG"/>
        </w:rPr>
        <w:t>I</w:t>
      </w:r>
      <w:r w:rsidR="00EF5400">
        <w:rPr>
          <w:lang w:bidi="ar-EG"/>
        </w:rPr>
        <w:t>I</w:t>
      </w:r>
      <w:r w:rsidRPr="00317620">
        <w:rPr>
          <w:lang w:bidi="ar-EG"/>
        </w:rPr>
        <w:t xml:space="preserve">) presents the accuracy results for logistic regression, random forest, and support vector machine. </w:t>
      </w:r>
      <w:r>
        <w:rPr>
          <w:lang w:bidi="ar-EG"/>
        </w:rPr>
        <w:t>B</w:t>
      </w:r>
      <w:r w:rsidRPr="00317620">
        <w:rPr>
          <w:lang w:bidi="ar-EG"/>
        </w:rPr>
        <w:t>oth logistic regression and support vector machine achieved impressive performances, with their outcomes being relatively similar. Notably, they outperformed random forest in terms of accuracy. Logistic regression was chosen for classifying the risk assessment of violence</w:t>
      </w:r>
      <w:r>
        <w:rPr>
          <w:lang w:bidi="ar-EG"/>
        </w:rPr>
        <w:t>.</w:t>
      </w:r>
    </w:p>
    <w:p w14:paraId="23C3B372" w14:textId="62C59990" w:rsidR="00F172AC" w:rsidRDefault="00F172AC" w:rsidP="00F172AC">
      <w:pPr>
        <w:pStyle w:val="Caption"/>
        <w:keepNext/>
      </w:pPr>
      <w:r>
        <w:t xml:space="preserve">Table </w:t>
      </w:r>
      <w:r>
        <w:fldChar w:fldCharType="begin"/>
      </w:r>
      <w:r>
        <w:instrText xml:space="preserve"> SEQ Table \* ROMAN </w:instrText>
      </w:r>
      <w:r>
        <w:fldChar w:fldCharType="separate"/>
      </w:r>
      <w:r w:rsidR="00900936">
        <w:rPr>
          <w:noProof/>
        </w:rPr>
        <w:t>II</w:t>
      </w:r>
      <w:r>
        <w:fldChar w:fldCharType="end"/>
      </w:r>
      <w:r>
        <w:rPr>
          <w:lang w:val="en-US"/>
        </w:rPr>
        <w:t xml:space="preserve">: </w:t>
      </w:r>
      <w:r w:rsidRPr="00874179">
        <w:rPr>
          <w:lang w:val="en-US"/>
        </w:rPr>
        <w:t>Experimental and Results 1 for accuracy for each algorithm</w:t>
      </w:r>
    </w:p>
    <w:tbl>
      <w:tblPr>
        <w:tblStyle w:val="TableGrid"/>
        <w:tblW w:w="0" w:type="auto"/>
        <w:tblLook w:val="04A0" w:firstRow="1" w:lastRow="0" w:firstColumn="1" w:lastColumn="0" w:noHBand="0" w:noVBand="1"/>
      </w:tblPr>
      <w:tblGrid>
        <w:gridCol w:w="2441"/>
        <w:gridCol w:w="2442"/>
      </w:tblGrid>
      <w:tr w:rsidR="00F172AC" w14:paraId="28296174" w14:textId="77777777" w:rsidTr="00F172AC">
        <w:tc>
          <w:tcPr>
            <w:tcW w:w="2441" w:type="dxa"/>
          </w:tcPr>
          <w:p w14:paraId="17B4E151" w14:textId="4149F93A" w:rsidR="00F172AC" w:rsidRPr="00F172AC" w:rsidRDefault="00F172AC" w:rsidP="00F172AC">
            <w:pPr>
              <w:ind w:firstLine="0"/>
              <w:rPr>
                <w:sz w:val="18"/>
                <w:szCs w:val="18"/>
              </w:rPr>
            </w:pPr>
            <w:r w:rsidRPr="00F172AC">
              <w:rPr>
                <w:rFonts w:asciiTheme="majorBidi" w:hAnsiTheme="majorBidi" w:cstheme="majorBidi"/>
                <w:b/>
                <w:sz w:val="18"/>
                <w:szCs w:val="18"/>
              </w:rPr>
              <w:t>Model</w:t>
            </w:r>
            <w:r w:rsidRPr="00F172AC">
              <w:rPr>
                <w:rFonts w:asciiTheme="majorBidi" w:hAnsiTheme="majorBidi" w:cstheme="majorBidi"/>
                <w:b/>
                <w:spacing w:val="-1"/>
                <w:sz w:val="18"/>
                <w:szCs w:val="18"/>
              </w:rPr>
              <w:t xml:space="preserve"> </w:t>
            </w:r>
            <w:r w:rsidRPr="00F172AC">
              <w:rPr>
                <w:rFonts w:asciiTheme="majorBidi" w:hAnsiTheme="majorBidi" w:cstheme="majorBidi"/>
                <w:b/>
                <w:sz w:val="18"/>
                <w:szCs w:val="18"/>
              </w:rPr>
              <w:t>Name</w:t>
            </w:r>
          </w:p>
        </w:tc>
        <w:tc>
          <w:tcPr>
            <w:tcW w:w="2442" w:type="dxa"/>
          </w:tcPr>
          <w:p w14:paraId="11348D9C" w14:textId="4DEB018F" w:rsidR="00F172AC" w:rsidRPr="00F172AC" w:rsidRDefault="00F172AC" w:rsidP="00F172AC">
            <w:pPr>
              <w:ind w:firstLine="0"/>
              <w:rPr>
                <w:sz w:val="18"/>
                <w:szCs w:val="18"/>
              </w:rPr>
            </w:pPr>
            <w:r w:rsidRPr="00F172AC">
              <w:rPr>
                <w:rFonts w:asciiTheme="majorBidi" w:hAnsiTheme="majorBidi" w:cstheme="majorBidi"/>
                <w:b/>
                <w:sz w:val="18"/>
                <w:szCs w:val="18"/>
              </w:rPr>
              <w:t>Accuracy</w:t>
            </w:r>
          </w:p>
        </w:tc>
      </w:tr>
      <w:tr w:rsidR="00F172AC" w14:paraId="3F5C544B" w14:textId="77777777" w:rsidTr="00F172AC">
        <w:tc>
          <w:tcPr>
            <w:tcW w:w="2441" w:type="dxa"/>
          </w:tcPr>
          <w:p w14:paraId="568C796E" w14:textId="4BA79C79" w:rsidR="00F172AC" w:rsidRPr="00F172AC" w:rsidRDefault="00F172AC" w:rsidP="00F172AC">
            <w:pPr>
              <w:ind w:firstLine="0"/>
              <w:rPr>
                <w:sz w:val="18"/>
                <w:szCs w:val="18"/>
              </w:rPr>
            </w:pPr>
            <w:r w:rsidRPr="00F172AC">
              <w:rPr>
                <w:rFonts w:asciiTheme="majorBidi" w:hAnsiTheme="majorBidi" w:cstheme="majorBidi"/>
                <w:sz w:val="18"/>
                <w:szCs w:val="18"/>
              </w:rPr>
              <w:t>Logistic Regression</w:t>
            </w:r>
          </w:p>
        </w:tc>
        <w:tc>
          <w:tcPr>
            <w:tcW w:w="2442" w:type="dxa"/>
          </w:tcPr>
          <w:p w14:paraId="661B4614" w14:textId="782A9968" w:rsidR="00F172AC" w:rsidRPr="00F172AC" w:rsidRDefault="00F172AC" w:rsidP="00F172AC">
            <w:pPr>
              <w:ind w:firstLine="0"/>
              <w:rPr>
                <w:sz w:val="18"/>
                <w:szCs w:val="18"/>
              </w:rPr>
            </w:pPr>
            <w:r w:rsidRPr="00F172AC">
              <w:rPr>
                <w:rFonts w:asciiTheme="majorBidi" w:hAnsiTheme="majorBidi" w:cstheme="majorBidi"/>
                <w:sz w:val="18"/>
                <w:szCs w:val="18"/>
              </w:rPr>
              <w:t>0.9708</w:t>
            </w:r>
          </w:p>
        </w:tc>
      </w:tr>
      <w:tr w:rsidR="00F172AC" w14:paraId="4E3FDAD0" w14:textId="77777777" w:rsidTr="00F172AC">
        <w:tc>
          <w:tcPr>
            <w:tcW w:w="2441" w:type="dxa"/>
          </w:tcPr>
          <w:p w14:paraId="541A91B8" w14:textId="154C279D" w:rsidR="00F172AC" w:rsidRPr="00F172AC" w:rsidRDefault="00F172AC" w:rsidP="00F172AC">
            <w:pPr>
              <w:ind w:firstLine="0"/>
              <w:rPr>
                <w:sz w:val="18"/>
                <w:szCs w:val="18"/>
              </w:rPr>
            </w:pPr>
            <w:r w:rsidRPr="00F172AC">
              <w:rPr>
                <w:rFonts w:asciiTheme="majorBidi" w:hAnsiTheme="majorBidi" w:cstheme="majorBidi"/>
                <w:sz w:val="18"/>
                <w:szCs w:val="18"/>
              </w:rPr>
              <w:t>Random Forest</w:t>
            </w:r>
          </w:p>
        </w:tc>
        <w:tc>
          <w:tcPr>
            <w:tcW w:w="2442" w:type="dxa"/>
          </w:tcPr>
          <w:p w14:paraId="1A551CD5" w14:textId="25987D31" w:rsidR="00F172AC" w:rsidRPr="00F172AC" w:rsidRDefault="00F172AC" w:rsidP="00F172AC">
            <w:pPr>
              <w:ind w:firstLine="0"/>
              <w:rPr>
                <w:sz w:val="18"/>
                <w:szCs w:val="18"/>
              </w:rPr>
            </w:pPr>
            <w:r w:rsidRPr="00F172AC">
              <w:rPr>
                <w:rFonts w:asciiTheme="majorBidi" w:hAnsiTheme="majorBidi" w:cstheme="majorBidi"/>
                <w:sz w:val="18"/>
                <w:szCs w:val="18"/>
              </w:rPr>
              <w:t>0.9250</w:t>
            </w:r>
          </w:p>
        </w:tc>
      </w:tr>
      <w:tr w:rsidR="00F172AC" w14:paraId="68E70511" w14:textId="77777777" w:rsidTr="00F172AC">
        <w:tc>
          <w:tcPr>
            <w:tcW w:w="2441" w:type="dxa"/>
          </w:tcPr>
          <w:p w14:paraId="02BA49B0" w14:textId="66077B65" w:rsidR="00F172AC" w:rsidRPr="00F172AC" w:rsidRDefault="00F172AC" w:rsidP="00F172AC">
            <w:pPr>
              <w:ind w:firstLine="0"/>
              <w:rPr>
                <w:sz w:val="18"/>
                <w:szCs w:val="18"/>
              </w:rPr>
            </w:pPr>
            <w:r w:rsidRPr="00F172AC">
              <w:rPr>
                <w:rFonts w:asciiTheme="majorBidi" w:hAnsiTheme="majorBidi" w:cstheme="majorBidi"/>
                <w:sz w:val="18"/>
                <w:szCs w:val="18"/>
              </w:rPr>
              <w:t>Support Vector Machine</w:t>
            </w:r>
          </w:p>
        </w:tc>
        <w:tc>
          <w:tcPr>
            <w:tcW w:w="2442" w:type="dxa"/>
          </w:tcPr>
          <w:p w14:paraId="3FA99C89" w14:textId="4815AD2E" w:rsidR="00F172AC" w:rsidRPr="00F172AC" w:rsidRDefault="00F172AC" w:rsidP="00F172AC">
            <w:pPr>
              <w:ind w:firstLine="0"/>
              <w:rPr>
                <w:sz w:val="18"/>
                <w:szCs w:val="18"/>
              </w:rPr>
            </w:pPr>
            <w:r w:rsidRPr="00F172AC">
              <w:rPr>
                <w:rFonts w:asciiTheme="majorBidi" w:hAnsiTheme="majorBidi" w:cstheme="majorBidi"/>
                <w:sz w:val="18"/>
                <w:szCs w:val="18"/>
              </w:rPr>
              <w:t>0.9667</w:t>
            </w:r>
          </w:p>
        </w:tc>
      </w:tr>
    </w:tbl>
    <w:p w14:paraId="4D455016" w14:textId="77777777" w:rsidR="00A526A9" w:rsidRDefault="00A526A9" w:rsidP="00C77B59">
      <w:pPr>
        <w:ind w:firstLine="0"/>
        <w:rPr>
          <w:rFonts w:asciiTheme="majorBidi" w:hAnsiTheme="majorBidi" w:cstheme="majorBidi"/>
          <w:szCs w:val="24"/>
          <w:lang w:bidi="ar-EG"/>
        </w:rPr>
      </w:pPr>
    </w:p>
    <w:p w14:paraId="3CE027FD" w14:textId="01CA4EB2" w:rsidR="00F172AC" w:rsidRDefault="00F172AC" w:rsidP="00F172AC">
      <w:pPr>
        <w:rPr>
          <w:rFonts w:asciiTheme="majorBidi" w:hAnsiTheme="majorBidi" w:cstheme="majorBidi"/>
          <w:szCs w:val="24"/>
          <w:lang w:bidi="ar-EG"/>
        </w:rPr>
      </w:pPr>
      <w:r w:rsidRPr="00422F2E">
        <w:rPr>
          <w:rFonts w:asciiTheme="majorBidi" w:hAnsiTheme="majorBidi" w:cstheme="majorBidi"/>
          <w:szCs w:val="24"/>
          <w:lang w:bidi="ar-EG"/>
        </w:rPr>
        <w:t>Following the division of the dataset into 70% for training and 30% for testing, Table (</w:t>
      </w:r>
      <w:r>
        <w:rPr>
          <w:rFonts w:asciiTheme="majorBidi" w:hAnsiTheme="majorBidi" w:cstheme="majorBidi"/>
          <w:szCs w:val="24"/>
          <w:lang w:bidi="ar-EG"/>
        </w:rPr>
        <w:t>II</w:t>
      </w:r>
      <w:r w:rsidR="00EF5400">
        <w:rPr>
          <w:rFonts w:asciiTheme="majorBidi" w:hAnsiTheme="majorBidi" w:cstheme="majorBidi"/>
          <w:szCs w:val="24"/>
          <w:lang w:bidi="ar-EG"/>
        </w:rPr>
        <w:t>I</w:t>
      </w:r>
      <w:r w:rsidRPr="00422F2E">
        <w:rPr>
          <w:rFonts w:asciiTheme="majorBidi" w:hAnsiTheme="majorBidi" w:cstheme="majorBidi"/>
          <w:szCs w:val="24"/>
          <w:lang w:bidi="ar-EG"/>
        </w:rPr>
        <w:t>) presents the precision, recall, and f1-score results specifically for the low-risk category. This table provides insights into the performance of logistic regression, random forest, and support vector machine algorithms in accurately predicting low-risk outcomes. The precision, recall, and f1-score metrics were calculated to assess the effectiveness of each algorithm in this particular category</w:t>
      </w:r>
      <w:r>
        <w:rPr>
          <w:rFonts w:asciiTheme="majorBidi" w:hAnsiTheme="majorBidi" w:cstheme="majorBidi"/>
          <w:szCs w:val="24"/>
          <w:lang w:bidi="ar-EG"/>
        </w:rPr>
        <w:t>.</w:t>
      </w:r>
    </w:p>
    <w:p w14:paraId="698770F0" w14:textId="77777777" w:rsidR="00EF5400" w:rsidRPr="00EF5400" w:rsidRDefault="00EF5400" w:rsidP="00EF5400">
      <w:pPr>
        <w:rPr>
          <w:rFonts w:asciiTheme="majorBidi" w:hAnsiTheme="majorBidi" w:cstheme="majorBidi"/>
          <w:szCs w:val="24"/>
          <w:lang w:bidi="ar-EG"/>
        </w:rPr>
      </w:pPr>
      <w:r w:rsidRPr="00EF5400">
        <w:rPr>
          <w:rFonts w:asciiTheme="majorBidi" w:hAnsiTheme="majorBidi" w:cstheme="majorBidi"/>
          <w:szCs w:val="24"/>
          <w:lang w:bidi="ar-EG"/>
        </w:rPr>
        <w:t>Precision, recall, and F1-score can be calculated using the following formulas:</w:t>
      </w:r>
    </w:p>
    <w:p w14:paraId="0C04A419" w14:textId="77777777" w:rsidR="00EF5400" w:rsidRPr="00EF5400" w:rsidRDefault="00EF5400" w:rsidP="00EF5400">
      <w:pPr>
        <w:pStyle w:val="ListParagraph"/>
        <w:numPr>
          <w:ilvl w:val="0"/>
          <w:numId w:val="26"/>
        </w:numPr>
        <w:rPr>
          <w:rFonts w:asciiTheme="majorBidi" w:hAnsiTheme="majorBidi" w:cstheme="majorBidi"/>
          <w:szCs w:val="24"/>
          <w:lang w:bidi="ar-EG"/>
        </w:rPr>
      </w:pPr>
      <w:r w:rsidRPr="00EF5400">
        <w:rPr>
          <w:rFonts w:asciiTheme="majorBidi" w:hAnsiTheme="majorBidi" w:cstheme="majorBidi"/>
          <w:szCs w:val="24"/>
          <w:lang w:bidi="ar-EG"/>
        </w:rPr>
        <w:t>Precision:</w:t>
      </w:r>
    </w:p>
    <w:p w14:paraId="2917FEB1" w14:textId="6B2C87C7" w:rsidR="00EF5400" w:rsidRPr="00EF5400" w:rsidRDefault="00EF5400" w:rsidP="00EF5400">
      <w:pPr>
        <w:rPr>
          <w:lang w:bidi="ar-EG"/>
        </w:rPr>
      </w:pPr>
      <w:r w:rsidRPr="00EF5400">
        <w:rPr>
          <w:lang w:bidi="ar-EG"/>
        </w:rPr>
        <w:t>Precision measures the proportion of correctly predicted</w:t>
      </w:r>
      <w:r>
        <w:rPr>
          <w:lang w:bidi="ar-EG"/>
        </w:rPr>
        <w:t xml:space="preserve"> </w:t>
      </w:r>
      <w:r w:rsidRPr="00EF5400">
        <w:rPr>
          <w:lang w:bidi="ar-EG"/>
        </w:rPr>
        <w:t>positive instances out of all instances predicted as positive. It focuses on the accuracy of positive predictions[15].</w:t>
      </w:r>
    </w:p>
    <w:p w14:paraId="18929B34" w14:textId="77777777" w:rsidR="00EF5400" w:rsidRPr="00EF5400" w:rsidRDefault="00EF5400" w:rsidP="00EF5400">
      <w:pPr>
        <w:jc w:val="center"/>
        <w:rPr>
          <w:rFonts w:asciiTheme="majorBidi" w:hAnsiTheme="majorBidi" w:cstheme="majorBidi"/>
          <w:szCs w:val="24"/>
          <w:lang w:bidi="ar-EG"/>
        </w:rPr>
      </w:pPr>
      <w:r w:rsidRPr="00EF5400">
        <w:rPr>
          <w:rFonts w:asciiTheme="majorBidi" w:hAnsiTheme="majorBidi" w:cstheme="majorBidi"/>
          <w:szCs w:val="24"/>
          <w:lang w:bidi="ar-EG"/>
        </w:rPr>
        <w:lastRenderedPageBreak/>
        <w:t>Precision = TP / (TP + FP)</w:t>
      </w:r>
    </w:p>
    <w:p w14:paraId="4B58D7A2" w14:textId="77777777" w:rsidR="00EF5400" w:rsidRPr="00EF5400" w:rsidRDefault="00EF5400" w:rsidP="00EF5400">
      <w:pPr>
        <w:pStyle w:val="ListParagraph"/>
        <w:numPr>
          <w:ilvl w:val="0"/>
          <w:numId w:val="26"/>
        </w:numPr>
        <w:rPr>
          <w:rFonts w:asciiTheme="majorBidi" w:hAnsiTheme="majorBidi" w:cstheme="majorBidi"/>
          <w:szCs w:val="24"/>
          <w:lang w:bidi="ar-EG"/>
        </w:rPr>
      </w:pPr>
      <w:r w:rsidRPr="00EF5400">
        <w:rPr>
          <w:rFonts w:asciiTheme="majorBidi" w:hAnsiTheme="majorBidi" w:cstheme="majorBidi"/>
          <w:szCs w:val="24"/>
          <w:lang w:bidi="ar-EG"/>
        </w:rPr>
        <w:t>Recall:</w:t>
      </w:r>
    </w:p>
    <w:p w14:paraId="2A552F1B" w14:textId="77777777" w:rsidR="00EF5400" w:rsidRPr="00EF5400" w:rsidRDefault="00EF5400" w:rsidP="00EF5400">
      <w:pPr>
        <w:rPr>
          <w:rFonts w:asciiTheme="majorBidi" w:hAnsiTheme="majorBidi" w:cstheme="majorBidi"/>
          <w:szCs w:val="24"/>
          <w:lang w:bidi="ar-EG"/>
        </w:rPr>
      </w:pPr>
      <w:r w:rsidRPr="00EF5400">
        <w:rPr>
          <w:rFonts w:asciiTheme="majorBidi" w:hAnsiTheme="majorBidi" w:cstheme="majorBidi"/>
          <w:szCs w:val="24"/>
          <w:lang w:bidi="ar-EG"/>
        </w:rPr>
        <w:t>Recall measures the proportion of correctly predicted positive instances out of all actual positive instances. It focuses on the coverage of positive instances[16].</w:t>
      </w:r>
    </w:p>
    <w:p w14:paraId="20FCDCB4" w14:textId="77777777" w:rsidR="00EF5400" w:rsidRPr="00EF5400" w:rsidRDefault="00EF5400" w:rsidP="00EF5400">
      <w:pPr>
        <w:jc w:val="center"/>
        <w:rPr>
          <w:rFonts w:asciiTheme="majorBidi" w:hAnsiTheme="majorBidi" w:cstheme="majorBidi"/>
          <w:szCs w:val="24"/>
          <w:lang w:bidi="ar-EG"/>
        </w:rPr>
      </w:pPr>
      <w:r w:rsidRPr="00EF5400">
        <w:rPr>
          <w:rFonts w:asciiTheme="majorBidi" w:hAnsiTheme="majorBidi" w:cstheme="majorBidi"/>
          <w:szCs w:val="24"/>
          <w:lang w:bidi="ar-EG"/>
        </w:rPr>
        <w:t>Recall = TP / (TP + FN)</w:t>
      </w:r>
    </w:p>
    <w:p w14:paraId="1FAB9A38" w14:textId="77777777" w:rsidR="00EF5400" w:rsidRPr="00EF5400" w:rsidRDefault="00EF5400" w:rsidP="00EF5400">
      <w:pPr>
        <w:pStyle w:val="ListParagraph"/>
        <w:numPr>
          <w:ilvl w:val="0"/>
          <w:numId w:val="26"/>
        </w:numPr>
        <w:rPr>
          <w:rFonts w:asciiTheme="majorBidi" w:hAnsiTheme="majorBidi" w:cstheme="majorBidi"/>
          <w:szCs w:val="24"/>
          <w:lang w:bidi="ar-EG"/>
        </w:rPr>
      </w:pPr>
      <w:r w:rsidRPr="00EF5400">
        <w:rPr>
          <w:rFonts w:asciiTheme="majorBidi" w:hAnsiTheme="majorBidi" w:cstheme="majorBidi"/>
          <w:szCs w:val="24"/>
          <w:lang w:bidi="ar-EG"/>
        </w:rPr>
        <w:t>F1-score:</w:t>
      </w:r>
    </w:p>
    <w:p w14:paraId="15480BFF" w14:textId="77777777" w:rsidR="00EF5400" w:rsidRPr="00EF5400" w:rsidRDefault="00EF5400" w:rsidP="00EF5400">
      <w:pPr>
        <w:rPr>
          <w:rFonts w:asciiTheme="majorBidi" w:hAnsiTheme="majorBidi" w:cstheme="majorBidi"/>
          <w:szCs w:val="24"/>
          <w:lang w:bidi="ar-EG"/>
        </w:rPr>
      </w:pPr>
      <w:r w:rsidRPr="00EF5400">
        <w:rPr>
          <w:rFonts w:asciiTheme="majorBidi" w:hAnsiTheme="majorBidi" w:cstheme="majorBidi"/>
          <w:szCs w:val="24"/>
          <w:lang w:bidi="ar-EG"/>
        </w:rPr>
        <w:t>The F1-score is a metric that combines precision and recall into a single value. It provides a balanced measure of the model's performance[17].</w:t>
      </w:r>
    </w:p>
    <w:p w14:paraId="3779C2B6" w14:textId="0800EB37" w:rsidR="00EF5400" w:rsidRDefault="00EF5400" w:rsidP="00EF5400">
      <w:pPr>
        <w:jc w:val="center"/>
        <w:rPr>
          <w:rFonts w:asciiTheme="majorBidi" w:hAnsiTheme="majorBidi" w:cstheme="majorBidi"/>
          <w:szCs w:val="24"/>
          <w:lang w:bidi="ar-EG"/>
        </w:rPr>
      </w:pPr>
      <w:r w:rsidRPr="00EF5400">
        <w:rPr>
          <w:rFonts w:asciiTheme="majorBidi" w:hAnsiTheme="majorBidi" w:cstheme="majorBidi"/>
          <w:szCs w:val="24"/>
          <w:lang w:bidi="ar-EG"/>
        </w:rPr>
        <w:t>F1-score = 2 * (Precision * Recall) / (Precision + Recall)</w:t>
      </w:r>
    </w:p>
    <w:p w14:paraId="7EEBF1D4" w14:textId="66785EF0" w:rsidR="00F172AC" w:rsidRDefault="00F172AC" w:rsidP="00F172AC">
      <w:pPr>
        <w:pStyle w:val="Caption"/>
        <w:keepNext/>
      </w:pPr>
      <w:r>
        <w:t xml:space="preserve">Table </w:t>
      </w:r>
      <w:r>
        <w:fldChar w:fldCharType="begin"/>
      </w:r>
      <w:r>
        <w:instrText xml:space="preserve"> SEQ Table \* ROMAN </w:instrText>
      </w:r>
      <w:r>
        <w:fldChar w:fldCharType="separate"/>
      </w:r>
      <w:r w:rsidR="00900936">
        <w:rPr>
          <w:noProof/>
        </w:rPr>
        <w:t>III</w:t>
      </w:r>
      <w:r>
        <w:fldChar w:fldCharType="end"/>
      </w:r>
      <w:r>
        <w:rPr>
          <w:lang w:val="en-US"/>
        </w:rPr>
        <w:t xml:space="preserve">: </w:t>
      </w:r>
      <w:r w:rsidRPr="007D2D81">
        <w:rPr>
          <w:lang w:val="en-US"/>
        </w:rPr>
        <w:t>Experimental and results 1 for the precision, recall, and f1-score specifically for the low-risk category</w:t>
      </w:r>
    </w:p>
    <w:tbl>
      <w:tblPr>
        <w:tblStyle w:val="TableGrid"/>
        <w:tblW w:w="0" w:type="auto"/>
        <w:tblLook w:val="04A0" w:firstRow="1" w:lastRow="0" w:firstColumn="1" w:lastColumn="0" w:noHBand="0" w:noVBand="1"/>
      </w:tblPr>
      <w:tblGrid>
        <w:gridCol w:w="1016"/>
        <w:gridCol w:w="974"/>
        <w:gridCol w:w="974"/>
        <w:gridCol w:w="961"/>
        <w:gridCol w:w="958"/>
      </w:tblGrid>
      <w:tr w:rsidR="00F172AC" w14:paraId="240C6F1B" w14:textId="77777777" w:rsidTr="00F172AC">
        <w:tc>
          <w:tcPr>
            <w:tcW w:w="1016" w:type="dxa"/>
            <w:vAlign w:val="center"/>
          </w:tcPr>
          <w:p w14:paraId="442AADF9" w14:textId="0A31CB86"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b/>
                <w:sz w:val="18"/>
                <w:szCs w:val="18"/>
              </w:rPr>
              <w:t>Model Name</w:t>
            </w:r>
          </w:p>
        </w:tc>
        <w:tc>
          <w:tcPr>
            <w:tcW w:w="974" w:type="dxa"/>
          </w:tcPr>
          <w:p w14:paraId="346101F3" w14:textId="33599B9D"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b/>
                <w:sz w:val="18"/>
                <w:szCs w:val="18"/>
              </w:rPr>
              <w:t>Accuracy</w:t>
            </w:r>
          </w:p>
        </w:tc>
        <w:tc>
          <w:tcPr>
            <w:tcW w:w="974" w:type="dxa"/>
          </w:tcPr>
          <w:p w14:paraId="08948E9D" w14:textId="0FB397E7"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b/>
                <w:sz w:val="18"/>
                <w:szCs w:val="18"/>
              </w:rPr>
              <w:t>Precision</w:t>
            </w:r>
          </w:p>
        </w:tc>
        <w:tc>
          <w:tcPr>
            <w:tcW w:w="961" w:type="dxa"/>
          </w:tcPr>
          <w:p w14:paraId="462FCD84" w14:textId="77D71F6E"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b/>
                <w:sz w:val="18"/>
                <w:szCs w:val="18"/>
              </w:rPr>
              <w:t>Recall</w:t>
            </w:r>
          </w:p>
        </w:tc>
        <w:tc>
          <w:tcPr>
            <w:tcW w:w="958" w:type="dxa"/>
          </w:tcPr>
          <w:p w14:paraId="32EC0870" w14:textId="12DDA6BD"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b/>
                <w:sz w:val="18"/>
                <w:szCs w:val="18"/>
              </w:rPr>
              <w:t>F1</w:t>
            </w:r>
            <w:r w:rsidRPr="00F172AC">
              <w:rPr>
                <w:rFonts w:asciiTheme="majorBidi" w:hAnsiTheme="majorBidi" w:cstheme="majorBidi"/>
                <w:b/>
                <w:spacing w:val="-1"/>
                <w:sz w:val="18"/>
                <w:szCs w:val="18"/>
              </w:rPr>
              <w:t xml:space="preserve"> </w:t>
            </w:r>
            <w:r w:rsidRPr="00F172AC">
              <w:rPr>
                <w:rFonts w:asciiTheme="majorBidi" w:hAnsiTheme="majorBidi" w:cstheme="majorBidi"/>
                <w:b/>
                <w:sz w:val="18"/>
                <w:szCs w:val="18"/>
              </w:rPr>
              <w:t>Score</w:t>
            </w:r>
          </w:p>
        </w:tc>
      </w:tr>
      <w:tr w:rsidR="00F172AC" w14:paraId="761286E5" w14:textId="77777777" w:rsidTr="00F172AC">
        <w:tc>
          <w:tcPr>
            <w:tcW w:w="1016" w:type="dxa"/>
          </w:tcPr>
          <w:p w14:paraId="0C0F1E0D" w14:textId="5C526A2A"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sz w:val="18"/>
                <w:szCs w:val="18"/>
              </w:rPr>
              <w:t>Logistic Regression</w:t>
            </w:r>
          </w:p>
        </w:tc>
        <w:tc>
          <w:tcPr>
            <w:tcW w:w="974" w:type="dxa"/>
          </w:tcPr>
          <w:p w14:paraId="3B0097E3" w14:textId="60BFAE5D"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sz w:val="18"/>
                <w:szCs w:val="18"/>
              </w:rPr>
              <w:t>0.9708</w:t>
            </w:r>
          </w:p>
        </w:tc>
        <w:tc>
          <w:tcPr>
            <w:tcW w:w="974" w:type="dxa"/>
          </w:tcPr>
          <w:p w14:paraId="20CFBE07" w14:textId="34910F36"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sz w:val="18"/>
                <w:szCs w:val="18"/>
              </w:rPr>
              <w:t>0.97</w:t>
            </w:r>
          </w:p>
        </w:tc>
        <w:tc>
          <w:tcPr>
            <w:tcW w:w="961" w:type="dxa"/>
          </w:tcPr>
          <w:p w14:paraId="5CB9CEDC" w14:textId="3C0153E6"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sz w:val="18"/>
                <w:szCs w:val="18"/>
                <w:lang w:bidi="ar-EG"/>
              </w:rPr>
              <w:t>1.00</w:t>
            </w:r>
          </w:p>
        </w:tc>
        <w:tc>
          <w:tcPr>
            <w:tcW w:w="958" w:type="dxa"/>
          </w:tcPr>
          <w:p w14:paraId="5F41B03A" w14:textId="19FC6AC2"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sz w:val="18"/>
                <w:szCs w:val="18"/>
              </w:rPr>
              <w:t>0.98</w:t>
            </w:r>
          </w:p>
        </w:tc>
      </w:tr>
      <w:tr w:rsidR="00F172AC" w14:paraId="38C52074" w14:textId="77777777" w:rsidTr="00F172AC">
        <w:tc>
          <w:tcPr>
            <w:tcW w:w="1016" w:type="dxa"/>
          </w:tcPr>
          <w:p w14:paraId="3FCDF9A0" w14:textId="039863E8"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sz w:val="18"/>
                <w:szCs w:val="18"/>
              </w:rPr>
              <w:t>Random Forest</w:t>
            </w:r>
          </w:p>
        </w:tc>
        <w:tc>
          <w:tcPr>
            <w:tcW w:w="974" w:type="dxa"/>
          </w:tcPr>
          <w:p w14:paraId="5BEE4178" w14:textId="083D5D14"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sz w:val="18"/>
                <w:szCs w:val="18"/>
              </w:rPr>
              <w:t>0.9250</w:t>
            </w:r>
          </w:p>
        </w:tc>
        <w:tc>
          <w:tcPr>
            <w:tcW w:w="974" w:type="dxa"/>
          </w:tcPr>
          <w:p w14:paraId="5E528A55" w14:textId="352878AC"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sz w:val="18"/>
                <w:szCs w:val="18"/>
              </w:rPr>
              <w:t>0.92</w:t>
            </w:r>
          </w:p>
        </w:tc>
        <w:tc>
          <w:tcPr>
            <w:tcW w:w="961" w:type="dxa"/>
          </w:tcPr>
          <w:p w14:paraId="1F91D4BE" w14:textId="6CAA1EFF"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sz w:val="18"/>
                <w:szCs w:val="18"/>
              </w:rPr>
              <w:t>0.99</w:t>
            </w:r>
          </w:p>
        </w:tc>
        <w:tc>
          <w:tcPr>
            <w:tcW w:w="958" w:type="dxa"/>
          </w:tcPr>
          <w:p w14:paraId="389B4C26" w14:textId="55740589"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sz w:val="18"/>
                <w:szCs w:val="18"/>
              </w:rPr>
              <w:t>0.96</w:t>
            </w:r>
          </w:p>
        </w:tc>
      </w:tr>
      <w:tr w:rsidR="00F172AC" w14:paraId="578738BC" w14:textId="77777777" w:rsidTr="00F172AC">
        <w:trPr>
          <w:trHeight w:val="386"/>
        </w:trPr>
        <w:tc>
          <w:tcPr>
            <w:tcW w:w="1016" w:type="dxa"/>
          </w:tcPr>
          <w:p w14:paraId="7D7AC306" w14:textId="5F053DFF"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sz w:val="18"/>
                <w:szCs w:val="18"/>
              </w:rPr>
              <w:t>Support Vector Machine</w:t>
            </w:r>
          </w:p>
        </w:tc>
        <w:tc>
          <w:tcPr>
            <w:tcW w:w="974" w:type="dxa"/>
          </w:tcPr>
          <w:p w14:paraId="6998C8EB" w14:textId="672848AF"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sz w:val="18"/>
                <w:szCs w:val="18"/>
              </w:rPr>
              <w:t>0.9667</w:t>
            </w:r>
          </w:p>
        </w:tc>
        <w:tc>
          <w:tcPr>
            <w:tcW w:w="974" w:type="dxa"/>
          </w:tcPr>
          <w:p w14:paraId="2560D66F" w14:textId="0F7954BE"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sz w:val="18"/>
                <w:szCs w:val="18"/>
              </w:rPr>
              <w:t>0.96</w:t>
            </w:r>
          </w:p>
        </w:tc>
        <w:tc>
          <w:tcPr>
            <w:tcW w:w="961" w:type="dxa"/>
          </w:tcPr>
          <w:p w14:paraId="0F0F2BDB" w14:textId="3CB4B778"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sz w:val="18"/>
                <w:szCs w:val="18"/>
                <w:lang w:bidi="ar-EG"/>
              </w:rPr>
              <w:t>1.00</w:t>
            </w:r>
          </w:p>
        </w:tc>
        <w:tc>
          <w:tcPr>
            <w:tcW w:w="958" w:type="dxa"/>
          </w:tcPr>
          <w:p w14:paraId="541227A1" w14:textId="7BEF4424" w:rsidR="00F172AC" w:rsidRPr="00F172AC" w:rsidRDefault="00F172AC" w:rsidP="00F172AC">
            <w:pPr>
              <w:ind w:firstLine="0"/>
              <w:rPr>
                <w:rFonts w:asciiTheme="majorBidi" w:hAnsiTheme="majorBidi" w:cstheme="majorBidi"/>
                <w:sz w:val="18"/>
                <w:szCs w:val="18"/>
                <w:lang w:bidi="ar-EG"/>
              </w:rPr>
            </w:pPr>
            <w:r w:rsidRPr="00F172AC">
              <w:rPr>
                <w:rFonts w:asciiTheme="majorBidi" w:hAnsiTheme="majorBidi" w:cstheme="majorBidi"/>
                <w:sz w:val="18"/>
                <w:szCs w:val="18"/>
              </w:rPr>
              <w:t>0.98</w:t>
            </w:r>
          </w:p>
        </w:tc>
      </w:tr>
    </w:tbl>
    <w:p w14:paraId="3E42B2B5" w14:textId="77777777" w:rsidR="00F172AC" w:rsidRDefault="00F172AC" w:rsidP="00F172AC">
      <w:pPr>
        <w:rPr>
          <w:rFonts w:asciiTheme="majorBidi" w:hAnsiTheme="majorBidi" w:cstheme="majorBidi"/>
          <w:szCs w:val="24"/>
          <w:lang w:bidi="ar-EG"/>
        </w:rPr>
      </w:pPr>
    </w:p>
    <w:p w14:paraId="4CC090A1" w14:textId="0D850F23" w:rsidR="0010736B" w:rsidRDefault="00F172AC" w:rsidP="00F51D63">
      <w:r w:rsidRPr="001B000F">
        <w:t xml:space="preserve">Following the division of the dataset into 70% for training and 30% for testing, Table </w:t>
      </w:r>
      <w:r w:rsidRPr="00EF5400">
        <w:t>(</w:t>
      </w:r>
      <w:r w:rsidR="00EF5400" w:rsidRPr="00EF5400">
        <w:t>IV</w:t>
      </w:r>
      <w:r w:rsidRPr="00EF5400">
        <w:t xml:space="preserve">) </w:t>
      </w:r>
      <w:r w:rsidRPr="001B000F">
        <w:t xml:space="preserve">presents the precision, recall, and f1-score results specifically for the high-risk category. </w:t>
      </w:r>
    </w:p>
    <w:p w14:paraId="5EA60824" w14:textId="6EF25625" w:rsidR="00261C95" w:rsidRDefault="00261C95" w:rsidP="00261C95">
      <w:pPr>
        <w:pStyle w:val="Caption"/>
        <w:keepNext/>
      </w:pPr>
      <w:r>
        <w:t xml:space="preserve">Table </w:t>
      </w:r>
      <w:r>
        <w:fldChar w:fldCharType="begin"/>
      </w:r>
      <w:r>
        <w:instrText xml:space="preserve"> SEQ Table \* ROMAN </w:instrText>
      </w:r>
      <w:r>
        <w:fldChar w:fldCharType="separate"/>
      </w:r>
      <w:r w:rsidR="00900936">
        <w:rPr>
          <w:noProof/>
        </w:rPr>
        <w:t>IV</w:t>
      </w:r>
      <w:r>
        <w:fldChar w:fldCharType="end"/>
      </w:r>
      <w:r>
        <w:rPr>
          <w:lang w:val="en-US"/>
        </w:rPr>
        <w:t xml:space="preserve">: </w:t>
      </w:r>
      <w:r w:rsidRPr="00A304FE">
        <w:rPr>
          <w:lang w:val="en-US"/>
        </w:rPr>
        <w:t>Experimental and results 1 for the precision, recall, and f1-score specifically for the high-risk category</w:t>
      </w:r>
    </w:p>
    <w:tbl>
      <w:tblPr>
        <w:tblStyle w:val="TableGrid"/>
        <w:tblW w:w="0" w:type="auto"/>
        <w:tblLook w:val="04A0" w:firstRow="1" w:lastRow="0" w:firstColumn="1" w:lastColumn="0" w:noHBand="0" w:noVBand="1"/>
      </w:tblPr>
      <w:tblGrid>
        <w:gridCol w:w="1016"/>
        <w:gridCol w:w="974"/>
        <w:gridCol w:w="974"/>
        <w:gridCol w:w="961"/>
        <w:gridCol w:w="958"/>
      </w:tblGrid>
      <w:tr w:rsidR="0010736B" w14:paraId="4F9B9EB4" w14:textId="77777777" w:rsidTr="00261C95">
        <w:tc>
          <w:tcPr>
            <w:tcW w:w="1016" w:type="dxa"/>
            <w:vAlign w:val="center"/>
          </w:tcPr>
          <w:p w14:paraId="7DF059FB" w14:textId="701C2026" w:rsidR="0010736B" w:rsidRPr="0010736B" w:rsidRDefault="0010736B" w:rsidP="0010736B">
            <w:pPr>
              <w:ind w:firstLine="0"/>
              <w:rPr>
                <w:sz w:val="18"/>
                <w:szCs w:val="18"/>
              </w:rPr>
            </w:pPr>
            <w:r w:rsidRPr="0010736B">
              <w:rPr>
                <w:rFonts w:asciiTheme="majorBidi" w:hAnsiTheme="majorBidi" w:cstheme="majorBidi"/>
                <w:b/>
                <w:sz w:val="18"/>
                <w:szCs w:val="18"/>
              </w:rPr>
              <w:t>Model Name</w:t>
            </w:r>
          </w:p>
        </w:tc>
        <w:tc>
          <w:tcPr>
            <w:tcW w:w="974" w:type="dxa"/>
          </w:tcPr>
          <w:p w14:paraId="08B8F084" w14:textId="020A3A69" w:rsidR="0010736B" w:rsidRPr="0010736B" w:rsidRDefault="0010736B" w:rsidP="0010736B">
            <w:pPr>
              <w:ind w:firstLine="0"/>
              <w:rPr>
                <w:sz w:val="18"/>
                <w:szCs w:val="18"/>
              </w:rPr>
            </w:pPr>
            <w:r w:rsidRPr="0010736B">
              <w:rPr>
                <w:rFonts w:asciiTheme="majorBidi" w:hAnsiTheme="majorBidi" w:cstheme="majorBidi"/>
                <w:b/>
                <w:sz w:val="18"/>
                <w:szCs w:val="18"/>
              </w:rPr>
              <w:t>Accuracy</w:t>
            </w:r>
          </w:p>
        </w:tc>
        <w:tc>
          <w:tcPr>
            <w:tcW w:w="974" w:type="dxa"/>
          </w:tcPr>
          <w:p w14:paraId="39EFB505" w14:textId="5D6F7122" w:rsidR="0010736B" w:rsidRPr="0010736B" w:rsidRDefault="0010736B" w:rsidP="0010736B">
            <w:pPr>
              <w:ind w:firstLine="0"/>
              <w:rPr>
                <w:sz w:val="18"/>
                <w:szCs w:val="18"/>
              </w:rPr>
            </w:pPr>
            <w:r w:rsidRPr="0010736B">
              <w:rPr>
                <w:rFonts w:asciiTheme="majorBidi" w:hAnsiTheme="majorBidi" w:cstheme="majorBidi"/>
                <w:b/>
                <w:sz w:val="18"/>
                <w:szCs w:val="18"/>
              </w:rPr>
              <w:t>Precision</w:t>
            </w:r>
          </w:p>
        </w:tc>
        <w:tc>
          <w:tcPr>
            <w:tcW w:w="961" w:type="dxa"/>
          </w:tcPr>
          <w:p w14:paraId="3C005C14" w14:textId="17541EE4" w:rsidR="0010736B" w:rsidRPr="0010736B" w:rsidRDefault="0010736B" w:rsidP="0010736B">
            <w:pPr>
              <w:ind w:firstLine="0"/>
              <w:rPr>
                <w:sz w:val="18"/>
                <w:szCs w:val="18"/>
              </w:rPr>
            </w:pPr>
            <w:r w:rsidRPr="0010736B">
              <w:rPr>
                <w:rFonts w:asciiTheme="majorBidi" w:hAnsiTheme="majorBidi" w:cstheme="majorBidi"/>
                <w:b/>
                <w:sz w:val="18"/>
                <w:szCs w:val="18"/>
              </w:rPr>
              <w:t>Recall</w:t>
            </w:r>
          </w:p>
        </w:tc>
        <w:tc>
          <w:tcPr>
            <w:tcW w:w="958" w:type="dxa"/>
          </w:tcPr>
          <w:p w14:paraId="74D94E3E" w14:textId="1131CCC6" w:rsidR="0010736B" w:rsidRPr="0010736B" w:rsidRDefault="0010736B" w:rsidP="0010736B">
            <w:pPr>
              <w:ind w:firstLine="0"/>
              <w:rPr>
                <w:sz w:val="18"/>
                <w:szCs w:val="18"/>
              </w:rPr>
            </w:pPr>
            <w:r w:rsidRPr="0010736B">
              <w:rPr>
                <w:rFonts w:asciiTheme="majorBidi" w:hAnsiTheme="majorBidi" w:cstheme="majorBidi"/>
                <w:b/>
                <w:sz w:val="18"/>
                <w:szCs w:val="18"/>
              </w:rPr>
              <w:t>F1</w:t>
            </w:r>
            <w:r w:rsidRPr="0010736B">
              <w:rPr>
                <w:rFonts w:asciiTheme="majorBidi" w:hAnsiTheme="majorBidi" w:cstheme="majorBidi"/>
                <w:b/>
                <w:spacing w:val="-1"/>
                <w:sz w:val="18"/>
                <w:szCs w:val="18"/>
              </w:rPr>
              <w:t xml:space="preserve"> </w:t>
            </w:r>
            <w:r w:rsidRPr="0010736B">
              <w:rPr>
                <w:rFonts w:asciiTheme="majorBidi" w:hAnsiTheme="majorBidi" w:cstheme="majorBidi"/>
                <w:b/>
                <w:sz w:val="18"/>
                <w:szCs w:val="18"/>
              </w:rPr>
              <w:t>Score</w:t>
            </w:r>
          </w:p>
        </w:tc>
      </w:tr>
      <w:tr w:rsidR="0010736B" w14:paraId="220E9651" w14:textId="77777777" w:rsidTr="00261C95">
        <w:tc>
          <w:tcPr>
            <w:tcW w:w="1016" w:type="dxa"/>
          </w:tcPr>
          <w:p w14:paraId="202434BC" w14:textId="3E898765" w:rsidR="0010736B" w:rsidRPr="0010736B" w:rsidRDefault="0010736B" w:rsidP="0010736B">
            <w:pPr>
              <w:ind w:firstLine="0"/>
              <w:rPr>
                <w:sz w:val="18"/>
                <w:szCs w:val="18"/>
              </w:rPr>
            </w:pPr>
            <w:r w:rsidRPr="0010736B">
              <w:rPr>
                <w:rFonts w:asciiTheme="majorBidi" w:hAnsiTheme="majorBidi" w:cstheme="majorBidi"/>
                <w:sz w:val="18"/>
                <w:szCs w:val="18"/>
              </w:rPr>
              <w:t>Logistic Regression</w:t>
            </w:r>
          </w:p>
        </w:tc>
        <w:tc>
          <w:tcPr>
            <w:tcW w:w="974" w:type="dxa"/>
          </w:tcPr>
          <w:p w14:paraId="2807E5DE" w14:textId="3D1C01C3" w:rsidR="0010736B" w:rsidRPr="0010736B" w:rsidRDefault="0010736B" w:rsidP="0010736B">
            <w:pPr>
              <w:ind w:firstLine="0"/>
              <w:rPr>
                <w:sz w:val="18"/>
                <w:szCs w:val="18"/>
              </w:rPr>
            </w:pPr>
            <w:r w:rsidRPr="0010736B">
              <w:rPr>
                <w:rFonts w:asciiTheme="majorBidi" w:hAnsiTheme="majorBidi" w:cstheme="majorBidi"/>
                <w:sz w:val="18"/>
                <w:szCs w:val="18"/>
              </w:rPr>
              <w:t>0.9708</w:t>
            </w:r>
          </w:p>
        </w:tc>
        <w:tc>
          <w:tcPr>
            <w:tcW w:w="974" w:type="dxa"/>
          </w:tcPr>
          <w:p w14:paraId="520A39C2" w14:textId="767C6808" w:rsidR="0010736B" w:rsidRPr="0010736B" w:rsidRDefault="0010736B" w:rsidP="0010736B">
            <w:pPr>
              <w:ind w:firstLine="0"/>
              <w:rPr>
                <w:sz w:val="18"/>
                <w:szCs w:val="18"/>
              </w:rPr>
            </w:pPr>
            <w:r w:rsidRPr="0010736B">
              <w:rPr>
                <w:rFonts w:asciiTheme="majorBidi" w:hAnsiTheme="majorBidi" w:cstheme="majorBidi"/>
                <w:sz w:val="18"/>
                <w:szCs w:val="18"/>
                <w:lang w:bidi="ar-EG"/>
              </w:rPr>
              <w:t>1.00</w:t>
            </w:r>
          </w:p>
        </w:tc>
        <w:tc>
          <w:tcPr>
            <w:tcW w:w="961" w:type="dxa"/>
          </w:tcPr>
          <w:p w14:paraId="6D56A596" w14:textId="1DB00514" w:rsidR="0010736B" w:rsidRPr="0010736B" w:rsidRDefault="0010736B" w:rsidP="0010736B">
            <w:pPr>
              <w:ind w:firstLine="0"/>
              <w:rPr>
                <w:sz w:val="18"/>
                <w:szCs w:val="18"/>
              </w:rPr>
            </w:pPr>
            <w:r w:rsidRPr="0010736B">
              <w:rPr>
                <w:rFonts w:asciiTheme="majorBidi" w:hAnsiTheme="majorBidi" w:cstheme="majorBidi"/>
                <w:sz w:val="18"/>
                <w:szCs w:val="18"/>
                <w:lang w:bidi="ar-EG"/>
              </w:rPr>
              <w:t>0.83</w:t>
            </w:r>
          </w:p>
        </w:tc>
        <w:tc>
          <w:tcPr>
            <w:tcW w:w="958" w:type="dxa"/>
          </w:tcPr>
          <w:p w14:paraId="301B4ABA" w14:textId="04BF81A6" w:rsidR="0010736B" w:rsidRPr="0010736B" w:rsidRDefault="0010736B" w:rsidP="0010736B">
            <w:pPr>
              <w:ind w:firstLine="0"/>
              <w:rPr>
                <w:sz w:val="18"/>
                <w:szCs w:val="18"/>
              </w:rPr>
            </w:pPr>
            <w:r w:rsidRPr="0010736B">
              <w:rPr>
                <w:rFonts w:asciiTheme="majorBidi" w:hAnsiTheme="majorBidi" w:cstheme="majorBidi"/>
                <w:sz w:val="18"/>
                <w:szCs w:val="18"/>
              </w:rPr>
              <w:t>0.91</w:t>
            </w:r>
          </w:p>
        </w:tc>
      </w:tr>
      <w:tr w:rsidR="0010736B" w14:paraId="158F7B00" w14:textId="77777777" w:rsidTr="00261C95">
        <w:tc>
          <w:tcPr>
            <w:tcW w:w="1016" w:type="dxa"/>
          </w:tcPr>
          <w:p w14:paraId="24A9659D" w14:textId="41DD6551" w:rsidR="0010736B" w:rsidRPr="0010736B" w:rsidRDefault="0010736B" w:rsidP="0010736B">
            <w:pPr>
              <w:ind w:firstLine="0"/>
              <w:rPr>
                <w:sz w:val="18"/>
                <w:szCs w:val="18"/>
              </w:rPr>
            </w:pPr>
            <w:r w:rsidRPr="0010736B">
              <w:rPr>
                <w:rFonts w:asciiTheme="majorBidi" w:hAnsiTheme="majorBidi" w:cstheme="majorBidi"/>
                <w:sz w:val="18"/>
                <w:szCs w:val="18"/>
              </w:rPr>
              <w:t>Random Forest</w:t>
            </w:r>
          </w:p>
        </w:tc>
        <w:tc>
          <w:tcPr>
            <w:tcW w:w="974" w:type="dxa"/>
          </w:tcPr>
          <w:p w14:paraId="11ABF6C1" w14:textId="6584AE1D" w:rsidR="0010736B" w:rsidRPr="0010736B" w:rsidRDefault="0010736B" w:rsidP="0010736B">
            <w:pPr>
              <w:ind w:firstLine="0"/>
              <w:rPr>
                <w:sz w:val="18"/>
                <w:szCs w:val="18"/>
              </w:rPr>
            </w:pPr>
            <w:r w:rsidRPr="0010736B">
              <w:rPr>
                <w:rFonts w:asciiTheme="majorBidi" w:hAnsiTheme="majorBidi" w:cstheme="majorBidi"/>
                <w:sz w:val="18"/>
                <w:szCs w:val="18"/>
              </w:rPr>
              <w:t>0.9250</w:t>
            </w:r>
          </w:p>
        </w:tc>
        <w:tc>
          <w:tcPr>
            <w:tcW w:w="974" w:type="dxa"/>
          </w:tcPr>
          <w:p w14:paraId="0D25FEDE" w14:textId="2E1878A3" w:rsidR="0010736B" w:rsidRPr="0010736B" w:rsidRDefault="0010736B" w:rsidP="0010736B">
            <w:pPr>
              <w:ind w:firstLine="0"/>
              <w:rPr>
                <w:sz w:val="18"/>
                <w:szCs w:val="18"/>
              </w:rPr>
            </w:pPr>
            <w:r w:rsidRPr="0010736B">
              <w:rPr>
                <w:rFonts w:asciiTheme="majorBidi" w:hAnsiTheme="majorBidi" w:cstheme="majorBidi"/>
                <w:sz w:val="18"/>
                <w:szCs w:val="18"/>
              </w:rPr>
              <w:t>0.93</w:t>
            </w:r>
          </w:p>
        </w:tc>
        <w:tc>
          <w:tcPr>
            <w:tcW w:w="961" w:type="dxa"/>
          </w:tcPr>
          <w:p w14:paraId="05AF3955" w14:textId="7BD8C07B" w:rsidR="0010736B" w:rsidRPr="0010736B" w:rsidRDefault="0010736B" w:rsidP="0010736B">
            <w:pPr>
              <w:ind w:firstLine="0"/>
              <w:rPr>
                <w:sz w:val="18"/>
                <w:szCs w:val="18"/>
              </w:rPr>
            </w:pPr>
            <w:r w:rsidRPr="0010736B">
              <w:rPr>
                <w:rFonts w:asciiTheme="majorBidi" w:hAnsiTheme="majorBidi" w:cstheme="majorBidi"/>
                <w:sz w:val="18"/>
                <w:szCs w:val="18"/>
              </w:rPr>
              <w:t>0.61</w:t>
            </w:r>
          </w:p>
        </w:tc>
        <w:tc>
          <w:tcPr>
            <w:tcW w:w="958" w:type="dxa"/>
          </w:tcPr>
          <w:p w14:paraId="2E372B93" w14:textId="455D2286" w:rsidR="0010736B" w:rsidRPr="0010736B" w:rsidRDefault="0010736B" w:rsidP="0010736B">
            <w:pPr>
              <w:ind w:firstLine="0"/>
              <w:rPr>
                <w:sz w:val="18"/>
                <w:szCs w:val="18"/>
              </w:rPr>
            </w:pPr>
            <w:r w:rsidRPr="0010736B">
              <w:rPr>
                <w:rFonts w:asciiTheme="majorBidi" w:hAnsiTheme="majorBidi" w:cstheme="majorBidi"/>
                <w:sz w:val="18"/>
                <w:szCs w:val="18"/>
              </w:rPr>
              <w:t>0.74</w:t>
            </w:r>
          </w:p>
        </w:tc>
      </w:tr>
      <w:tr w:rsidR="0010736B" w14:paraId="1C1F3746" w14:textId="77777777" w:rsidTr="00261C95">
        <w:tc>
          <w:tcPr>
            <w:tcW w:w="1016" w:type="dxa"/>
          </w:tcPr>
          <w:p w14:paraId="3C6E6540" w14:textId="210241A1" w:rsidR="0010736B" w:rsidRPr="0010736B" w:rsidRDefault="0010736B" w:rsidP="0010736B">
            <w:pPr>
              <w:ind w:firstLine="0"/>
              <w:rPr>
                <w:sz w:val="18"/>
                <w:szCs w:val="18"/>
              </w:rPr>
            </w:pPr>
            <w:r w:rsidRPr="0010736B">
              <w:rPr>
                <w:rFonts w:asciiTheme="majorBidi" w:hAnsiTheme="majorBidi" w:cstheme="majorBidi"/>
                <w:sz w:val="18"/>
                <w:szCs w:val="18"/>
              </w:rPr>
              <w:t>Support Vector Machine</w:t>
            </w:r>
          </w:p>
        </w:tc>
        <w:tc>
          <w:tcPr>
            <w:tcW w:w="974" w:type="dxa"/>
          </w:tcPr>
          <w:p w14:paraId="722F0F34" w14:textId="6E9C73E2" w:rsidR="0010736B" w:rsidRPr="0010736B" w:rsidRDefault="0010736B" w:rsidP="0010736B">
            <w:pPr>
              <w:ind w:firstLine="0"/>
              <w:rPr>
                <w:sz w:val="18"/>
                <w:szCs w:val="18"/>
              </w:rPr>
            </w:pPr>
            <w:r w:rsidRPr="0010736B">
              <w:rPr>
                <w:rFonts w:asciiTheme="majorBidi" w:hAnsiTheme="majorBidi" w:cstheme="majorBidi"/>
                <w:sz w:val="18"/>
                <w:szCs w:val="18"/>
              </w:rPr>
              <w:t>0.9667</w:t>
            </w:r>
          </w:p>
        </w:tc>
        <w:tc>
          <w:tcPr>
            <w:tcW w:w="974" w:type="dxa"/>
          </w:tcPr>
          <w:p w14:paraId="12673E9F" w14:textId="0316A05D" w:rsidR="0010736B" w:rsidRPr="0010736B" w:rsidRDefault="0010736B" w:rsidP="0010736B">
            <w:pPr>
              <w:ind w:firstLine="0"/>
              <w:rPr>
                <w:sz w:val="18"/>
                <w:szCs w:val="18"/>
              </w:rPr>
            </w:pPr>
            <w:r w:rsidRPr="0010736B">
              <w:rPr>
                <w:rFonts w:asciiTheme="majorBidi" w:hAnsiTheme="majorBidi" w:cstheme="majorBidi"/>
                <w:sz w:val="18"/>
                <w:szCs w:val="18"/>
                <w:lang w:bidi="ar-EG"/>
              </w:rPr>
              <w:t>1.00</w:t>
            </w:r>
          </w:p>
        </w:tc>
        <w:tc>
          <w:tcPr>
            <w:tcW w:w="961" w:type="dxa"/>
          </w:tcPr>
          <w:p w14:paraId="1DDA0FA3" w14:textId="1612BB9F" w:rsidR="0010736B" w:rsidRPr="0010736B" w:rsidRDefault="0010736B" w:rsidP="0010736B">
            <w:pPr>
              <w:ind w:firstLine="0"/>
              <w:rPr>
                <w:sz w:val="18"/>
                <w:szCs w:val="18"/>
              </w:rPr>
            </w:pPr>
            <w:r w:rsidRPr="0010736B">
              <w:rPr>
                <w:rFonts w:asciiTheme="majorBidi" w:hAnsiTheme="majorBidi" w:cstheme="majorBidi"/>
                <w:sz w:val="18"/>
                <w:szCs w:val="18"/>
                <w:lang w:bidi="ar-EG"/>
              </w:rPr>
              <w:t>0.80</w:t>
            </w:r>
          </w:p>
        </w:tc>
        <w:tc>
          <w:tcPr>
            <w:tcW w:w="958" w:type="dxa"/>
          </w:tcPr>
          <w:p w14:paraId="5196AAB1" w14:textId="67B48034" w:rsidR="0010736B" w:rsidRPr="0010736B" w:rsidRDefault="0010736B" w:rsidP="0010736B">
            <w:pPr>
              <w:ind w:firstLine="0"/>
              <w:rPr>
                <w:sz w:val="18"/>
                <w:szCs w:val="18"/>
              </w:rPr>
            </w:pPr>
            <w:r w:rsidRPr="0010736B">
              <w:rPr>
                <w:rFonts w:asciiTheme="majorBidi" w:hAnsiTheme="majorBidi" w:cstheme="majorBidi"/>
                <w:sz w:val="18"/>
                <w:szCs w:val="18"/>
              </w:rPr>
              <w:t>0.89</w:t>
            </w:r>
          </w:p>
        </w:tc>
      </w:tr>
    </w:tbl>
    <w:p w14:paraId="43DF89B2" w14:textId="77777777" w:rsidR="00F51D63" w:rsidRDefault="00F51D63" w:rsidP="00EF5400">
      <w:pPr>
        <w:ind w:firstLine="0"/>
      </w:pPr>
    </w:p>
    <w:p w14:paraId="13E58EB9" w14:textId="3E052E98" w:rsidR="00261C95" w:rsidRDefault="00261C95" w:rsidP="00F51D63">
      <w:pPr>
        <w:rPr>
          <w:lang w:bidi="ar-EG"/>
        </w:rPr>
      </w:pPr>
      <w:r w:rsidRPr="00422F2E">
        <w:rPr>
          <w:lang w:bidi="ar-EG"/>
        </w:rPr>
        <w:t xml:space="preserve">Following the division of the dataset into </w:t>
      </w:r>
      <w:r>
        <w:rPr>
          <w:lang w:bidi="ar-EG"/>
        </w:rPr>
        <w:t>50</w:t>
      </w:r>
      <w:r w:rsidRPr="00422F2E">
        <w:rPr>
          <w:lang w:bidi="ar-EG"/>
        </w:rPr>
        <w:t xml:space="preserve">% for training and </w:t>
      </w:r>
      <w:r>
        <w:rPr>
          <w:lang w:bidi="ar-EG"/>
        </w:rPr>
        <w:t>50</w:t>
      </w:r>
      <w:r w:rsidRPr="00422F2E">
        <w:rPr>
          <w:lang w:bidi="ar-EG"/>
        </w:rPr>
        <w:t>% for testing, Table (</w:t>
      </w:r>
      <w:r>
        <w:rPr>
          <w:lang w:bidi="ar-EG"/>
        </w:rPr>
        <w:t>V</w:t>
      </w:r>
      <w:r w:rsidRPr="00422F2E">
        <w:rPr>
          <w:lang w:bidi="ar-EG"/>
        </w:rPr>
        <w:t xml:space="preserve">) presents the precision, </w:t>
      </w:r>
      <w:r w:rsidRPr="00422F2E">
        <w:rPr>
          <w:lang w:bidi="ar-EG"/>
        </w:rPr>
        <w:t xml:space="preserve">recall, and f1-score results specifically for the low-risk category. </w:t>
      </w:r>
    </w:p>
    <w:p w14:paraId="6A80BB34" w14:textId="2DE35A07" w:rsidR="00261C95" w:rsidRDefault="00261C95" w:rsidP="00261C95">
      <w:pPr>
        <w:pStyle w:val="Caption"/>
        <w:keepNext/>
      </w:pPr>
      <w:r>
        <w:t xml:space="preserve">Table </w:t>
      </w:r>
      <w:r>
        <w:fldChar w:fldCharType="begin"/>
      </w:r>
      <w:r>
        <w:instrText xml:space="preserve"> SEQ Table \* ROMAN </w:instrText>
      </w:r>
      <w:r>
        <w:fldChar w:fldCharType="separate"/>
      </w:r>
      <w:r w:rsidR="00900936">
        <w:rPr>
          <w:noProof/>
        </w:rPr>
        <w:t>V</w:t>
      </w:r>
      <w:r>
        <w:fldChar w:fldCharType="end"/>
      </w:r>
      <w:r>
        <w:rPr>
          <w:lang w:val="en-US"/>
        </w:rPr>
        <w:t xml:space="preserve">: </w:t>
      </w:r>
      <w:r w:rsidRPr="00362E9B">
        <w:rPr>
          <w:lang w:val="en-US"/>
        </w:rPr>
        <w:t>Experimental and results 2 for the precision, recall, and f1-score specifically for the low-risk category</w:t>
      </w:r>
    </w:p>
    <w:tbl>
      <w:tblPr>
        <w:tblStyle w:val="TableGrid"/>
        <w:tblW w:w="0" w:type="auto"/>
        <w:tblLook w:val="04A0" w:firstRow="1" w:lastRow="0" w:firstColumn="1" w:lastColumn="0" w:noHBand="0" w:noVBand="1"/>
      </w:tblPr>
      <w:tblGrid>
        <w:gridCol w:w="1016"/>
        <w:gridCol w:w="974"/>
        <w:gridCol w:w="974"/>
        <w:gridCol w:w="961"/>
        <w:gridCol w:w="958"/>
      </w:tblGrid>
      <w:tr w:rsidR="00261C95" w14:paraId="30427CB4" w14:textId="77777777" w:rsidTr="008262D7">
        <w:tc>
          <w:tcPr>
            <w:tcW w:w="1016" w:type="dxa"/>
            <w:vAlign w:val="center"/>
          </w:tcPr>
          <w:p w14:paraId="2EFCD0E9" w14:textId="77777777" w:rsidR="00261C95" w:rsidRPr="00F172AC" w:rsidRDefault="00261C95" w:rsidP="008262D7">
            <w:pPr>
              <w:ind w:firstLine="0"/>
              <w:rPr>
                <w:rFonts w:asciiTheme="majorBidi" w:hAnsiTheme="majorBidi" w:cstheme="majorBidi"/>
                <w:sz w:val="18"/>
                <w:szCs w:val="18"/>
                <w:lang w:bidi="ar-EG"/>
              </w:rPr>
            </w:pPr>
            <w:r w:rsidRPr="00F172AC">
              <w:rPr>
                <w:rFonts w:asciiTheme="majorBidi" w:hAnsiTheme="majorBidi" w:cstheme="majorBidi"/>
                <w:b/>
                <w:sz w:val="18"/>
                <w:szCs w:val="18"/>
              </w:rPr>
              <w:t>Model Name</w:t>
            </w:r>
          </w:p>
        </w:tc>
        <w:tc>
          <w:tcPr>
            <w:tcW w:w="974" w:type="dxa"/>
          </w:tcPr>
          <w:p w14:paraId="33E74AE5" w14:textId="77777777" w:rsidR="00261C95" w:rsidRPr="00F172AC" w:rsidRDefault="00261C95" w:rsidP="008262D7">
            <w:pPr>
              <w:ind w:firstLine="0"/>
              <w:rPr>
                <w:rFonts w:asciiTheme="majorBidi" w:hAnsiTheme="majorBidi" w:cstheme="majorBidi"/>
                <w:sz w:val="18"/>
                <w:szCs w:val="18"/>
                <w:lang w:bidi="ar-EG"/>
              </w:rPr>
            </w:pPr>
            <w:r w:rsidRPr="00F172AC">
              <w:rPr>
                <w:rFonts w:asciiTheme="majorBidi" w:hAnsiTheme="majorBidi" w:cstheme="majorBidi"/>
                <w:b/>
                <w:sz w:val="18"/>
                <w:szCs w:val="18"/>
              </w:rPr>
              <w:t>Accuracy</w:t>
            </w:r>
          </w:p>
        </w:tc>
        <w:tc>
          <w:tcPr>
            <w:tcW w:w="974" w:type="dxa"/>
          </w:tcPr>
          <w:p w14:paraId="4B30FB46" w14:textId="77777777" w:rsidR="00261C95" w:rsidRPr="00F172AC" w:rsidRDefault="00261C95" w:rsidP="008262D7">
            <w:pPr>
              <w:ind w:firstLine="0"/>
              <w:rPr>
                <w:rFonts w:asciiTheme="majorBidi" w:hAnsiTheme="majorBidi" w:cstheme="majorBidi"/>
                <w:sz w:val="18"/>
                <w:szCs w:val="18"/>
                <w:lang w:bidi="ar-EG"/>
              </w:rPr>
            </w:pPr>
            <w:r w:rsidRPr="00F172AC">
              <w:rPr>
                <w:rFonts w:asciiTheme="majorBidi" w:hAnsiTheme="majorBidi" w:cstheme="majorBidi"/>
                <w:b/>
                <w:sz w:val="18"/>
                <w:szCs w:val="18"/>
              </w:rPr>
              <w:t>Precision</w:t>
            </w:r>
          </w:p>
        </w:tc>
        <w:tc>
          <w:tcPr>
            <w:tcW w:w="961" w:type="dxa"/>
          </w:tcPr>
          <w:p w14:paraId="31247C3B" w14:textId="77777777" w:rsidR="00261C95" w:rsidRPr="00F172AC" w:rsidRDefault="00261C95" w:rsidP="008262D7">
            <w:pPr>
              <w:ind w:firstLine="0"/>
              <w:rPr>
                <w:rFonts w:asciiTheme="majorBidi" w:hAnsiTheme="majorBidi" w:cstheme="majorBidi"/>
                <w:sz w:val="18"/>
                <w:szCs w:val="18"/>
                <w:lang w:bidi="ar-EG"/>
              </w:rPr>
            </w:pPr>
            <w:r w:rsidRPr="00F172AC">
              <w:rPr>
                <w:rFonts w:asciiTheme="majorBidi" w:hAnsiTheme="majorBidi" w:cstheme="majorBidi"/>
                <w:b/>
                <w:sz w:val="18"/>
                <w:szCs w:val="18"/>
              </w:rPr>
              <w:t>Recall</w:t>
            </w:r>
          </w:p>
        </w:tc>
        <w:tc>
          <w:tcPr>
            <w:tcW w:w="958" w:type="dxa"/>
          </w:tcPr>
          <w:p w14:paraId="5FBEA811" w14:textId="77777777" w:rsidR="00261C95" w:rsidRPr="00F172AC" w:rsidRDefault="00261C95" w:rsidP="008262D7">
            <w:pPr>
              <w:ind w:firstLine="0"/>
              <w:rPr>
                <w:rFonts w:asciiTheme="majorBidi" w:hAnsiTheme="majorBidi" w:cstheme="majorBidi"/>
                <w:sz w:val="18"/>
                <w:szCs w:val="18"/>
                <w:lang w:bidi="ar-EG"/>
              </w:rPr>
            </w:pPr>
            <w:r w:rsidRPr="00F172AC">
              <w:rPr>
                <w:rFonts w:asciiTheme="majorBidi" w:hAnsiTheme="majorBidi" w:cstheme="majorBidi"/>
                <w:b/>
                <w:sz w:val="18"/>
                <w:szCs w:val="18"/>
              </w:rPr>
              <w:t>F1</w:t>
            </w:r>
            <w:r w:rsidRPr="00F172AC">
              <w:rPr>
                <w:rFonts w:asciiTheme="majorBidi" w:hAnsiTheme="majorBidi" w:cstheme="majorBidi"/>
                <w:b/>
                <w:spacing w:val="-1"/>
                <w:sz w:val="18"/>
                <w:szCs w:val="18"/>
              </w:rPr>
              <w:t xml:space="preserve"> </w:t>
            </w:r>
            <w:r w:rsidRPr="00F172AC">
              <w:rPr>
                <w:rFonts w:asciiTheme="majorBidi" w:hAnsiTheme="majorBidi" w:cstheme="majorBidi"/>
                <w:b/>
                <w:sz w:val="18"/>
                <w:szCs w:val="18"/>
              </w:rPr>
              <w:t>Score</w:t>
            </w:r>
          </w:p>
        </w:tc>
      </w:tr>
      <w:tr w:rsidR="00261C95" w14:paraId="2E1B216B" w14:textId="77777777" w:rsidTr="008262D7">
        <w:tc>
          <w:tcPr>
            <w:tcW w:w="1016" w:type="dxa"/>
          </w:tcPr>
          <w:p w14:paraId="01B6C7C8" w14:textId="77777777" w:rsidR="00261C95" w:rsidRPr="00F172AC" w:rsidRDefault="00261C95" w:rsidP="00261C95">
            <w:pPr>
              <w:ind w:firstLine="0"/>
              <w:rPr>
                <w:rFonts w:asciiTheme="majorBidi" w:hAnsiTheme="majorBidi" w:cstheme="majorBidi"/>
                <w:sz w:val="18"/>
                <w:szCs w:val="18"/>
                <w:lang w:bidi="ar-EG"/>
              </w:rPr>
            </w:pPr>
            <w:r w:rsidRPr="00F172AC">
              <w:rPr>
                <w:rFonts w:asciiTheme="majorBidi" w:hAnsiTheme="majorBidi" w:cstheme="majorBidi"/>
                <w:sz w:val="18"/>
                <w:szCs w:val="18"/>
              </w:rPr>
              <w:t>Logistic Regression</w:t>
            </w:r>
          </w:p>
        </w:tc>
        <w:tc>
          <w:tcPr>
            <w:tcW w:w="974" w:type="dxa"/>
          </w:tcPr>
          <w:p w14:paraId="5C1AF495" w14:textId="3A02B354"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0.975</w:t>
            </w:r>
          </w:p>
        </w:tc>
        <w:tc>
          <w:tcPr>
            <w:tcW w:w="974" w:type="dxa"/>
          </w:tcPr>
          <w:p w14:paraId="1125E96D" w14:textId="50AB1653"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0.97</w:t>
            </w:r>
          </w:p>
        </w:tc>
        <w:tc>
          <w:tcPr>
            <w:tcW w:w="961" w:type="dxa"/>
          </w:tcPr>
          <w:p w14:paraId="7678B749" w14:textId="4679AE09"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lang w:bidi="ar-EG"/>
              </w:rPr>
              <w:t>1.00</w:t>
            </w:r>
          </w:p>
        </w:tc>
        <w:tc>
          <w:tcPr>
            <w:tcW w:w="958" w:type="dxa"/>
          </w:tcPr>
          <w:p w14:paraId="101C70AC" w14:textId="0999F407"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0.99</w:t>
            </w:r>
          </w:p>
        </w:tc>
      </w:tr>
      <w:tr w:rsidR="00261C95" w14:paraId="44226FA9" w14:textId="77777777" w:rsidTr="008262D7">
        <w:tc>
          <w:tcPr>
            <w:tcW w:w="1016" w:type="dxa"/>
          </w:tcPr>
          <w:p w14:paraId="61DDE2C8" w14:textId="77777777" w:rsidR="00261C95" w:rsidRPr="00F172AC" w:rsidRDefault="00261C95" w:rsidP="00261C95">
            <w:pPr>
              <w:ind w:firstLine="0"/>
              <w:rPr>
                <w:rFonts w:asciiTheme="majorBidi" w:hAnsiTheme="majorBidi" w:cstheme="majorBidi"/>
                <w:sz w:val="18"/>
                <w:szCs w:val="18"/>
                <w:lang w:bidi="ar-EG"/>
              </w:rPr>
            </w:pPr>
            <w:r w:rsidRPr="00F172AC">
              <w:rPr>
                <w:rFonts w:asciiTheme="majorBidi" w:hAnsiTheme="majorBidi" w:cstheme="majorBidi"/>
                <w:sz w:val="18"/>
                <w:szCs w:val="18"/>
              </w:rPr>
              <w:t>Random Forest</w:t>
            </w:r>
          </w:p>
        </w:tc>
        <w:tc>
          <w:tcPr>
            <w:tcW w:w="974" w:type="dxa"/>
          </w:tcPr>
          <w:p w14:paraId="1851F57D" w14:textId="36CD99CB"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0.9375</w:t>
            </w:r>
          </w:p>
        </w:tc>
        <w:tc>
          <w:tcPr>
            <w:tcW w:w="974" w:type="dxa"/>
          </w:tcPr>
          <w:p w14:paraId="1B43864B" w14:textId="5DA6C7BC"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0.90</w:t>
            </w:r>
          </w:p>
        </w:tc>
        <w:tc>
          <w:tcPr>
            <w:tcW w:w="961" w:type="dxa"/>
          </w:tcPr>
          <w:p w14:paraId="0883A279" w14:textId="315E8187"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0.63</w:t>
            </w:r>
          </w:p>
        </w:tc>
        <w:tc>
          <w:tcPr>
            <w:tcW w:w="958" w:type="dxa"/>
          </w:tcPr>
          <w:p w14:paraId="3CFCAA6A" w14:textId="234E22CC"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0.74</w:t>
            </w:r>
          </w:p>
        </w:tc>
      </w:tr>
      <w:tr w:rsidR="00261C95" w14:paraId="317FE0DE" w14:textId="77777777" w:rsidTr="008262D7">
        <w:trPr>
          <w:trHeight w:val="386"/>
        </w:trPr>
        <w:tc>
          <w:tcPr>
            <w:tcW w:w="1016" w:type="dxa"/>
          </w:tcPr>
          <w:p w14:paraId="78228759" w14:textId="77777777" w:rsidR="00261C95" w:rsidRPr="00F172AC" w:rsidRDefault="00261C95" w:rsidP="00261C95">
            <w:pPr>
              <w:ind w:firstLine="0"/>
              <w:rPr>
                <w:rFonts w:asciiTheme="majorBidi" w:hAnsiTheme="majorBidi" w:cstheme="majorBidi"/>
                <w:sz w:val="18"/>
                <w:szCs w:val="18"/>
                <w:lang w:bidi="ar-EG"/>
              </w:rPr>
            </w:pPr>
            <w:r w:rsidRPr="00F172AC">
              <w:rPr>
                <w:rFonts w:asciiTheme="majorBidi" w:hAnsiTheme="majorBidi" w:cstheme="majorBidi"/>
                <w:sz w:val="18"/>
                <w:szCs w:val="18"/>
              </w:rPr>
              <w:t>Support Vector Machine</w:t>
            </w:r>
          </w:p>
        </w:tc>
        <w:tc>
          <w:tcPr>
            <w:tcW w:w="974" w:type="dxa"/>
          </w:tcPr>
          <w:p w14:paraId="5FAF632E" w14:textId="2ED36967"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0.9550</w:t>
            </w:r>
          </w:p>
        </w:tc>
        <w:tc>
          <w:tcPr>
            <w:tcW w:w="974" w:type="dxa"/>
          </w:tcPr>
          <w:p w14:paraId="667CD3AB" w14:textId="548804BD"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0.96</w:t>
            </w:r>
          </w:p>
        </w:tc>
        <w:tc>
          <w:tcPr>
            <w:tcW w:w="961" w:type="dxa"/>
          </w:tcPr>
          <w:p w14:paraId="5DD13FE7" w14:textId="5A5F2B8D"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lang w:bidi="ar-EG"/>
              </w:rPr>
              <w:t>0.99</w:t>
            </w:r>
          </w:p>
        </w:tc>
        <w:tc>
          <w:tcPr>
            <w:tcW w:w="958" w:type="dxa"/>
          </w:tcPr>
          <w:p w14:paraId="3F8D79A1" w14:textId="50AAD7B8"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0.97</w:t>
            </w:r>
          </w:p>
        </w:tc>
      </w:tr>
    </w:tbl>
    <w:p w14:paraId="7A7D2B8E" w14:textId="77777777" w:rsidR="00261C95" w:rsidRDefault="00261C95" w:rsidP="00261C95">
      <w:pPr>
        <w:ind w:firstLine="0"/>
        <w:rPr>
          <w:rFonts w:asciiTheme="majorBidi" w:hAnsiTheme="majorBidi" w:cstheme="majorBidi"/>
          <w:szCs w:val="24"/>
          <w:lang w:bidi="ar-EG"/>
        </w:rPr>
      </w:pPr>
    </w:p>
    <w:p w14:paraId="63E25899" w14:textId="6A8CD342" w:rsidR="00261C95" w:rsidRDefault="00261C95" w:rsidP="00F51D63">
      <w:pPr>
        <w:ind w:firstLine="0"/>
      </w:pPr>
      <w:r w:rsidRPr="001B000F">
        <w:t xml:space="preserve">Following the division of the dataset into </w:t>
      </w:r>
      <w:r>
        <w:t>50</w:t>
      </w:r>
      <w:r w:rsidRPr="001B000F">
        <w:t xml:space="preserve">% for training and </w:t>
      </w:r>
      <w:r>
        <w:t>50</w:t>
      </w:r>
      <w:r w:rsidRPr="001B000F">
        <w:t>% for testing, Table (</w:t>
      </w:r>
      <w:r>
        <w:t>VI</w:t>
      </w:r>
      <w:r w:rsidRPr="001B000F">
        <w:t xml:space="preserve">) presents the precision, recall, and f1-score results specifically for the high-risk category. </w:t>
      </w:r>
    </w:p>
    <w:p w14:paraId="1EC29579" w14:textId="105380A2" w:rsidR="00261C95" w:rsidRDefault="00261C95" w:rsidP="00261C95">
      <w:pPr>
        <w:pStyle w:val="Caption"/>
        <w:keepNext/>
      </w:pPr>
      <w:r>
        <w:t xml:space="preserve">Table </w:t>
      </w:r>
      <w:r>
        <w:fldChar w:fldCharType="begin"/>
      </w:r>
      <w:r>
        <w:instrText xml:space="preserve"> SEQ Table \* ROMAN </w:instrText>
      </w:r>
      <w:r>
        <w:fldChar w:fldCharType="separate"/>
      </w:r>
      <w:r w:rsidR="00900936">
        <w:rPr>
          <w:noProof/>
        </w:rPr>
        <w:t>VI</w:t>
      </w:r>
      <w:r>
        <w:fldChar w:fldCharType="end"/>
      </w:r>
      <w:r>
        <w:rPr>
          <w:lang w:val="en-US"/>
        </w:rPr>
        <w:t xml:space="preserve">: </w:t>
      </w:r>
      <w:r w:rsidRPr="00CD26E4">
        <w:rPr>
          <w:lang w:val="en-US"/>
        </w:rPr>
        <w:t>Experimental and results 2 for the precision, recall, and f1-score specifically for the high-risk category</w:t>
      </w:r>
    </w:p>
    <w:tbl>
      <w:tblPr>
        <w:tblStyle w:val="TableGrid"/>
        <w:tblW w:w="0" w:type="auto"/>
        <w:tblLook w:val="04A0" w:firstRow="1" w:lastRow="0" w:firstColumn="1" w:lastColumn="0" w:noHBand="0" w:noVBand="1"/>
      </w:tblPr>
      <w:tblGrid>
        <w:gridCol w:w="1016"/>
        <w:gridCol w:w="974"/>
        <w:gridCol w:w="974"/>
        <w:gridCol w:w="961"/>
        <w:gridCol w:w="958"/>
      </w:tblGrid>
      <w:tr w:rsidR="00261C95" w14:paraId="6E70293D" w14:textId="77777777" w:rsidTr="008262D7">
        <w:tc>
          <w:tcPr>
            <w:tcW w:w="1016" w:type="dxa"/>
            <w:vAlign w:val="center"/>
          </w:tcPr>
          <w:p w14:paraId="4162FBD4" w14:textId="77777777" w:rsidR="00261C95" w:rsidRPr="00F172AC" w:rsidRDefault="00261C95" w:rsidP="008262D7">
            <w:pPr>
              <w:ind w:firstLine="0"/>
              <w:rPr>
                <w:rFonts w:asciiTheme="majorBidi" w:hAnsiTheme="majorBidi" w:cstheme="majorBidi"/>
                <w:sz w:val="18"/>
                <w:szCs w:val="18"/>
                <w:lang w:bidi="ar-EG"/>
              </w:rPr>
            </w:pPr>
            <w:r w:rsidRPr="00F172AC">
              <w:rPr>
                <w:rFonts w:asciiTheme="majorBidi" w:hAnsiTheme="majorBidi" w:cstheme="majorBidi"/>
                <w:b/>
                <w:sz w:val="18"/>
                <w:szCs w:val="18"/>
              </w:rPr>
              <w:t>Model Name</w:t>
            </w:r>
          </w:p>
        </w:tc>
        <w:tc>
          <w:tcPr>
            <w:tcW w:w="974" w:type="dxa"/>
          </w:tcPr>
          <w:p w14:paraId="0D63BB20" w14:textId="77777777" w:rsidR="00261C95" w:rsidRPr="00F172AC" w:rsidRDefault="00261C95" w:rsidP="008262D7">
            <w:pPr>
              <w:ind w:firstLine="0"/>
              <w:rPr>
                <w:rFonts w:asciiTheme="majorBidi" w:hAnsiTheme="majorBidi" w:cstheme="majorBidi"/>
                <w:sz w:val="18"/>
                <w:szCs w:val="18"/>
                <w:lang w:bidi="ar-EG"/>
              </w:rPr>
            </w:pPr>
            <w:r w:rsidRPr="00F172AC">
              <w:rPr>
                <w:rFonts w:asciiTheme="majorBidi" w:hAnsiTheme="majorBidi" w:cstheme="majorBidi"/>
                <w:b/>
                <w:sz w:val="18"/>
                <w:szCs w:val="18"/>
              </w:rPr>
              <w:t>Accuracy</w:t>
            </w:r>
          </w:p>
        </w:tc>
        <w:tc>
          <w:tcPr>
            <w:tcW w:w="974" w:type="dxa"/>
          </w:tcPr>
          <w:p w14:paraId="460E7C90" w14:textId="77777777" w:rsidR="00261C95" w:rsidRPr="00F172AC" w:rsidRDefault="00261C95" w:rsidP="008262D7">
            <w:pPr>
              <w:ind w:firstLine="0"/>
              <w:rPr>
                <w:rFonts w:asciiTheme="majorBidi" w:hAnsiTheme="majorBidi" w:cstheme="majorBidi"/>
                <w:sz w:val="18"/>
                <w:szCs w:val="18"/>
                <w:lang w:bidi="ar-EG"/>
              </w:rPr>
            </w:pPr>
            <w:r w:rsidRPr="00F172AC">
              <w:rPr>
                <w:rFonts w:asciiTheme="majorBidi" w:hAnsiTheme="majorBidi" w:cstheme="majorBidi"/>
                <w:b/>
                <w:sz w:val="18"/>
                <w:szCs w:val="18"/>
              </w:rPr>
              <w:t>Precision</w:t>
            </w:r>
          </w:p>
        </w:tc>
        <w:tc>
          <w:tcPr>
            <w:tcW w:w="961" w:type="dxa"/>
          </w:tcPr>
          <w:p w14:paraId="34CD7429" w14:textId="77777777" w:rsidR="00261C95" w:rsidRPr="00F172AC" w:rsidRDefault="00261C95" w:rsidP="008262D7">
            <w:pPr>
              <w:ind w:firstLine="0"/>
              <w:rPr>
                <w:rFonts w:asciiTheme="majorBidi" w:hAnsiTheme="majorBidi" w:cstheme="majorBidi"/>
                <w:sz w:val="18"/>
                <w:szCs w:val="18"/>
                <w:lang w:bidi="ar-EG"/>
              </w:rPr>
            </w:pPr>
            <w:r w:rsidRPr="00F172AC">
              <w:rPr>
                <w:rFonts w:asciiTheme="majorBidi" w:hAnsiTheme="majorBidi" w:cstheme="majorBidi"/>
                <w:b/>
                <w:sz w:val="18"/>
                <w:szCs w:val="18"/>
              </w:rPr>
              <w:t>Recall</w:t>
            </w:r>
          </w:p>
        </w:tc>
        <w:tc>
          <w:tcPr>
            <w:tcW w:w="958" w:type="dxa"/>
          </w:tcPr>
          <w:p w14:paraId="48EE0630" w14:textId="77777777" w:rsidR="00261C95" w:rsidRPr="00F172AC" w:rsidRDefault="00261C95" w:rsidP="008262D7">
            <w:pPr>
              <w:ind w:firstLine="0"/>
              <w:rPr>
                <w:rFonts w:asciiTheme="majorBidi" w:hAnsiTheme="majorBidi" w:cstheme="majorBidi"/>
                <w:sz w:val="18"/>
                <w:szCs w:val="18"/>
                <w:lang w:bidi="ar-EG"/>
              </w:rPr>
            </w:pPr>
            <w:r w:rsidRPr="00F172AC">
              <w:rPr>
                <w:rFonts w:asciiTheme="majorBidi" w:hAnsiTheme="majorBidi" w:cstheme="majorBidi"/>
                <w:b/>
                <w:sz w:val="18"/>
                <w:szCs w:val="18"/>
              </w:rPr>
              <w:t>F1</w:t>
            </w:r>
            <w:r w:rsidRPr="00F172AC">
              <w:rPr>
                <w:rFonts w:asciiTheme="majorBidi" w:hAnsiTheme="majorBidi" w:cstheme="majorBidi"/>
                <w:b/>
                <w:spacing w:val="-1"/>
                <w:sz w:val="18"/>
                <w:szCs w:val="18"/>
              </w:rPr>
              <w:t xml:space="preserve"> </w:t>
            </w:r>
            <w:r w:rsidRPr="00F172AC">
              <w:rPr>
                <w:rFonts w:asciiTheme="majorBidi" w:hAnsiTheme="majorBidi" w:cstheme="majorBidi"/>
                <w:b/>
                <w:sz w:val="18"/>
                <w:szCs w:val="18"/>
              </w:rPr>
              <w:t>Score</w:t>
            </w:r>
          </w:p>
        </w:tc>
      </w:tr>
      <w:tr w:rsidR="00261C95" w14:paraId="15DF8F00" w14:textId="77777777" w:rsidTr="008262D7">
        <w:tc>
          <w:tcPr>
            <w:tcW w:w="1016" w:type="dxa"/>
          </w:tcPr>
          <w:p w14:paraId="5FEB0624" w14:textId="77777777" w:rsidR="00261C95" w:rsidRPr="00F172AC" w:rsidRDefault="00261C95" w:rsidP="00261C95">
            <w:pPr>
              <w:ind w:firstLine="0"/>
              <w:rPr>
                <w:rFonts w:asciiTheme="majorBidi" w:hAnsiTheme="majorBidi" w:cstheme="majorBidi"/>
                <w:sz w:val="18"/>
                <w:szCs w:val="18"/>
                <w:lang w:bidi="ar-EG"/>
              </w:rPr>
            </w:pPr>
            <w:r w:rsidRPr="00F172AC">
              <w:rPr>
                <w:rFonts w:asciiTheme="majorBidi" w:hAnsiTheme="majorBidi" w:cstheme="majorBidi"/>
                <w:sz w:val="18"/>
                <w:szCs w:val="18"/>
              </w:rPr>
              <w:t>Logistic Regression</w:t>
            </w:r>
          </w:p>
        </w:tc>
        <w:tc>
          <w:tcPr>
            <w:tcW w:w="974" w:type="dxa"/>
          </w:tcPr>
          <w:p w14:paraId="56576C04" w14:textId="77B1A660"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0.975</w:t>
            </w:r>
          </w:p>
        </w:tc>
        <w:tc>
          <w:tcPr>
            <w:tcW w:w="974" w:type="dxa"/>
          </w:tcPr>
          <w:p w14:paraId="72D7C698" w14:textId="7E067D4E"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lang w:bidi="ar-EG"/>
              </w:rPr>
              <w:t>0.98</w:t>
            </w:r>
          </w:p>
        </w:tc>
        <w:tc>
          <w:tcPr>
            <w:tcW w:w="961" w:type="dxa"/>
          </w:tcPr>
          <w:p w14:paraId="5AEA99B2" w14:textId="1E91C9C3"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lang w:bidi="ar-EG"/>
              </w:rPr>
              <w:t>0.84</w:t>
            </w:r>
          </w:p>
        </w:tc>
        <w:tc>
          <w:tcPr>
            <w:tcW w:w="958" w:type="dxa"/>
          </w:tcPr>
          <w:p w14:paraId="751731D4" w14:textId="4AD2E6A0"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0.91</w:t>
            </w:r>
          </w:p>
        </w:tc>
      </w:tr>
      <w:tr w:rsidR="00261C95" w14:paraId="60118925" w14:textId="77777777" w:rsidTr="008262D7">
        <w:tc>
          <w:tcPr>
            <w:tcW w:w="1016" w:type="dxa"/>
          </w:tcPr>
          <w:p w14:paraId="3C7DA594" w14:textId="77777777" w:rsidR="00261C95" w:rsidRPr="00F172AC" w:rsidRDefault="00261C95" w:rsidP="00261C95">
            <w:pPr>
              <w:ind w:firstLine="0"/>
              <w:rPr>
                <w:rFonts w:asciiTheme="majorBidi" w:hAnsiTheme="majorBidi" w:cstheme="majorBidi"/>
                <w:sz w:val="18"/>
                <w:szCs w:val="18"/>
                <w:lang w:bidi="ar-EG"/>
              </w:rPr>
            </w:pPr>
            <w:r w:rsidRPr="00F172AC">
              <w:rPr>
                <w:rFonts w:asciiTheme="majorBidi" w:hAnsiTheme="majorBidi" w:cstheme="majorBidi"/>
                <w:sz w:val="18"/>
                <w:szCs w:val="18"/>
              </w:rPr>
              <w:t>Random Forest</w:t>
            </w:r>
          </w:p>
        </w:tc>
        <w:tc>
          <w:tcPr>
            <w:tcW w:w="974" w:type="dxa"/>
          </w:tcPr>
          <w:p w14:paraId="3B45E98B" w14:textId="7AD64315"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0.9375</w:t>
            </w:r>
          </w:p>
        </w:tc>
        <w:tc>
          <w:tcPr>
            <w:tcW w:w="974" w:type="dxa"/>
          </w:tcPr>
          <w:p w14:paraId="041D5DFB" w14:textId="7356B344"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0.94</w:t>
            </w:r>
          </w:p>
        </w:tc>
        <w:tc>
          <w:tcPr>
            <w:tcW w:w="961" w:type="dxa"/>
          </w:tcPr>
          <w:p w14:paraId="75AB098C" w14:textId="7EF053E3"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0.99</w:t>
            </w:r>
          </w:p>
        </w:tc>
        <w:tc>
          <w:tcPr>
            <w:tcW w:w="958" w:type="dxa"/>
          </w:tcPr>
          <w:p w14:paraId="3D9A35DF" w14:textId="7C382084"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0.96</w:t>
            </w:r>
          </w:p>
        </w:tc>
      </w:tr>
      <w:tr w:rsidR="00261C95" w14:paraId="341D5856" w14:textId="77777777" w:rsidTr="008262D7">
        <w:trPr>
          <w:trHeight w:val="386"/>
        </w:trPr>
        <w:tc>
          <w:tcPr>
            <w:tcW w:w="1016" w:type="dxa"/>
          </w:tcPr>
          <w:p w14:paraId="1BC7482E" w14:textId="77777777" w:rsidR="00261C95" w:rsidRPr="00F172AC" w:rsidRDefault="00261C95" w:rsidP="00261C95">
            <w:pPr>
              <w:ind w:firstLine="0"/>
              <w:rPr>
                <w:rFonts w:asciiTheme="majorBidi" w:hAnsiTheme="majorBidi" w:cstheme="majorBidi"/>
                <w:sz w:val="18"/>
                <w:szCs w:val="18"/>
                <w:lang w:bidi="ar-EG"/>
              </w:rPr>
            </w:pPr>
            <w:r w:rsidRPr="00F172AC">
              <w:rPr>
                <w:rFonts w:asciiTheme="majorBidi" w:hAnsiTheme="majorBidi" w:cstheme="majorBidi"/>
                <w:sz w:val="18"/>
                <w:szCs w:val="18"/>
              </w:rPr>
              <w:t>Support Vector Machine</w:t>
            </w:r>
          </w:p>
        </w:tc>
        <w:tc>
          <w:tcPr>
            <w:tcW w:w="974" w:type="dxa"/>
          </w:tcPr>
          <w:p w14:paraId="4728CA3A" w14:textId="29B04BA0"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0.9550</w:t>
            </w:r>
          </w:p>
        </w:tc>
        <w:tc>
          <w:tcPr>
            <w:tcW w:w="974" w:type="dxa"/>
          </w:tcPr>
          <w:p w14:paraId="02E2F1C9" w14:textId="42FCA9F3"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lang w:bidi="ar-EG"/>
              </w:rPr>
              <w:t>0.93</w:t>
            </w:r>
          </w:p>
        </w:tc>
        <w:tc>
          <w:tcPr>
            <w:tcW w:w="961" w:type="dxa"/>
          </w:tcPr>
          <w:p w14:paraId="57624FE9" w14:textId="061D5F97"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lang w:bidi="ar-EG"/>
              </w:rPr>
              <w:t>0.74</w:t>
            </w:r>
          </w:p>
        </w:tc>
        <w:tc>
          <w:tcPr>
            <w:tcW w:w="958" w:type="dxa"/>
          </w:tcPr>
          <w:p w14:paraId="71A077B5" w14:textId="11073BA9" w:rsidR="00261C95" w:rsidRPr="00261C95" w:rsidRDefault="00261C95" w:rsidP="00261C95">
            <w:pPr>
              <w:ind w:firstLine="0"/>
              <w:rPr>
                <w:rFonts w:asciiTheme="majorBidi" w:hAnsiTheme="majorBidi" w:cstheme="majorBidi"/>
                <w:sz w:val="18"/>
                <w:szCs w:val="18"/>
                <w:lang w:bidi="ar-EG"/>
              </w:rPr>
            </w:pPr>
            <w:r w:rsidRPr="00261C95">
              <w:rPr>
                <w:rFonts w:asciiTheme="majorBidi" w:hAnsiTheme="majorBidi" w:cstheme="majorBidi"/>
                <w:sz w:val="18"/>
                <w:szCs w:val="18"/>
              </w:rPr>
              <w:t>0.82</w:t>
            </w:r>
          </w:p>
        </w:tc>
      </w:tr>
    </w:tbl>
    <w:p w14:paraId="2EE996AB" w14:textId="77777777" w:rsidR="00261C95" w:rsidRPr="00F172AC" w:rsidRDefault="00261C95" w:rsidP="00261C95">
      <w:pPr>
        <w:ind w:firstLine="0"/>
      </w:pPr>
    </w:p>
    <w:p w14:paraId="66C86716" w14:textId="6241095E" w:rsidR="005208E4" w:rsidRDefault="005208E4" w:rsidP="005208E4">
      <w:pPr>
        <w:pStyle w:val="Heading1"/>
      </w:pPr>
      <w:r>
        <w:t>Conclusion</w:t>
      </w:r>
      <w:r w:rsidR="00B16CEE">
        <w:t xml:space="preserve"> and </w:t>
      </w:r>
      <w:r w:rsidR="0069064E" w:rsidRPr="00113AA6">
        <w:rPr>
          <w:color w:val="auto"/>
        </w:rPr>
        <w:t>Discussion</w:t>
      </w:r>
    </w:p>
    <w:p w14:paraId="3127A79C" w14:textId="7D737158" w:rsidR="005208E4" w:rsidRPr="007841EE" w:rsidRDefault="00261C95" w:rsidP="001C51F2">
      <w:r w:rsidRPr="00261C95">
        <w:t xml:space="preserve">The web-based application utilizes machine learning algorithms to analyze various factors and indicators associated with potentially violent behavior. Three widely employed machine learning algorithms, namely logistic regression, random forest, and support vector machine (SVM), were utilized. These algorithms were applied to the collected dataset to predict and assess the risk of violence in adolescents. To evaluate the risk of violence in adolescents, a thorough questionnaire was developed based on the research titled "Assessing the Risk of Violence in Adolescents in the Pediatric Emergency Department". The questionnaire encompassed various risk factors identified in the study. Data for this research was collected from two primary sources: social media platforms and direct surveys conducted with students from specific schools. The accuracy results of </w:t>
      </w:r>
      <w:r w:rsidRPr="00261C95">
        <w:lastRenderedPageBreak/>
        <w:t>different algorithms for automated risk assessment of school violence. The Random Forest algorithm achieved an accuracy of 93%, while Support Vector Machine (SVM) achieved 95% accuracy, and Logistic Regression achieved the highest accuracy of 97.5%. These accuracy measures indicate the performance of the respective algorithms in accurately predicting and assessing the risk of school violence</w:t>
      </w:r>
      <w:r w:rsidR="001C51F2">
        <w:t>.</w:t>
      </w:r>
    </w:p>
    <w:p w14:paraId="650FA71E" w14:textId="74BD2720" w:rsidR="00F1286B" w:rsidRDefault="00F1286B" w:rsidP="00622FFE">
      <w:pPr>
        <w:pStyle w:val="Heading1"/>
      </w:pPr>
      <w:r w:rsidRPr="00622FFE">
        <w:t>References</w:t>
      </w:r>
    </w:p>
    <w:p w14:paraId="1792DDBB" w14:textId="77777777" w:rsidR="00946975" w:rsidRPr="00946975" w:rsidRDefault="00946975" w:rsidP="00946975">
      <w:pPr>
        <w:pStyle w:val="DefaultParagraphFont1"/>
      </w:pPr>
    </w:p>
    <w:p w14:paraId="4D25E974" w14:textId="77777777" w:rsidR="007E378F" w:rsidRPr="009A3693" w:rsidRDefault="007E378F" w:rsidP="007E378F">
      <w:pPr>
        <w:pStyle w:val="refrences"/>
        <w:jc w:val="both"/>
      </w:pPr>
      <w:r w:rsidRPr="009A3693">
        <w:t>Furlong, M. J., Felix, E. D., Sharkey, J. D., &amp; Larson, J. (2005). Preventing school violence: A plan for safe and engaging schools. Principal Leadership, 6(1), 11-15.</w:t>
      </w:r>
    </w:p>
    <w:p w14:paraId="4279EB18" w14:textId="77777777" w:rsidR="007E378F" w:rsidRPr="009A3693" w:rsidRDefault="007E378F" w:rsidP="007E378F">
      <w:pPr>
        <w:pStyle w:val="refrences"/>
        <w:jc w:val="both"/>
      </w:pPr>
      <w:r w:rsidRPr="009A3693">
        <w:t>Garaigordobil, Maite, and Vanesa Martínez-Valderrey. "Impact of Cyberprogram 2.0 on different types of school violence and aggressiveness." Frontiers in psychology 7 (2016): 428.</w:t>
      </w:r>
    </w:p>
    <w:p w14:paraId="5A3CDD65" w14:textId="77777777" w:rsidR="007E378F" w:rsidRPr="009A3693" w:rsidRDefault="007E378F" w:rsidP="007E378F">
      <w:pPr>
        <w:pStyle w:val="refrences"/>
        <w:jc w:val="both"/>
      </w:pPr>
      <w:r w:rsidRPr="009A3693">
        <w:t>Chen, Ji-Kang, and Hsi-Sheng Wei. "The impact of school violence on self-esteem and depression among Taiwanese junior high school students." Social indicators research 100 (2011): 479-498.</w:t>
      </w:r>
      <w:r w:rsidRPr="009A3693">
        <w:rPr>
          <w:rFonts w:cs="Times New Roman"/>
          <w:rtl/>
        </w:rPr>
        <w:t>‏</w:t>
      </w:r>
    </w:p>
    <w:p w14:paraId="6C06582F" w14:textId="77777777" w:rsidR="007E378F" w:rsidRPr="009A3693" w:rsidRDefault="007E378F" w:rsidP="007E378F">
      <w:pPr>
        <w:pStyle w:val="refrences"/>
        <w:jc w:val="both"/>
      </w:pPr>
      <w:r w:rsidRPr="009A3693">
        <w:rPr>
          <w:rFonts w:cs="Times New Roman"/>
          <w:rtl/>
        </w:rPr>
        <w:t>‏</w:t>
      </w:r>
      <w:r w:rsidRPr="009A3693">
        <w:t>Press Release - New NCES Data Show Increases in School Shootings and Cyberbullying in K–12 Schools Over the Last Decade - June 28, 2022. (n.d.). https://nces.ed.gov/whatsnew/press_releases/06_28_2022.asp.</w:t>
      </w:r>
    </w:p>
    <w:p w14:paraId="4A7203E0" w14:textId="77777777" w:rsidR="007E378F" w:rsidRPr="009A3693" w:rsidRDefault="007E378F" w:rsidP="007E378F">
      <w:pPr>
        <w:pStyle w:val="refrences"/>
        <w:jc w:val="both"/>
      </w:pPr>
      <w:r w:rsidRPr="009A3693">
        <w:t>McCoy DC, Roy AL, Sirkman GM. Neighborhood crime and school climate as predictors of elementary school academic quality: a cross-lagged panel analysis. Am J Community Psychol. 2019 Sep;52(1–2):128–40.</w:t>
      </w:r>
    </w:p>
    <w:p w14:paraId="130B8B82" w14:textId="77777777" w:rsidR="007E378F" w:rsidRPr="009A3693" w:rsidRDefault="007E378F" w:rsidP="007E378F">
      <w:pPr>
        <w:pStyle w:val="refrences"/>
        <w:jc w:val="both"/>
      </w:pPr>
      <w:r w:rsidRPr="009A3693">
        <w:t>Burdick-Will J. School violent crime and academic achievement in Chicago. Sociol Educ. 2020 Oct;86(4):343–61. https://doi.org/10.1177/0038040713494225</w:t>
      </w:r>
    </w:p>
    <w:p w14:paraId="3CF3B99E" w14:textId="77777777" w:rsidR="007E378F" w:rsidRPr="009A3693" w:rsidRDefault="007E378F" w:rsidP="007E378F">
      <w:pPr>
        <w:pStyle w:val="refrences"/>
        <w:jc w:val="both"/>
      </w:pPr>
      <w:r w:rsidRPr="009A3693">
        <w:t>Van Le, D., Montgomery, J., Kirkby, K. C., &amp; Scanlan, J. (2018). Risk prediction using natural language processing of electronic mental health records in an inpatient forensic psychiatry setting. Journal of biomedical informatics, 86, 49-58.</w:t>
      </w:r>
      <w:r w:rsidRPr="009A3693">
        <w:rPr>
          <w:rFonts w:cs="Times New Roman"/>
          <w:rtl/>
        </w:rPr>
        <w:t>‏</w:t>
      </w:r>
    </w:p>
    <w:p w14:paraId="6D24AF7F" w14:textId="77777777" w:rsidR="007E378F" w:rsidRPr="009A3693" w:rsidRDefault="007E378F" w:rsidP="007E378F">
      <w:pPr>
        <w:pStyle w:val="refrences"/>
        <w:jc w:val="both"/>
      </w:pPr>
      <w:r w:rsidRPr="009A3693">
        <w:t>Ni, Y., Barzman, D., Bachtel, A., Griffey, M., Osborn, A., &amp; Sorter, M. (2020). Finding warning markers: leveraging natural language processing and machine learning technologies to detect risk of school violence. International journal of medical informatics, 139, 104137.</w:t>
      </w:r>
      <w:r w:rsidRPr="009A3693">
        <w:rPr>
          <w:rFonts w:cs="Times New Roman"/>
          <w:rtl/>
        </w:rPr>
        <w:t>‏</w:t>
      </w:r>
    </w:p>
    <w:p w14:paraId="30E1B821" w14:textId="336D97D2" w:rsidR="00B86027" w:rsidRPr="009A3693" w:rsidRDefault="007E378F" w:rsidP="007E378F">
      <w:pPr>
        <w:pStyle w:val="refrences"/>
        <w:jc w:val="both"/>
      </w:pPr>
      <w:r w:rsidRPr="009A3693">
        <w:t>Barzman, D., Ni, Y., Griffey, M., Bachtel, A., Lin, K., Jackson, H., ... &amp; DelBello, M. (2018). Automated risk assessment for school violence: A pilot study. Psychiatric quarterly, 89(4), 817-828.</w:t>
      </w:r>
    </w:p>
    <w:p w14:paraId="0408D06D" w14:textId="447408D6" w:rsidR="00B86027" w:rsidRPr="009A3693" w:rsidRDefault="00820C05" w:rsidP="00820C05">
      <w:pPr>
        <w:pStyle w:val="refrences"/>
        <w:jc w:val="both"/>
      </w:pPr>
      <w:r w:rsidRPr="009A3693">
        <w:rPr>
          <w:color w:val="222222"/>
          <w:shd w:val="clear" w:color="auto" w:fill="FFFFFF"/>
          <w:lang w:val="pl-PL"/>
        </w:rPr>
        <w:t>Mroczkowski, M. M., Walkup, J. T., &amp; Appelbaum, P. S. (2021). Assessing Violence Risk in Adolescents in the Pediatric Emergency Department: Systematic Review and Clinical Guidance. Western Journal of Emergency Medicine, 22(3). https://doi.org/10.5811/westjem.2021.1.49233</w:t>
      </w:r>
      <w:r w:rsidR="00B86027" w:rsidRPr="009A3693">
        <w:rPr>
          <w:color w:val="222222"/>
          <w:shd w:val="clear" w:color="auto" w:fill="FFFFFF"/>
        </w:rPr>
        <w:t>.</w:t>
      </w:r>
    </w:p>
    <w:p w14:paraId="72DD2E8B" w14:textId="77777777" w:rsidR="00261C95" w:rsidRPr="009A3693" w:rsidRDefault="00261C95" w:rsidP="009A3693">
      <w:pPr>
        <w:pStyle w:val="refrences"/>
        <w:jc w:val="both"/>
        <w:rPr>
          <w:color w:val="222222"/>
          <w:shd w:val="clear" w:color="auto" w:fill="FFFFFF"/>
          <w:lang w:val="pl-PL"/>
        </w:rPr>
      </w:pPr>
      <w:r w:rsidRPr="009A3693">
        <w:rPr>
          <w:color w:val="222222"/>
          <w:shd w:val="clear" w:color="auto" w:fill="FFFFFF"/>
          <w:lang w:val="pl-PL"/>
        </w:rPr>
        <w:t>LaValley, Michael P. "Logistic regression." Circulation 117.18 (2008): 2395-2399.</w:t>
      </w:r>
      <w:r w:rsidRPr="009A3693">
        <w:rPr>
          <w:rFonts w:cs="Times New Roman"/>
          <w:color w:val="222222"/>
          <w:shd w:val="clear" w:color="auto" w:fill="FFFFFF"/>
          <w:rtl/>
          <w:lang w:val="pl-PL"/>
        </w:rPr>
        <w:t>‏</w:t>
      </w:r>
    </w:p>
    <w:p w14:paraId="2A4F8F6C" w14:textId="77777777" w:rsidR="00261C95" w:rsidRPr="009A3693" w:rsidRDefault="00261C95" w:rsidP="009A3693">
      <w:pPr>
        <w:pStyle w:val="refrences"/>
        <w:jc w:val="both"/>
        <w:rPr>
          <w:color w:val="222222"/>
          <w:shd w:val="clear" w:color="auto" w:fill="FFFFFF"/>
          <w:lang w:val="pl-PL"/>
        </w:rPr>
      </w:pPr>
      <w:r w:rsidRPr="009A3693">
        <w:rPr>
          <w:color w:val="222222"/>
          <w:shd w:val="clear" w:color="auto" w:fill="FFFFFF"/>
          <w:lang w:val="pl-PL"/>
        </w:rPr>
        <w:t>Pal, Mahesh. "Random forest classifier for remote sensing classification." International journal of remote sensing 26.1 (2005): 217-222.</w:t>
      </w:r>
      <w:r w:rsidRPr="009A3693">
        <w:rPr>
          <w:rFonts w:cs="Times New Roman"/>
          <w:color w:val="222222"/>
          <w:shd w:val="clear" w:color="auto" w:fill="FFFFFF"/>
          <w:rtl/>
          <w:lang w:val="pl-PL"/>
        </w:rPr>
        <w:t>‏</w:t>
      </w:r>
    </w:p>
    <w:p w14:paraId="78B4ED27" w14:textId="493DDEB4" w:rsidR="00504657" w:rsidRPr="00113AA6" w:rsidRDefault="00261C95" w:rsidP="009A3693">
      <w:pPr>
        <w:pStyle w:val="refrences"/>
        <w:jc w:val="both"/>
      </w:pPr>
      <w:r w:rsidRPr="009A3693">
        <w:rPr>
          <w:color w:val="222222"/>
          <w:shd w:val="clear" w:color="auto" w:fill="FFFFFF"/>
          <w:lang w:val="pl-PL"/>
        </w:rPr>
        <w:t>Suthaharan, Shan, and Shan Suthaharan. "Support vector machine." Machine learning models and algorithms for big data classification: thinking with examples for effective learning (2016): 207-235</w:t>
      </w:r>
    </w:p>
    <w:p w14:paraId="3B31D27E" w14:textId="1BC327A4" w:rsidR="00113AA6" w:rsidRPr="00EF5400" w:rsidRDefault="00113AA6" w:rsidP="00113AA6">
      <w:pPr>
        <w:pStyle w:val="refrences"/>
        <w:jc w:val="both"/>
      </w:pPr>
      <w:r w:rsidRPr="00113AA6">
        <w:t xml:space="preserve">Meijerink, J. Andvandervorst, and Henk A. Van Der Vorst. "An iterative solution method for linear systems of which the coefficient matrix is a symmetric </w:t>
      </w:r>
      <w:r w:rsidRPr="00113AA6">
        <w:rPr>
          <w:rFonts w:ascii="Cambria Math" w:hAnsi="Cambria Math" w:cs="Cambria Math"/>
        </w:rPr>
        <w:t>𝑀</w:t>
      </w:r>
      <w:r w:rsidRPr="00113AA6">
        <w:t>-matrix." Mathematics of computation 31.137 (1977): 148-162.</w:t>
      </w:r>
      <w:r w:rsidRPr="00113AA6">
        <w:rPr>
          <w:rFonts w:cs="Times New Roman"/>
          <w:rtl/>
        </w:rPr>
        <w:t>‏</w:t>
      </w:r>
    </w:p>
    <w:p w14:paraId="286989B9" w14:textId="77777777" w:rsidR="00EF5400" w:rsidRDefault="00EF5400" w:rsidP="00EF5400">
      <w:pPr>
        <w:pStyle w:val="refrences"/>
        <w:jc w:val="both"/>
      </w:pPr>
      <w:r>
        <w:t>Streiner, David L., and Geoffrey R. Norman. "“Precision” and “accuracy”: two terms that are neither." Journal of clinical epidemiology 59.4 (2006): 327-330.</w:t>
      </w:r>
    </w:p>
    <w:p w14:paraId="73D53726" w14:textId="77777777" w:rsidR="00EF5400" w:rsidRDefault="00EF5400" w:rsidP="00EF5400">
      <w:pPr>
        <w:pStyle w:val="refrences"/>
        <w:jc w:val="both"/>
      </w:pPr>
      <w:r>
        <w:t>Juba, Brendan, and Hai S. Le. "Precision-recall versus accuracy and the role of large data sets." Proceedings of the AAAI conference on artificial intelligence. Vol. 33. No. 01. 2019.</w:t>
      </w:r>
    </w:p>
    <w:p w14:paraId="534E8CDE" w14:textId="55B1AECE" w:rsidR="00EF5400" w:rsidRPr="009A3693" w:rsidRDefault="00EF5400" w:rsidP="00EF5400">
      <w:pPr>
        <w:pStyle w:val="refrences"/>
        <w:jc w:val="both"/>
      </w:pPr>
      <w:r>
        <w:t>Humphrey, A., et al. "Machine-learning classification of astronomical sources: estimating F1-score in the absence of ground truth." Monthly Notices of the Royal Astronomical Society: Letters 517.1 (2022): L116-L120.</w:t>
      </w:r>
    </w:p>
    <w:sectPr w:rsidR="00EF5400" w:rsidRPr="009A3693" w:rsidSect="00D80BCB">
      <w:type w:val="continuous"/>
      <w:pgSz w:w="11909" w:h="16834" w:code="1"/>
      <w:pgMar w:top="1080" w:right="806" w:bottom="2160" w:left="806" w:header="720" w:footer="720" w:gutter="0"/>
      <w:cols w:num="2" w:space="5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10559" w14:textId="77777777" w:rsidR="00607CBE" w:rsidRDefault="00607CBE" w:rsidP="00E14AE2">
      <w:pPr>
        <w:spacing w:after="0" w:line="240" w:lineRule="auto"/>
      </w:pPr>
      <w:r>
        <w:separator/>
      </w:r>
    </w:p>
  </w:endnote>
  <w:endnote w:type="continuationSeparator" w:id="0">
    <w:p w14:paraId="007A507D" w14:textId="77777777" w:rsidR="00607CBE" w:rsidRDefault="00607CBE" w:rsidP="00E14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w:altName w:val="Ari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2B08E" w14:textId="77777777" w:rsidR="00607CBE" w:rsidRDefault="00607CBE" w:rsidP="00E14AE2">
      <w:pPr>
        <w:spacing w:after="0" w:line="240" w:lineRule="auto"/>
      </w:pPr>
      <w:r>
        <w:separator/>
      </w:r>
    </w:p>
  </w:footnote>
  <w:footnote w:type="continuationSeparator" w:id="0">
    <w:p w14:paraId="343724AE" w14:textId="77777777" w:rsidR="00607CBE" w:rsidRDefault="00607CBE" w:rsidP="00E14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8pt;height:768pt" o:bullet="t">
        <v:imagedata r:id="rId1" o:title="94d99713-fbab-41dd-a312-038484f07726Graduation-Icon-PNG-Image-1024x1024"/>
      </v:shape>
    </w:pict>
  </w:numPicBullet>
  <w:abstractNum w:abstractNumId="0" w15:restartNumberingAfterBreak="0">
    <w:nsid w:val="05344CC3"/>
    <w:multiLevelType w:val="hybridMultilevel"/>
    <w:tmpl w:val="3676C654"/>
    <w:lvl w:ilvl="0" w:tplc="01EC3236">
      <w:start w:val="6"/>
      <w:numFmt w:val="decimal"/>
      <w:lvlText w:val="%1)"/>
      <w:lvlJc w:val="left"/>
      <w:pPr>
        <w:ind w:left="630" w:hanging="288"/>
        <w:jc w:val="right"/>
      </w:pPr>
      <w:rPr>
        <w:rFonts w:ascii="Times New Roman" w:eastAsia="Times New Roman" w:hAnsi="Times New Roman" w:cs="Times New Roman" w:hint="default"/>
        <w:i/>
        <w:iCs/>
        <w:spacing w:val="0"/>
        <w:w w:val="99"/>
        <w:sz w:val="20"/>
        <w:szCs w:val="20"/>
        <w:lang w:val="en-US" w:eastAsia="en-US" w:bidi="ar-SA"/>
      </w:rPr>
    </w:lvl>
    <w:lvl w:ilvl="1" w:tplc="9CC47CCE">
      <w:numFmt w:val="bullet"/>
      <w:lvlText w:val="•"/>
      <w:lvlJc w:val="left"/>
      <w:pPr>
        <w:ind w:left="1103" w:hanging="288"/>
      </w:pPr>
      <w:rPr>
        <w:rFonts w:hint="default"/>
        <w:lang w:val="en-US" w:eastAsia="en-US" w:bidi="ar-SA"/>
      </w:rPr>
    </w:lvl>
    <w:lvl w:ilvl="2" w:tplc="65F03032">
      <w:numFmt w:val="bullet"/>
      <w:lvlText w:val="•"/>
      <w:lvlJc w:val="left"/>
      <w:pPr>
        <w:ind w:left="1567" w:hanging="288"/>
      </w:pPr>
      <w:rPr>
        <w:rFonts w:hint="default"/>
        <w:lang w:val="en-US" w:eastAsia="en-US" w:bidi="ar-SA"/>
      </w:rPr>
    </w:lvl>
    <w:lvl w:ilvl="3" w:tplc="4350A370">
      <w:numFmt w:val="bullet"/>
      <w:lvlText w:val="•"/>
      <w:lvlJc w:val="left"/>
      <w:pPr>
        <w:ind w:left="2030" w:hanging="288"/>
      </w:pPr>
      <w:rPr>
        <w:rFonts w:hint="default"/>
        <w:lang w:val="en-US" w:eastAsia="en-US" w:bidi="ar-SA"/>
      </w:rPr>
    </w:lvl>
    <w:lvl w:ilvl="4" w:tplc="9A94B5CE">
      <w:numFmt w:val="bullet"/>
      <w:lvlText w:val="•"/>
      <w:lvlJc w:val="left"/>
      <w:pPr>
        <w:ind w:left="2494" w:hanging="288"/>
      </w:pPr>
      <w:rPr>
        <w:rFonts w:hint="default"/>
        <w:lang w:val="en-US" w:eastAsia="en-US" w:bidi="ar-SA"/>
      </w:rPr>
    </w:lvl>
    <w:lvl w:ilvl="5" w:tplc="4A16B2EA">
      <w:numFmt w:val="bullet"/>
      <w:lvlText w:val="•"/>
      <w:lvlJc w:val="left"/>
      <w:pPr>
        <w:ind w:left="2958" w:hanging="288"/>
      </w:pPr>
      <w:rPr>
        <w:rFonts w:hint="default"/>
        <w:lang w:val="en-US" w:eastAsia="en-US" w:bidi="ar-SA"/>
      </w:rPr>
    </w:lvl>
    <w:lvl w:ilvl="6" w:tplc="5816B20E">
      <w:numFmt w:val="bullet"/>
      <w:lvlText w:val="•"/>
      <w:lvlJc w:val="left"/>
      <w:pPr>
        <w:ind w:left="3421" w:hanging="288"/>
      </w:pPr>
      <w:rPr>
        <w:rFonts w:hint="default"/>
        <w:lang w:val="en-US" w:eastAsia="en-US" w:bidi="ar-SA"/>
      </w:rPr>
    </w:lvl>
    <w:lvl w:ilvl="7" w:tplc="7696ED84">
      <w:numFmt w:val="bullet"/>
      <w:lvlText w:val="•"/>
      <w:lvlJc w:val="left"/>
      <w:pPr>
        <w:ind w:left="3885" w:hanging="288"/>
      </w:pPr>
      <w:rPr>
        <w:rFonts w:hint="default"/>
        <w:lang w:val="en-US" w:eastAsia="en-US" w:bidi="ar-SA"/>
      </w:rPr>
    </w:lvl>
    <w:lvl w:ilvl="8" w:tplc="A8F08116">
      <w:numFmt w:val="bullet"/>
      <w:lvlText w:val="•"/>
      <w:lvlJc w:val="left"/>
      <w:pPr>
        <w:ind w:left="4349" w:hanging="288"/>
      </w:pPr>
      <w:rPr>
        <w:rFonts w:hint="default"/>
        <w:lang w:val="en-US" w:eastAsia="en-US" w:bidi="ar-SA"/>
      </w:rPr>
    </w:lvl>
  </w:abstractNum>
  <w:abstractNum w:abstractNumId="1" w15:restartNumberingAfterBreak="0">
    <w:nsid w:val="1ADB721F"/>
    <w:multiLevelType w:val="hybridMultilevel"/>
    <w:tmpl w:val="1EAAC36C"/>
    <w:lvl w:ilvl="0" w:tplc="A990659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A547D2"/>
    <w:multiLevelType w:val="hybridMultilevel"/>
    <w:tmpl w:val="FA7ABB54"/>
    <w:lvl w:ilvl="0" w:tplc="EAF2FCE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A92C64"/>
    <w:multiLevelType w:val="hybridMultilevel"/>
    <w:tmpl w:val="ED4C1C56"/>
    <w:lvl w:ilvl="0" w:tplc="FEE8B63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14739"/>
    <w:multiLevelType w:val="hybridMultilevel"/>
    <w:tmpl w:val="18A0080E"/>
    <w:lvl w:ilvl="0" w:tplc="4F247DAC">
      <w:start w:val="1"/>
      <w:numFmt w:val="upperLetter"/>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9C65B8"/>
    <w:multiLevelType w:val="hybridMultilevel"/>
    <w:tmpl w:val="58820202"/>
    <w:lvl w:ilvl="0" w:tplc="66426424">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D1ECE"/>
    <w:multiLevelType w:val="hybridMultilevel"/>
    <w:tmpl w:val="E7EE3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71643"/>
    <w:multiLevelType w:val="hybridMultilevel"/>
    <w:tmpl w:val="3F70206A"/>
    <w:lvl w:ilvl="0" w:tplc="DF9845EE">
      <w:start w:val="1"/>
      <w:numFmt w:val="upperRoman"/>
      <w:pStyle w:val="Heading1"/>
      <w:lvlText w:val="%1."/>
      <w:lvlJc w:val="righ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44D0C"/>
    <w:multiLevelType w:val="hybridMultilevel"/>
    <w:tmpl w:val="2130B2DE"/>
    <w:lvl w:ilvl="0" w:tplc="FEE8B63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E0537B"/>
    <w:multiLevelType w:val="hybridMultilevel"/>
    <w:tmpl w:val="AD7C2324"/>
    <w:lvl w:ilvl="0" w:tplc="EAF2FC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800F6"/>
    <w:multiLevelType w:val="hybridMultilevel"/>
    <w:tmpl w:val="952E8374"/>
    <w:lvl w:ilvl="0" w:tplc="9B3E0D7A">
      <w:start w:val="1"/>
      <w:numFmt w:val="bullet"/>
      <w:pStyle w:val="NumberList"/>
      <w:lvlText w:val=""/>
      <w:lvlPicBulletId w:val="0"/>
      <w:lvlJc w:val="left"/>
      <w:pPr>
        <w:ind w:left="72" w:hanging="360"/>
      </w:pPr>
      <w:rPr>
        <w:rFonts w:ascii="Symbol" w:hAnsi="Symbol" w:hint="default"/>
        <w:color w:val="auto"/>
        <w:sz w:val="32"/>
        <w:szCs w:val="32"/>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11" w15:restartNumberingAfterBreak="0">
    <w:nsid w:val="4E79336B"/>
    <w:multiLevelType w:val="multilevel"/>
    <w:tmpl w:val="B6A0AB56"/>
    <w:lvl w:ilvl="0">
      <w:start w:val="1"/>
      <w:numFmt w:val="decimal"/>
      <w:lvlText w:val="%1."/>
      <w:lvlJc w:val="left"/>
      <w:pPr>
        <w:ind w:left="864" w:hanging="432"/>
      </w:pPr>
      <w:rPr>
        <w:rFonts w:hint="default"/>
        <w:b w:val="0"/>
        <w:bCs w:val="0"/>
        <w:i w:val="0"/>
        <w:iCs w:val="0"/>
      </w:rPr>
    </w:lvl>
    <w:lvl w:ilvl="1">
      <w:start w:val="1"/>
      <w:numFmt w:val="bullet"/>
      <w:lvlText w:val=""/>
      <w:lvlJc w:val="left"/>
      <w:pPr>
        <w:ind w:left="1872" w:hanging="360"/>
      </w:pPr>
      <w:rPr>
        <w:rFonts w:ascii="Symbol" w:hAnsi="Symbol" w:hint="default"/>
      </w:rPr>
    </w:lvl>
    <w:lvl w:ilvl="2">
      <w:start w:val="1"/>
      <w:numFmt w:val="lowerRoman"/>
      <w:lvlText w:val="%3."/>
      <w:lvlJc w:val="right"/>
      <w:pPr>
        <w:ind w:left="2592" w:hanging="180"/>
      </w:pPr>
      <w:rPr>
        <w:rFonts w:hint="default"/>
      </w:rPr>
    </w:lvl>
    <w:lvl w:ilvl="3">
      <w:start w:val="1"/>
      <w:numFmt w:val="decimal"/>
      <w:lvlText w:val="%4."/>
      <w:lvlJc w:val="left"/>
      <w:pPr>
        <w:ind w:left="3312" w:hanging="360"/>
      </w:pPr>
      <w:rPr>
        <w:rFonts w:hint="default"/>
      </w:rPr>
    </w:lvl>
    <w:lvl w:ilvl="4">
      <w:start w:val="1"/>
      <w:numFmt w:val="lowerLetter"/>
      <w:lvlText w:val="%5."/>
      <w:lvlJc w:val="left"/>
      <w:pPr>
        <w:ind w:left="4032" w:hanging="360"/>
      </w:pPr>
      <w:rPr>
        <w:rFonts w:hint="default"/>
      </w:rPr>
    </w:lvl>
    <w:lvl w:ilvl="5">
      <w:start w:val="1"/>
      <w:numFmt w:val="lowerRoman"/>
      <w:lvlText w:val="%6."/>
      <w:lvlJc w:val="right"/>
      <w:pPr>
        <w:ind w:left="4752" w:hanging="180"/>
      </w:pPr>
      <w:rPr>
        <w:rFonts w:hint="default"/>
      </w:rPr>
    </w:lvl>
    <w:lvl w:ilvl="6">
      <w:start w:val="1"/>
      <w:numFmt w:val="decimal"/>
      <w:lvlText w:val="%7."/>
      <w:lvlJc w:val="left"/>
      <w:pPr>
        <w:ind w:left="5472" w:hanging="360"/>
      </w:pPr>
      <w:rPr>
        <w:rFonts w:hint="default"/>
      </w:rPr>
    </w:lvl>
    <w:lvl w:ilvl="7">
      <w:start w:val="1"/>
      <w:numFmt w:val="lowerLetter"/>
      <w:lvlText w:val="%8."/>
      <w:lvlJc w:val="left"/>
      <w:pPr>
        <w:ind w:left="6192" w:hanging="360"/>
      </w:pPr>
      <w:rPr>
        <w:rFonts w:hint="default"/>
      </w:rPr>
    </w:lvl>
    <w:lvl w:ilvl="8">
      <w:start w:val="1"/>
      <w:numFmt w:val="lowerRoman"/>
      <w:lvlText w:val="%9."/>
      <w:lvlJc w:val="right"/>
      <w:pPr>
        <w:ind w:left="6912" w:hanging="180"/>
      </w:pPr>
      <w:rPr>
        <w:rFonts w:hint="default"/>
      </w:rPr>
    </w:lvl>
  </w:abstractNum>
  <w:abstractNum w:abstractNumId="12" w15:restartNumberingAfterBreak="0">
    <w:nsid w:val="52E55D87"/>
    <w:multiLevelType w:val="hybridMultilevel"/>
    <w:tmpl w:val="9A124806"/>
    <w:lvl w:ilvl="0" w:tplc="A9906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543F3"/>
    <w:multiLevelType w:val="hybridMultilevel"/>
    <w:tmpl w:val="F8E86B9E"/>
    <w:lvl w:ilvl="0" w:tplc="2BFCDF5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60AE3"/>
    <w:multiLevelType w:val="hybridMultilevel"/>
    <w:tmpl w:val="9FAC2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E7A33F3"/>
    <w:multiLevelType w:val="hybridMultilevel"/>
    <w:tmpl w:val="5D1EC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592433"/>
    <w:multiLevelType w:val="hybridMultilevel"/>
    <w:tmpl w:val="EC204F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7CA344AA"/>
    <w:multiLevelType w:val="hybridMultilevel"/>
    <w:tmpl w:val="209667D0"/>
    <w:lvl w:ilvl="0" w:tplc="325C75DE">
      <w:start w:val="1"/>
      <w:numFmt w:val="decimal"/>
      <w:lvlText w:val="CHAPTER %1."/>
      <w:lvlJc w:val="left"/>
      <w:pPr>
        <w:ind w:left="4050" w:hanging="360"/>
      </w:pPr>
    </w:lvl>
    <w:lvl w:ilvl="1" w:tplc="04090019" w:tentative="1">
      <w:start w:val="1"/>
      <w:numFmt w:val="lowerLetter"/>
      <w:lvlText w:val="%2."/>
      <w:lvlJc w:val="left"/>
      <w:pPr>
        <w:ind w:left="4770" w:hanging="360"/>
      </w:pPr>
    </w:lvl>
    <w:lvl w:ilvl="2" w:tplc="0409001B">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19" w15:restartNumberingAfterBreak="0">
    <w:nsid w:val="7D615914"/>
    <w:multiLevelType w:val="hybridMultilevel"/>
    <w:tmpl w:val="BEDA6C2C"/>
    <w:lvl w:ilvl="0" w:tplc="A3684E22">
      <w:start w:val="1"/>
      <w:numFmt w:val="bullet"/>
      <w:lvlText w:val=""/>
      <w:lvlJc w:val="left"/>
      <w:pPr>
        <w:ind w:left="720" w:hanging="360"/>
      </w:pPr>
      <w:rPr>
        <w:rFonts w:ascii="Symbol" w:eastAsia="PMingLiU"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90697">
    <w:abstractNumId w:val="17"/>
  </w:num>
  <w:num w:numId="2" w16cid:durableId="28259031">
    <w:abstractNumId w:val="7"/>
  </w:num>
  <w:num w:numId="3" w16cid:durableId="555820356">
    <w:abstractNumId w:val="4"/>
  </w:num>
  <w:num w:numId="4" w16cid:durableId="2090930846">
    <w:abstractNumId w:val="4"/>
    <w:lvlOverride w:ilvl="0">
      <w:startOverride w:val="1"/>
    </w:lvlOverride>
  </w:num>
  <w:num w:numId="5" w16cid:durableId="987906609">
    <w:abstractNumId w:val="13"/>
  </w:num>
  <w:num w:numId="6" w16cid:durableId="90786777">
    <w:abstractNumId w:val="13"/>
    <w:lvlOverride w:ilvl="0">
      <w:startOverride w:val="1"/>
    </w:lvlOverride>
  </w:num>
  <w:num w:numId="7" w16cid:durableId="1461530800">
    <w:abstractNumId w:val="18"/>
  </w:num>
  <w:num w:numId="8" w16cid:durableId="1876889270">
    <w:abstractNumId w:val="13"/>
    <w:lvlOverride w:ilvl="0">
      <w:startOverride w:val="1"/>
    </w:lvlOverride>
  </w:num>
  <w:num w:numId="9" w16cid:durableId="1291088384">
    <w:abstractNumId w:val="5"/>
  </w:num>
  <w:num w:numId="10" w16cid:durableId="81920672">
    <w:abstractNumId w:val="12"/>
  </w:num>
  <w:num w:numId="11" w16cid:durableId="620840389">
    <w:abstractNumId w:val="14"/>
  </w:num>
  <w:num w:numId="12" w16cid:durableId="2066250208">
    <w:abstractNumId w:val="19"/>
  </w:num>
  <w:num w:numId="13" w16cid:durableId="259224126">
    <w:abstractNumId w:val="13"/>
    <w:lvlOverride w:ilvl="0">
      <w:startOverride w:val="1"/>
    </w:lvlOverride>
  </w:num>
  <w:num w:numId="14" w16cid:durableId="656762798">
    <w:abstractNumId w:val="13"/>
    <w:lvlOverride w:ilvl="0">
      <w:startOverride w:val="1"/>
    </w:lvlOverride>
  </w:num>
  <w:num w:numId="15" w16cid:durableId="537352697">
    <w:abstractNumId w:val="0"/>
  </w:num>
  <w:num w:numId="16" w16cid:durableId="965425041">
    <w:abstractNumId w:val="1"/>
  </w:num>
  <w:num w:numId="17" w16cid:durableId="1988316207">
    <w:abstractNumId w:val="10"/>
  </w:num>
  <w:num w:numId="18" w16cid:durableId="18699334">
    <w:abstractNumId w:val="11"/>
  </w:num>
  <w:num w:numId="19" w16cid:durableId="268853085">
    <w:abstractNumId w:val="4"/>
    <w:lvlOverride w:ilvl="0">
      <w:startOverride w:val="1"/>
    </w:lvlOverride>
  </w:num>
  <w:num w:numId="20" w16cid:durableId="1455175942">
    <w:abstractNumId w:val="15"/>
  </w:num>
  <w:num w:numId="21" w16cid:durableId="83579561">
    <w:abstractNumId w:val="16"/>
  </w:num>
  <w:num w:numId="22" w16cid:durableId="1001011348">
    <w:abstractNumId w:val="8"/>
  </w:num>
  <w:num w:numId="23" w16cid:durableId="298417834">
    <w:abstractNumId w:val="2"/>
  </w:num>
  <w:num w:numId="24" w16cid:durableId="1922448128">
    <w:abstractNumId w:val="9"/>
  </w:num>
  <w:num w:numId="25" w16cid:durableId="953252259">
    <w:abstractNumId w:val="6"/>
  </w:num>
  <w:num w:numId="26" w16cid:durableId="693920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NTE3NbA0MzA0szBW0lEKTi0uzszPAykwtKgFAP37IbgtAAAA"/>
  </w:docVars>
  <w:rsids>
    <w:rsidRoot w:val="00432DED"/>
    <w:rsid w:val="00011AE8"/>
    <w:rsid w:val="00024AB5"/>
    <w:rsid w:val="000272C4"/>
    <w:rsid w:val="000376E2"/>
    <w:rsid w:val="00041266"/>
    <w:rsid w:val="00054B26"/>
    <w:rsid w:val="00055961"/>
    <w:rsid w:val="0006235F"/>
    <w:rsid w:val="00072EEF"/>
    <w:rsid w:val="000736AF"/>
    <w:rsid w:val="000850C3"/>
    <w:rsid w:val="00092166"/>
    <w:rsid w:val="00093F2D"/>
    <w:rsid w:val="000D6279"/>
    <w:rsid w:val="000F022D"/>
    <w:rsid w:val="000F1ABD"/>
    <w:rsid w:val="0010736B"/>
    <w:rsid w:val="00113AA6"/>
    <w:rsid w:val="00121756"/>
    <w:rsid w:val="00124F89"/>
    <w:rsid w:val="00144E51"/>
    <w:rsid w:val="0014638B"/>
    <w:rsid w:val="00147A3E"/>
    <w:rsid w:val="00150217"/>
    <w:rsid w:val="00184BC3"/>
    <w:rsid w:val="00187B90"/>
    <w:rsid w:val="001A548C"/>
    <w:rsid w:val="001A6FED"/>
    <w:rsid w:val="001B2014"/>
    <w:rsid w:val="001C51F2"/>
    <w:rsid w:val="001F45E0"/>
    <w:rsid w:val="00204482"/>
    <w:rsid w:val="0020498B"/>
    <w:rsid w:val="002053BB"/>
    <w:rsid w:val="002269FA"/>
    <w:rsid w:val="00251100"/>
    <w:rsid w:val="002541C3"/>
    <w:rsid w:val="00261C95"/>
    <w:rsid w:val="00264067"/>
    <w:rsid w:val="0029748F"/>
    <w:rsid w:val="002A491B"/>
    <w:rsid w:val="002B4253"/>
    <w:rsid w:val="002B479F"/>
    <w:rsid w:val="002B5E2C"/>
    <w:rsid w:val="002C7CE6"/>
    <w:rsid w:val="002D59AF"/>
    <w:rsid w:val="002E5F23"/>
    <w:rsid w:val="00302426"/>
    <w:rsid w:val="003038D9"/>
    <w:rsid w:val="00305E43"/>
    <w:rsid w:val="00326FA5"/>
    <w:rsid w:val="00331E40"/>
    <w:rsid w:val="0035068F"/>
    <w:rsid w:val="00355479"/>
    <w:rsid w:val="0035698C"/>
    <w:rsid w:val="00356EC9"/>
    <w:rsid w:val="003672C5"/>
    <w:rsid w:val="00380078"/>
    <w:rsid w:val="003837B1"/>
    <w:rsid w:val="003844E6"/>
    <w:rsid w:val="0039327E"/>
    <w:rsid w:val="00394A0A"/>
    <w:rsid w:val="003A2B5B"/>
    <w:rsid w:val="003B1A17"/>
    <w:rsid w:val="003C78B6"/>
    <w:rsid w:val="003D7E9C"/>
    <w:rsid w:val="003F0193"/>
    <w:rsid w:val="00405667"/>
    <w:rsid w:val="0040569A"/>
    <w:rsid w:val="00405E86"/>
    <w:rsid w:val="0041044A"/>
    <w:rsid w:val="00416E94"/>
    <w:rsid w:val="0042105C"/>
    <w:rsid w:val="00432DED"/>
    <w:rsid w:val="00436104"/>
    <w:rsid w:val="004374B7"/>
    <w:rsid w:val="00452E3B"/>
    <w:rsid w:val="00464153"/>
    <w:rsid w:val="00472458"/>
    <w:rsid w:val="0047353F"/>
    <w:rsid w:val="00481737"/>
    <w:rsid w:val="00485AED"/>
    <w:rsid w:val="0049556A"/>
    <w:rsid w:val="00496C16"/>
    <w:rsid w:val="004A310A"/>
    <w:rsid w:val="004B38E1"/>
    <w:rsid w:val="004B64F5"/>
    <w:rsid w:val="004B7C88"/>
    <w:rsid w:val="004E04C5"/>
    <w:rsid w:val="004E4800"/>
    <w:rsid w:val="004E7D5A"/>
    <w:rsid w:val="004F007E"/>
    <w:rsid w:val="00504657"/>
    <w:rsid w:val="00515203"/>
    <w:rsid w:val="00517503"/>
    <w:rsid w:val="005208E4"/>
    <w:rsid w:val="00524656"/>
    <w:rsid w:val="00526814"/>
    <w:rsid w:val="00536A21"/>
    <w:rsid w:val="00545036"/>
    <w:rsid w:val="0055634E"/>
    <w:rsid w:val="00572E97"/>
    <w:rsid w:val="00575F21"/>
    <w:rsid w:val="005870D1"/>
    <w:rsid w:val="0059165B"/>
    <w:rsid w:val="00592066"/>
    <w:rsid w:val="00593A79"/>
    <w:rsid w:val="005946FB"/>
    <w:rsid w:val="0059476C"/>
    <w:rsid w:val="005A5634"/>
    <w:rsid w:val="005B440F"/>
    <w:rsid w:val="005B5AEC"/>
    <w:rsid w:val="005C0325"/>
    <w:rsid w:val="005C0BD6"/>
    <w:rsid w:val="005C46C0"/>
    <w:rsid w:val="005D53B1"/>
    <w:rsid w:val="005D6F9E"/>
    <w:rsid w:val="005E17A3"/>
    <w:rsid w:val="005E50F9"/>
    <w:rsid w:val="00607CBE"/>
    <w:rsid w:val="006113FC"/>
    <w:rsid w:val="00614C65"/>
    <w:rsid w:val="00622FFE"/>
    <w:rsid w:val="00625051"/>
    <w:rsid w:val="00626FE3"/>
    <w:rsid w:val="00630911"/>
    <w:rsid w:val="0063527E"/>
    <w:rsid w:val="00655747"/>
    <w:rsid w:val="00657E40"/>
    <w:rsid w:val="00665DAD"/>
    <w:rsid w:val="0067021E"/>
    <w:rsid w:val="006716D6"/>
    <w:rsid w:val="00677811"/>
    <w:rsid w:val="006821FC"/>
    <w:rsid w:val="00682519"/>
    <w:rsid w:val="0069064E"/>
    <w:rsid w:val="0069553A"/>
    <w:rsid w:val="006977E7"/>
    <w:rsid w:val="006A0A3E"/>
    <w:rsid w:val="006B5F0D"/>
    <w:rsid w:val="006C6154"/>
    <w:rsid w:val="006F331A"/>
    <w:rsid w:val="006F5B00"/>
    <w:rsid w:val="006F65AC"/>
    <w:rsid w:val="007005CD"/>
    <w:rsid w:val="0070691B"/>
    <w:rsid w:val="0072290A"/>
    <w:rsid w:val="007253E2"/>
    <w:rsid w:val="00735615"/>
    <w:rsid w:val="00742441"/>
    <w:rsid w:val="0074515F"/>
    <w:rsid w:val="0075211F"/>
    <w:rsid w:val="00756DAE"/>
    <w:rsid w:val="0076007B"/>
    <w:rsid w:val="0076246A"/>
    <w:rsid w:val="007670EA"/>
    <w:rsid w:val="0078006C"/>
    <w:rsid w:val="00780E66"/>
    <w:rsid w:val="007829E7"/>
    <w:rsid w:val="007841EE"/>
    <w:rsid w:val="00792C09"/>
    <w:rsid w:val="00795B20"/>
    <w:rsid w:val="00796F9E"/>
    <w:rsid w:val="0079702D"/>
    <w:rsid w:val="007A2CEA"/>
    <w:rsid w:val="007A7BB3"/>
    <w:rsid w:val="007C0480"/>
    <w:rsid w:val="007C61C5"/>
    <w:rsid w:val="007D298B"/>
    <w:rsid w:val="007D5BFA"/>
    <w:rsid w:val="007E24DB"/>
    <w:rsid w:val="007E378F"/>
    <w:rsid w:val="007E478D"/>
    <w:rsid w:val="007E5F68"/>
    <w:rsid w:val="007F176D"/>
    <w:rsid w:val="00800856"/>
    <w:rsid w:val="00801EE3"/>
    <w:rsid w:val="008054D3"/>
    <w:rsid w:val="00806695"/>
    <w:rsid w:val="00820C05"/>
    <w:rsid w:val="00830390"/>
    <w:rsid w:val="00852B90"/>
    <w:rsid w:val="00866EB9"/>
    <w:rsid w:val="00882454"/>
    <w:rsid w:val="00895534"/>
    <w:rsid w:val="00895EBD"/>
    <w:rsid w:val="00896A76"/>
    <w:rsid w:val="008A0686"/>
    <w:rsid w:val="008A5FEC"/>
    <w:rsid w:val="008A739E"/>
    <w:rsid w:val="008C620A"/>
    <w:rsid w:val="008D2227"/>
    <w:rsid w:val="008E4709"/>
    <w:rsid w:val="008E52E6"/>
    <w:rsid w:val="008F2E21"/>
    <w:rsid w:val="008F562E"/>
    <w:rsid w:val="008F5CE7"/>
    <w:rsid w:val="00900936"/>
    <w:rsid w:val="00902240"/>
    <w:rsid w:val="00920608"/>
    <w:rsid w:val="0092176B"/>
    <w:rsid w:val="0092362A"/>
    <w:rsid w:val="00934564"/>
    <w:rsid w:val="00940483"/>
    <w:rsid w:val="0094574E"/>
    <w:rsid w:val="00946975"/>
    <w:rsid w:val="00952B85"/>
    <w:rsid w:val="00955633"/>
    <w:rsid w:val="009829D0"/>
    <w:rsid w:val="00984E57"/>
    <w:rsid w:val="0098591A"/>
    <w:rsid w:val="00985BFD"/>
    <w:rsid w:val="009912D1"/>
    <w:rsid w:val="00993CBA"/>
    <w:rsid w:val="009A3693"/>
    <w:rsid w:val="009C25F1"/>
    <w:rsid w:val="009C3A00"/>
    <w:rsid w:val="009D4C05"/>
    <w:rsid w:val="009E42C6"/>
    <w:rsid w:val="009F54DF"/>
    <w:rsid w:val="00A047F9"/>
    <w:rsid w:val="00A17AF2"/>
    <w:rsid w:val="00A30F0D"/>
    <w:rsid w:val="00A526A9"/>
    <w:rsid w:val="00A57566"/>
    <w:rsid w:val="00A65F99"/>
    <w:rsid w:val="00A6645A"/>
    <w:rsid w:val="00A80B26"/>
    <w:rsid w:val="00A82938"/>
    <w:rsid w:val="00A9301D"/>
    <w:rsid w:val="00A96017"/>
    <w:rsid w:val="00AA4E46"/>
    <w:rsid w:val="00AA71E4"/>
    <w:rsid w:val="00AD0FDC"/>
    <w:rsid w:val="00AD5C0C"/>
    <w:rsid w:val="00AD6818"/>
    <w:rsid w:val="00AE5176"/>
    <w:rsid w:val="00AF0ACD"/>
    <w:rsid w:val="00AF34D0"/>
    <w:rsid w:val="00B04183"/>
    <w:rsid w:val="00B16CEE"/>
    <w:rsid w:val="00B24EB4"/>
    <w:rsid w:val="00B24EE1"/>
    <w:rsid w:val="00B253E2"/>
    <w:rsid w:val="00B264BE"/>
    <w:rsid w:val="00B3083D"/>
    <w:rsid w:val="00B42392"/>
    <w:rsid w:val="00B63586"/>
    <w:rsid w:val="00B655F3"/>
    <w:rsid w:val="00B6733F"/>
    <w:rsid w:val="00B75EDC"/>
    <w:rsid w:val="00B81FCC"/>
    <w:rsid w:val="00B86027"/>
    <w:rsid w:val="00B91A2E"/>
    <w:rsid w:val="00B94A61"/>
    <w:rsid w:val="00BC1A82"/>
    <w:rsid w:val="00BC4A3D"/>
    <w:rsid w:val="00BE432A"/>
    <w:rsid w:val="00BE4A60"/>
    <w:rsid w:val="00BF4CEA"/>
    <w:rsid w:val="00C01486"/>
    <w:rsid w:val="00C168F3"/>
    <w:rsid w:val="00C258C0"/>
    <w:rsid w:val="00C25CBF"/>
    <w:rsid w:val="00C3531D"/>
    <w:rsid w:val="00C42C9E"/>
    <w:rsid w:val="00C46449"/>
    <w:rsid w:val="00C534F9"/>
    <w:rsid w:val="00C60C1E"/>
    <w:rsid w:val="00C66526"/>
    <w:rsid w:val="00C6767E"/>
    <w:rsid w:val="00C715A7"/>
    <w:rsid w:val="00C77B59"/>
    <w:rsid w:val="00C8510A"/>
    <w:rsid w:val="00C858D9"/>
    <w:rsid w:val="00C90672"/>
    <w:rsid w:val="00CB0E17"/>
    <w:rsid w:val="00CC74AD"/>
    <w:rsid w:val="00CD10B9"/>
    <w:rsid w:val="00CE30C5"/>
    <w:rsid w:val="00CE3DC2"/>
    <w:rsid w:val="00CF7824"/>
    <w:rsid w:val="00D00D62"/>
    <w:rsid w:val="00D05FF5"/>
    <w:rsid w:val="00D14983"/>
    <w:rsid w:val="00D32688"/>
    <w:rsid w:val="00D33131"/>
    <w:rsid w:val="00D4001A"/>
    <w:rsid w:val="00D43CEA"/>
    <w:rsid w:val="00D441E0"/>
    <w:rsid w:val="00D53BDE"/>
    <w:rsid w:val="00D70B6C"/>
    <w:rsid w:val="00D744FB"/>
    <w:rsid w:val="00D77B2B"/>
    <w:rsid w:val="00D80BCB"/>
    <w:rsid w:val="00D8379B"/>
    <w:rsid w:val="00D83D8F"/>
    <w:rsid w:val="00D90320"/>
    <w:rsid w:val="00D93D1F"/>
    <w:rsid w:val="00D9661C"/>
    <w:rsid w:val="00D97B35"/>
    <w:rsid w:val="00DA2452"/>
    <w:rsid w:val="00DA2BEE"/>
    <w:rsid w:val="00DB6BE3"/>
    <w:rsid w:val="00DC5F0A"/>
    <w:rsid w:val="00DC7065"/>
    <w:rsid w:val="00DD3E46"/>
    <w:rsid w:val="00DE05C3"/>
    <w:rsid w:val="00DE6ECB"/>
    <w:rsid w:val="00DF00E6"/>
    <w:rsid w:val="00DF499F"/>
    <w:rsid w:val="00DF5F58"/>
    <w:rsid w:val="00E0033C"/>
    <w:rsid w:val="00E049BA"/>
    <w:rsid w:val="00E13A3F"/>
    <w:rsid w:val="00E14AE2"/>
    <w:rsid w:val="00E14E39"/>
    <w:rsid w:val="00E25FAE"/>
    <w:rsid w:val="00E3040E"/>
    <w:rsid w:val="00E34781"/>
    <w:rsid w:val="00E36954"/>
    <w:rsid w:val="00E37068"/>
    <w:rsid w:val="00E40F87"/>
    <w:rsid w:val="00E67A53"/>
    <w:rsid w:val="00E70CE3"/>
    <w:rsid w:val="00E74F7B"/>
    <w:rsid w:val="00E90E9C"/>
    <w:rsid w:val="00E919DC"/>
    <w:rsid w:val="00E95B91"/>
    <w:rsid w:val="00EA1FF5"/>
    <w:rsid w:val="00EA3366"/>
    <w:rsid w:val="00EA4BAE"/>
    <w:rsid w:val="00EA5FC2"/>
    <w:rsid w:val="00EA6A35"/>
    <w:rsid w:val="00EB0057"/>
    <w:rsid w:val="00EB4BCB"/>
    <w:rsid w:val="00ED090E"/>
    <w:rsid w:val="00EE4614"/>
    <w:rsid w:val="00EF25E4"/>
    <w:rsid w:val="00EF5400"/>
    <w:rsid w:val="00F03067"/>
    <w:rsid w:val="00F03CC8"/>
    <w:rsid w:val="00F1286B"/>
    <w:rsid w:val="00F172AC"/>
    <w:rsid w:val="00F22E26"/>
    <w:rsid w:val="00F277FD"/>
    <w:rsid w:val="00F313AF"/>
    <w:rsid w:val="00F31C4D"/>
    <w:rsid w:val="00F325F4"/>
    <w:rsid w:val="00F328BB"/>
    <w:rsid w:val="00F35331"/>
    <w:rsid w:val="00F35C42"/>
    <w:rsid w:val="00F36994"/>
    <w:rsid w:val="00F5003C"/>
    <w:rsid w:val="00F51841"/>
    <w:rsid w:val="00F51D63"/>
    <w:rsid w:val="00F56B63"/>
    <w:rsid w:val="00F6401C"/>
    <w:rsid w:val="00F715F9"/>
    <w:rsid w:val="00F730ED"/>
    <w:rsid w:val="00F80AE8"/>
    <w:rsid w:val="00F83ADF"/>
    <w:rsid w:val="00FA1F2F"/>
    <w:rsid w:val="00FA2CDC"/>
    <w:rsid w:val="00FB4150"/>
    <w:rsid w:val="00FC2F96"/>
    <w:rsid w:val="00FD17E8"/>
    <w:rsid w:val="00FD6F16"/>
    <w:rsid w:val="00FD7870"/>
    <w:rsid w:val="00FE5321"/>
    <w:rsid w:val="00FF64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D707"/>
  <w15:chartTrackingRefBased/>
  <w15:docId w15:val="{02ED2A41-8ECE-4DF4-96A1-A0C1DFA6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74E"/>
    <w:pPr>
      <w:overflowPunct w:val="0"/>
      <w:autoSpaceDE w:val="0"/>
      <w:autoSpaceDN w:val="0"/>
      <w:adjustRightInd w:val="0"/>
      <w:spacing w:after="120" w:line="288" w:lineRule="auto"/>
      <w:ind w:firstLine="360"/>
      <w:jc w:val="both"/>
      <w:textAlignment w:val="baseline"/>
    </w:pPr>
    <w:rPr>
      <w:rFonts w:ascii="Times New Roman" w:eastAsia="PMingLiU" w:hAnsi="Times New Roman" w:cs="Times"/>
      <w:sz w:val="20"/>
      <w:szCs w:val="20"/>
      <w:lang w:val="en-AU" w:eastAsia="zh-TW"/>
    </w:rPr>
  </w:style>
  <w:style w:type="paragraph" w:styleId="Heading1">
    <w:name w:val="heading 1"/>
    <w:next w:val="DefaultParagraphFont1"/>
    <w:link w:val="Heading1Char"/>
    <w:qFormat/>
    <w:rsid w:val="00124F89"/>
    <w:pPr>
      <w:numPr>
        <w:numId w:val="2"/>
      </w:numPr>
      <w:snapToGrid w:val="0"/>
      <w:spacing w:before="120" w:after="80" w:line="240" w:lineRule="auto"/>
      <w:ind w:left="270" w:hanging="90"/>
      <w:jc w:val="both"/>
      <w:outlineLvl w:val="0"/>
    </w:pPr>
    <w:rPr>
      <w:rFonts w:asciiTheme="majorBidi" w:eastAsia="PMingLiU" w:hAnsiTheme="majorBidi" w:cstheme="majorBidi"/>
      <w:smallCaps/>
      <w:color w:val="000000"/>
      <w:sz w:val="24"/>
      <w:szCs w:val="24"/>
      <w:lang w:eastAsia="zh-TW"/>
    </w:rPr>
  </w:style>
  <w:style w:type="paragraph" w:styleId="Heading2">
    <w:name w:val="heading 2"/>
    <w:next w:val="DefaultParagraphFont1"/>
    <w:link w:val="Heading2Char"/>
    <w:qFormat/>
    <w:rsid w:val="0070691B"/>
    <w:pPr>
      <w:numPr>
        <w:numId w:val="3"/>
      </w:numPr>
      <w:snapToGrid w:val="0"/>
      <w:spacing w:before="240" w:after="120" w:line="240" w:lineRule="auto"/>
      <w:ind w:left="288" w:hanging="288"/>
      <w:jc w:val="both"/>
      <w:outlineLvl w:val="1"/>
    </w:pPr>
    <w:rPr>
      <w:rFonts w:ascii="Times New Roman" w:eastAsia="PMingLiU" w:hAnsi="Times New Roman" w:cs="Times New Roman"/>
      <w:i/>
      <w:color w:val="000000"/>
      <w:sz w:val="20"/>
      <w:szCs w:val="20"/>
      <w:lang w:eastAsia="zh-TW"/>
    </w:rPr>
  </w:style>
  <w:style w:type="paragraph" w:styleId="Heading3">
    <w:name w:val="heading 3"/>
    <w:next w:val="DefaultParagraphFont1"/>
    <w:link w:val="Heading3Char"/>
    <w:qFormat/>
    <w:rsid w:val="00F1286B"/>
    <w:pPr>
      <w:numPr>
        <w:numId w:val="5"/>
      </w:numPr>
      <w:tabs>
        <w:tab w:val="left" w:pos="360"/>
      </w:tabs>
      <w:snapToGrid w:val="0"/>
      <w:spacing w:after="40" w:line="240" w:lineRule="auto"/>
      <w:ind w:left="504" w:hanging="288"/>
      <w:jc w:val="both"/>
      <w:outlineLvl w:val="2"/>
    </w:pPr>
    <w:rPr>
      <w:rFonts w:ascii="Times New Roman" w:eastAsia="PMingLiU" w:hAnsi="Times New Roman" w:cs="Times New Roman"/>
      <w:i/>
      <w:color w:val="000000"/>
      <w:sz w:val="20"/>
      <w:szCs w:val="20"/>
      <w:lang w:eastAsia="zh-TW"/>
    </w:rPr>
  </w:style>
  <w:style w:type="paragraph" w:styleId="Heading4">
    <w:name w:val="heading 4"/>
    <w:basedOn w:val="Normal"/>
    <w:next w:val="Normal"/>
    <w:link w:val="Heading4Char"/>
    <w:uiPriority w:val="9"/>
    <w:unhideWhenUsed/>
    <w:qFormat/>
    <w:rsid w:val="006113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A548C"/>
    <w:pPr>
      <w:keepNext/>
      <w:spacing w:after="0" w:line="276" w:lineRule="auto"/>
      <w:ind w:firstLine="0"/>
      <w:jc w:val="center"/>
      <w:outlineLvl w:val="4"/>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F89"/>
    <w:rPr>
      <w:rFonts w:asciiTheme="majorBidi" w:eastAsia="PMingLiU" w:hAnsiTheme="majorBidi" w:cstheme="majorBidi"/>
      <w:smallCaps/>
      <w:color w:val="000000"/>
      <w:sz w:val="24"/>
      <w:szCs w:val="24"/>
      <w:lang w:eastAsia="zh-TW"/>
    </w:rPr>
  </w:style>
  <w:style w:type="character" w:customStyle="1" w:styleId="Heading2Char">
    <w:name w:val="Heading 2 Char"/>
    <w:basedOn w:val="DefaultParagraphFont"/>
    <w:link w:val="Heading2"/>
    <w:rsid w:val="0070691B"/>
    <w:rPr>
      <w:rFonts w:ascii="Times New Roman" w:eastAsia="PMingLiU" w:hAnsi="Times New Roman" w:cs="Times New Roman"/>
      <w:i/>
      <w:color w:val="000000"/>
      <w:sz w:val="20"/>
      <w:szCs w:val="20"/>
      <w:lang w:eastAsia="zh-TW"/>
    </w:rPr>
  </w:style>
  <w:style w:type="character" w:customStyle="1" w:styleId="Heading3Char">
    <w:name w:val="Heading 3 Char"/>
    <w:basedOn w:val="DefaultParagraphFont"/>
    <w:link w:val="Heading3"/>
    <w:rsid w:val="00F1286B"/>
    <w:rPr>
      <w:rFonts w:ascii="Times New Roman" w:eastAsia="PMingLiU" w:hAnsi="Times New Roman" w:cs="Times New Roman"/>
      <w:i/>
      <w:color w:val="000000"/>
      <w:sz w:val="20"/>
      <w:szCs w:val="20"/>
      <w:lang w:eastAsia="zh-TW"/>
    </w:rPr>
  </w:style>
  <w:style w:type="paragraph" w:customStyle="1" w:styleId="DefaultParagraphFont1">
    <w:name w:val="Default Paragraph Font1"/>
    <w:next w:val="Normal"/>
    <w:rsid w:val="00F1286B"/>
    <w:pPr>
      <w:overflowPunct w:val="0"/>
      <w:autoSpaceDE w:val="0"/>
      <w:autoSpaceDN w:val="0"/>
      <w:adjustRightInd w:val="0"/>
      <w:spacing w:after="0" w:line="240" w:lineRule="auto"/>
      <w:textAlignment w:val="baseline"/>
    </w:pPr>
    <w:rPr>
      <w:rFonts w:ascii="Times" w:eastAsia="PMingLiU" w:hAnsi="Times" w:cs="Times"/>
      <w:sz w:val="20"/>
      <w:szCs w:val="20"/>
      <w:lang w:eastAsia="zh-TW"/>
    </w:rPr>
  </w:style>
  <w:style w:type="character" w:styleId="Hyperlink">
    <w:name w:val="Hyperlink"/>
    <w:rsid w:val="00F1286B"/>
    <w:rPr>
      <w:color w:val="auto"/>
      <w:u w:val="single"/>
    </w:rPr>
  </w:style>
  <w:style w:type="paragraph" w:styleId="Caption">
    <w:name w:val="caption"/>
    <w:basedOn w:val="Normal"/>
    <w:next w:val="Normal"/>
    <w:link w:val="CaptionChar"/>
    <w:uiPriority w:val="35"/>
    <w:unhideWhenUsed/>
    <w:qFormat/>
    <w:rsid w:val="00AD6818"/>
    <w:pPr>
      <w:ind w:firstLine="0"/>
      <w:jc w:val="center"/>
    </w:pPr>
    <w:rPr>
      <w:i/>
      <w:iCs/>
      <w:sz w:val="16"/>
      <w:szCs w:val="16"/>
    </w:rPr>
  </w:style>
  <w:style w:type="paragraph" w:styleId="ListParagraph">
    <w:name w:val="List Paragraph"/>
    <w:basedOn w:val="Normal"/>
    <w:link w:val="ListParagraphChar"/>
    <w:uiPriority w:val="1"/>
    <w:qFormat/>
    <w:rsid w:val="00A17AF2"/>
    <w:pPr>
      <w:ind w:left="720"/>
      <w:contextualSpacing/>
    </w:pPr>
  </w:style>
  <w:style w:type="character" w:styleId="UnresolvedMention">
    <w:name w:val="Unresolved Mention"/>
    <w:basedOn w:val="DefaultParagraphFont"/>
    <w:uiPriority w:val="99"/>
    <w:semiHidden/>
    <w:unhideWhenUsed/>
    <w:rsid w:val="00A17AF2"/>
    <w:rPr>
      <w:color w:val="605E5C"/>
      <w:shd w:val="clear" w:color="auto" w:fill="E1DFDD"/>
    </w:rPr>
  </w:style>
  <w:style w:type="character" w:customStyle="1" w:styleId="Heading4Char">
    <w:name w:val="Heading 4 Char"/>
    <w:basedOn w:val="DefaultParagraphFont"/>
    <w:link w:val="Heading4"/>
    <w:uiPriority w:val="9"/>
    <w:rsid w:val="006113FC"/>
    <w:rPr>
      <w:rFonts w:asciiTheme="majorHAnsi" w:eastAsiaTheme="majorEastAsia" w:hAnsiTheme="majorHAnsi" w:cstheme="majorBidi"/>
      <w:i/>
      <w:iCs/>
      <w:color w:val="2F5496" w:themeColor="accent1" w:themeShade="BF"/>
      <w:sz w:val="20"/>
      <w:szCs w:val="20"/>
      <w:lang w:val="en-AU" w:eastAsia="zh-TW"/>
    </w:rPr>
  </w:style>
  <w:style w:type="paragraph" w:styleId="BodyText">
    <w:name w:val="Body Text"/>
    <w:basedOn w:val="Normal"/>
    <w:link w:val="BodyTextChar"/>
    <w:uiPriority w:val="1"/>
    <w:qFormat/>
    <w:rsid w:val="00B63586"/>
    <w:pPr>
      <w:widowControl w:val="0"/>
      <w:overflowPunct/>
      <w:adjustRightInd/>
      <w:spacing w:after="0"/>
      <w:ind w:firstLine="0"/>
      <w:jc w:val="left"/>
      <w:textAlignment w:val="auto"/>
    </w:pPr>
    <w:rPr>
      <w:rFonts w:eastAsia="Times New Roman" w:cs="Times New Roman"/>
      <w:lang w:val="en-US" w:eastAsia="en-US"/>
    </w:rPr>
  </w:style>
  <w:style w:type="character" w:customStyle="1" w:styleId="BodyTextChar">
    <w:name w:val="Body Text Char"/>
    <w:basedOn w:val="DefaultParagraphFont"/>
    <w:link w:val="BodyText"/>
    <w:uiPriority w:val="1"/>
    <w:rsid w:val="00B63586"/>
    <w:rPr>
      <w:rFonts w:ascii="Times New Roman" w:eastAsia="Times New Roman" w:hAnsi="Times New Roman" w:cs="Times New Roman"/>
      <w:sz w:val="20"/>
      <w:szCs w:val="20"/>
    </w:rPr>
  </w:style>
  <w:style w:type="paragraph" w:styleId="BodyTextIndent">
    <w:name w:val="Body Text Indent"/>
    <w:basedOn w:val="Normal"/>
    <w:link w:val="BodyTextIndentChar"/>
    <w:uiPriority w:val="99"/>
    <w:unhideWhenUsed/>
    <w:rsid w:val="00E95B91"/>
    <w:pPr>
      <w:jc w:val="center"/>
    </w:pPr>
    <w:rPr>
      <w:rFonts w:cs="Times New Roman"/>
      <w:bCs/>
      <w:color w:val="000000"/>
      <w:sz w:val="48"/>
      <w:szCs w:val="48"/>
      <w:lang w:val="en-US"/>
    </w:rPr>
  </w:style>
  <w:style w:type="character" w:customStyle="1" w:styleId="BodyTextIndentChar">
    <w:name w:val="Body Text Indent Char"/>
    <w:basedOn w:val="DefaultParagraphFont"/>
    <w:link w:val="BodyTextIndent"/>
    <w:uiPriority w:val="99"/>
    <w:rsid w:val="00E95B91"/>
    <w:rPr>
      <w:rFonts w:ascii="Times New Roman" w:eastAsia="PMingLiU" w:hAnsi="Times New Roman" w:cs="Times New Roman"/>
      <w:bCs/>
      <w:color w:val="000000"/>
      <w:sz w:val="48"/>
      <w:szCs w:val="48"/>
      <w:lang w:eastAsia="zh-TW"/>
    </w:rPr>
  </w:style>
  <w:style w:type="paragraph" w:customStyle="1" w:styleId="References">
    <w:name w:val="References"/>
    <w:basedOn w:val="ListParagraph"/>
    <w:link w:val="ReferencesChar"/>
    <w:qFormat/>
    <w:rsid w:val="00F22E26"/>
    <w:pPr>
      <w:numPr>
        <w:numId w:val="9"/>
      </w:numPr>
      <w:jc w:val="left"/>
    </w:pPr>
    <w:rPr>
      <w:rFonts w:asciiTheme="majorBidi" w:hAnsiTheme="majorBidi" w:cstheme="majorBidi"/>
      <w:sz w:val="18"/>
      <w:szCs w:val="16"/>
      <w:lang w:val="en-US"/>
    </w:rPr>
  </w:style>
  <w:style w:type="character" w:customStyle="1" w:styleId="ListParagraphChar">
    <w:name w:val="List Paragraph Char"/>
    <w:basedOn w:val="DefaultParagraphFont"/>
    <w:link w:val="ListParagraph"/>
    <w:uiPriority w:val="1"/>
    <w:rsid w:val="00F22E26"/>
    <w:rPr>
      <w:rFonts w:ascii="Times New Roman" w:eastAsia="PMingLiU" w:hAnsi="Times New Roman" w:cs="Times"/>
      <w:sz w:val="20"/>
      <w:szCs w:val="20"/>
      <w:lang w:val="en-AU" w:eastAsia="zh-TW"/>
    </w:rPr>
  </w:style>
  <w:style w:type="character" w:customStyle="1" w:styleId="ReferencesChar">
    <w:name w:val="References Char"/>
    <w:basedOn w:val="ListParagraphChar"/>
    <w:link w:val="References"/>
    <w:rsid w:val="00F22E26"/>
    <w:rPr>
      <w:rFonts w:asciiTheme="majorBidi" w:eastAsia="PMingLiU" w:hAnsiTheme="majorBidi" w:cstheme="majorBidi"/>
      <w:sz w:val="18"/>
      <w:szCs w:val="16"/>
      <w:lang w:val="en-AU" w:eastAsia="zh-TW"/>
    </w:rPr>
  </w:style>
  <w:style w:type="paragraph" w:styleId="NormalWeb">
    <w:name w:val="Normal (Web)"/>
    <w:basedOn w:val="Normal"/>
    <w:uiPriority w:val="99"/>
    <w:semiHidden/>
    <w:unhideWhenUsed/>
    <w:rsid w:val="00800856"/>
    <w:pPr>
      <w:overflowPunct/>
      <w:autoSpaceDE/>
      <w:autoSpaceDN/>
      <w:adjustRightInd/>
      <w:spacing w:before="100" w:beforeAutospacing="1" w:after="100" w:afterAutospacing="1" w:line="240" w:lineRule="auto"/>
      <w:ind w:firstLine="0"/>
      <w:jc w:val="left"/>
      <w:textAlignment w:val="auto"/>
    </w:pPr>
    <w:rPr>
      <w:rFonts w:eastAsia="Times New Roman" w:cs="Times New Roman"/>
      <w:sz w:val="24"/>
      <w:szCs w:val="24"/>
      <w:lang w:val="en-US" w:eastAsia="en-US"/>
    </w:rPr>
  </w:style>
  <w:style w:type="paragraph" w:customStyle="1" w:styleId="refrences">
    <w:name w:val="refrences"/>
    <w:basedOn w:val="References"/>
    <w:link w:val="refrencesChar"/>
    <w:qFormat/>
    <w:rsid w:val="00D53BDE"/>
    <w:pPr>
      <w:spacing w:after="0"/>
      <w:ind w:left="360"/>
    </w:pPr>
    <w:rPr>
      <w:szCs w:val="18"/>
    </w:rPr>
  </w:style>
  <w:style w:type="character" w:customStyle="1" w:styleId="refrencesChar">
    <w:name w:val="refrences Char"/>
    <w:basedOn w:val="ReferencesChar"/>
    <w:link w:val="refrences"/>
    <w:rsid w:val="00D53BDE"/>
    <w:rPr>
      <w:rFonts w:asciiTheme="majorBidi" w:eastAsia="PMingLiU" w:hAnsiTheme="majorBidi" w:cstheme="majorBidi"/>
      <w:sz w:val="18"/>
      <w:szCs w:val="18"/>
      <w:lang w:val="en-AU" w:eastAsia="zh-TW"/>
    </w:rPr>
  </w:style>
  <w:style w:type="character" w:styleId="Strong">
    <w:name w:val="Strong"/>
    <w:basedOn w:val="DefaultParagraphFont"/>
    <w:uiPriority w:val="22"/>
    <w:qFormat/>
    <w:rsid w:val="00124F89"/>
    <w:rPr>
      <w:b/>
      <w:bCs/>
    </w:rPr>
  </w:style>
  <w:style w:type="paragraph" w:styleId="NoSpacing">
    <w:name w:val="No Spacing"/>
    <w:uiPriority w:val="1"/>
    <w:qFormat/>
    <w:rsid w:val="00124F89"/>
    <w:pPr>
      <w:spacing w:after="0" w:line="240" w:lineRule="auto"/>
    </w:pPr>
    <w:rPr>
      <w:rFonts w:eastAsiaTheme="minorEastAsia"/>
      <w:sz w:val="20"/>
      <w:szCs w:val="20"/>
    </w:rPr>
  </w:style>
  <w:style w:type="paragraph" w:customStyle="1" w:styleId="Body">
    <w:name w:val="Body"/>
    <w:basedOn w:val="Normal"/>
    <w:link w:val="BodyChar"/>
    <w:qFormat/>
    <w:rsid w:val="00124F89"/>
    <w:pPr>
      <w:widowControl w:val="0"/>
      <w:overflowPunct/>
      <w:spacing w:after="200" w:line="240" w:lineRule="auto"/>
      <w:ind w:firstLine="0"/>
      <w:jc w:val="center"/>
      <w:textAlignment w:val="auto"/>
    </w:pPr>
    <w:rPr>
      <w:rFonts w:asciiTheme="majorBidi" w:eastAsia="Calibri" w:hAnsiTheme="majorBidi" w:cs="Times New Roman"/>
      <w:noProof/>
      <w:color w:val="000000"/>
      <w:sz w:val="26"/>
      <w:szCs w:val="24"/>
      <w:shd w:val="clear" w:color="auto" w:fill="FFFFFF"/>
      <w:lang w:val="en" w:eastAsia="en-US"/>
    </w:rPr>
  </w:style>
  <w:style w:type="character" w:customStyle="1" w:styleId="BodyChar">
    <w:name w:val="Body Char"/>
    <w:basedOn w:val="DefaultParagraphFont"/>
    <w:link w:val="Body"/>
    <w:rsid w:val="00124F89"/>
    <w:rPr>
      <w:rFonts w:asciiTheme="majorBidi" w:eastAsia="Calibri" w:hAnsiTheme="majorBidi" w:cs="Times New Roman"/>
      <w:noProof/>
      <w:color w:val="000000"/>
      <w:sz w:val="26"/>
      <w:szCs w:val="24"/>
      <w:lang w:val="en"/>
    </w:rPr>
  </w:style>
  <w:style w:type="table" w:styleId="TableGridLight">
    <w:name w:val="Grid Table Light"/>
    <w:basedOn w:val="TableNormal"/>
    <w:uiPriority w:val="40"/>
    <w:rsid w:val="00124F89"/>
    <w:pPr>
      <w:spacing w:after="0" w:line="240" w:lineRule="auto"/>
    </w:pPr>
    <w:rPr>
      <w:rFonts w:eastAsiaTheme="minorEastAsia"/>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aptionChar">
    <w:name w:val="Caption Char"/>
    <w:link w:val="Caption"/>
    <w:uiPriority w:val="35"/>
    <w:rsid w:val="00AD6818"/>
    <w:rPr>
      <w:rFonts w:ascii="Times New Roman" w:eastAsia="PMingLiU" w:hAnsi="Times New Roman" w:cs="Times"/>
      <w:i/>
      <w:iCs/>
      <w:sz w:val="16"/>
      <w:szCs w:val="16"/>
      <w:lang w:val="en-AU" w:eastAsia="zh-TW"/>
    </w:rPr>
  </w:style>
  <w:style w:type="paragraph" w:customStyle="1" w:styleId="NumberList">
    <w:name w:val="Number List"/>
    <w:basedOn w:val="Normal"/>
    <w:link w:val="NumberListChar"/>
    <w:qFormat/>
    <w:rsid w:val="00124F89"/>
    <w:pPr>
      <w:numPr>
        <w:numId w:val="17"/>
      </w:numPr>
      <w:overflowPunct/>
      <w:autoSpaceDE/>
      <w:autoSpaceDN/>
      <w:adjustRightInd/>
      <w:spacing w:before="120" w:line="276" w:lineRule="auto"/>
      <w:ind w:left="810" w:hanging="432"/>
      <w:contextualSpacing/>
      <w:jc w:val="left"/>
      <w:textAlignment w:val="auto"/>
    </w:pPr>
    <w:rPr>
      <w:rFonts w:eastAsia="Times New Roman" w:cs="Times New Roman"/>
      <w:sz w:val="26"/>
      <w:szCs w:val="28"/>
      <w:lang w:val="en-GB"/>
    </w:rPr>
  </w:style>
  <w:style w:type="character" w:customStyle="1" w:styleId="NumberListChar">
    <w:name w:val="Number List Char"/>
    <w:basedOn w:val="ListParagraphChar"/>
    <w:link w:val="NumberList"/>
    <w:rsid w:val="00124F89"/>
    <w:rPr>
      <w:rFonts w:ascii="Times New Roman" w:eastAsia="Times New Roman" w:hAnsi="Times New Roman" w:cs="Times New Roman"/>
      <w:sz w:val="26"/>
      <w:szCs w:val="28"/>
      <w:lang w:val="en-GB" w:eastAsia="zh-TW"/>
    </w:rPr>
  </w:style>
  <w:style w:type="character" w:customStyle="1" w:styleId="Heading5Char">
    <w:name w:val="Heading 5 Char"/>
    <w:basedOn w:val="DefaultParagraphFont"/>
    <w:link w:val="Heading5"/>
    <w:uiPriority w:val="9"/>
    <w:rsid w:val="001A548C"/>
    <w:rPr>
      <w:rFonts w:ascii="Times New Roman" w:eastAsia="PMingLiU" w:hAnsi="Times New Roman" w:cs="Times"/>
      <w:b/>
      <w:bCs/>
      <w:sz w:val="19"/>
      <w:szCs w:val="19"/>
      <w:lang w:val="en-AU" w:eastAsia="zh-TW"/>
    </w:rPr>
  </w:style>
  <w:style w:type="paragraph" w:styleId="Header">
    <w:name w:val="header"/>
    <w:basedOn w:val="Normal"/>
    <w:link w:val="HeaderChar"/>
    <w:uiPriority w:val="99"/>
    <w:unhideWhenUsed/>
    <w:rsid w:val="00E14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AE2"/>
    <w:rPr>
      <w:rFonts w:ascii="Times New Roman" w:eastAsia="PMingLiU" w:hAnsi="Times New Roman" w:cs="Times"/>
      <w:sz w:val="20"/>
      <w:szCs w:val="20"/>
      <w:lang w:val="en-AU" w:eastAsia="zh-TW"/>
    </w:rPr>
  </w:style>
  <w:style w:type="paragraph" w:styleId="Footer">
    <w:name w:val="footer"/>
    <w:basedOn w:val="Normal"/>
    <w:link w:val="FooterChar"/>
    <w:uiPriority w:val="99"/>
    <w:unhideWhenUsed/>
    <w:rsid w:val="00E14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AE2"/>
    <w:rPr>
      <w:rFonts w:ascii="Times New Roman" w:eastAsia="PMingLiU" w:hAnsi="Times New Roman" w:cs="Times"/>
      <w:sz w:val="20"/>
      <w:szCs w:val="20"/>
      <w:lang w:val="en-AU" w:eastAsia="zh-TW"/>
    </w:rPr>
  </w:style>
  <w:style w:type="paragraph" w:styleId="BodyTextIndent2">
    <w:name w:val="Body Text Indent 2"/>
    <w:basedOn w:val="Normal"/>
    <w:link w:val="BodyTextIndent2Char"/>
    <w:uiPriority w:val="99"/>
    <w:unhideWhenUsed/>
    <w:rsid w:val="00AF34D0"/>
  </w:style>
  <w:style w:type="character" w:customStyle="1" w:styleId="BodyTextIndent2Char">
    <w:name w:val="Body Text Indent 2 Char"/>
    <w:basedOn w:val="DefaultParagraphFont"/>
    <w:link w:val="BodyTextIndent2"/>
    <w:uiPriority w:val="99"/>
    <w:rsid w:val="00AF34D0"/>
    <w:rPr>
      <w:rFonts w:ascii="Times New Roman" w:eastAsia="PMingLiU" w:hAnsi="Times New Roman" w:cs="Times"/>
      <w:sz w:val="20"/>
      <w:szCs w:val="20"/>
      <w:lang w:val="en-AU" w:eastAsia="zh-TW"/>
    </w:rPr>
  </w:style>
  <w:style w:type="table" w:styleId="TableGrid">
    <w:name w:val="Table Grid"/>
    <w:basedOn w:val="TableNormal"/>
    <w:uiPriority w:val="39"/>
    <w:rsid w:val="00F17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05C3"/>
    <w:rPr>
      <w:sz w:val="16"/>
      <w:szCs w:val="16"/>
    </w:rPr>
  </w:style>
  <w:style w:type="paragraph" w:styleId="CommentText">
    <w:name w:val="annotation text"/>
    <w:basedOn w:val="Normal"/>
    <w:link w:val="CommentTextChar"/>
    <w:uiPriority w:val="99"/>
    <w:unhideWhenUsed/>
    <w:rsid w:val="00DE05C3"/>
    <w:pPr>
      <w:spacing w:line="240" w:lineRule="auto"/>
    </w:pPr>
  </w:style>
  <w:style w:type="character" w:customStyle="1" w:styleId="CommentTextChar">
    <w:name w:val="Comment Text Char"/>
    <w:basedOn w:val="DefaultParagraphFont"/>
    <w:link w:val="CommentText"/>
    <w:uiPriority w:val="99"/>
    <w:rsid w:val="00DE05C3"/>
    <w:rPr>
      <w:rFonts w:ascii="Times New Roman" w:eastAsia="PMingLiU" w:hAnsi="Times New Roman" w:cs="Times"/>
      <w:sz w:val="20"/>
      <w:szCs w:val="20"/>
      <w:lang w:val="en-AU" w:eastAsia="zh-TW"/>
    </w:rPr>
  </w:style>
  <w:style w:type="paragraph" w:styleId="CommentSubject">
    <w:name w:val="annotation subject"/>
    <w:basedOn w:val="CommentText"/>
    <w:next w:val="CommentText"/>
    <w:link w:val="CommentSubjectChar"/>
    <w:uiPriority w:val="99"/>
    <w:semiHidden/>
    <w:unhideWhenUsed/>
    <w:rsid w:val="00DE05C3"/>
    <w:rPr>
      <w:b/>
      <w:bCs/>
    </w:rPr>
  </w:style>
  <w:style w:type="character" w:customStyle="1" w:styleId="CommentSubjectChar">
    <w:name w:val="Comment Subject Char"/>
    <w:basedOn w:val="CommentTextChar"/>
    <w:link w:val="CommentSubject"/>
    <w:uiPriority w:val="99"/>
    <w:semiHidden/>
    <w:rsid w:val="00DE05C3"/>
    <w:rPr>
      <w:rFonts w:ascii="Times New Roman" w:eastAsia="PMingLiU" w:hAnsi="Times New Roman" w:cs="Times"/>
      <w:b/>
      <w:bCs/>
      <w:sz w:val="20"/>
      <w:szCs w:val="20"/>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6208">
      <w:bodyDiv w:val="1"/>
      <w:marLeft w:val="0"/>
      <w:marRight w:val="0"/>
      <w:marTop w:val="0"/>
      <w:marBottom w:val="0"/>
      <w:divBdr>
        <w:top w:val="none" w:sz="0" w:space="0" w:color="auto"/>
        <w:left w:val="none" w:sz="0" w:space="0" w:color="auto"/>
        <w:bottom w:val="none" w:sz="0" w:space="0" w:color="auto"/>
        <w:right w:val="none" w:sz="0" w:space="0" w:color="auto"/>
      </w:divBdr>
    </w:div>
    <w:div w:id="374934321">
      <w:bodyDiv w:val="1"/>
      <w:marLeft w:val="0"/>
      <w:marRight w:val="0"/>
      <w:marTop w:val="0"/>
      <w:marBottom w:val="0"/>
      <w:divBdr>
        <w:top w:val="none" w:sz="0" w:space="0" w:color="auto"/>
        <w:left w:val="none" w:sz="0" w:space="0" w:color="auto"/>
        <w:bottom w:val="none" w:sz="0" w:space="0" w:color="auto"/>
        <w:right w:val="none" w:sz="0" w:space="0" w:color="auto"/>
      </w:divBdr>
      <w:divsChild>
        <w:div w:id="1747804391">
          <w:marLeft w:val="0"/>
          <w:marRight w:val="0"/>
          <w:marTop w:val="0"/>
          <w:marBottom w:val="0"/>
          <w:divBdr>
            <w:top w:val="none" w:sz="0" w:space="0" w:color="auto"/>
            <w:left w:val="none" w:sz="0" w:space="0" w:color="auto"/>
            <w:bottom w:val="none" w:sz="0" w:space="0" w:color="auto"/>
            <w:right w:val="none" w:sz="0" w:space="0" w:color="auto"/>
          </w:divBdr>
          <w:divsChild>
            <w:div w:id="13295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8334">
      <w:bodyDiv w:val="1"/>
      <w:marLeft w:val="0"/>
      <w:marRight w:val="0"/>
      <w:marTop w:val="0"/>
      <w:marBottom w:val="0"/>
      <w:divBdr>
        <w:top w:val="none" w:sz="0" w:space="0" w:color="auto"/>
        <w:left w:val="none" w:sz="0" w:space="0" w:color="auto"/>
        <w:bottom w:val="none" w:sz="0" w:space="0" w:color="auto"/>
        <w:right w:val="none" w:sz="0" w:space="0" w:color="auto"/>
      </w:divBdr>
    </w:div>
    <w:div w:id="533077414">
      <w:bodyDiv w:val="1"/>
      <w:marLeft w:val="0"/>
      <w:marRight w:val="0"/>
      <w:marTop w:val="0"/>
      <w:marBottom w:val="0"/>
      <w:divBdr>
        <w:top w:val="none" w:sz="0" w:space="0" w:color="auto"/>
        <w:left w:val="none" w:sz="0" w:space="0" w:color="auto"/>
        <w:bottom w:val="none" w:sz="0" w:space="0" w:color="auto"/>
        <w:right w:val="none" w:sz="0" w:space="0" w:color="auto"/>
      </w:divBdr>
      <w:divsChild>
        <w:div w:id="1447043288">
          <w:marLeft w:val="0"/>
          <w:marRight w:val="0"/>
          <w:marTop w:val="0"/>
          <w:marBottom w:val="0"/>
          <w:divBdr>
            <w:top w:val="none" w:sz="0" w:space="0" w:color="auto"/>
            <w:left w:val="none" w:sz="0" w:space="0" w:color="auto"/>
            <w:bottom w:val="none" w:sz="0" w:space="0" w:color="auto"/>
            <w:right w:val="none" w:sz="0" w:space="0" w:color="auto"/>
          </w:divBdr>
          <w:divsChild>
            <w:div w:id="17613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3218">
      <w:bodyDiv w:val="1"/>
      <w:marLeft w:val="0"/>
      <w:marRight w:val="0"/>
      <w:marTop w:val="0"/>
      <w:marBottom w:val="0"/>
      <w:divBdr>
        <w:top w:val="none" w:sz="0" w:space="0" w:color="auto"/>
        <w:left w:val="none" w:sz="0" w:space="0" w:color="auto"/>
        <w:bottom w:val="none" w:sz="0" w:space="0" w:color="auto"/>
        <w:right w:val="none" w:sz="0" w:space="0" w:color="auto"/>
      </w:divBdr>
    </w:div>
    <w:div w:id="580065523">
      <w:bodyDiv w:val="1"/>
      <w:marLeft w:val="0"/>
      <w:marRight w:val="0"/>
      <w:marTop w:val="0"/>
      <w:marBottom w:val="0"/>
      <w:divBdr>
        <w:top w:val="none" w:sz="0" w:space="0" w:color="auto"/>
        <w:left w:val="none" w:sz="0" w:space="0" w:color="auto"/>
        <w:bottom w:val="none" w:sz="0" w:space="0" w:color="auto"/>
        <w:right w:val="none" w:sz="0" w:space="0" w:color="auto"/>
      </w:divBdr>
    </w:div>
    <w:div w:id="772742939">
      <w:bodyDiv w:val="1"/>
      <w:marLeft w:val="0"/>
      <w:marRight w:val="0"/>
      <w:marTop w:val="0"/>
      <w:marBottom w:val="0"/>
      <w:divBdr>
        <w:top w:val="none" w:sz="0" w:space="0" w:color="auto"/>
        <w:left w:val="none" w:sz="0" w:space="0" w:color="auto"/>
        <w:bottom w:val="none" w:sz="0" w:space="0" w:color="auto"/>
        <w:right w:val="none" w:sz="0" w:space="0" w:color="auto"/>
      </w:divBdr>
    </w:div>
    <w:div w:id="802037890">
      <w:bodyDiv w:val="1"/>
      <w:marLeft w:val="0"/>
      <w:marRight w:val="0"/>
      <w:marTop w:val="0"/>
      <w:marBottom w:val="0"/>
      <w:divBdr>
        <w:top w:val="none" w:sz="0" w:space="0" w:color="auto"/>
        <w:left w:val="none" w:sz="0" w:space="0" w:color="auto"/>
        <w:bottom w:val="none" w:sz="0" w:space="0" w:color="auto"/>
        <w:right w:val="none" w:sz="0" w:space="0" w:color="auto"/>
      </w:divBdr>
    </w:div>
    <w:div w:id="944077142">
      <w:bodyDiv w:val="1"/>
      <w:marLeft w:val="0"/>
      <w:marRight w:val="0"/>
      <w:marTop w:val="0"/>
      <w:marBottom w:val="0"/>
      <w:divBdr>
        <w:top w:val="none" w:sz="0" w:space="0" w:color="auto"/>
        <w:left w:val="none" w:sz="0" w:space="0" w:color="auto"/>
        <w:bottom w:val="none" w:sz="0" w:space="0" w:color="auto"/>
        <w:right w:val="none" w:sz="0" w:space="0" w:color="auto"/>
      </w:divBdr>
    </w:div>
    <w:div w:id="1041900498">
      <w:bodyDiv w:val="1"/>
      <w:marLeft w:val="0"/>
      <w:marRight w:val="0"/>
      <w:marTop w:val="0"/>
      <w:marBottom w:val="0"/>
      <w:divBdr>
        <w:top w:val="none" w:sz="0" w:space="0" w:color="auto"/>
        <w:left w:val="none" w:sz="0" w:space="0" w:color="auto"/>
        <w:bottom w:val="none" w:sz="0" w:space="0" w:color="auto"/>
        <w:right w:val="none" w:sz="0" w:space="0" w:color="auto"/>
      </w:divBdr>
    </w:div>
    <w:div w:id="1044405877">
      <w:bodyDiv w:val="1"/>
      <w:marLeft w:val="0"/>
      <w:marRight w:val="0"/>
      <w:marTop w:val="0"/>
      <w:marBottom w:val="0"/>
      <w:divBdr>
        <w:top w:val="none" w:sz="0" w:space="0" w:color="auto"/>
        <w:left w:val="none" w:sz="0" w:space="0" w:color="auto"/>
        <w:bottom w:val="none" w:sz="0" w:space="0" w:color="auto"/>
        <w:right w:val="none" w:sz="0" w:space="0" w:color="auto"/>
      </w:divBdr>
    </w:div>
    <w:div w:id="1156149899">
      <w:bodyDiv w:val="1"/>
      <w:marLeft w:val="0"/>
      <w:marRight w:val="0"/>
      <w:marTop w:val="0"/>
      <w:marBottom w:val="0"/>
      <w:divBdr>
        <w:top w:val="none" w:sz="0" w:space="0" w:color="auto"/>
        <w:left w:val="none" w:sz="0" w:space="0" w:color="auto"/>
        <w:bottom w:val="none" w:sz="0" w:space="0" w:color="auto"/>
        <w:right w:val="none" w:sz="0" w:space="0" w:color="auto"/>
      </w:divBdr>
    </w:div>
    <w:div w:id="1215384101">
      <w:bodyDiv w:val="1"/>
      <w:marLeft w:val="0"/>
      <w:marRight w:val="0"/>
      <w:marTop w:val="0"/>
      <w:marBottom w:val="0"/>
      <w:divBdr>
        <w:top w:val="none" w:sz="0" w:space="0" w:color="auto"/>
        <w:left w:val="none" w:sz="0" w:space="0" w:color="auto"/>
        <w:bottom w:val="none" w:sz="0" w:space="0" w:color="auto"/>
        <w:right w:val="none" w:sz="0" w:space="0" w:color="auto"/>
      </w:divBdr>
    </w:div>
    <w:div w:id="1229144783">
      <w:bodyDiv w:val="1"/>
      <w:marLeft w:val="0"/>
      <w:marRight w:val="0"/>
      <w:marTop w:val="0"/>
      <w:marBottom w:val="0"/>
      <w:divBdr>
        <w:top w:val="none" w:sz="0" w:space="0" w:color="auto"/>
        <w:left w:val="none" w:sz="0" w:space="0" w:color="auto"/>
        <w:bottom w:val="none" w:sz="0" w:space="0" w:color="auto"/>
        <w:right w:val="none" w:sz="0" w:space="0" w:color="auto"/>
      </w:divBdr>
      <w:divsChild>
        <w:div w:id="996499154">
          <w:marLeft w:val="0"/>
          <w:marRight w:val="0"/>
          <w:marTop w:val="0"/>
          <w:marBottom w:val="0"/>
          <w:divBdr>
            <w:top w:val="none" w:sz="0" w:space="0" w:color="auto"/>
            <w:left w:val="none" w:sz="0" w:space="0" w:color="auto"/>
            <w:bottom w:val="none" w:sz="0" w:space="0" w:color="auto"/>
            <w:right w:val="none" w:sz="0" w:space="0" w:color="auto"/>
          </w:divBdr>
          <w:divsChild>
            <w:div w:id="16972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7045">
      <w:bodyDiv w:val="1"/>
      <w:marLeft w:val="0"/>
      <w:marRight w:val="0"/>
      <w:marTop w:val="0"/>
      <w:marBottom w:val="0"/>
      <w:divBdr>
        <w:top w:val="none" w:sz="0" w:space="0" w:color="auto"/>
        <w:left w:val="none" w:sz="0" w:space="0" w:color="auto"/>
        <w:bottom w:val="none" w:sz="0" w:space="0" w:color="auto"/>
        <w:right w:val="none" w:sz="0" w:space="0" w:color="auto"/>
      </w:divBdr>
      <w:divsChild>
        <w:div w:id="1320816212">
          <w:marLeft w:val="0"/>
          <w:marRight w:val="0"/>
          <w:marTop w:val="0"/>
          <w:marBottom w:val="0"/>
          <w:divBdr>
            <w:top w:val="none" w:sz="0" w:space="0" w:color="auto"/>
            <w:left w:val="none" w:sz="0" w:space="0" w:color="auto"/>
            <w:bottom w:val="none" w:sz="0" w:space="0" w:color="auto"/>
            <w:right w:val="none" w:sz="0" w:space="0" w:color="auto"/>
          </w:divBdr>
          <w:divsChild>
            <w:div w:id="17664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3929">
      <w:bodyDiv w:val="1"/>
      <w:marLeft w:val="0"/>
      <w:marRight w:val="0"/>
      <w:marTop w:val="0"/>
      <w:marBottom w:val="0"/>
      <w:divBdr>
        <w:top w:val="none" w:sz="0" w:space="0" w:color="auto"/>
        <w:left w:val="none" w:sz="0" w:space="0" w:color="auto"/>
        <w:bottom w:val="none" w:sz="0" w:space="0" w:color="auto"/>
        <w:right w:val="none" w:sz="0" w:space="0" w:color="auto"/>
      </w:divBdr>
    </w:div>
    <w:div w:id="1454013461">
      <w:bodyDiv w:val="1"/>
      <w:marLeft w:val="0"/>
      <w:marRight w:val="0"/>
      <w:marTop w:val="0"/>
      <w:marBottom w:val="0"/>
      <w:divBdr>
        <w:top w:val="none" w:sz="0" w:space="0" w:color="auto"/>
        <w:left w:val="none" w:sz="0" w:space="0" w:color="auto"/>
        <w:bottom w:val="none" w:sz="0" w:space="0" w:color="auto"/>
        <w:right w:val="none" w:sz="0" w:space="0" w:color="auto"/>
      </w:divBdr>
      <w:divsChild>
        <w:div w:id="538014433">
          <w:marLeft w:val="0"/>
          <w:marRight w:val="0"/>
          <w:marTop w:val="0"/>
          <w:marBottom w:val="0"/>
          <w:divBdr>
            <w:top w:val="none" w:sz="0" w:space="0" w:color="auto"/>
            <w:left w:val="none" w:sz="0" w:space="0" w:color="auto"/>
            <w:bottom w:val="none" w:sz="0" w:space="0" w:color="auto"/>
            <w:right w:val="none" w:sz="0" w:space="0" w:color="auto"/>
          </w:divBdr>
          <w:divsChild>
            <w:div w:id="21157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387">
      <w:bodyDiv w:val="1"/>
      <w:marLeft w:val="0"/>
      <w:marRight w:val="0"/>
      <w:marTop w:val="0"/>
      <w:marBottom w:val="0"/>
      <w:divBdr>
        <w:top w:val="none" w:sz="0" w:space="0" w:color="auto"/>
        <w:left w:val="none" w:sz="0" w:space="0" w:color="auto"/>
        <w:bottom w:val="none" w:sz="0" w:space="0" w:color="auto"/>
        <w:right w:val="none" w:sz="0" w:space="0" w:color="auto"/>
      </w:divBdr>
      <w:divsChild>
        <w:div w:id="1638147247">
          <w:marLeft w:val="0"/>
          <w:marRight w:val="0"/>
          <w:marTop w:val="0"/>
          <w:marBottom w:val="0"/>
          <w:divBdr>
            <w:top w:val="none" w:sz="0" w:space="0" w:color="auto"/>
            <w:left w:val="none" w:sz="0" w:space="0" w:color="auto"/>
            <w:bottom w:val="none" w:sz="0" w:space="0" w:color="auto"/>
            <w:right w:val="none" w:sz="0" w:space="0" w:color="auto"/>
          </w:divBdr>
          <w:divsChild>
            <w:div w:id="5864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624">
      <w:bodyDiv w:val="1"/>
      <w:marLeft w:val="0"/>
      <w:marRight w:val="0"/>
      <w:marTop w:val="0"/>
      <w:marBottom w:val="0"/>
      <w:divBdr>
        <w:top w:val="none" w:sz="0" w:space="0" w:color="auto"/>
        <w:left w:val="none" w:sz="0" w:space="0" w:color="auto"/>
        <w:bottom w:val="none" w:sz="0" w:space="0" w:color="auto"/>
        <w:right w:val="none" w:sz="0" w:space="0" w:color="auto"/>
      </w:divBdr>
      <w:divsChild>
        <w:div w:id="979043659">
          <w:marLeft w:val="0"/>
          <w:marRight w:val="0"/>
          <w:marTop w:val="0"/>
          <w:marBottom w:val="0"/>
          <w:divBdr>
            <w:top w:val="none" w:sz="0" w:space="0" w:color="auto"/>
            <w:left w:val="none" w:sz="0" w:space="0" w:color="auto"/>
            <w:bottom w:val="none" w:sz="0" w:space="0" w:color="auto"/>
            <w:right w:val="none" w:sz="0" w:space="0" w:color="auto"/>
          </w:divBdr>
        </w:div>
      </w:divsChild>
    </w:div>
    <w:div w:id="1747340233">
      <w:bodyDiv w:val="1"/>
      <w:marLeft w:val="0"/>
      <w:marRight w:val="0"/>
      <w:marTop w:val="0"/>
      <w:marBottom w:val="0"/>
      <w:divBdr>
        <w:top w:val="none" w:sz="0" w:space="0" w:color="auto"/>
        <w:left w:val="none" w:sz="0" w:space="0" w:color="auto"/>
        <w:bottom w:val="none" w:sz="0" w:space="0" w:color="auto"/>
        <w:right w:val="none" w:sz="0" w:space="0" w:color="auto"/>
      </w:divBdr>
      <w:divsChild>
        <w:div w:id="1935626992">
          <w:marLeft w:val="0"/>
          <w:marRight w:val="0"/>
          <w:marTop w:val="0"/>
          <w:marBottom w:val="0"/>
          <w:divBdr>
            <w:top w:val="none" w:sz="0" w:space="0" w:color="auto"/>
            <w:left w:val="none" w:sz="0" w:space="0" w:color="auto"/>
            <w:bottom w:val="none" w:sz="0" w:space="0" w:color="auto"/>
            <w:right w:val="none" w:sz="0" w:space="0" w:color="auto"/>
          </w:divBdr>
          <w:divsChild>
            <w:div w:id="5168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9051">
      <w:bodyDiv w:val="1"/>
      <w:marLeft w:val="0"/>
      <w:marRight w:val="0"/>
      <w:marTop w:val="0"/>
      <w:marBottom w:val="0"/>
      <w:divBdr>
        <w:top w:val="none" w:sz="0" w:space="0" w:color="auto"/>
        <w:left w:val="none" w:sz="0" w:space="0" w:color="auto"/>
        <w:bottom w:val="none" w:sz="0" w:space="0" w:color="auto"/>
        <w:right w:val="none" w:sz="0" w:space="0" w:color="auto"/>
      </w:divBdr>
    </w:div>
    <w:div w:id="1931234117">
      <w:bodyDiv w:val="1"/>
      <w:marLeft w:val="0"/>
      <w:marRight w:val="0"/>
      <w:marTop w:val="0"/>
      <w:marBottom w:val="0"/>
      <w:divBdr>
        <w:top w:val="none" w:sz="0" w:space="0" w:color="auto"/>
        <w:left w:val="none" w:sz="0" w:space="0" w:color="auto"/>
        <w:bottom w:val="none" w:sz="0" w:space="0" w:color="auto"/>
        <w:right w:val="none" w:sz="0" w:space="0" w:color="auto"/>
      </w:divBdr>
    </w:div>
    <w:div w:id="207967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50.png"/><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0T12:14:21.642"/>
    </inkml:context>
    <inkml:brush xml:id="br0">
      <inkml:brushProperty name="width" value="0.05" units="cm"/>
      <inkml:brushProperty name="height" value="0.05" units="cm"/>
      <inkml:brushProperty name="color" value="#AB008B"/>
    </inkml:brush>
  </inkml:definitions>
  <inkml:trace contextRef="#ctx0" brushRef="#br0">3 1 24575,'-3'0'0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9BEA2B-B699-48A2-A89F-1B6CF8EBD824}">
  <we:reference id="wa200002295" version="1.0.2.1" store="en-US" storeType="OMEX"/>
  <we:alternateReferences>
    <we:reference id="WA200002295" version="1.0.2.1" store="WA20000229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52F92-C0E2-4900-9228-D8A288AD8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8</Pages>
  <Words>3772</Words>
  <Characters>21507</Characters>
  <Application>Microsoft Office Word</Application>
  <DocSecurity>0</DocSecurity>
  <Lines>179</Lines>
  <Paragraphs>50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Mohamed</dc:creator>
  <cp:keywords/>
  <dc:description/>
  <cp:lastModifiedBy>محمد مصطفى رفعت عبد الحميد</cp:lastModifiedBy>
  <cp:revision>199</cp:revision>
  <cp:lastPrinted>2022-04-19T19:07:00Z</cp:lastPrinted>
  <dcterms:created xsi:type="dcterms:W3CDTF">2022-04-21T04:24:00Z</dcterms:created>
  <dcterms:modified xsi:type="dcterms:W3CDTF">2023-07-03T20:06:00Z</dcterms:modified>
</cp:coreProperties>
</file>