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688" w:rsidRPr="004670D3" w:rsidRDefault="004670D3" w:rsidP="004670D3">
      <w:pPr>
        <w:pStyle w:val="a3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0D3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4670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3688" w:rsidRPr="004670D3">
        <w:rPr>
          <w:rFonts w:ascii="Times New Roman" w:hAnsi="Times New Roman" w:cs="Times New Roman"/>
          <w:b/>
          <w:sz w:val="28"/>
          <w:szCs w:val="28"/>
        </w:rPr>
        <w:t>Понятия сущности, отношения</w:t>
      </w:r>
      <w:r w:rsidR="00F53688" w:rsidRPr="004670D3">
        <w:rPr>
          <w:rFonts w:ascii="Times New Roman" w:hAnsi="Times New Roman" w:cs="Times New Roman"/>
          <w:b/>
          <w:sz w:val="28"/>
          <w:szCs w:val="28"/>
        </w:rPr>
        <w:t xml:space="preserve">, диаграммы в UML2.  Синтаксис </w:t>
      </w:r>
      <w:r w:rsidR="00F53688" w:rsidRPr="004670D3">
        <w:rPr>
          <w:rFonts w:ascii="Times New Roman" w:hAnsi="Times New Roman" w:cs="Times New Roman"/>
          <w:b/>
          <w:sz w:val="28"/>
          <w:szCs w:val="28"/>
        </w:rPr>
        <w:t>диаграммы.</w:t>
      </w:r>
    </w:p>
    <w:p w:rsidR="00981AB5" w:rsidRPr="00981AB5" w:rsidRDefault="00981AB5" w:rsidP="00981AB5">
      <w:pPr>
        <w:rPr>
          <w:rFonts w:ascii="Times New Roman" w:hAnsi="Times New Roman" w:cs="Times New Roman"/>
          <w:sz w:val="28"/>
          <w:szCs w:val="28"/>
        </w:rPr>
      </w:pPr>
      <w:r w:rsidRPr="00981AB5">
        <w:rPr>
          <w:rFonts w:ascii="Times New Roman" w:hAnsi="Times New Roman" w:cs="Times New Roman"/>
          <w:sz w:val="28"/>
          <w:szCs w:val="28"/>
        </w:rPr>
        <w:t>UML2 состоит всего из трёх строительных блоков (рис. 2.2):</w:t>
      </w:r>
    </w:p>
    <w:p w:rsidR="00981AB5" w:rsidRPr="00981AB5" w:rsidRDefault="00981AB5" w:rsidP="00981AB5">
      <w:pPr>
        <w:rPr>
          <w:rFonts w:ascii="Times New Roman" w:hAnsi="Times New Roman" w:cs="Times New Roman"/>
          <w:sz w:val="28"/>
          <w:szCs w:val="28"/>
        </w:rPr>
      </w:pPr>
      <w:r w:rsidRPr="00981AB5">
        <w:rPr>
          <w:rFonts w:ascii="Times New Roman" w:hAnsi="Times New Roman" w:cs="Times New Roman"/>
          <w:sz w:val="28"/>
          <w:szCs w:val="28"/>
        </w:rPr>
        <w:t xml:space="preserve">Сущности – это сами элементы модели. </w:t>
      </w:r>
    </w:p>
    <w:p w:rsidR="00981AB5" w:rsidRPr="00981AB5" w:rsidRDefault="00981AB5" w:rsidP="00981AB5">
      <w:pPr>
        <w:rPr>
          <w:rFonts w:ascii="Times New Roman" w:hAnsi="Times New Roman" w:cs="Times New Roman"/>
          <w:sz w:val="28"/>
          <w:szCs w:val="28"/>
        </w:rPr>
      </w:pPr>
      <w:r w:rsidRPr="00981AB5">
        <w:rPr>
          <w:rFonts w:ascii="Times New Roman" w:hAnsi="Times New Roman" w:cs="Times New Roman"/>
          <w:sz w:val="28"/>
          <w:szCs w:val="28"/>
        </w:rPr>
        <w:t xml:space="preserve">Отношения связывают сущности. Отношения определяют, как семантически связаны две или более </w:t>
      </w:r>
      <w:proofErr w:type="spellStart"/>
      <w:r w:rsidRPr="00981AB5">
        <w:rPr>
          <w:rFonts w:ascii="Times New Roman" w:hAnsi="Times New Roman" w:cs="Times New Roman"/>
          <w:sz w:val="28"/>
          <w:szCs w:val="28"/>
        </w:rPr>
        <w:t>сущностеи</w:t>
      </w:r>
      <w:proofErr w:type="spellEnd"/>
      <w:r w:rsidRPr="00981AB5">
        <w:rPr>
          <w:rFonts w:ascii="Times New Roman" w:hAnsi="Times New Roman" w:cs="Times New Roman"/>
          <w:sz w:val="28"/>
          <w:szCs w:val="28"/>
        </w:rPr>
        <w:t xml:space="preserve">̆. </w:t>
      </w:r>
    </w:p>
    <w:p w:rsidR="004B2997" w:rsidRDefault="00981AB5" w:rsidP="00981AB5">
      <w:pPr>
        <w:rPr>
          <w:rFonts w:ascii="Times New Roman" w:hAnsi="Times New Roman" w:cs="Times New Roman"/>
          <w:sz w:val="28"/>
          <w:szCs w:val="28"/>
        </w:rPr>
      </w:pPr>
      <w:r w:rsidRPr="00981AB5">
        <w:rPr>
          <w:rFonts w:ascii="Times New Roman" w:hAnsi="Times New Roman" w:cs="Times New Roman"/>
          <w:sz w:val="28"/>
          <w:szCs w:val="28"/>
        </w:rPr>
        <w:t xml:space="preserve">Диаграммы – это представления </w:t>
      </w:r>
      <w:proofErr w:type="spellStart"/>
      <w:r w:rsidRPr="00981AB5">
        <w:rPr>
          <w:rFonts w:ascii="Times New Roman" w:hAnsi="Times New Roman" w:cs="Times New Roman"/>
          <w:sz w:val="28"/>
          <w:szCs w:val="28"/>
        </w:rPr>
        <w:t>моделеи</w:t>
      </w:r>
      <w:proofErr w:type="spellEnd"/>
      <w:r w:rsidRPr="00981AB5">
        <w:rPr>
          <w:rFonts w:ascii="Times New Roman" w:hAnsi="Times New Roman" w:cs="Times New Roman"/>
          <w:sz w:val="28"/>
          <w:szCs w:val="28"/>
        </w:rPr>
        <w:t xml:space="preserve">̆ UML2. Они показывают наборы </w:t>
      </w:r>
      <w:proofErr w:type="spellStart"/>
      <w:r w:rsidRPr="00981AB5">
        <w:rPr>
          <w:rFonts w:ascii="Times New Roman" w:hAnsi="Times New Roman" w:cs="Times New Roman"/>
          <w:sz w:val="28"/>
          <w:szCs w:val="28"/>
        </w:rPr>
        <w:t>сущностеи</w:t>
      </w:r>
      <w:proofErr w:type="spellEnd"/>
      <w:r w:rsidRPr="00981AB5">
        <w:rPr>
          <w:rFonts w:ascii="Times New Roman" w:hAnsi="Times New Roman" w:cs="Times New Roman"/>
          <w:sz w:val="28"/>
          <w:szCs w:val="28"/>
        </w:rPr>
        <w:t xml:space="preserve">̆, которые «рассказывают» о </w:t>
      </w:r>
      <w:proofErr w:type="spellStart"/>
      <w:r w:rsidR="004B2997">
        <w:rPr>
          <w:rFonts w:ascii="Times New Roman" w:hAnsi="Times New Roman" w:cs="Times New Roman"/>
          <w:sz w:val="28"/>
          <w:szCs w:val="28"/>
        </w:rPr>
        <w:t>программнои</w:t>
      </w:r>
      <w:proofErr w:type="spellEnd"/>
      <w:r w:rsidR="004B2997">
        <w:rPr>
          <w:rFonts w:ascii="Times New Roman" w:hAnsi="Times New Roman" w:cs="Times New Roman"/>
          <w:sz w:val="28"/>
          <w:szCs w:val="28"/>
        </w:rPr>
        <w:t xml:space="preserve">̆ системе и являются </w:t>
      </w:r>
      <w:r w:rsidRPr="00981AB5">
        <w:rPr>
          <w:rFonts w:ascii="Times New Roman" w:hAnsi="Times New Roman" w:cs="Times New Roman"/>
          <w:sz w:val="28"/>
          <w:szCs w:val="28"/>
        </w:rPr>
        <w:t>нашим способом визуализации</w:t>
      </w:r>
      <w:r w:rsidR="004B2997">
        <w:rPr>
          <w:rFonts w:ascii="Times New Roman" w:hAnsi="Times New Roman" w:cs="Times New Roman"/>
          <w:sz w:val="28"/>
          <w:szCs w:val="28"/>
        </w:rPr>
        <w:t xml:space="preserve"> того, что будет делать система </w:t>
      </w:r>
      <w:r w:rsidRPr="00981AB5">
        <w:rPr>
          <w:rFonts w:ascii="Times New Roman" w:hAnsi="Times New Roman" w:cs="Times New Roman"/>
          <w:sz w:val="28"/>
          <w:szCs w:val="28"/>
        </w:rPr>
        <w:t xml:space="preserve">(аналитические диаграммы) или как </w:t>
      </w:r>
      <w:r w:rsidR="004B2997">
        <w:rPr>
          <w:rFonts w:ascii="Times New Roman" w:hAnsi="Times New Roman" w:cs="Times New Roman"/>
          <w:sz w:val="28"/>
          <w:szCs w:val="28"/>
        </w:rPr>
        <w:t>она будет делать это (проектные диаграммы).</w:t>
      </w:r>
    </w:p>
    <w:p w:rsidR="00E234C5" w:rsidRPr="00F6135C" w:rsidRDefault="007D4308" w:rsidP="00981AB5">
      <w:pPr>
        <w:rPr>
          <w:rFonts w:ascii="Times New Roman" w:hAnsi="Times New Roman" w:cs="Times New Roman"/>
          <w:sz w:val="28"/>
          <w:szCs w:val="28"/>
        </w:rPr>
      </w:pPr>
      <w:r w:rsidRPr="007D430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7D4308">
        <w:rPr>
          <w:rFonts w:ascii="Times New Roman" w:hAnsi="Times New Roman" w:cs="Times New Roman"/>
          <w:sz w:val="28"/>
          <w:szCs w:val="28"/>
        </w:rPr>
        <w:t>каждои</w:t>
      </w:r>
      <w:proofErr w:type="spellEnd"/>
      <w:r w:rsidRPr="007D4308">
        <w:rPr>
          <w:rFonts w:ascii="Times New Roman" w:hAnsi="Times New Roman" w:cs="Times New Roman"/>
          <w:sz w:val="28"/>
          <w:szCs w:val="28"/>
        </w:rPr>
        <w:t xml:space="preserve">̆ диаграммы может быть рамка, область заголовка и область содержимого. Область заголовка – это </w:t>
      </w:r>
      <w:proofErr w:type="spellStart"/>
      <w:r w:rsidRPr="007D4308">
        <w:rPr>
          <w:rFonts w:ascii="Times New Roman" w:hAnsi="Times New Roman" w:cs="Times New Roman"/>
          <w:sz w:val="28"/>
          <w:szCs w:val="28"/>
        </w:rPr>
        <w:t>неправильныи</w:t>
      </w:r>
      <w:proofErr w:type="spellEnd"/>
      <w:r w:rsidRPr="007D4308">
        <w:rPr>
          <w:rFonts w:ascii="Times New Roman" w:hAnsi="Times New Roman" w:cs="Times New Roman"/>
          <w:sz w:val="28"/>
          <w:szCs w:val="28"/>
        </w:rPr>
        <w:t xml:space="preserve">̆ пятиугольник, </w:t>
      </w:r>
      <w:proofErr w:type="spellStart"/>
      <w:r w:rsidRPr="007D4308">
        <w:rPr>
          <w:rFonts w:ascii="Times New Roman" w:hAnsi="Times New Roman" w:cs="Times New Roman"/>
          <w:sz w:val="28"/>
          <w:szCs w:val="28"/>
        </w:rPr>
        <w:t>содержащии</w:t>
      </w:r>
      <w:proofErr w:type="spellEnd"/>
      <w:r w:rsidRPr="007D4308">
        <w:rPr>
          <w:rFonts w:ascii="Times New Roman" w:hAnsi="Times New Roman" w:cs="Times New Roman"/>
          <w:sz w:val="28"/>
          <w:szCs w:val="28"/>
        </w:rPr>
        <w:t>̆ тип (не обязательно), имя и параметры (не обязательно) диаграммы.</w:t>
      </w:r>
    </w:p>
    <w:p w:rsidR="00F53688" w:rsidRPr="004670D3" w:rsidRDefault="004670D3" w:rsidP="004670D3">
      <w:pPr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F53688" w:rsidRPr="004670D3">
        <w:rPr>
          <w:rFonts w:ascii="Times New Roman" w:hAnsi="Times New Roman" w:cs="Times New Roman"/>
          <w:b/>
          <w:sz w:val="28"/>
          <w:szCs w:val="28"/>
        </w:rPr>
        <w:t>Диаграмма прецеден</w:t>
      </w:r>
      <w:r w:rsidR="00F53688" w:rsidRPr="004670D3">
        <w:rPr>
          <w:rFonts w:ascii="Times New Roman" w:hAnsi="Times New Roman" w:cs="Times New Roman"/>
          <w:b/>
          <w:sz w:val="28"/>
          <w:szCs w:val="28"/>
        </w:rPr>
        <w:t xml:space="preserve">тов. Вид диаграммы. Назначение </w:t>
      </w:r>
      <w:r w:rsidR="00F53688" w:rsidRPr="004670D3">
        <w:rPr>
          <w:rFonts w:ascii="Times New Roman" w:hAnsi="Times New Roman" w:cs="Times New Roman"/>
          <w:b/>
          <w:sz w:val="28"/>
          <w:szCs w:val="28"/>
        </w:rPr>
        <w:t>диаграммы.</w:t>
      </w:r>
    </w:p>
    <w:p w:rsidR="004670D3" w:rsidRPr="004670D3" w:rsidRDefault="004670D3" w:rsidP="004670D3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4670D3">
        <w:rPr>
          <w:rFonts w:ascii="Times New Roman" w:eastAsia="MS Mincho" w:hAnsi="Times New Roman" w:cs="Times New Roman"/>
          <w:sz w:val="28"/>
          <w:szCs w:val="28"/>
          <w:lang w:eastAsia="ja-JP"/>
        </w:rPr>
        <w:t>На диаграмме прецедентов контекст модели прецедентов изображается в виде блока с именем контекста. Этот блок является контекстом и представляет границу системы, моделируемую прецедентами. Актёры располагаются вне контекста (они внешние по отношению к системе), а прецеденты, составляющие поведение системы, располагаются внутри контекста (они внутренние по отношению к системе). Это проиллюстрировано на рис. 3.3.</w:t>
      </w:r>
    </w:p>
    <w:p w:rsidR="004670D3" w:rsidRPr="004670D3" w:rsidRDefault="004670D3" w:rsidP="004670D3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4670D3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Отношение между актёром и прецедентом обозначается </w:t>
      </w:r>
      <w:proofErr w:type="spellStart"/>
      <w:r w:rsidRPr="004670D3">
        <w:rPr>
          <w:rFonts w:ascii="Times New Roman" w:eastAsia="MS Mincho" w:hAnsi="Times New Roman" w:cs="Times New Roman"/>
          <w:sz w:val="28"/>
          <w:szCs w:val="28"/>
          <w:lang w:eastAsia="ja-JP"/>
        </w:rPr>
        <w:t>сплошнои</w:t>
      </w:r>
      <w:proofErr w:type="spellEnd"/>
      <w:r w:rsidRPr="004670D3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̆ </w:t>
      </w:r>
      <w:proofErr w:type="spellStart"/>
      <w:r w:rsidRPr="004670D3">
        <w:rPr>
          <w:rFonts w:ascii="Times New Roman" w:eastAsia="MS Mincho" w:hAnsi="Times New Roman" w:cs="Times New Roman"/>
          <w:sz w:val="28"/>
          <w:szCs w:val="28"/>
          <w:lang w:eastAsia="ja-JP"/>
        </w:rPr>
        <w:t>линиеи</w:t>
      </w:r>
      <w:proofErr w:type="spellEnd"/>
      <w:r w:rsidRPr="004670D3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̆. Это символ ассоциации в UML2. Ассоциация между актером и прецедентом показывает, что актёр и прецедент каким-то образом </w:t>
      </w:r>
      <w:proofErr w:type="spellStart"/>
      <w:r w:rsidRPr="004670D3">
        <w:rPr>
          <w:rFonts w:ascii="Times New Roman" w:eastAsia="MS Mincho" w:hAnsi="Times New Roman" w:cs="Times New Roman"/>
          <w:sz w:val="28"/>
          <w:szCs w:val="28"/>
          <w:lang w:eastAsia="ja-JP"/>
        </w:rPr>
        <w:t>взаимодействуют</w:t>
      </w:r>
      <w:proofErr w:type="spellEnd"/>
      <w:r w:rsidRPr="004670D3">
        <w:rPr>
          <w:rFonts w:ascii="Times New Roman" w:eastAsia="MS Mincho" w:hAnsi="Times New Roman" w:cs="Times New Roman"/>
          <w:sz w:val="28"/>
          <w:szCs w:val="28"/>
          <w:lang w:eastAsia="ja-JP"/>
        </w:rPr>
        <w:t>.</w:t>
      </w:r>
    </w:p>
    <w:p w:rsidR="004670D3" w:rsidRPr="004670D3" w:rsidRDefault="004670D3" w:rsidP="004670D3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4670D3">
        <w:rPr>
          <w:rFonts w:ascii="Times New Roman" w:eastAsia="MS Mincho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DDBF61" wp14:editId="0B03BA3E">
            <wp:extent cx="5486400" cy="3150987"/>
            <wp:effectExtent l="0" t="0" r="0" b="0"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0D3" w:rsidRPr="004670D3" w:rsidRDefault="004670D3" w:rsidP="004670D3">
      <w:pPr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4670D3"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  <w:t xml:space="preserve">Рис. 3.3. </w:t>
      </w:r>
      <w:r w:rsidRPr="004670D3">
        <w:rPr>
          <w:rFonts w:ascii="Times New Roman" w:eastAsia="MS Mincho" w:hAnsi="Times New Roman" w:cs="Times New Roman"/>
          <w:sz w:val="28"/>
          <w:szCs w:val="28"/>
          <w:lang w:eastAsia="ja-JP"/>
        </w:rPr>
        <w:t>Диаграмма прецедентов</w:t>
      </w:r>
    </w:p>
    <w:p w:rsidR="00F6135C" w:rsidRPr="00F6135C" w:rsidRDefault="00F6135C" w:rsidP="00F6135C">
      <w:pPr>
        <w:rPr>
          <w:rFonts w:ascii="Times New Roman" w:hAnsi="Times New Roman" w:cs="Times New Roman"/>
          <w:sz w:val="28"/>
          <w:szCs w:val="28"/>
        </w:rPr>
      </w:pPr>
    </w:p>
    <w:p w:rsidR="00F53688" w:rsidRPr="00952EE5" w:rsidRDefault="00952EE5" w:rsidP="00952EE5">
      <w:pPr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EE5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F53688" w:rsidRPr="00952EE5">
        <w:rPr>
          <w:rFonts w:ascii="Times New Roman" w:hAnsi="Times New Roman" w:cs="Times New Roman"/>
          <w:b/>
          <w:sz w:val="28"/>
          <w:szCs w:val="28"/>
        </w:rPr>
        <w:t>Диаграмма классов. Вид диаграммы. Назначение диаграммы.</w:t>
      </w:r>
    </w:p>
    <w:p w:rsidR="0030418E" w:rsidRPr="0030418E" w:rsidRDefault="0030418E" w:rsidP="0030418E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proofErr w:type="spellStart"/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Обязательнои</w:t>
      </w:r>
      <w:proofErr w:type="spellEnd"/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̆ частью в визуальном синтаксисе является только </w:t>
      </w:r>
      <w:proofErr w:type="spellStart"/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ячейка</w:t>
      </w:r>
      <w:proofErr w:type="spellEnd"/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с именем класса. Все остальные </w:t>
      </w:r>
      <w:proofErr w:type="spellStart"/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ячейки</w:t>
      </w:r>
      <w:proofErr w:type="spellEnd"/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и дополнения необязательны. Для справки на рис. 5.1. показано все.</w:t>
      </w:r>
    </w:p>
    <w:p w:rsidR="0030418E" w:rsidRPr="0030418E" w:rsidRDefault="0030418E" w:rsidP="0030418E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FAF588" wp14:editId="69AA39C5">
            <wp:extent cx="5486400" cy="3305282"/>
            <wp:effectExtent l="0" t="0" r="0" b="0"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18E" w:rsidRPr="0030418E" w:rsidRDefault="0030418E" w:rsidP="0030418E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30418E" w:rsidRPr="0030418E" w:rsidRDefault="0030418E" w:rsidP="0030418E">
      <w:pPr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  <w:t xml:space="preserve">Рис. 5.1. </w:t>
      </w: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Нотация классов в UML2</w:t>
      </w:r>
    </w:p>
    <w:p w:rsidR="0030418E" w:rsidRPr="0030418E" w:rsidRDefault="0030418E" w:rsidP="0030418E">
      <w:pPr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30418E" w:rsidRPr="0030418E" w:rsidRDefault="0030418E" w:rsidP="0030418E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В аналитических моделях обычно необходимо показывать только:</w:t>
      </w:r>
    </w:p>
    <w:p w:rsidR="0030418E" w:rsidRPr="0030418E" w:rsidRDefault="0030418E" w:rsidP="0030418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имя класса; </w:t>
      </w:r>
    </w:p>
    <w:p w:rsidR="0030418E" w:rsidRPr="0030418E" w:rsidRDefault="0030418E" w:rsidP="0030418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ключевые атрибуты; </w:t>
      </w:r>
    </w:p>
    <w:p w:rsidR="0030418E" w:rsidRPr="0030418E" w:rsidRDefault="0030418E" w:rsidP="0030418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lastRenderedPageBreak/>
        <w:t xml:space="preserve">ключевые операции; </w:t>
      </w:r>
    </w:p>
    <w:p w:rsidR="0030418E" w:rsidRPr="0030418E" w:rsidRDefault="0030418E" w:rsidP="0030418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стереотипы (если они приносят пользу делу). </w:t>
      </w:r>
    </w:p>
    <w:p w:rsidR="0030418E" w:rsidRPr="0030418E" w:rsidRDefault="0030418E" w:rsidP="0030418E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30418E" w:rsidRPr="0030418E" w:rsidRDefault="0030418E" w:rsidP="0030418E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Обычно </w:t>
      </w:r>
      <w:r w:rsidRPr="0030418E">
        <w:rPr>
          <w:rFonts w:ascii="Times New Roman" w:eastAsia="MS Mincho" w:hAnsi="Times New Roman" w:cs="Times New Roman"/>
          <w:i/>
          <w:iCs/>
          <w:sz w:val="28"/>
          <w:szCs w:val="28"/>
          <w:lang w:eastAsia="ja-JP"/>
        </w:rPr>
        <w:t xml:space="preserve">не </w:t>
      </w: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показывают следующее: </w:t>
      </w:r>
    </w:p>
    <w:p w:rsidR="0030418E" w:rsidRPr="0030418E" w:rsidRDefault="0030418E" w:rsidP="0030418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помеченные значения; </w:t>
      </w:r>
    </w:p>
    <w:p w:rsidR="0030418E" w:rsidRPr="0030418E" w:rsidRDefault="0030418E" w:rsidP="0030418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параметры операций; </w:t>
      </w:r>
    </w:p>
    <w:p w:rsidR="0030418E" w:rsidRPr="0030418E" w:rsidRDefault="0030418E" w:rsidP="0030418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видимость; </w:t>
      </w:r>
    </w:p>
    <w:p w:rsidR="0030418E" w:rsidRPr="0030418E" w:rsidRDefault="0030418E" w:rsidP="0030418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исходные значения (если только они не значимы для дела). </w:t>
      </w:r>
    </w:p>
    <w:p w:rsidR="0030418E" w:rsidRPr="0030418E" w:rsidRDefault="0030418E" w:rsidP="0030418E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30418E" w:rsidRPr="0030418E" w:rsidRDefault="0030418E" w:rsidP="0030418E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Используя общую структуру описания классов в языке </w:t>
      </w:r>
      <w:r w:rsidRPr="0030418E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UML</w:t>
      </w: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2 возможно построить модели не только классов, но и таблиц баз данных и интерфейсов. </w:t>
      </w:r>
    </w:p>
    <w:p w:rsidR="00920E7A" w:rsidRDefault="00920E7A" w:rsidP="00887EFE">
      <w:pPr>
        <w:keepNext/>
        <w:spacing w:after="0" w:line="240" w:lineRule="auto"/>
        <w:ind w:firstLine="709"/>
        <w:jc w:val="center"/>
      </w:pPr>
      <w:r w:rsidRPr="00920E7A">
        <w:rPr>
          <w:rFonts w:ascii="Times New Roman" w:eastAsia="MS Mincho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55E571" wp14:editId="175008A7">
            <wp:extent cx="3615055" cy="3259455"/>
            <wp:effectExtent l="0" t="0" r="0" b="0"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35C" w:rsidRPr="00920E7A" w:rsidRDefault="00920E7A" w:rsidP="00920E7A">
      <w:pPr>
        <w:pStyle w:val="a4"/>
        <w:jc w:val="center"/>
        <w:rPr>
          <w:rFonts w:ascii="Times New Roman" w:eastAsia="MS Mincho" w:hAnsi="Times New Roman" w:cs="Times New Roman"/>
          <w:i w:val="0"/>
          <w:color w:val="auto"/>
          <w:sz w:val="24"/>
          <w:szCs w:val="22"/>
          <w:lang w:eastAsia="ja-JP"/>
        </w:rPr>
      </w:pPr>
      <w:r w:rsidRPr="00920E7A">
        <w:rPr>
          <w:rFonts w:ascii="Times New Roman" w:hAnsi="Times New Roman" w:cs="Times New Roman"/>
          <w:i w:val="0"/>
          <w:color w:val="auto"/>
          <w:sz w:val="24"/>
          <w:szCs w:val="22"/>
        </w:rPr>
        <w:t xml:space="preserve">Рисунок </w:t>
      </w:r>
      <w:r w:rsidRPr="00920E7A">
        <w:rPr>
          <w:rFonts w:ascii="Times New Roman" w:hAnsi="Times New Roman" w:cs="Times New Roman"/>
          <w:i w:val="0"/>
          <w:color w:val="auto"/>
          <w:sz w:val="24"/>
          <w:szCs w:val="22"/>
        </w:rPr>
        <w:fldChar w:fldCharType="begin"/>
      </w:r>
      <w:r w:rsidRPr="00920E7A">
        <w:rPr>
          <w:rFonts w:ascii="Times New Roman" w:hAnsi="Times New Roman" w:cs="Times New Roman"/>
          <w:i w:val="0"/>
          <w:color w:val="auto"/>
          <w:sz w:val="24"/>
          <w:szCs w:val="22"/>
        </w:rPr>
        <w:instrText xml:space="preserve"> SEQ Рисунок \* ARABIC </w:instrText>
      </w:r>
      <w:r w:rsidRPr="00920E7A">
        <w:rPr>
          <w:rFonts w:ascii="Times New Roman" w:hAnsi="Times New Roman" w:cs="Times New Roman"/>
          <w:i w:val="0"/>
          <w:color w:val="auto"/>
          <w:sz w:val="24"/>
          <w:szCs w:val="22"/>
        </w:rPr>
        <w:fldChar w:fldCharType="separate"/>
      </w:r>
      <w:r w:rsidR="00426327">
        <w:rPr>
          <w:rFonts w:ascii="Times New Roman" w:hAnsi="Times New Roman" w:cs="Times New Roman"/>
          <w:i w:val="0"/>
          <w:noProof/>
          <w:color w:val="auto"/>
          <w:sz w:val="24"/>
          <w:szCs w:val="22"/>
        </w:rPr>
        <w:t>1</w:t>
      </w:r>
      <w:r w:rsidRPr="00920E7A">
        <w:rPr>
          <w:rFonts w:ascii="Times New Roman" w:hAnsi="Times New Roman" w:cs="Times New Roman"/>
          <w:i w:val="0"/>
          <w:color w:val="auto"/>
          <w:sz w:val="24"/>
          <w:szCs w:val="22"/>
        </w:rPr>
        <w:fldChar w:fldCharType="end"/>
      </w:r>
      <w:r w:rsidRPr="00920E7A">
        <w:rPr>
          <w:rFonts w:ascii="Times New Roman" w:hAnsi="Times New Roman" w:cs="Times New Roman"/>
          <w:i w:val="0"/>
          <w:color w:val="auto"/>
          <w:sz w:val="24"/>
          <w:szCs w:val="22"/>
        </w:rPr>
        <w:t>.Пример диаграммы</w:t>
      </w:r>
    </w:p>
    <w:p w:rsidR="00F53688" w:rsidRPr="00A47826" w:rsidRDefault="00A47826" w:rsidP="00A478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7826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3688" w:rsidRPr="00A47826">
        <w:rPr>
          <w:rFonts w:ascii="Times New Roman" w:hAnsi="Times New Roman" w:cs="Times New Roman"/>
          <w:b/>
          <w:sz w:val="28"/>
          <w:szCs w:val="28"/>
        </w:rPr>
        <w:t>Диаграмма классов. Вид д</w:t>
      </w:r>
      <w:r w:rsidR="00C61818" w:rsidRPr="00A47826">
        <w:rPr>
          <w:rFonts w:ascii="Times New Roman" w:hAnsi="Times New Roman" w:cs="Times New Roman"/>
          <w:b/>
          <w:sz w:val="28"/>
          <w:szCs w:val="28"/>
        </w:rPr>
        <w:t xml:space="preserve">иаграммы. Назначение диаграммы. </w:t>
      </w:r>
      <w:r w:rsidR="00F53688" w:rsidRPr="00A47826">
        <w:rPr>
          <w:rFonts w:ascii="Times New Roman" w:hAnsi="Times New Roman" w:cs="Times New Roman"/>
          <w:b/>
          <w:sz w:val="28"/>
          <w:szCs w:val="28"/>
        </w:rPr>
        <w:t>Атрибуты класса.  Операции класса.</w:t>
      </w:r>
    </w:p>
    <w:p w:rsidR="00EE772F" w:rsidRPr="0030418E" w:rsidRDefault="00EE772F" w:rsidP="00EE772F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proofErr w:type="spellStart"/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Обязательнои</w:t>
      </w:r>
      <w:proofErr w:type="spellEnd"/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̆ частью в визуальном синтаксисе является только </w:t>
      </w:r>
      <w:proofErr w:type="spellStart"/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ячейка</w:t>
      </w:r>
      <w:proofErr w:type="spellEnd"/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с именем класса. Все остальные </w:t>
      </w:r>
      <w:proofErr w:type="spellStart"/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ячейки</w:t>
      </w:r>
      <w:proofErr w:type="spellEnd"/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и дополнения необязательны. Для справки на рис. 5.1. показано все.</w:t>
      </w:r>
    </w:p>
    <w:p w:rsidR="00EE772F" w:rsidRPr="0030418E" w:rsidRDefault="00EE772F" w:rsidP="00EE772F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6DE808" wp14:editId="346B2504">
            <wp:extent cx="5486400" cy="3305282"/>
            <wp:effectExtent l="0" t="0" r="0" b="0"/>
            <wp:docPr id="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2F" w:rsidRPr="0030418E" w:rsidRDefault="00EE772F" w:rsidP="00EE772F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EE772F" w:rsidRPr="0030418E" w:rsidRDefault="00EE772F" w:rsidP="00EE772F">
      <w:pPr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  <w:t xml:space="preserve">Рис. 5.1. </w:t>
      </w: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Нотация классов в UML2</w:t>
      </w:r>
    </w:p>
    <w:p w:rsidR="00EE772F" w:rsidRPr="0030418E" w:rsidRDefault="00EE772F" w:rsidP="00EE772F">
      <w:pPr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EE772F" w:rsidRPr="0030418E" w:rsidRDefault="00EE772F" w:rsidP="00EE772F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В аналитических моделях обычно необходимо показывать только:</w:t>
      </w:r>
    </w:p>
    <w:p w:rsidR="00EE772F" w:rsidRPr="0030418E" w:rsidRDefault="00EE772F" w:rsidP="00EE772F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имя класса; </w:t>
      </w:r>
    </w:p>
    <w:p w:rsidR="00EE772F" w:rsidRPr="0030418E" w:rsidRDefault="00EE772F" w:rsidP="00EE772F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ключевые атрибуты; </w:t>
      </w:r>
    </w:p>
    <w:p w:rsidR="00EE772F" w:rsidRPr="0030418E" w:rsidRDefault="00EE772F" w:rsidP="00EE772F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ключевые операции; </w:t>
      </w:r>
    </w:p>
    <w:p w:rsidR="00EE772F" w:rsidRPr="0030418E" w:rsidRDefault="00EE772F" w:rsidP="00EE772F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стереотипы (если они приносят пользу делу). </w:t>
      </w:r>
    </w:p>
    <w:p w:rsidR="00EE772F" w:rsidRPr="0030418E" w:rsidRDefault="00EE772F" w:rsidP="00EE772F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EE772F" w:rsidRPr="0030418E" w:rsidRDefault="00EE772F" w:rsidP="00EE772F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Обычно </w:t>
      </w:r>
      <w:r w:rsidRPr="0030418E">
        <w:rPr>
          <w:rFonts w:ascii="Times New Roman" w:eastAsia="MS Mincho" w:hAnsi="Times New Roman" w:cs="Times New Roman"/>
          <w:i/>
          <w:iCs/>
          <w:sz w:val="28"/>
          <w:szCs w:val="28"/>
          <w:lang w:eastAsia="ja-JP"/>
        </w:rPr>
        <w:t xml:space="preserve">не </w:t>
      </w: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показывают следующее: </w:t>
      </w:r>
    </w:p>
    <w:p w:rsidR="00EE772F" w:rsidRPr="0030418E" w:rsidRDefault="00EE772F" w:rsidP="00EE772F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помеченные значения; </w:t>
      </w:r>
    </w:p>
    <w:p w:rsidR="00EE772F" w:rsidRPr="0030418E" w:rsidRDefault="00EE772F" w:rsidP="00EE772F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параметры операций; </w:t>
      </w:r>
    </w:p>
    <w:p w:rsidR="00EE772F" w:rsidRPr="0030418E" w:rsidRDefault="00EE772F" w:rsidP="00EE772F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видимость; </w:t>
      </w:r>
    </w:p>
    <w:p w:rsidR="00EE772F" w:rsidRPr="0030418E" w:rsidRDefault="00EE772F" w:rsidP="00EE772F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исходные значения (если только они не значимы для дела). </w:t>
      </w:r>
    </w:p>
    <w:p w:rsidR="00EE772F" w:rsidRPr="0030418E" w:rsidRDefault="00EE772F" w:rsidP="00EE772F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EE772F" w:rsidRPr="0030418E" w:rsidRDefault="00EE772F" w:rsidP="00EE772F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Используя общую структуру описания классов в языке </w:t>
      </w:r>
      <w:r w:rsidRPr="0030418E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UML</w:t>
      </w: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2 возможно построить модели не только классов, но и таблиц баз данных и интерфейсов. </w:t>
      </w:r>
    </w:p>
    <w:p w:rsidR="00EE772F" w:rsidRPr="0030418E" w:rsidRDefault="00EE772F" w:rsidP="00EE772F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При использовании ячейки имени (обязательной для любой диаграммы классов) и ячейки атрибутов, опуская ячейку операций, получаем описание таблиц базы данных в нотации диаграммы классов.</w:t>
      </w:r>
    </w:p>
    <w:p w:rsidR="00EE772F" w:rsidRDefault="00EE772F" w:rsidP="00EE772F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noProof/>
          <w:sz w:val="28"/>
          <w:szCs w:val="28"/>
          <w:lang w:eastAsia="ru-RU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При использовании ячейки имени и ячейки операций, опуская ячейку атрибутов, получаем описание интерфейсов, или описание структуры диалогового взаимодействия пользователя с системой, в нотации диаграммы классов.</w:t>
      </w:r>
      <w:r w:rsidRPr="00920E7A">
        <w:rPr>
          <w:rFonts w:ascii="Times New Roman" w:eastAsia="MS Mincho" w:hAnsi="Times New Roman" w:cs="Times New Roman"/>
          <w:noProof/>
          <w:sz w:val="28"/>
          <w:szCs w:val="28"/>
          <w:lang w:eastAsia="ru-RU"/>
        </w:rPr>
        <w:t xml:space="preserve"> </w:t>
      </w:r>
    </w:p>
    <w:p w:rsidR="00EE772F" w:rsidRDefault="00EE772F" w:rsidP="00EE772F">
      <w:pPr>
        <w:keepNext/>
        <w:spacing w:after="0" w:line="240" w:lineRule="auto"/>
        <w:ind w:firstLine="709"/>
        <w:jc w:val="center"/>
      </w:pPr>
      <w:r w:rsidRPr="00920E7A">
        <w:rPr>
          <w:rFonts w:ascii="Times New Roman" w:eastAsia="MS Mincho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77E771" wp14:editId="4BF69D7C">
            <wp:extent cx="3615055" cy="3259455"/>
            <wp:effectExtent l="0" t="0" r="0" b="0"/>
            <wp:docPr id="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35C" w:rsidRPr="00EE772F" w:rsidRDefault="00EE772F" w:rsidP="00EE7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E772F">
        <w:rPr>
          <w:rFonts w:ascii="Times New Roman" w:hAnsi="Times New Roman" w:cs="Times New Roman"/>
          <w:sz w:val="24"/>
        </w:rPr>
        <w:t xml:space="preserve">Рисунок </w:t>
      </w:r>
      <w:r w:rsidRPr="00EE772F">
        <w:rPr>
          <w:rFonts w:ascii="Times New Roman" w:hAnsi="Times New Roman" w:cs="Times New Roman"/>
          <w:sz w:val="24"/>
        </w:rPr>
        <w:fldChar w:fldCharType="begin"/>
      </w:r>
      <w:r w:rsidRPr="00EE772F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EE772F">
        <w:rPr>
          <w:rFonts w:ascii="Times New Roman" w:hAnsi="Times New Roman" w:cs="Times New Roman"/>
          <w:sz w:val="24"/>
        </w:rPr>
        <w:fldChar w:fldCharType="separate"/>
      </w:r>
      <w:r w:rsidR="00426327">
        <w:rPr>
          <w:rFonts w:ascii="Times New Roman" w:hAnsi="Times New Roman" w:cs="Times New Roman"/>
          <w:noProof/>
          <w:sz w:val="24"/>
        </w:rPr>
        <w:t>2</w:t>
      </w:r>
      <w:r w:rsidRPr="00EE772F">
        <w:rPr>
          <w:rFonts w:ascii="Times New Roman" w:hAnsi="Times New Roman" w:cs="Times New Roman"/>
          <w:sz w:val="24"/>
        </w:rPr>
        <w:fldChar w:fldCharType="end"/>
      </w:r>
      <w:r w:rsidRPr="00EE772F">
        <w:rPr>
          <w:rFonts w:ascii="Times New Roman" w:hAnsi="Times New Roman" w:cs="Times New Roman"/>
          <w:sz w:val="24"/>
        </w:rPr>
        <w:t>.Пример диаграммы</w:t>
      </w:r>
    </w:p>
    <w:p w:rsidR="00F6135C" w:rsidRPr="00F6135C" w:rsidRDefault="00F6135C" w:rsidP="00F6135C">
      <w:pPr>
        <w:rPr>
          <w:rFonts w:ascii="Times New Roman" w:hAnsi="Times New Roman" w:cs="Times New Roman"/>
          <w:sz w:val="28"/>
          <w:szCs w:val="28"/>
        </w:rPr>
      </w:pPr>
    </w:p>
    <w:p w:rsidR="00F6135C" w:rsidRPr="0065139E" w:rsidRDefault="001D66C2" w:rsidP="0065139E">
      <w:pPr>
        <w:pStyle w:val="a3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1D66C2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F53688" w:rsidRPr="001D66C2">
        <w:rPr>
          <w:rFonts w:ascii="Times New Roman" w:hAnsi="Times New Roman" w:cs="Times New Roman"/>
          <w:b/>
          <w:sz w:val="28"/>
          <w:szCs w:val="28"/>
        </w:rPr>
        <w:t>Диаграмма классов. Вид д</w:t>
      </w:r>
      <w:r w:rsidR="00C61818" w:rsidRPr="001D66C2">
        <w:rPr>
          <w:rFonts w:ascii="Times New Roman" w:hAnsi="Times New Roman" w:cs="Times New Roman"/>
          <w:b/>
          <w:sz w:val="28"/>
          <w:szCs w:val="28"/>
        </w:rPr>
        <w:t xml:space="preserve">иаграммы. Назначение диаграммы. </w:t>
      </w:r>
      <w:r w:rsidR="00F53688" w:rsidRPr="001D66C2">
        <w:rPr>
          <w:rFonts w:ascii="Times New Roman" w:hAnsi="Times New Roman" w:cs="Times New Roman"/>
          <w:b/>
          <w:sz w:val="28"/>
          <w:szCs w:val="28"/>
        </w:rPr>
        <w:t>Отношения на диаграмме к</w:t>
      </w:r>
      <w:r w:rsidR="00F53688" w:rsidRPr="001D66C2">
        <w:rPr>
          <w:rFonts w:ascii="Times New Roman" w:hAnsi="Times New Roman" w:cs="Times New Roman"/>
          <w:b/>
          <w:sz w:val="28"/>
          <w:szCs w:val="28"/>
        </w:rPr>
        <w:t xml:space="preserve">лассов. Исключающая ассоциация </w:t>
      </w:r>
      <w:r w:rsidR="00F53688" w:rsidRPr="001D66C2">
        <w:rPr>
          <w:rFonts w:ascii="Times New Roman" w:hAnsi="Times New Roman" w:cs="Times New Roman"/>
          <w:b/>
          <w:sz w:val="28"/>
          <w:szCs w:val="28"/>
        </w:rPr>
        <w:t>между тремя классами</w:t>
      </w:r>
      <w:r w:rsidR="00F6135C" w:rsidRPr="001D66C2">
        <w:rPr>
          <w:rFonts w:ascii="Times New Roman" w:hAnsi="Times New Roman" w:cs="Times New Roman"/>
          <w:b/>
          <w:sz w:val="28"/>
          <w:szCs w:val="28"/>
        </w:rPr>
        <w:t>.</w:t>
      </w:r>
    </w:p>
    <w:p w:rsidR="0065139E" w:rsidRPr="0030418E" w:rsidRDefault="008B0B31" w:rsidP="0065139E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Обязательной</w:t>
      </w:r>
      <w:r w:rsidR="0065139E"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частью в визуальном синтаксисе является только </w:t>
      </w:r>
      <w:proofErr w:type="spellStart"/>
      <w:r w:rsidR="0065139E"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ячейка</w:t>
      </w:r>
      <w:proofErr w:type="spellEnd"/>
      <w:r w:rsidR="0065139E"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с именем класса. Все остальные </w:t>
      </w:r>
      <w:proofErr w:type="spellStart"/>
      <w:r w:rsidR="0065139E"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ячейки</w:t>
      </w:r>
      <w:proofErr w:type="spellEnd"/>
      <w:r w:rsidR="0065139E"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и дополнения необязательны. Для справки на рис. 5.1. показано все.</w:t>
      </w:r>
    </w:p>
    <w:p w:rsidR="0065139E" w:rsidRPr="0030418E" w:rsidRDefault="0065139E" w:rsidP="0065139E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05658C" wp14:editId="24155AC4">
            <wp:extent cx="5486400" cy="3305282"/>
            <wp:effectExtent l="0" t="0" r="0" b="0"/>
            <wp:docPr id="8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39E" w:rsidRPr="0030418E" w:rsidRDefault="0065139E" w:rsidP="0065139E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65139E" w:rsidRPr="0030418E" w:rsidRDefault="0065139E" w:rsidP="0065139E">
      <w:pPr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  <w:t xml:space="preserve">Рис. 5.1. </w:t>
      </w: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Нотация классов в UML2</w:t>
      </w:r>
    </w:p>
    <w:p w:rsidR="0065139E" w:rsidRPr="0030418E" w:rsidRDefault="0065139E" w:rsidP="0065139E">
      <w:pPr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65139E" w:rsidRPr="0030418E" w:rsidRDefault="0065139E" w:rsidP="0065139E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lastRenderedPageBreak/>
        <w:t>В аналитических моделях обычно необходимо показывать только:</w:t>
      </w:r>
    </w:p>
    <w:p w:rsidR="0065139E" w:rsidRPr="0030418E" w:rsidRDefault="0065139E" w:rsidP="0065139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имя класса; </w:t>
      </w:r>
    </w:p>
    <w:p w:rsidR="0065139E" w:rsidRPr="0030418E" w:rsidRDefault="0065139E" w:rsidP="0065139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ключевые атрибуты; </w:t>
      </w:r>
    </w:p>
    <w:p w:rsidR="0065139E" w:rsidRPr="0030418E" w:rsidRDefault="0065139E" w:rsidP="0065139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ключевые операции; </w:t>
      </w:r>
    </w:p>
    <w:p w:rsidR="0065139E" w:rsidRPr="0030418E" w:rsidRDefault="0065139E" w:rsidP="0065139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стереотипы (если они приносят пользу делу). </w:t>
      </w:r>
    </w:p>
    <w:p w:rsidR="0065139E" w:rsidRPr="0030418E" w:rsidRDefault="0065139E" w:rsidP="0065139E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65139E" w:rsidRPr="0030418E" w:rsidRDefault="0065139E" w:rsidP="0065139E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Обычно </w:t>
      </w:r>
      <w:r w:rsidRPr="0030418E">
        <w:rPr>
          <w:rFonts w:ascii="Times New Roman" w:eastAsia="MS Mincho" w:hAnsi="Times New Roman" w:cs="Times New Roman"/>
          <w:i/>
          <w:iCs/>
          <w:sz w:val="28"/>
          <w:szCs w:val="28"/>
          <w:lang w:eastAsia="ja-JP"/>
        </w:rPr>
        <w:t xml:space="preserve">не </w:t>
      </w: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показывают следующее: </w:t>
      </w:r>
    </w:p>
    <w:p w:rsidR="0065139E" w:rsidRPr="0030418E" w:rsidRDefault="0065139E" w:rsidP="0065139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помеченные значения; </w:t>
      </w:r>
    </w:p>
    <w:p w:rsidR="0065139E" w:rsidRPr="0030418E" w:rsidRDefault="0065139E" w:rsidP="0065139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параметры операций; </w:t>
      </w:r>
    </w:p>
    <w:p w:rsidR="0065139E" w:rsidRPr="0030418E" w:rsidRDefault="0065139E" w:rsidP="0065139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видимость; </w:t>
      </w:r>
    </w:p>
    <w:p w:rsidR="0065139E" w:rsidRPr="0030418E" w:rsidRDefault="0065139E" w:rsidP="0065139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исходные значения (если только они не значимы для дела). </w:t>
      </w:r>
    </w:p>
    <w:p w:rsidR="0065139E" w:rsidRPr="0030418E" w:rsidRDefault="0065139E" w:rsidP="0065139E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65139E" w:rsidRPr="0030418E" w:rsidRDefault="0065139E" w:rsidP="0065139E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Используя общую структуру описания классов в языке </w:t>
      </w:r>
      <w:r w:rsidRPr="0030418E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UML</w:t>
      </w: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2 возможно построить модели не только классов, но и таблиц баз данных и интерфейсов. </w:t>
      </w:r>
    </w:p>
    <w:p w:rsidR="0065139E" w:rsidRDefault="0065139E" w:rsidP="0065139E">
      <w:pPr>
        <w:keepNext/>
        <w:spacing w:after="0" w:line="240" w:lineRule="auto"/>
        <w:ind w:firstLine="709"/>
        <w:jc w:val="center"/>
      </w:pPr>
      <w:r w:rsidRPr="00920E7A">
        <w:rPr>
          <w:rFonts w:ascii="Times New Roman" w:eastAsia="MS Mincho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47DFCE" wp14:editId="7A61C111">
            <wp:extent cx="3615055" cy="3259455"/>
            <wp:effectExtent l="0" t="0" r="0" b="0"/>
            <wp:docPr id="9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35C" w:rsidRPr="0065139E" w:rsidRDefault="0065139E" w:rsidP="0065139E">
      <w:pPr>
        <w:jc w:val="center"/>
        <w:rPr>
          <w:rFonts w:ascii="Times New Roman" w:hAnsi="Times New Roman" w:cs="Times New Roman"/>
          <w:sz w:val="24"/>
        </w:rPr>
      </w:pPr>
      <w:r w:rsidRPr="0065139E">
        <w:rPr>
          <w:rFonts w:ascii="Times New Roman" w:hAnsi="Times New Roman" w:cs="Times New Roman"/>
          <w:sz w:val="24"/>
        </w:rPr>
        <w:t xml:space="preserve">Рисунок </w:t>
      </w:r>
      <w:r w:rsidRPr="0065139E">
        <w:rPr>
          <w:rFonts w:ascii="Times New Roman" w:hAnsi="Times New Roman" w:cs="Times New Roman"/>
          <w:sz w:val="24"/>
        </w:rPr>
        <w:fldChar w:fldCharType="begin"/>
      </w:r>
      <w:r w:rsidRPr="0065139E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65139E">
        <w:rPr>
          <w:rFonts w:ascii="Times New Roman" w:hAnsi="Times New Roman" w:cs="Times New Roman"/>
          <w:sz w:val="24"/>
        </w:rPr>
        <w:fldChar w:fldCharType="separate"/>
      </w:r>
      <w:r w:rsidR="00426327">
        <w:rPr>
          <w:rFonts w:ascii="Times New Roman" w:hAnsi="Times New Roman" w:cs="Times New Roman"/>
          <w:noProof/>
          <w:sz w:val="24"/>
        </w:rPr>
        <w:t>3</w:t>
      </w:r>
      <w:r w:rsidRPr="0065139E">
        <w:rPr>
          <w:rFonts w:ascii="Times New Roman" w:hAnsi="Times New Roman" w:cs="Times New Roman"/>
          <w:sz w:val="24"/>
        </w:rPr>
        <w:fldChar w:fldCharType="end"/>
      </w:r>
      <w:r w:rsidRPr="0065139E">
        <w:rPr>
          <w:rFonts w:ascii="Times New Roman" w:hAnsi="Times New Roman" w:cs="Times New Roman"/>
          <w:sz w:val="24"/>
        </w:rPr>
        <w:t>.Пример диаграммы</w:t>
      </w:r>
    </w:p>
    <w:p w:rsidR="00207B04" w:rsidRPr="00207B04" w:rsidRDefault="00207B04" w:rsidP="00207B04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Отношения – это семантические (значимые) связи между элементами модели. Отношения – это способ объединения </w:t>
      </w:r>
      <w:proofErr w:type="spellStart"/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>сущностеи</w:t>
      </w:r>
      <w:proofErr w:type="spellEnd"/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>̆ в UML2.</w:t>
      </w:r>
    </w:p>
    <w:p w:rsidR="00207B04" w:rsidRPr="00207B04" w:rsidRDefault="00207B04" w:rsidP="00207B04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Обычно одна связь соединяет только два объекта. Однако UML2 допускает соединение нескольких объектов </w:t>
      </w:r>
      <w:proofErr w:type="spellStart"/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>однои</w:t>
      </w:r>
      <w:proofErr w:type="spellEnd"/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>̆ связью. Такую связь называют n-</w:t>
      </w:r>
      <w:proofErr w:type="spellStart"/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>арнои</w:t>
      </w:r>
      <w:proofErr w:type="spellEnd"/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>̆. Она изображается в виде ромба, от которого отходят линии к каждому из объектов-участников.</w:t>
      </w:r>
    </w:p>
    <w:p w:rsidR="00207B04" w:rsidRPr="00207B04" w:rsidRDefault="00207B04" w:rsidP="00207B04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>Спецификация UML2 допускает три разных способа отображения возможности навигации. Самое распространённое обозначение:</w:t>
      </w:r>
    </w:p>
    <w:p w:rsidR="00207B04" w:rsidRPr="00207B04" w:rsidRDefault="00207B04" w:rsidP="00207B04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все кресты опускаются; </w:t>
      </w:r>
    </w:p>
    <w:p w:rsidR="00207B04" w:rsidRPr="00207B04" w:rsidRDefault="00207B04" w:rsidP="00207B04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двунаправленные ассоциации изображаются </w:t>
      </w:r>
      <w:r w:rsidRPr="00207B04">
        <w:rPr>
          <w:rFonts w:ascii="Times New Roman" w:eastAsia="MS Mincho" w:hAnsi="Times New Roman" w:cs="Times New Roman"/>
          <w:i/>
          <w:iCs/>
          <w:sz w:val="28"/>
          <w:szCs w:val="28"/>
          <w:lang w:eastAsia="ja-JP"/>
        </w:rPr>
        <w:t xml:space="preserve">без </w:t>
      </w:r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стрелок; </w:t>
      </w:r>
    </w:p>
    <w:p w:rsidR="00207B04" w:rsidRPr="00207B04" w:rsidRDefault="00207B04" w:rsidP="00207B04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однонаправленные ассоциации изображаются с </w:t>
      </w:r>
      <w:proofErr w:type="spellStart"/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>однои</w:t>
      </w:r>
      <w:proofErr w:type="spellEnd"/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̆ </w:t>
      </w:r>
      <w:proofErr w:type="spellStart"/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>стрелкои</w:t>
      </w:r>
      <w:proofErr w:type="spellEnd"/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̆. </w:t>
      </w:r>
    </w:p>
    <w:p w:rsidR="00207B04" w:rsidRPr="00207B04" w:rsidRDefault="00207B04" w:rsidP="00207B04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207B0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Ассоциации</w:t>
      </w:r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– это отношения между классами. Аналогично связям, соединяющим объекты, ассоциации соединяют классы. Самое главное: для </w:t>
      </w:r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lastRenderedPageBreak/>
        <w:t xml:space="preserve">того чтобы между двумя объектами была связь, между классами этих объектов </w:t>
      </w:r>
      <w:r w:rsidRPr="00207B04">
        <w:rPr>
          <w:rFonts w:ascii="Times New Roman" w:eastAsia="MS Mincho" w:hAnsi="Times New Roman" w:cs="Times New Roman"/>
          <w:i/>
          <w:iCs/>
          <w:sz w:val="28"/>
          <w:szCs w:val="28"/>
          <w:lang w:eastAsia="ja-JP"/>
        </w:rPr>
        <w:t xml:space="preserve">должна </w:t>
      </w:r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>существовать ассоциация. Потому что связь – это экземпляр ассоциации. Так же как объект – экземпляр класса.</w:t>
      </w:r>
    </w:p>
    <w:p w:rsidR="00207B04" w:rsidRPr="00207B04" w:rsidRDefault="00207B04" w:rsidP="00207B04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Семантика </w:t>
      </w:r>
      <w:proofErr w:type="spellStart"/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>базовои</w:t>
      </w:r>
      <w:proofErr w:type="spellEnd"/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̆, </w:t>
      </w:r>
      <w:proofErr w:type="spellStart"/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>неуточненнои</w:t>
      </w:r>
      <w:proofErr w:type="spellEnd"/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̆ ассоциации </w:t>
      </w:r>
      <w:r w:rsidR="00E0183D"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>чрезвычайно</w:t>
      </w:r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проста: ассоциация между классами указывает на то, что между объектами этих классов могут устанавливаться связи. Существуют другие, более конкретные формы ассоциаций (агрегация и композиция.</w:t>
      </w:r>
    </w:p>
    <w:p w:rsidR="00207B04" w:rsidRPr="00207B04" w:rsidRDefault="00207B04" w:rsidP="00207B04">
      <w:pPr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207B04" w:rsidRPr="00207B04" w:rsidRDefault="00207B04" w:rsidP="00207B04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>Ассоциации могут иметь:</w:t>
      </w:r>
    </w:p>
    <w:p w:rsidR="00207B04" w:rsidRPr="00207B04" w:rsidRDefault="00207B04" w:rsidP="00207B04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имя ассоциации </w:t>
      </w:r>
    </w:p>
    <w:p w:rsidR="00207B04" w:rsidRPr="00207B04" w:rsidRDefault="00207B04" w:rsidP="00207B04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имена </w:t>
      </w:r>
      <w:proofErr w:type="spellStart"/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>ролеи</w:t>
      </w:r>
      <w:proofErr w:type="spellEnd"/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̆ </w:t>
      </w:r>
    </w:p>
    <w:p w:rsidR="00207B04" w:rsidRPr="00207B04" w:rsidRDefault="00207B04" w:rsidP="00207B04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кратность </w:t>
      </w:r>
    </w:p>
    <w:p w:rsidR="0065139E" w:rsidRPr="00207B04" w:rsidRDefault="00207B04" w:rsidP="0065139E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207B04">
        <w:rPr>
          <w:rFonts w:ascii="Times New Roman" w:eastAsia="MS Mincho" w:hAnsi="Times New Roman" w:cs="Times New Roman"/>
          <w:sz w:val="28"/>
          <w:szCs w:val="28"/>
          <w:lang w:eastAsia="ja-JP"/>
        </w:rPr>
        <w:t>возможность навигации</w:t>
      </w:r>
    </w:p>
    <w:p w:rsidR="00AE50CB" w:rsidRPr="00F6135C" w:rsidRDefault="00AE50CB" w:rsidP="00AE50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9A0E51" wp14:editId="35205110">
            <wp:extent cx="4800600" cy="5676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88" w:rsidRPr="001D66C2" w:rsidRDefault="00B63E9D" w:rsidP="001D66C2">
      <w:pPr>
        <w:pStyle w:val="a3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1D66C2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F53688" w:rsidRPr="001D66C2">
        <w:rPr>
          <w:rFonts w:ascii="Times New Roman" w:hAnsi="Times New Roman" w:cs="Times New Roman"/>
          <w:b/>
          <w:sz w:val="28"/>
          <w:szCs w:val="28"/>
        </w:rPr>
        <w:t>Диаграмма классов. Вид ди</w:t>
      </w:r>
      <w:r w:rsidR="00F53688" w:rsidRPr="001D66C2">
        <w:rPr>
          <w:rFonts w:ascii="Times New Roman" w:hAnsi="Times New Roman" w:cs="Times New Roman"/>
          <w:b/>
          <w:sz w:val="28"/>
          <w:szCs w:val="28"/>
        </w:rPr>
        <w:t xml:space="preserve">аграммы. Назначение диаграммы. </w:t>
      </w:r>
      <w:r w:rsidR="00F53688" w:rsidRPr="001D66C2">
        <w:rPr>
          <w:rFonts w:ascii="Times New Roman" w:hAnsi="Times New Roman" w:cs="Times New Roman"/>
          <w:b/>
          <w:sz w:val="28"/>
          <w:szCs w:val="28"/>
        </w:rPr>
        <w:t xml:space="preserve">Отношения агрегации. </w:t>
      </w:r>
    </w:p>
    <w:p w:rsidR="003859EE" w:rsidRPr="0030418E" w:rsidRDefault="003859EE" w:rsidP="003859EE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lastRenderedPageBreak/>
        <w:t xml:space="preserve">Обязательной частью в визуальном синтаксисе является только </w:t>
      </w:r>
      <w:proofErr w:type="spellStart"/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ячейка</w:t>
      </w:r>
      <w:proofErr w:type="spellEnd"/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с именем класса. Все остальные </w:t>
      </w:r>
      <w:proofErr w:type="spellStart"/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ячейки</w:t>
      </w:r>
      <w:proofErr w:type="spellEnd"/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и дополнения необязательны. Для справки на рис. 5.1. показано все.</w:t>
      </w:r>
    </w:p>
    <w:p w:rsidR="003859EE" w:rsidRPr="0030418E" w:rsidRDefault="003859EE" w:rsidP="003859EE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5959CC" wp14:editId="6AD6DE18">
            <wp:extent cx="5486400" cy="3305282"/>
            <wp:effectExtent l="0" t="0" r="0" b="0"/>
            <wp:docPr id="11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EE" w:rsidRPr="0030418E" w:rsidRDefault="003859EE" w:rsidP="003859EE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3859EE" w:rsidRPr="0030418E" w:rsidRDefault="003859EE" w:rsidP="003859EE">
      <w:pPr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  <w:t xml:space="preserve">Рис. 5.1. </w:t>
      </w: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Нотация классов в UML2</w:t>
      </w:r>
    </w:p>
    <w:p w:rsidR="003859EE" w:rsidRPr="0030418E" w:rsidRDefault="003859EE" w:rsidP="003859EE">
      <w:pPr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3859EE" w:rsidRPr="0030418E" w:rsidRDefault="003859EE" w:rsidP="003859EE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В аналитических моделях обычно необходимо показывать только:</w:t>
      </w:r>
    </w:p>
    <w:p w:rsidR="003859EE" w:rsidRPr="0030418E" w:rsidRDefault="003859EE" w:rsidP="003859E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имя класса; </w:t>
      </w:r>
    </w:p>
    <w:p w:rsidR="003859EE" w:rsidRPr="0030418E" w:rsidRDefault="003859EE" w:rsidP="003859E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ключевые атрибуты; </w:t>
      </w:r>
    </w:p>
    <w:p w:rsidR="003859EE" w:rsidRPr="0030418E" w:rsidRDefault="003859EE" w:rsidP="003859E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ключевые операции; </w:t>
      </w:r>
    </w:p>
    <w:p w:rsidR="003859EE" w:rsidRPr="0030418E" w:rsidRDefault="003859EE" w:rsidP="003859E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стереотипы (если они приносят пользу делу). </w:t>
      </w:r>
    </w:p>
    <w:p w:rsidR="003859EE" w:rsidRPr="0030418E" w:rsidRDefault="003859EE" w:rsidP="003859EE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3859EE" w:rsidRPr="0030418E" w:rsidRDefault="003859EE" w:rsidP="003859EE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Обычно </w:t>
      </w:r>
      <w:r w:rsidRPr="0030418E">
        <w:rPr>
          <w:rFonts w:ascii="Times New Roman" w:eastAsia="MS Mincho" w:hAnsi="Times New Roman" w:cs="Times New Roman"/>
          <w:i/>
          <w:iCs/>
          <w:sz w:val="28"/>
          <w:szCs w:val="28"/>
          <w:lang w:eastAsia="ja-JP"/>
        </w:rPr>
        <w:t xml:space="preserve">не </w:t>
      </w: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показывают следующее: </w:t>
      </w:r>
    </w:p>
    <w:p w:rsidR="003859EE" w:rsidRPr="0030418E" w:rsidRDefault="003859EE" w:rsidP="003859E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помеченные значения; </w:t>
      </w:r>
    </w:p>
    <w:p w:rsidR="003859EE" w:rsidRPr="0030418E" w:rsidRDefault="003859EE" w:rsidP="003859E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параметры операций; </w:t>
      </w:r>
    </w:p>
    <w:p w:rsidR="003859EE" w:rsidRPr="0030418E" w:rsidRDefault="003859EE" w:rsidP="003859E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видимость; </w:t>
      </w:r>
    </w:p>
    <w:p w:rsidR="003859EE" w:rsidRPr="0030418E" w:rsidRDefault="003859EE" w:rsidP="003859E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исходные значения (если только они не значимы для дела). </w:t>
      </w:r>
    </w:p>
    <w:p w:rsidR="003859EE" w:rsidRPr="0030418E" w:rsidRDefault="003859EE" w:rsidP="003859EE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3859EE" w:rsidRPr="0030418E" w:rsidRDefault="003859EE" w:rsidP="003859EE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Используя общую структуру описания классов в языке </w:t>
      </w:r>
      <w:r w:rsidRPr="0030418E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UML</w:t>
      </w: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2 возможно построить модели не только классов, но и таблиц баз данных и интерфейсов. </w:t>
      </w:r>
    </w:p>
    <w:p w:rsidR="003859EE" w:rsidRDefault="003859EE" w:rsidP="003859EE">
      <w:pPr>
        <w:keepNext/>
        <w:spacing w:after="0" w:line="240" w:lineRule="auto"/>
        <w:ind w:firstLine="709"/>
        <w:jc w:val="center"/>
      </w:pPr>
      <w:r w:rsidRPr="00920E7A">
        <w:rPr>
          <w:rFonts w:ascii="Times New Roman" w:eastAsia="MS Mincho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1329A4" wp14:editId="0A315A37">
            <wp:extent cx="3615055" cy="3259455"/>
            <wp:effectExtent l="0" t="0" r="0" b="0"/>
            <wp:docPr id="12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EE" w:rsidRPr="0065139E" w:rsidRDefault="003859EE" w:rsidP="003859EE">
      <w:pPr>
        <w:jc w:val="center"/>
        <w:rPr>
          <w:rFonts w:ascii="Times New Roman" w:hAnsi="Times New Roman" w:cs="Times New Roman"/>
          <w:sz w:val="24"/>
        </w:rPr>
      </w:pPr>
      <w:r w:rsidRPr="0065139E">
        <w:rPr>
          <w:rFonts w:ascii="Times New Roman" w:hAnsi="Times New Roman" w:cs="Times New Roman"/>
          <w:sz w:val="24"/>
        </w:rPr>
        <w:t xml:space="preserve">Рисунок </w:t>
      </w:r>
      <w:r w:rsidRPr="0065139E">
        <w:rPr>
          <w:rFonts w:ascii="Times New Roman" w:hAnsi="Times New Roman" w:cs="Times New Roman"/>
          <w:sz w:val="24"/>
        </w:rPr>
        <w:fldChar w:fldCharType="begin"/>
      </w:r>
      <w:r w:rsidRPr="0065139E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65139E">
        <w:rPr>
          <w:rFonts w:ascii="Times New Roman" w:hAnsi="Times New Roman" w:cs="Times New Roman"/>
          <w:sz w:val="24"/>
        </w:rPr>
        <w:fldChar w:fldCharType="separate"/>
      </w:r>
      <w:r w:rsidR="00426327">
        <w:rPr>
          <w:rFonts w:ascii="Times New Roman" w:hAnsi="Times New Roman" w:cs="Times New Roman"/>
          <w:noProof/>
          <w:sz w:val="24"/>
        </w:rPr>
        <w:t>4</w:t>
      </w:r>
      <w:r w:rsidRPr="0065139E">
        <w:rPr>
          <w:rFonts w:ascii="Times New Roman" w:hAnsi="Times New Roman" w:cs="Times New Roman"/>
          <w:sz w:val="24"/>
        </w:rPr>
        <w:fldChar w:fldCharType="end"/>
      </w:r>
      <w:r w:rsidRPr="0065139E">
        <w:rPr>
          <w:rFonts w:ascii="Times New Roman" w:hAnsi="Times New Roman" w:cs="Times New Roman"/>
          <w:sz w:val="24"/>
        </w:rPr>
        <w:t>.Пример диаграммы</w:t>
      </w:r>
    </w:p>
    <w:p w:rsidR="00F6135C" w:rsidRPr="00F6135C" w:rsidRDefault="0025160A" w:rsidP="0025160A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8CFDF4" wp14:editId="4E775E2A">
            <wp:extent cx="4829175" cy="4457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88" w:rsidRPr="001D66C2" w:rsidRDefault="00B63E9D" w:rsidP="001D66C2">
      <w:pPr>
        <w:pStyle w:val="a3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1D66C2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F53688" w:rsidRPr="001D66C2">
        <w:rPr>
          <w:rFonts w:ascii="Times New Roman" w:hAnsi="Times New Roman" w:cs="Times New Roman"/>
          <w:b/>
          <w:sz w:val="28"/>
          <w:szCs w:val="28"/>
        </w:rPr>
        <w:t>Диаграмма классов. Вид ди</w:t>
      </w:r>
      <w:r w:rsidR="00F53688" w:rsidRPr="001D66C2">
        <w:rPr>
          <w:rFonts w:ascii="Times New Roman" w:hAnsi="Times New Roman" w:cs="Times New Roman"/>
          <w:b/>
          <w:sz w:val="28"/>
          <w:szCs w:val="28"/>
        </w:rPr>
        <w:t xml:space="preserve">аграммы. Назначение диаграммы. </w:t>
      </w:r>
      <w:r w:rsidR="00F53688" w:rsidRPr="001D66C2">
        <w:rPr>
          <w:rFonts w:ascii="Times New Roman" w:hAnsi="Times New Roman" w:cs="Times New Roman"/>
          <w:b/>
          <w:sz w:val="28"/>
          <w:szCs w:val="28"/>
        </w:rPr>
        <w:t xml:space="preserve">Отношение композиции. </w:t>
      </w:r>
    </w:p>
    <w:p w:rsidR="00037FBE" w:rsidRPr="0030418E" w:rsidRDefault="00037FBE" w:rsidP="00037FBE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lastRenderedPageBreak/>
        <w:t>Обязательной частью в визуальном синтаксисе является только ячейка с именем класса. Все остальные ячейки и дополнения необязательны. Для справки на рис. 5.1. показано все.</w:t>
      </w:r>
    </w:p>
    <w:p w:rsidR="00037FBE" w:rsidRPr="0030418E" w:rsidRDefault="00037FBE" w:rsidP="00037FBE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36BF54" wp14:editId="2456E830">
            <wp:extent cx="5486400" cy="3305282"/>
            <wp:effectExtent l="0" t="0" r="0" b="0"/>
            <wp:docPr id="6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FBE" w:rsidRPr="0030418E" w:rsidRDefault="00037FBE" w:rsidP="00037FBE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037FBE" w:rsidRPr="0030418E" w:rsidRDefault="00037FBE" w:rsidP="00037FBE">
      <w:pPr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  <w:t xml:space="preserve">Рис. 5.1. </w:t>
      </w: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Нотация классов в UML2</w:t>
      </w:r>
    </w:p>
    <w:p w:rsidR="00037FBE" w:rsidRPr="0030418E" w:rsidRDefault="00037FBE" w:rsidP="00037FBE">
      <w:pPr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037FBE" w:rsidRPr="0030418E" w:rsidRDefault="00037FBE" w:rsidP="00037FBE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В аналитических моделях обычно необходимо показывать только:</w:t>
      </w:r>
    </w:p>
    <w:p w:rsidR="00037FBE" w:rsidRPr="0030418E" w:rsidRDefault="00037FBE" w:rsidP="00037FB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имя класса; </w:t>
      </w:r>
    </w:p>
    <w:p w:rsidR="00037FBE" w:rsidRPr="0030418E" w:rsidRDefault="00037FBE" w:rsidP="00037FB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ключевые атрибуты; </w:t>
      </w:r>
    </w:p>
    <w:p w:rsidR="00037FBE" w:rsidRPr="0030418E" w:rsidRDefault="00037FBE" w:rsidP="00037FB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ключевые операции; </w:t>
      </w:r>
    </w:p>
    <w:p w:rsidR="00037FBE" w:rsidRPr="0030418E" w:rsidRDefault="00037FBE" w:rsidP="00037FB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стереотипы (если они приносят пользу делу). </w:t>
      </w:r>
    </w:p>
    <w:p w:rsidR="00037FBE" w:rsidRPr="0030418E" w:rsidRDefault="00037FBE" w:rsidP="00037FBE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037FBE" w:rsidRPr="0030418E" w:rsidRDefault="00037FBE" w:rsidP="00037FBE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Обычно </w:t>
      </w:r>
      <w:r w:rsidRPr="0030418E">
        <w:rPr>
          <w:rFonts w:ascii="Times New Roman" w:eastAsia="MS Mincho" w:hAnsi="Times New Roman" w:cs="Times New Roman"/>
          <w:i/>
          <w:iCs/>
          <w:sz w:val="28"/>
          <w:szCs w:val="28"/>
          <w:lang w:eastAsia="ja-JP"/>
        </w:rPr>
        <w:t xml:space="preserve">не </w:t>
      </w: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показывают следующее: </w:t>
      </w:r>
    </w:p>
    <w:p w:rsidR="00037FBE" w:rsidRPr="0030418E" w:rsidRDefault="00037FBE" w:rsidP="00037FB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помеченные значения; </w:t>
      </w:r>
    </w:p>
    <w:p w:rsidR="00037FBE" w:rsidRPr="0030418E" w:rsidRDefault="00037FBE" w:rsidP="00037FB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параметры операций; </w:t>
      </w:r>
    </w:p>
    <w:p w:rsidR="00037FBE" w:rsidRPr="0030418E" w:rsidRDefault="00037FBE" w:rsidP="00037FB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видимость; </w:t>
      </w:r>
    </w:p>
    <w:p w:rsidR="00037FBE" w:rsidRPr="0030418E" w:rsidRDefault="00037FBE" w:rsidP="00037FB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исходные значения (если только они не значимы для дела). </w:t>
      </w:r>
    </w:p>
    <w:p w:rsidR="00037FBE" w:rsidRPr="0030418E" w:rsidRDefault="00037FBE" w:rsidP="00037FBE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037FBE" w:rsidRPr="0030418E" w:rsidRDefault="00037FBE" w:rsidP="00037FBE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Используя общую структуру описания классов в языке </w:t>
      </w:r>
      <w:r w:rsidRPr="0030418E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UML</w:t>
      </w: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2 возможно построить модели не только классов, но и таблиц баз данных и интерфейсов. </w:t>
      </w:r>
    </w:p>
    <w:p w:rsidR="00037FBE" w:rsidRDefault="00037FBE" w:rsidP="00037FBE">
      <w:pPr>
        <w:keepNext/>
        <w:spacing w:after="0" w:line="240" w:lineRule="auto"/>
        <w:ind w:firstLine="709"/>
        <w:jc w:val="center"/>
      </w:pPr>
      <w:r w:rsidRPr="00920E7A">
        <w:rPr>
          <w:rFonts w:ascii="Times New Roman" w:eastAsia="MS Mincho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1637C7" wp14:editId="3066ABEE">
            <wp:extent cx="3615055" cy="3259455"/>
            <wp:effectExtent l="0" t="0" r="0" b="0"/>
            <wp:docPr id="7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FBE" w:rsidRDefault="00037FBE" w:rsidP="00037FBE">
      <w:pPr>
        <w:jc w:val="center"/>
        <w:rPr>
          <w:rFonts w:ascii="Times New Roman" w:hAnsi="Times New Roman" w:cs="Times New Roman"/>
          <w:sz w:val="24"/>
        </w:rPr>
      </w:pPr>
      <w:r w:rsidRPr="00A6623C">
        <w:rPr>
          <w:rFonts w:ascii="Times New Roman" w:hAnsi="Times New Roman" w:cs="Times New Roman"/>
          <w:sz w:val="24"/>
        </w:rPr>
        <w:t xml:space="preserve">Рисунок </w:t>
      </w:r>
      <w:r w:rsidRPr="00A6623C">
        <w:rPr>
          <w:rFonts w:ascii="Times New Roman" w:hAnsi="Times New Roman" w:cs="Times New Roman"/>
          <w:sz w:val="24"/>
        </w:rPr>
        <w:fldChar w:fldCharType="begin"/>
      </w:r>
      <w:r w:rsidRPr="00A6623C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A6623C">
        <w:rPr>
          <w:rFonts w:ascii="Times New Roman" w:hAnsi="Times New Roman" w:cs="Times New Roman"/>
          <w:sz w:val="24"/>
        </w:rPr>
        <w:fldChar w:fldCharType="separate"/>
      </w:r>
      <w:r w:rsidR="00426327">
        <w:rPr>
          <w:rFonts w:ascii="Times New Roman" w:hAnsi="Times New Roman" w:cs="Times New Roman"/>
          <w:noProof/>
          <w:sz w:val="24"/>
        </w:rPr>
        <w:t>5</w:t>
      </w:r>
      <w:r w:rsidRPr="00A6623C">
        <w:rPr>
          <w:rFonts w:ascii="Times New Roman" w:hAnsi="Times New Roman" w:cs="Times New Roman"/>
          <w:sz w:val="24"/>
        </w:rPr>
        <w:fldChar w:fldCharType="end"/>
      </w:r>
      <w:r w:rsidRPr="00A6623C">
        <w:rPr>
          <w:rFonts w:ascii="Times New Roman" w:hAnsi="Times New Roman" w:cs="Times New Roman"/>
          <w:sz w:val="24"/>
        </w:rPr>
        <w:t>.Пример диаграммы</w:t>
      </w:r>
    </w:p>
    <w:p w:rsidR="00F6135C" w:rsidRPr="00F6135C" w:rsidRDefault="00BD2D50" w:rsidP="00BD2D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C509ED" wp14:editId="5C0F5832">
            <wp:extent cx="4838700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88" w:rsidRDefault="00B63E9D" w:rsidP="00B63E9D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B63E9D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="00F53688" w:rsidRPr="00B63E9D">
        <w:rPr>
          <w:rFonts w:ascii="Times New Roman" w:hAnsi="Times New Roman" w:cs="Times New Roman"/>
          <w:b/>
          <w:sz w:val="28"/>
          <w:szCs w:val="28"/>
        </w:rPr>
        <w:t>Диаграмма классов. Интерфейсы</w:t>
      </w:r>
      <w:r w:rsidR="00F53688" w:rsidRPr="00F6135C">
        <w:rPr>
          <w:rFonts w:ascii="Times New Roman" w:hAnsi="Times New Roman" w:cs="Times New Roman"/>
          <w:sz w:val="28"/>
          <w:szCs w:val="28"/>
        </w:rPr>
        <w:t>.</w:t>
      </w:r>
    </w:p>
    <w:p w:rsidR="00A6623C" w:rsidRPr="0030418E" w:rsidRDefault="00692AE0" w:rsidP="00A6623C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Обязательной</w:t>
      </w:r>
      <w:r w:rsidR="00A6623C"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частью в визуальном синтаксисе является только </w:t>
      </w: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ячейка</w:t>
      </w:r>
      <w:r w:rsidR="00A6623C"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с именем класса. Все остальные </w:t>
      </w: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ячейки</w:t>
      </w:r>
      <w:r w:rsidR="00A6623C"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и дополнения необязательны. Для справки на рис. 5.1. показано все.</w:t>
      </w:r>
    </w:p>
    <w:p w:rsidR="00A6623C" w:rsidRPr="0030418E" w:rsidRDefault="00A6623C" w:rsidP="00A6623C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388510" wp14:editId="5F558D0E">
            <wp:extent cx="5486400" cy="3305282"/>
            <wp:effectExtent l="0" t="0" r="0" b="0"/>
            <wp:docPr id="4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23C" w:rsidRPr="0030418E" w:rsidRDefault="00A6623C" w:rsidP="00A6623C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A6623C" w:rsidRPr="0030418E" w:rsidRDefault="00A6623C" w:rsidP="00A6623C">
      <w:pPr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  <w:t xml:space="preserve">Рис. 5.1. </w:t>
      </w: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Нотация классов в UML2</w:t>
      </w:r>
    </w:p>
    <w:p w:rsidR="00A6623C" w:rsidRPr="0030418E" w:rsidRDefault="00A6623C" w:rsidP="00A6623C">
      <w:pPr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A6623C" w:rsidRPr="0030418E" w:rsidRDefault="00A6623C" w:rsidP="00A6623C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>В аналитических моделях обычно необходимо показывать только:</w:t>
      </w:r>
    </w:p>
    <w:p w:rsidR="00A6623C" w:rsidRPr="0030418E" w:rsidRDefault="00A6623C" w:rsidP="00A6623C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имя класса; </w:t>
      </w:r>
    </w:p>
    <w:p w:rsidR="00A6623C" w:rsidRPr="0030418E" w:rsidRDefault="00A6623C" w:rsidP="00A6623C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ключевые атрибуты; </w:t>
      </w:r>
    </w:p>
    <w:p w:rsidR="00A6623C" w:rsidRPr="0030418E" w:rsidRDefault="00A6623C" w:rsidP="00A6623C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ключевые операции; </w:t>
      </w:r>
    </w:p>
    <w:p w:rsidR="00A6623C" w:rsidRPr="0030418E" w:rsidRDefault="00A6623C" w:rsidP="00A6623C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стереотипы (если они приносят пользу делу). </w:t>
      </w:r>
    </w:p>
    <w:p w:rsidR="00A6623C" w:rsidRPr="0030418E" w:rsidRDefault="00A6623C" w:rsidP="00A6623C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A6623C" w:rsidRPr="0030418E" w:rsidRDefault="00A6623C" w:rsidP="00A6623C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Обычно </w:t>
      </w:r>
      <w:r w:rsidRPr="0030418E">
        <w:rPr>
          <w:rFonts w:ascii="Times New Roman" w:eastAsia="MS Mincho" w:hAnsi="Times New Roman" w:cs="Times New Roman"/>
          <w:i/>
          <w:iCs/>
          <w:sz w:val="28"/>
          <w:szCs w:val="28"/>
          <w:lang w:eastAsia="ja-JP"/>
        </w:rPr>
        <w:t xml:space="preserve">не </w:t>
      </w: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показывают следующее: </w:t>
      </w:r>
    </w:p>
    <w:p w:rsidR="00A6623C" w:rsidRPr="0030418E" w:rsidRDefault="00A6623C" w:rsidP="00A6623C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помеченные значения; </w:t>
      </w:r>
    </w:p>
    <w:p w:rsidR="00A6623C" w:rsidRPr="0030418E" w:rsidRDefault="00A6623C" w:rsidP="00A6623C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параметры операций; </w:t>
      </w:r>
    </w:p>
    <w:p w:rsidR="00A6623C" w:rsidRPr="0030418E" w:rsidRDefault="00A6623C" w:rsidP="00A6623C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видимость; </w:t>
      </w:r>
    </w:p>
    <w:p w:rsidR="00A6623C" w:rsidRPr="0030418E" w:rsidRDefault="00A6623C" w:rsidP="00A6623C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исходные значения (если только они не значимы для дела). </w:t>
      </w:r>
    </w:p>
    <w:p w:rsidR="00A6623C" w:rsidRPr="0030418E" w:rsidRDefault="00A6623C" w:rsidP="00A6623C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A6623C" w:rsidRPr="0030418E" w:rsidRDefault="00A6623C" w:rsidP="00A6623C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Используя общую структуру описания классов в языке </w:t>
      </w:r>
      <w:r w:rsidRPr="0030418E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UML</w:t>
      </w:r>
      <w:r w:rsidRPr="0030418E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2 возможно построить модели не только классов, но и таблиц баз данных и интерфейсов. </w:t>
      </w:r>
    </w:p>
    <w:p w:rsidR="00A6623C" w:rsidRDefault="00A6623C" w:rsidP="00A6623C">
      <w:pPr>
        <w:keepNext/>
        <w:spacing w:after="0" w:line="240" w:lineRule="auto"/>
        <w:ind w:firstLine="709"/>
        <w:jc w:val="center"/>
      </w:pPr>
      <w:r w:rsidRPr="00920E7A">
        <w:rPr>
          <w:rFonts w:ascii="Times New Roman" w:eastAsia="MS Mincho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112E8B" wp14:editId="5E33903E">
            <wp:extent cx="3615055" cy="3259455"/>
            <wp:effectExtent l="0" t="0" r="0" b="0"/>
            <wp:docPr id="5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35C" w:rsidRDefault="00A6623C" w:rsidP="00A6623C">
      <w:pPr>
        <w:jc w:val="center"/>
        <w:rPr>
          <w:rFonts w:ascii="Times New Roman" w:hAnsi="Times New Roman" w:cs="Times New Roman"/>
          <w:sz w:val="24"/>
        </w:rPr>
      </w:pPr>
      <w:r w:rsidRPr="00A6623C">
        <w:rPr>
          <w:rFonts w:ascii="Times New Roman" w:hAnsi="Times New Roman" w:cs="Times New Roman"/>
          <w:sz w:val="24"/>
        </w:rPr>
        <w:t xml:space="preserve">Рисунок </w:t>
      </w:r>
      <w:r w:rsidRPr="00A6623C">
        <w:rPr>
          <w:rFonts w:ascii="Times New Roman" w:hAnsi="Times New Roman" w:cs="Times New Roman"/>
          <w:sz w:val="24"/>
        </w:rPr>
        <w:fldChar w:fldCharType="begin"/>
      </w:r>
      <w:r w:rsidRPr="00A6623C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A6623C">
        <w:rPr>
          <w:rFonts w:ascii="Times New Roman" w:hAnsi="Times New Roman" w:cs="Times New Roman"/>
          <w:sz w:val="24"/>
        </w:rPr>
        <w:fldChar w:fldCharType="separate"/>
      </w:r>
      <w:r w:rsidR="00426327">
        <w:rPr>
          <w:rFonts w:ascii="Times New Roman" w:hAnsi="Times New Roman" w:cs="Times New Roman"/>
          <w:noProof/>
          <w:sz w:val="24"/>
        </w:rPr>
        <w:t>6</w:t>
      </w:r>
      <w:r w:rsidRPr="00A6623C">
        <w:rPr>
          <w:rFonts w:ascii="Times New Roman" w:hAnsi="Times New Roman" w:cs="Times New Roman"/>
          <w:sz w:val="24"/>
        </w:rPr>
        <w:fldChar w:fldCharType="end"/>
      </w:r>
      <w:r w:rsidRPr="00A6623C">
        <w:rPr>
          <w:rFonts w:ascii="Times New Roman" w:hAnsi="Times New Roman" w:cs="Times New Roman"/>
          <w:sz w:val="24"/>
        </w:rPr>
        <w:t>.Пример диаграммы</w:t>
      </w:r>
    </w:p>
    <w:p w:rsidR="00C84EF1" w:rsidRPr="00C84EF1" w:rsidRDefault="00C84EF1" w:rsidP="00C84EF1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proofErr w:type="spellStart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>Интерфейс</w:t>
      </w:r>
      <w:proofErr w:type="spellEnd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определяет </w:t>
      </w:r>
      <w:proofErr w:type="spellStart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>именованныи</w:t>
      </w:r>
      <w:proofErr w:type="spellEnd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̆ набор открытых </w:t>
      </w:r>
      <w:proofErr w:type="spellStart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>свойств</w:t>
      </w:r>
      <w:proofErr w:type="spellEnd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>.</w:t>
      </w:r>
    </w:p>
    <w:p w:rsidR="00C84EF1" w:rsidRPr="00C84EF1" w:rsidRDefault="00C84EF1" w:rsidP="00C84EF1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Главная идея, лежащая в основе </w:t>
      </w:r>
      <w:proofErr w:type="spellStart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>интерфейсов</w:t>
      </w:r>
      <w:proofErr w:type="spellEnd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, – разделение </w:t>
      </w:r>
      <w:r w:rsidRPr="00C84EF1">
        <w:rPr>
          <w:rFonts w:ascii="Times New Roman" w:eastAsia="MS Mincho" w:hAnsi="Times New Roman" w:cs="Times New Roman"/>
          <w:i/>
          <w:iCs/>
          <w:sz w:val="28"/>
          <w:szCs w:val="28"/>
          <w:lang w:eastAsia="ja-JP"/>
        </w:rPr>
        <w:t xml:space="preserve">описания </w:t>
      </w:r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>функциональности (</w:t>
      </w:r>
      <w:proofErr w:type="spellStart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>интерфейс</w:t>
      </w:r>
      <w:proofErr w:type="spellEnd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) от ее </w:t>
      </w:r>
      <w:r w:rsidRPr="00C84EF1">
        <w:rPr>
          <w:rFonts w:ascii="Times New Roman" w:eastAsia="MS Mincho" w:hAnsi="Times New Roman" w:cs="Times New Roman"/>
          <w:i/>
          <w:iCs/>
          <w:sz w:val="28"/>
          <w:szCs w:val="28"/>
          <w:lang w:eastAsia="ja-JP"/>
        </w:rPr>
        <w:t xml:space="preserve">реализации </w:t>
      </w:r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классификатором, таким как класс или подсистема. Создать экземпляр </w:t>
      </w:r>
      <w:proofErr w:type="spellStart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>интерфейса</w:t>
      </w:r>
      <w:proofErr w:type="spellEnd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невозможно. Он просто объявляет контракт, </w:t>
      </w:r>
      <w:proofErr w:type="spellStart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>которыи</w:t>
      </w:r>
      <w:proofErr w:type="spellEnd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̆ может быть реализован классификаторами. Все, что реализует </w:t>
      </w:r>
      <w:proofErr w:type="spellStart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>интерфейс</w:t>
      </w:r>
      <w:proofErr w:type="spellEnd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, принимает и соглашается следовать определяемому </w:t>
      </w:r>
      <w:proofErr w:type="spellStart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>интерфейсом</w:t>
      </w:r>
      <w:proofErr w:type="spellEnd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контракту.</w:t>
      </w:r>
    </w:p>
    <w:p w:rsidR="00C84EF1" w:rsidRPr="00C84EF1" w:rsidRDefault="00C84EF1" w:rsidP="00C84EF1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В </w:t>
      </w:r>
      <w:proofErr w:type="spellStart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>интерфейсах</w:t>
      </w:r>
      <w:proofErr w:type="spellEnd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также должны присутствовать описания семантики их </w:t>
      </w:r>
      <w:proofErr w:type="spellStart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>возможностеи</w:t>
      </w:r>
      <w:proofErr w:type="spellEnd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>̆ (обычно в виде текста или псевдокода) как руководства для тех, кто будет их реализовывать.</w:t>
      </w:r>
    </w:p>
    <w:p w:rsidR="00C84EF1" w:rsidRPr="00037FBE" w:rsidRDefault="00C84EF1" w:rsidP="00037FBE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Важно помнить, что </w:t>
      </w:r>
      <w:proofErr w:type="spellStart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>интерфейс</w:t>
      </w:r>
      <w:proofErr w:type="spellEnd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определяет только </w:t>
      </w:r>
      <w:r w:rsidRPr="00C84EF1">
        <w:rPr>
          <w:rFonts w:ascii="Times New Roman" w:eastAsia="MS Mincho" w:hAnsi="Times New Roman" w:cs="Times New Roman"/>
          <w:i/>
          <w:iCs/>
          <w:sz w:val="28"/>
          <w:szCs w:val="28"/>
          <w:lang w:eastAsia="ja-JP"/>
        </w:rPr>
        <w:t xml:space="preserve">описание </w:t>
      </w:r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своих </w:t>
      </w:r>
      <w:proofErr w:type="spellStart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>возможностеи</w:t>
      </w:r>
      <w:proofErr w:type="spellEnd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̆ и что он </w:t>
      </w:r>
      <w:r w:rsidRPr="00C84EF1">
        <w:rPr>
          <w:rFonts w:ascii="Times New Roman" w:eastAsia="MS Mincho" w:hAnsi="Times New Roman" w:cs="Times New Roman"/>
          <w:i/>
          <w:iCs/>
          <w:sz w:val="28"/>
          <w:szCs w:val="28"/>
          <w:lang w:eastAsia="ja-JP"/>
        </w:rPr>
        <w:t xml:space="preserve">никогда </w:t>
      </w:r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не заключает в себе </w:t>
      </w:r>
      <w:proofErr w:type="spellStart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>какои</w:t>
      </w:r>
      <w:proofErr w:type="spellEnd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̆-либо </w:t>
      </w:r>
      <w:proofErr w:type="spellStart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>конкретнои</w:t>
      </w:r>
      <w:proofErr w:type="spellEnd"/>
      <w:r w:rsidRPr="00C84EF1">
        <w:rPr>
          <w:rFonts w:ascii="Times New Roman" w:eastAsia="MS Mincho" w:hAnsi="Times New Roman" w:cs="Times New Roman"/>
          <w:sz w:val="28"/>
          <w:szCs w:val="28"/>
          <w:lang w:eastAsia="ja-JP"/>
        </w:rPr>
        <w:t>̆ реализации.</w:t>
      </w:r>
    </w:p>
    <w:p w:rsidR="00F53688" w:rsidRPr="00B63E9D" w:rsidRDefault="00B63E9D" w:rsidP="00B63E9D">
      <w:pPr>
        <w:pStyle w:val="a3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B63E9D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="00F53688" w:rsidRPr="00B63E9D">
        <w:rPr>
          <w:rFonts w:ascii="Times New Roman" w:hAnsi="Times New Roman" w:cs="Times New Roman"/>
          <w:b/>
          <w:sz w:val="28"/>
          <w:szCs w:val="28"/>
        </w:rPr>
        <w:t>Диаграмма компонен</w:t>
      </w:r>
      <w:r w:rsidR="00F53688" w:rsidRPr="00B63E9D">
        <w:rPr>
          <w:rFonts w:ascii="Times New Roman" w:hAnsi="Times New Roman" w:cs="Times New Roman"/>
          <w:b/>
          <w:sz w:val="28"/>
          <w:szCs w:val="28"/>
        </w:rPr>
        <w:t xml:space="preserve">тов. Вид диаграммы. Назначение </w:t>
      </w:r>
      <w:r w:rsidR="00F53688" w:rsidRPr="00B63E9D">
        <w:rPr>
          <w:rFonts w:ascii="Times New Roman" w:hAnsi="Times New Roman" w:cs="Times New Roman"/>
          <w:b/>
          <w:sz w:val="28"/>
          <w:szCs w:val="28"/>
        </w:rPr>
        <w:t xml:space="preserve">диаграммы. </w:t>
      </w:r>
    </w:p>
    <w:p w:rsidR="00426327" w:rsidRPr="00426327" w:rsidRDefault="00426327" w:rsidP="00426327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>Компонент – модульная и замещаемая часть системы, инкапсулирующая ее содержимое.</w:t>
      </w:r>
    </w:p>
    <w:p w:rsidR="00426327" w:rsidRPr="00426327" w:rsidRDefault="00426327" w:rsidP="00426327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Компонент как чёрный̆ ящик, внешнее поведение которого полностью определяется его предоставляемыми и требуемыми </w:t>
      </w:r>
      <w:proofErr w:type="spellStart"/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>интерфейсами</w:t>
      </w:r>
      <w:proofErr w:type="spellEnd"/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>. Поэтому один компонент может быть заменён другим, поддерживающим тот же протокол.</w:t>
      </w:r>
    </w:p>
    <w:p w:rsidR="00426327" w:rsidRPr="00426327" w:rsidRDefault="00426327" w:rsidP="00426327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>Компоненты могут иметь атрибуты и операции и участвовать в отношениях ассоциации и обобщения. Компоненты – это структурированные классификаторы. У них может быть внутренняя структура, включающая части и соединители.</w:t>
      </w:r>
    </w:p>
    <w:p w:rsidR="00426327" w:rsidRPr="00426327" w:rsidRDefault="00426327" w:rsidP="00426327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На диаграмме компонентов могут быть показаны компоненты, зависимости между ними и то, как компонентам назначаются </w:t>
      </w:r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lastRenderedPageBreak/>
        <w:t>классификаторы. Компонент отображается в виде прямоугольника со стереотипом «</w:t>
      </w:r>
      <w:proofErr w:type="spellStart"/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>component</w:t>
      </w:r>
      <w:proofErr w:type="spellEnd"/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» (компонент) и/или </w:t>
      </w:r>
      <w:proofErr w:type="spellStart"/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>пиктограммои</w:t>
      </w:r>
      <w:proofErr w:type="spellEnd"/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̆ компонента в верхнем правом углу. У компонентов могут быть предоставляемые и требуемые </w:t>
      </w:r>
      <w:proofErr w:type="spellStart"/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>интерфейсы</w:t>
      </w:r>
      <w:proofErr w:type="spellEnd"/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и порты.</w:t>
      </w:r>
    </w:p>
    <w:p w:rsidR="00426327" w:rsidRPr="00426327" w:rsidRDefault="00426327" w:rsidP="00426327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Компонент может иметь внутреннюю структуру. Части можно показать вложенными внутрь компонента или находящимися снаружи и соединёнными с ним отношением зависимости. Обе формы синтаксически эквивалентны, хотя первая </w:t>
      </w:r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>нотация более</w:t>
      </w:r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наглядна.</w:t>
      </w:r>
    </w:p>
    <w:p w:rsidR="00426327" w:rsidRDefault="00426327" w:rsidP="00426327">
      <w:pPr>
        <w:pStyle w:val="a3"/>
        <w:keepNext/>
      </w:pPr>
      <w:r>
        <w:rPr>
          <w:noProof/>
          <w:lang w:eastAsia="ru-RU"/>
        </w:rPr>
        <w:drawing>
          <wp:inline distT="0" distB="0" distL="0" distR="0" wp14:anchorId="108B2D83" wp14:editId="532C9B58">
            <wp:extent cx="4524375" cy="1562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5C" w:rsidRPr="00426327" w:rsidRDefault="00426327" w:rsidP="00426327">
      <w:pPr>
        <w:pStyle w:val="a4"/>
        <w:jc w:val="center"/>
        <w:rPr>
          <w:rFonts w:ascii="Times New Roman" w:hAnsi="Times New Roman" w:cs="Times New Roman"/>
          <w:i w:val="0"/>
          <w:color w:val="auto"/>
          <w:sz w:val="40"/>
          <w:szCs w:val="28"/>
        </w:rPr>
      </w:pPr>
      <w:r w:rsidRPr="0042632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42632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42632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42632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426327">
        <w:rPr>
          <w:rFonts w:ascii="Times New Roman" w:hAnsi="Times New Roman" w:cs="Times New Roman"/>
          <w:i w:val="0"/>
          <w:noProof/>
          <w:color w:val="auto"/>
          <w:sz w:val="24"/>
        </w:rPr>
        <w:t>7</w:t>
      </w:r>
      <w:r w:rsidRPr="0042632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426327">
        <w:rPr>
          <w:rFonts w:ascii="Times New Roman" w:hAnsi="Times New Roman" w:cs="Times New Roman"/>
          <w:i w:val="0"/>
          <w:color w:val="auto"/>
          <w:sz w:val="24"/>
        </w:rPr>
        <w:t>.</w:t>
      </w:r>
      <w:r>
        <w:rPr>
          <w:rFonts w:ascii="Times New Roman" w:hAnsi="Times New Roman" w:cs="Times New Roman"/>
          <w:i w:val="0"/>
          <w:color w:val="auto"/>
          <w:sz w:val="24"/>
        </w:rPr>
        <w:t xml:space="preserve"> Пример</w:t>
      </w:r>
    </w:p>
    <w:p w:rsidR="00F6135C" w:rsidRPr="00F6135C" w:rsidRDefault="00135D99" w:rsidP="00F6135C">
      <w:pPr>
        <w:rPr>
          <w:rFonts w:ascii="Times New Roman" w:hAnsi="Times New Roman" w:cs="Times New Roman"/>
          <w:sz w:val="28"/>
          <w:szCs w:val="28"/>
        </w:rPr>
      </w:pPr>
      <w:r w:rsidRPr="00135D99">
        <w:rPr>
          <w:rFonts w:ascii="Times New Roman" w:hAnsi="Times New Roman" w:cs="Times New Roman"/>
          <w:sz w:val="28"/>
          <w:szCs w:val="28"/>
        </w:rPr>
        <w:t>Основное назначение логического представления состоит в анализе структурных и функциональных отношений между элементами модели системы.</w:t>
      </w:r>
    </w:p>
    <w:p w:rsidR="00F53688" w:rsidRPr="00B63E9D" w:rsidRDefault="00B63E9D" w:rsidP="00B63E9D">
      <w:pPr>
        <w:pStyle w:val="a3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B63E9D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="00F53688" w:rsidRPr="00B63E9D">
        <w:rPr>
          <w:rFonts w:ascii="Times New Roman" w:hAnsi="Times New Roman" w:cs="Times New Roman"/>
          <w:b/>
          <w:sz w:val="28"/>
          <w:szCs w:val="28"/>
        </w:rPr>
        <w:t xml:space="preserve">Диаграмма компонентов. Вид диаграммы. Назначение диаграммы. Собирающие соединители. Порты. </w:t>
      </w:r>
    </w:p>
    <w:p w:rsidR="002260E9" w:rsidRPr="00426327" w:rsidRDefault="002260E9" w:rsidP="002260E9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>Компонент – модульная и замещаемая часть системы, инкапсулирующая ее содержимое.</w:t>
      </w:r>
    </w:p>
    <w:p w:rsidR="002260E9" w:rsidRPr="00426327" w:rsidRDefault="002260E9" w:rsidP="002260E9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Компонент как чёрный̆ ящик, внешнее поведение которого полностью определяется его предоставляемыми и требуемыми </w:t>
      </w:r>
      <w:proofErr w:type="spellStart"/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>интерфейсами</w:t>
      </w:r>
      <w:proofErr w:type="spellEnd"/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>. Поэтому один компонент может быть заменён другим, поддерживающим тот же протокол.</w:t>
      </w:r>
    </w:p>
    <w:p w:rsidR="002260E9" w:rsidRPr="00426327" w:rsidRDefault="002260E9" w:rsidP="002260E9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>Компоненты могут иметь атрибуты и операции и участвовать в отношениях ассоциации и обобщения. Компоненты – это структурированные классификаторы. У них может быть внутренняя структура, включающая части и соединители.</w:t>
      </w:r>
    </w:p>
    <w:p w:rsidR="002260E9" w:rsidRPr="00426327" w:rsidRDefault="002260E9" w:rsidP="002260E9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>На диаграмме компонентов могут быть показаны компоненты, зависимости между ними и то, как компонентам назначаются классификаторы. Компонент отображается в виде прямоугольника со стереотипом «</w:t>
      </w:r>
      <w:proofErr w:type="spellStart"/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>component</w:t>
      </w:r>
      <w:proofErr w:type="spellEnd"/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» (компонент) и/или </w:t>
      </w:r>
      <w:proofErr w:type="spellStart"/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>пиктограммои</w:t>
      </w:r>
      <w:proofErr w:type="spellEnd"/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̆ компонента в верхнем правом углу. У компонентов могут быть предоставляемые и требуемые </w:t>
      </w:r>
      <w:proofErr w:type="spellStart"/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>интерфейсы</w:t>
      </w:r>
      <w:proofErr w:type="spellEnd"/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и порты.</w:t>
      </w:r>
    </w:p>
    <w:p w:rsidR="002260E9" w:rsidRPr="00426327" w:rsidRDefault="002260E9" w:rsidP="002260E9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426327">
        <w:rPr>
          <w:rFonts w:ascii="Times New Roman" w:eastAsia="MS Mincho" w:hAnsi="Times New Roman" w:cs="Times New Roman"/>
          <w:sz w:val="28"/>
          <w:szCs w:val="28"/>
          <w:lang w:eastAsia="ja-JP"/>
        </w:rPr>
        <w:t>Компонент может иметь внутреннюю структуру. Части можно показать вложенными внутрь компонента или находящимися снаружи и соединёнными с ним отношением зависимости. Обе формы синтаксически эквивалентны, хотя первая нотация более наглядна.</w:t>
      </w:r>
    </w:p>
    <w:p w:rsidR="002260E9" w:rsidRDefault="002260E9" w:rsidP="002260E9">
      <w:pPr>
        <w:pStyle w:val="a3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6F78BA5" wp14:editId="01B506CC">
            <wp:extent cx="4524375" cy="1562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E9" w:rsidRPr="00426327" w:rsidRDefault="002260E9" w:rsidP="002260E9">
      <w:pPr>
        <w:pStyle w:val="a4"/>
        <w:jc w:val="center"/>
        <w:rPr>
          <w:rFonts w:ascii="Times New Roman" w:hAnsi="Times New Roman" w:cs="Times New Roman"/>
          <w:i w:val="0"/>
          <w:color w:val="auto"/>
          <w:sz w:val="40"/>
          <w:szCs w:val="28"/>
        </w:rPr>
      </w:pPr>
      <w:r w:rsidRPr="0042632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42632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42632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42632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426327">
        <w:rPr>
          <w:rFonts w:ascii="Times New Roman" w:hAnsi="Times New Roman" w:cs="Times New Roman"/>
          <w:i w:val="0"/>
          <w:noProof/>
          <w:color w:val="auto"/>
          <w:sz w:val="24"/>
        </w:rPr>
        <w:t>7</w:t>
      </w:r>
      <w:r w:rsidRPr="0042632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426327">
        <w:rPr>
          <w:rFonts w:ascii="Times New Roman" w:hAnsi="Times New Roman" w:cs="Times New Roman"/>
          <w:i w:val="0"/>
          <w:color w:val="auto"/>
          <w:sz w:val="24"/>
        </w:rPr>
        <w:t>.</w:t>
      </w:r>
      <w:r>
        <w:rPr>
          <w:rFonts w:ascii="Times New Roman" w:hAnsi="Times New Roman" w:cs="Times New Roman"/>
          <w:i w:val="0"/>
          <w:color w:val="auto"/>
          <w:sz w:val="24"/>
        </w:rPr>
        <w:t xml:space="preserve"> Пример</w:t>
      </w:r>
    </w:p>
    <w:p w:rsidR="00F6135C" w:rsidRDefault="002260E9" w:rsidP="002260E9">
      <w:pPr>
        <w:rPr>
          <w:rFonts w:ascii="Times New Roman" w:hAnsi="Times New Roman" w:cs="Times New Roman"/>
          <w:sz w:val="28"/>
          <w:szCs w:val="28"/>
        </w:rPr>
      </w:pPr>
      <w:r w:rsidRPr="00135D99">
        <w:rPr>
          <w:rFonts w:ascii="Times New Roman" w:hAnsi="Times New Roman" w:cs="Times New Roman"/>
          <w:sz w:val="28"/>
          <w:szCs w:val="28"/>
        </w:rPr>
        <w:t>Основное назначение логического представления состоит в анализе структурных и функциональных отношений между элементами модели системы.</w:t>
      </w:r>
    </w:p>
    <w:p w:rsidR="002260E9" w:rsidRDefault="009E562A" w:rsidP="009E562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3B85FDC" wp14:editId="7DA8BBFF">
            <wp:extent cx="3755826" cy="6436426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3367" cy="644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96098" w:rsidRPr="00F6135C" w:rsidRDefault="00696098" w:rsidP="00696098">
      <w:pPr>
        <w:rPr>
          <w:rFonts w:ascii="Times New Roman" w:hAnsi="Times New Roman" w:cs="Times New Roman"/>
          <w:sz w:val="28"/>
          <w:szCs w:val="28"/>
        </w:rPr>
      </w:pPr>
      <w:r w:rsidRPr="00696098">
        <w:rPr>
          <w:rFonts w:ascii="Times New Roman" w:hAnsi="Times New Roman" w:cs="Times New Roman"/>
          <w:sz w:val="28"/>
          <w:szCs w:val="28"/>
        </w:rPr>
        <w:lastRenderedPageBreak/>
        <w:t>Порт (</w:t>
      </w:r>
      <w:proofErr w:type="spellStart"/>
      <w:r w:rsidRPr="00696098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696098">
        <w:rPr>
          <w:rFonts w:ascii="Times New Roman" w:hAnsi="Times New Roman" w:cs="Times New Roman"/>
          <w:sz w:val="28"/>
          <w:szCs w:val="28"/>
        </w:rPr>
        <w:t>) — свойство классификатора, которое специфи</w:t>
      </w:r>
      <w:r>
        <w:rPr>
          <w:rFonts w:ascii="Times New Roman" w:hAnsi="Times New Roman" w:cs="Times New Roman"/>
          <w:sz w:val="28"/>
          <w:szCs w:val="28"/>
        </w:rPr>
        <w:t xml:space="preserve">цирует </w:t>
      </w:r>
      <w:r w:rsidRPr="00696098">
        <w:rPr>
          <w:rFonts w:ascii="Times New Roman" w:hAnsi="Times New Roman" w:cs="Times New Roman"/>
          <w:sz w:val="28"/>
          <w:szCs w:val="28"/>
        </w:rPr>
        <w:t>отдельную точку взаимодейств</w:t>
      </w:r>
      <w:r>
        <w:rPr>
          <w:rFonts w:ascii="Times New Roman" w:hAnsi="Times New Roman" w:cs="Times New Roman"/>
          <w:sz w:val="28"/>
          <w:szCs w:val="28"/>
        </w:rPr>
        <w:t xml:space="preserve">ия между этим классификатором и его окружением или </w:t>
      </w:r>
      <w:r w:rsidRPr="00696098">
        <w:rPr>
          <w:rFonts w:ascii="Times New Roman" w:hAnsi="Times New Roman" w:cs="Times New Roman"/>
          <w:sz w:val="28"/>
          <w:szCs w:val="28"/>
        </w:rPr>
        <w:t>между кл</w:t>
      </w:r>
      <w:r>
        <w:rPr>
          <w:rFonts w:ascii="Times New Roman" w:hAnsi="Times New Roman" w:cs="Times New Roman"/>
          <w:sz w:val="28"/>
          <w:szCs w:val="28"/>
        </w:rPr>
        <w:t xml:space="preserve">ассификатором и его внутренними </w:t>
      </w:r>
      <w:r w:rsidRPr="00696098">
        <w:rPr>
          <w:rFonts w:ascii="Times New Roman" w:hAnsi="Times New Roman" w:cs="Times New Roman"/>
          <w:sz w:val="28"/>
          <w:szCs w:val="28"/>
        </w:rPr>
        <w:t xml:space="preserve">частями. </w:t>
      </w:r>
      <w:r w:rsidRPr="00696098">
        <w:rPr>
          <w:rFonts w:ascii="Times New Roman" w:hAnsi="Times New Roman" w:cs="Times New Roman"/>
          <w:sz w:val="28"/>
          <w:szCs w:val="28"/>
        </w:rPr>
        <w:cr/>
      </w:r>
    </w:p>
    <w:p w:rsidR="00F74101" w:rsidRDefault="00B63E9D" w:rsidP="00B63E9D">
      <w:pPr>
        <w:pStyle w:val="a3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B63E9D">
        <w:rPr>
          <w:rFonts w:ascii="Times New Roman" w:hAnsi="Times New Roman" w:cs="Times New Roman"/>
          <w:b/>
          <w:sz w:val="28"/>
          <w:szCs w:val="28"/>
        </w:rPr>
        <w:t xml:space="preserve">11. </w:t>
      </w:r>
      <w:r w:rsidR="00F53688" w:rsidRPr="00B63E9D">
        <w:rPr>
          <w:rFonts w:ascii="Times New Roman" w:hAnsi="Times New Roman" w:cs="Times New Roman"/>
          <w:b/>
          <w:sz w:val="28"/>
          <w:szCs w:val="28"/>
        </w:rPr>
        <w:t>Диаграмма развёртыва</w:t>
      </w:r>
      <w:r w:rsidR="00F53688" w:rsidRPr="00B63E9D">
        <w:rPr>
          <w:rFonts w:ascii="Times New Roman" w:hAnsi="Times New Roman" w:cs="Times New Roman"/>
          <w:b/>
          <w:sz w:val="28"/>
          <w:szCs w:val="28"/>
        </w:rPr>
        <w:t xml:space="preserve">ния. Вид диаграммы. Назначение </w:t>
      </w:r>
      <w:r w:rsidR="00F53688" w:rsidRPr="00B63E9D">
        <w:rPr>
          <w:rFonts w:ascii="Times New Roman" w:hAnsi="Times New Roman" w:cs="Times New Roman"/>
          <w:b/>
          <w:sz w:val="28"/>
          <w:szCs w:val="28"/>
        </w:rPr>
        <w:t>диаграммы.</w:t>
      </w:r>
    </w:p>
    <w:p w:rsidR="00883BA2" w:rsidRPr="00883BA2" w:rsidRDefault="00883BA2" w:rsidP="00883BA2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Диаграмма развёртывания проецирует программную архитектуру на аппаратную архитектуру.</w:t>
      </w:r>
    </w:p>
    <w:p w:rsidR="00883BA2" w:rsidRPr="00883BA2" w:rsidRDefault="00883BA2" w:rsidP="00883BA2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Диаграмма развёртывания определяет физическое оборудование, на котором будет выполняться программная система, а также описывает, как программное обеспечение развёртывается на это оборудование.</w:t>
      </w:r>
    </w:p>
    <w:p w:rsidR="00883BA2" w:rsidRPr="00883BA2" w:rsidRDefault="00883BA2" w:rsidP="00883BA2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Диаграмма развёртывания проецирует программную архитектуру, созданную при проектировании, на исполняющую ее физическую архитектуру системы. В распределённых системах она моделирует распределение программного обеспечения по физическим узлам.</w:t>
      </w:r>
    </w:p>
    <w:p w:rsidR="00883BA2" w:rsidRPr="00883BA2" w:rsidRDefault="00883BA2" w:rsidP="00883BA2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Существует две формы диаграмм развертывания.</w:t>
      </w:r>
    </w:p>
    <w:p w:rsidR="00883BA2" w:rsidRPr="00883BA2" w:rsidRDefault="00883BA2" w:rsidP="00883BA2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Дескрипторная форма (</w:t>
      </w:r>
      <w:proofErr w:type="spellStart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descriptor</w:t>
      </w:r>
      <w:proofErr w:type="spellEnd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form</w:t>
      </w:r>
      <w:proofErr w:type="spellEnd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) – содержит узлы, отношения между узлами и артефакты. Узел представляет тип оборудования (например, ПК). Аналогично артефакт представляет тип физического программного артефакта, </w:t>
      </w:r>
      <w:proofErr w:type="gramStart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например</w:t>
      </w:r>
      <w:proofErr w:type="gramEnd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Java</w:t>
      </w:r>
      <w:proofErr w:type="spellEnd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JARфайл</w:t>
      </w:r>
      <w:proofErr w:type="spellEnd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. </w:t>
      </w:r>
    </w:p>
    <w:p w:rsidR="00883BA2" w:rsidRPr="00883BA2" w:rsidRDefault="00883BA2" w:rsidP="00883BA2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proofErr w:type="spellStart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Экземплярная</w:t>
      </w:r>
      <w:proofErr w:type="spellEnd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форма (</w:t>
      </w:r>
      <w:proofErr w:type="spellStart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instance</w:t>
      </w:r>
      <w:proofErr w:type="spellEnd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form</w:t>
      </w:r>
      <w:proofErr w:type="spellEnd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) – включает экземпляры узлов, отношения между экземплярами узлов и экземпляры артефактов. Экземпляры узлов представляют конкретную, идентифицируемую часть оборудования (например, ПК Джима). Экземпляр артефакта представляет </w:t>
      </w:r>
      <w:proofErr w:type="spellStart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конкретныи</w:t>
      </w:r>
      <w:proofErr w:type="spellEnd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̆ экземпляр типа программного обеспечения, например, </w:t>
      </w:r>
      <w:proofErr w:type="spellStart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конкретныи</w:t>
      </w:r>
      <w:proofErr w:type="spellEnd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̆ JAR </w:t>
      </w:r>
      <w:proofErr w:type="spellStart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файл</w:t>
      </w:r>
      <w:proofErr w:type="spellEnd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. Если детали конкретных экземпляров неизвестны (или неважны), могут использоваться анонимные экземпляры.</w:t>
      </w:r>
    </w:p>
    <w:p w:rsidR="00883BA2" w:rsidRPr="00883BA2" w:rsidRDefault="00883BA2" w:rsidP="00883BA2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</w:p>
    <w:p w:rsidR="00883BA2" w:rsidRPr="00883BA2" w:rsidRDefault="00883BA2" w:rsidP="00883BA2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883BA2">
        <w:rPr>
          <w:rFonts w:ascii="Times New Roman" w:eastAsia="MS Mincho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50F2B9" wp14:editId="5B7C5F60">
            <wp:extent cx="5486400" cy="1971739"/>
            <wp:effectExtent l="0" t="0" r="0" b="9525"/>
            <wp:docPr id="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BA2" w:rsidRPr="00883BA2" w:rsidRDefault="00883BA2" w:rsidP="00883BA2">
      <w:pPr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883BA2"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  <w:t xml:space="preserve">Рис. 4.6. </w:t>
      </w:r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Дескрипторная форма диаграммы развёртывания</w:t>
      </w:r>
    </w:p>
    <w:p w:rsidR="00883BA2" w:rsidRPr="00883BA2" w:rsidRDefault="00883BA2" w:rsidP="00883BA2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883BA2" w:rsidRPr="00883BA2" w:rsidRDefault="00883BA2" w:rsidP="00883BA2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Дескрипторная форма диаграмм развёртывания хороша для моделирования типа </w:t>
      </w:r>
      <w:proofErr w:type="spellStart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физическои</w:t>
      </w:r>
      <w:proofErr w:type="spellEnd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̆ архитектуры, а </w:t>
      </w:r>
      <w:proofErr w:type="spellStart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экземплярная</w:t>
      </w:r>
      <w:proofErr w:type="spellEnd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форма – для </w:t>
      </w:r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lastRenderedPageBreak/>
        <w:t xml:space="preserve">моделирования фактического развёртывания </w:t>
      </w:r>
      <w:proofErr w:type="spellStart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этои</w:t>
      </w:r>
      <w:proofErr w:type="spellEnd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̆ архитектуры на конкретном </w:t>
      </w:r>
      <w:proofErr w:type="spellStart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сайте</w:t>
      </w:r>
      <w:proofErr w:type="spellEnd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.</w:t>
      </w:r>
    </w:p>
    <w:p w:rsidR="00883BA2" w:rsidRPr="00883BA2" w:rsidRDefault="00883BA2" w:rsidP="00883BA2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</w:p>
    <w:p w:rsidR="00883BA2" w:rsidRPr="00883BA2" w:rsidRDefault="00883BA2" w:rsidP="00883BA2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883BA2">
        <w:rPr>
          <w:rFonts w:ascii="Times New Roman" w:eastAsia="MS Mincho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63BA3E" wp14:editId="05ECCA99">
            <wp:extent cx="5486400" cy="3818314"/>
            <wp:effectExtent l="0" t="0" r="0" b="0"/>
            <wp:docPr id="3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BA2" w:rsidRPr="00883BA2" w:rsidRDefault="00883BA2" w:rsidP="00883BA2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883BA2" w:rsidRPr="00883BA2" w:rsidRDefault="00883BA2" w:rsidP="00883BA2">
      <w:pPr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883BA2">
        <w:rPr>
          <w:rFonts w:ascii="Times New Roman" w:eastAsia="MS Mincho" w:hAnsi="Times New Roman" w:cs="Times New Roman"/>
          <w:b/>
          <w:bCs/>
          <w:sz w:val="28"/>
          <w:szCs w:val="28"/>
          <w:lang w:eastAsia="ja-JP"/>
        </w:rPr>
        <w:t xml:space="preserve">Рис. 4.7. </w:t>
      </w:r>
      <w:proofErr w:type="spellStart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Экземплярная</w:t>
      </w:r>
      <w:proofErr w:type="spellEnd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форма диаграммы развёртывания</w:t>
      </w:r>
    </w:p>
    <w:p w:rsidR="00883BA2" w:rsidRPr="00883BA2" w:rsidRDefault="00883BA2" w:rsidP="00883BA2">
      <w:pPr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883BA2" w:rsidRPr="00883BA2" w:rsidRDefault="00883BA2" w:rsidP="00883BA2">
      <w:pPr>
        <w:rPr>
          <w:rFonts w:ascii="Times New Roman" w:hAnsi="Times New Roman" w:cs="Times New Roman"/>
          <w:sz w:val="28"/>
          <w:szCs w:val="28"/>
        </w:rPr>
      </w:pPr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Для стереотипов можно придумать собственные пиктограммы, напоминающие реальное оборудование, и затем использовать эти символы на диаграмме развёртывания. </w:t>
      </w:r>
      <w:proofErr w:type="spellStart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Такои</w:t>
      </w:r>
      <w:proofErr w:type="spellEnd"/>
      <w:r w:rsidRPr="00883BA2">
        <w:rPr>
          <w:rFonts w:ascii="Times New Roman" w:eastAsia="MS Mincho" w:hAnsi="Times New Roman" w:cs="Times New Roman"/>
          <w:sz w:val="28"/>
          <w:szCs w:val="28"/>
          <w:lang w:eastAsia="ja-JP"/>
        </w:rPr>
        <w:t>̆ подход упрощает восприятие диаграммы.</w:t>
      </w:r>
    </w:p>
    <w:sectPr w:rsidR="00883BA2" w:rsidRPr="00883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A74DC"/>
    <w:multiLevelType w:val="hybridMultilevel"/>
    <w:tmpl w:val="41605BFA"/>
    <w:lvl w:ilvl="0" w:tplc="025247F8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AE160A"/>
    <w:multiLevelType w:val="hybridMultilevel"/>
    <w:tmpl w:val="52167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F3E53"/>
    <w:multiLevelType w:val="hybridMultilevel"/>
    <w:tmpl w:val="95707B4A"/>
    <w:lvl w:ilvl="0" w:tplc="A63E230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371FF1"/>
    <w:multiLevelType w:val="hybridMultilevel"/>
    <w:tmpl w:val="4EF6C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F36DF"/>
    <w:multiLevelType w:val="hybridMultilevel"/>
    <w:tmpl w:val="2E2CC61E"/>
    <w:lvl w:ilvl="0" w:tplc="F294A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B64C20"/>
    <w:multiLevelType w:val="hybridMultilevel"/>
    <w:tmpl w:val="81CA9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E647F"/>
    <w:multiLevelType w:val="hybridMultilevel"/>
    <w:tmpl w:val="9990C1F8"/>
    <w:lvl w:ilvl="0" w:tplc="10CCDB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01B39"/>
    <w:multiLevelType w:val="hybridMultilevel"/>
    <w:tmpl w:val="018E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E4F6F"/>
    <w:multiLevelType w:val="hybridMultilevel"/>
    <w:tmpl w:val="FE720BC8"/>
    <w:lvl w:ilvl="0" w:tplc="63563378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EA3923"/>
    <w:multiLevelType w:val="hybridMultilevel"/>
    <w:tmpl w:val="F160A670"/>
    <w:lvl w:ilvl="0" w:tplc="F80441A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F2461B"/>
    <w:multiLevelType w:val="hybridMultilevel"/>
    <w:tmpl w:val="864C8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9E4FA0"/>
    <w:multiLevelType w:val="hybridMultilevel"/>
    <w:tmpl w:val="D7BC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11"/>
  </w:num>
  <w:num w:numId="8">
    <w:abstractNumId w:val="0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F4"/>
    <w:rsid w:val="000303F4"/>
    <w:rsid w:val="00037FBE"/>
    <w:rsid w:val="00125CDF"/>
    <w:rsid w:val="00135D99"/>
    <w:rsid w:val="001D66C2"/>
    <w:rsid w:val="00207B04"/>
    <w:rsid w:val="002260E9"/>
    <w:rsid w:val="0025160A"/>
    <w:rsid w:val="0030418E"/>
    <w:rsid w:val="003859EE"/>
    <w:rsid w:val="00426327"/>
    <w:rsid w:val="00463BBB"/>
    <w:rsid w:val="004670D3"/>
    <w:rsid w:val="004B2997"/>
    <w:rsid w:val="0051790A"/>
    <w:rsid w:val="0053145F"/>
    <w:rsid w:val="0054278F"/>
    <w:rsid w:val="00584B17"/>
    <w:rsid w:val="00632523"/>
    <w:rsid w:val="006466DD"/>
    <w:rsid w:val="0065139E"/>
    <w:rsid w:val="00692AE0"/>
    <w:rsid w:val="00696098"/>
    <w:rsid w:val="007D4308"/>
    <w:rsid w:val="00883BA2"/>
    <w:rsid w:val="00887EFE"/>
    <w:rsid w:val="008A0E99"/>
    <w:rsid w:val="008B0B31"/>
    <w:rsid w:val="00920E7A"/>
    <w:rsid w:val="00952EE5"/>
    <w:rsid w:val="00981AB5"/>
    <w:rsid w:val="009A166C"/>
    <w:rsid w:val="009C56F3"/>
    <w:rsid w:val="009E562A"/>
    <w:rsid w:val="00A47826"/>
    <w:rsid w:val="00A6623C"/>
    <w:rsid w:val="00A80509"/>
    <w:rsid w:val="00AA468E"/>
    <w:rsid w:val="00AE50CB"/>
    <w:rsid w:val="00B63E9D"/>
    <w:rsid w:val="00BD2D50"/>
    <w:rsid w:val="00C26431"/>
    <w:rsid w:val="00C61818"/>
    <w:rsid w:val="00C84EF1"/>
    <w:rsid w:val="00C92489"/>
    <w:rsid w:val="00D9707D"/>
    <w:rsid w:val="00E0183D"/>
    <w:rsid w:val="00E234C5"/>
    <w:rsid w:val="00EE772F"/>
    <w:rsid w:val="00F53688"/>
    <w:rsid w:val="00F6135C"/>
    <w:rsid w:val="00FF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3A59"/>
  <w15:chartTrackingRefBased/>
  <w15:docId w15:val="{BA3F33F8-87A3-4B72-9165-80CC3973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35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20E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17</Pages>
  <Words>2003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40</cp:revision>
  <dcterms:created xsi:type="dcterms:W3CDTF">2023-11-18T16:28:00Z</dcterms:created>
  <dcterms:modified xsi:type="dcterms:W3CDTF">2023-11-18T20:17:00Z</dcterms:modified>
</cp:coreProperties>
</file>