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4ADA374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 w:rsidR="00B461F6">
        <w:t>ЛАБОРАТОРНОЙ РАБОТЫ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002D4419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C926AC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7D5F085A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C926AC">
        <w:rPr>
          <w:sz w:val="25"/>
        </w:rPr>
        <w:t>РК6-42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6008FC72"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 w:rsidR="00B461F6">
        <w:rPr>
          <w:sz w:val="25"/>
        </w:rPr>
        <w:t>Лабораторная работа</w:t>
      </w:r>
      <w:r>
        <w:rPr>
          <w:sz w:val="25"/>
        </w:rPr>
        <w:t xml:space="preserve"> №</w:t>
      </w:r>
      <w:r w:rsidR="006F0D1E">
        <w:rPr>
          <w:sz w:val="25"/>
        </w:rPr>
        <w:t>1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7D7964C3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7A16F902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Волосатова Т.М.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2DC7425E" w14:textId="01260F0B" w:rsidR="00BC2ABF" w:rsidRPr="00BC2ABF" w:rsidRDefault="004E47D6" w:rsidP="00BC2A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  <w:bookmarkStart w:id="0" w:name="_GoBack"/>
      <w:bookmarkEnd w:id="0"/>
      <w:r w:rsidR="00BC2ABF">
        <w:rPr>
          <w:b/>
          <w:sz w:val="28"/>
          <w:szCs w:val="28"/>
        </w:rPr>
        <w:t>С</w:t>
      </w:r>
    </w:p>
    <w:p w14:paraId="12C506F9" w14:textId="1AEDB860" w:rsidR="002054D1" w:rsidRDefault="00BC2ABF" w:rsidP="005B45D6">
      <w:pPr>
        <w:jc w:val="center"/>
        <w:rPr>
          <w:sz w:val="28"/>
          <w:szCs w:val="28"/>
        </w:rPr>
      </w:pPr>
      <w:r w:rsidRPr="00BC2ABF">
        <w:rPr>
          <w:b/>
          <w:sz w:val="28"/>
          <w:szCs w:val="28"/>
        </w:rPr>
        <w:t>Задание</w:t>
      </w:r>
    </w:p>
    <w:p w14:paraId="777B34B5" w14:textId="795CF310" w:rsidR="005B45D6" w:rsidRDefault="005B45D6" w:rsidP="00BC2AB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E5AB4A" wp14:editId="121A6DA9">
            <wp:extent cx="1144927" cy="6091235"/>
            <wp:effectExtent l="3493" t="0" r="1587" b="1588"/>
            <wp:docPr id="11" name="Рисунок 11" descr="https://sun9-22.userapi.com/impg/0GBcWA8JoNrQai3YGLEd7lMS0ra8zzqOhKL6kQ/6tTMFJ4s1J0.jpg?size=203x1080&amp;quality=96&amp;sign=340bba8ee0a0f4781471f21f7facfb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0GBcWA8JoNrQai3YGLEd7lMS0ra8zzqOhKL6kQ/6tTMFJ4s1J0.jpg?size=203x1080&amp;quality=96&amp;sign=340bba8ee0a0f4781471f21f7facfb1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604" cy="61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BEA1" w14:textId="4D60E551" w:rsidR="00BC2ABF" w:rsidRDefault="00BC2ABF" w:rsidP="00BC2ABF">
      <w:pPr>
        <w:jc w:val="center"/>
        <w:rPr>
          <w:b/>
          <w:sz w:val="28"/>
          <w:szCs w:val="28"/>
        </w:rPr>
      </w:pPr>
      <w:r w:rsidRPr="00BC2ABF">
        <w:rPr>
          <w:b/>
          <w:sz w:val="28"/>
          <w:szCs w:val="28"/>
        </w:rPr>
        <w:t>Теоретическая часть</w:t>
      </w:r>
    </w:p>
    <w:p w14:paraId="56A4BE3B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Воспользуемся формулой для подсчета числа сочетаний для проверки</w:t>
      </w:r>
    </w:p>
    <w:p w14:paraId="0922B16F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программы. В данном задании используем формулу для числа сочетаний с</w:t>
      </w:r>
    </w:p>
    <w:p w14:paraId="194A2F8B" w14:textId="38D78A0A" w:rsidR="00BC2ABF" w:rsidRDefault="000971B2" w:rsidP="000971B2">
      <w:pPr>
        <w:rPr>
          <w:sz w:val="28"/>
          <w:szCs w:val="28"/>
        </w:rPr>
      </w:pPr>
      <w:r>
        <w:rPr>
          <w:sz w:val="28"/>
          <w:szCs w:val="28"/>
        </w:rPr>
        <w:t>повторениями.</w:t>
      </w:r>
    </w:p>
    <w:p w14:paraId="3FD7636C" w14:textId="1A9C1844" w:rsidR="000971B2" w:rsidRPr="004E47D6" w:rsidRDefault="000971B2" w:rsidP="000971B2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=210</m:t>
          </m:r>
        </m:oMath>
      </m:oMathPara>
    </w:p>
    <w:p w14:paraId="715BA731" w14:textId="77777777" w:rsidR="004E47D6" w:rsidRPr="000971B2" w:rsidRDefault="004E47D6" w:rsidP="000971B2">
      <w:pPr>
        <w:rPr>
          <w:sz w:val="28"/>
          <w:szCs w:val="28"/>
        </w:rPr>
      </w:pPr>
    </w:p>
    <w:p w14:paraId="50E1511D" w14:textId="45817820" w:rsidR="000971B2" w:rsidRDefault="000971B2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361FC8E7" w14:textId="77777777" w:rsidR="000971B2" w:rsidRPr="000971B2" w:rsidRDefault="000971B2" w:rsidP="000971B2">
      <w:pPr>
        <w:rPr>
          <w:sz w:val="28"/>
          <w:szCs w:val="28"/>
          <w:lang w:val="en-US"/>
        </w:rPr>
      </w:pPr>
      <w:proofErr w:type="spellStart"/>
      <w:proofErr w:type="gramStart"/>
      <w:r w:rsidRPr="000971B2">
        <w:rPr>
          <w:sz w:val="28"/>
          <w:szCs w:val="28"/>
          <w:lang w:val="en-US"/>
        </w:rPr>
        <w:t>int</w:t>
      </w:r>
      <w:proofErr w:type="spellEnd"/>
      <w:proofErr w:type="gramEnd"/>
      <w:r w:rsidRPr="000971B2">
        <w:rPr>
          <w:sz w:val="28"/>
          <w:szCs w:val="28"/>
          <w:lang w:val="en-US"/>
        </w:rPr>
        <w:t xml:space="preserve"> main() {</w:t>
      </w:r>
    </w:p>
    <w:p w14:paraId="7C6B1471" w14:textId="77777777" w:rsidR="000971B2" w:rsidRPr="000971B2" w:rsidRDefault="000971B2" w:rsidP="000971B2">
      <w:pPr>
        <w:rPr>
          <w:sz w:val="28"/>
          <w:szCs w:val="28"/>
          <w:lang w:val="en-US"/>
        </w:rPr>
      </w:pPr>
      <w:r w:rsidRPr="000971B2">
        <w:rPr>
          <w:sz w:val="28"/>
          <w:szCs w:val="28"/>
          <w:lang w:val="en-US"/>
        </w:rPr>
        <w:t xml:space="preserve">    </w:t>
      </w:r>
      <w:proofErr w:type="gramStart"/>
      <w:r w:rsidRPr="000971B2">
        <w:rPr>
          <w:sz w:val="28"/>
          <w:szCs w:val="28"/>
          <w:lang w:val="en-US"/>
        </w:rPr>
        <w:t>for</w:t>
      </w:r>
      <w:proofErr w:type="gramEnd"/>
      <w:r w:rsidRPr="000971B2">
        <w:rPr>
          <w:sz w:val="28"/>
          <w:szCs w:val="28"/>
          <w:lang w:val="en-US"/>
        </w:rPr>
        <w:t xml:space="preserve"> (</w:t>
      </w:r>
      <w:proofErr w:type="spellStart"/>
      <w:r w:rsidRPr="000971B2">
        <w:rPr>
          <w:sz w:val="28"/>
          <w:szCs w:val="28"/>
          <w:lang w:val="en-US"/>
        </w:rPr>
        <w:t>int</w:t>
      </w:r>
      <w:proofErr w:type="spellEnd"/>
      <w:r w:rsidRPr="000971B2">
        <w:rPr>
          <w:sz w:val="28"/>
          <w:szCs w:val="28"/>
          <w:lang w:val="en-US"/>
        </w:rPr>
        <w:t xml:space="preserve">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= 1234;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&lt; 10000; ++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>) {</w:t>
      </w:r>
    </w:p>
    <w:p w14:paraId="32FC1AAE" w14:textId="77777777" w:rsidR="000971B2" w:rsidRPr="000971B2" w:rsidRDefault="000971B2" w:rsidP="000971B2">
      <w:pPr>
        <w:rPr>
          <w:sz w:val="28"/>
          <w:szCs w:val="28"/>
          <w:lang w:val="en-US"/>
        </w:rPr>
      </w:pPr>
      <w:r w:rsidRPr="000971B2">
        <w:rPr>
          <w:sz w:val="28"/>
          <w:szCs w:val="28"/>
          <w:lang w:val="en-US"/>
        </w:rPr>
        <w:t xml:space="preserve">        </w:t>
      </w:r>
      <w:proofErr w:type="gramStart"/>
      <w:r w:rsidRPr="000971B2">
        <w:rPr>
          <w:sz w:val="28"/>
          <w:szCs w:val="28"/>
          <w:lang w:val="en-US"/>
        </w:rPr>
        <w:t>if</w:t>
      </w:r>
      <w:proofErr w:type="gramEnd"/>
      <w:r w:rsidRPr="000971B2">
        <w:rPr>
          <w:sz w:val="28"/>
          <w:szCs w:val="28"/>
          <w:lang w:val="en-US"/>
        </w:rPr>
        <w:t xml:space="preserve"> ((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% 10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10) % 10) &amp;&amp; (((i / 10) % 10)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100) % 10) &amp;&amp; ((i / 100) % 10 &lt; (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 xml:space="preserve"> / 1000) % 10)) {</w:t>
      </w:r>
    </w:p>
    <w:p w14:paraId="0C9840C8" w14:textId="77777777" w:rsidR="000971B2" w:rsidRPr="000971B2" w:rsidRDefault="000971B2" w:rsidP="000971B2">
      <w:pPr>
        <w:rPr>
          <w:sz w:val="28"/>
          <w:szCs w:val="28"/>
          <w:lang w:val="en-US"/>
        </w:rPr>
      </w:pPr>
      <w:r w:rsidRPr="000971B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71B2">
        <w:rPr>
          <w:sz w:val="28"/>
          <w:szCs w:val="28"/>
          <w:lang w:val="en-US"/>
        </w:rPr>
        <w:t>printf</w:t>
      </w:r>
      <w:proofErr w:type="spellEnd"/>
      <w:r w:rsidRPr="000971B2">
        <w:rPr>
          <w:sz w:val="28"/>
          <w:szCs w:val="28"/>
          <w:lang w:val="en-US"/>
        </w:rPr>
        <w:t>(</w:t>
      </w:r>
      <w:proofErr w:type="gramEnd"/>
      <w:r w:rsidRPr="000971B2">
        <w:rPr>
          <w:sz w:val="28"/>
          <w:szCs w:val="28"/>
          <w:lang w:val="en-US"/>
        </w:rPr>
        <w:t xml:space="preserve">"%d\n", </w:t>
      </w:r>
      <w:proofErr w:type="spellStart"/>
      <w:r w:rsidRPr="000971B2">
        <w:rPr>
          <w:sz w:val="28"/>
          <w:szCs w:val="28"/>
          <w:lang w:val="en-US"/>
        </w:rPr>
        <w:t>i</w:t>
      </w:r>
      <w:proofErr w:type="spellEnd"/>
      <w:r w:rsidRPr="000971B2">
        <w:rPr>
          <w:sz w:val="28"/>
          <w:szCs w:val="28"/>
          <w:lang w:val="en-US"/>
        </w:rPr>
        <w:t>);</w:t>
      </w:r>
    </w:p>
    <w:p w14:paraId="47F9FBA4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  <w:lang w:val="en-US"/>
        </w:rPr>
        <w:t xml:space="preserve">        </w:t>
      </w:r>
      <w:r w:rsidRPr="000971B2">
        <w:rPr>
          <w:sz w:val="28"/>
          <w:szCs w:val="28"/>
        </w:rPr>
        <w:t>}</w:t>
      </w:r>
    </w:p>
    <w:p w14:paraId="5C37AB40" w14:textId="77777777" w:rsidR="000971B2" w:rsidRP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 xml:space="preserve">    }</w:t>
      </w:r>
    </w:p>
    <w:p w14:paraId="5EB1ACEF" w14:textId="77777777" w:rsidR="000971B2" w:rsidRPr="009127AB" w:rsidRDefault="000971B2" w:rsidP="000971B2">
      <w:pPr>
        <w:rPr>
          <w:sz w:val="28"/>
          <w:szCs w:val="28"/>
          <w:lang w:val="en-US"/>
        </w:rPr>
      </w:pPr>
      <w:r w:rsidRPr="000971B2">
        <w:rPr>
          <w:sz w:val="28"/>
          <w:szCs w:val="28"/>
        </w:rPr>
        <w:t xml:space="preserve">    </w:t>
      </w:r>
      <w:proofErr w:type="gramStart"/>
      <w:r w:rsidRPr="000971B2">
        <w:rPr>
          <w:sz w:val="28"/>
          <w:szCs w:val="28"/>
          <w:lang w:val="en-US"/>
        </w:rPr>
        <w:t>return</w:t>
      </w:r>
      <w:proofErr w:type="gramEnd"/>
      <w:r w:rsidRPr="000971B2">
        <w:rPr>
          <w:sz w:val="28"/>
          <w:szCs w:val="28"/>
        </w:rPr>
        <w:t xml:space="preserve"> 0;</w:t>
      </w:r>
    </w:p>
    <w:p w14:paraId="12EA324E" w14:textId="6429EF5F" w:rsidR="000971B2" w:rsidRDefault="000971B2" w:rsidP="000971B2">
      <w:pPr>
        <w:rPr>
          <w:sz w:val="28"/>
          <w:szCs w:val="28"/>
        </w:rPr>
      </w:pPr>
      <w:r w:rsidRPr="000971B2">
        <w:rPr>
          <w:sz w:val="28"/>
          <w:szCs w:val="28"/>
        </w:rPr>
        <w:t>}</w:t>
      </w:r>
    </w:p>
    <w:p w14:paraId="37D0F0FF" w14:textId="77777777" w:rsidR="004E47D6" w:rsidRPr="000971B2" w:rsidRDefault="004E47D6" w:rsidP="000971B2">
      <w:pPr>
        <w:rPr>
          <w:sz w:val="28"/>
          <w:szCs w:val="28"/>
        </w:rPr>
      </w:pPr>
    </w:p>
    <w:p w14:paraId="3DD62A99" w14:textId="3D98832C" w:rsidR="000971B2" w:rsidRDefault="000971B2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090E775A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3210</w:t>
      </w:r>
    </w:p>
    <w:p w14:paraId="0B05646E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4210</w:t>
      </w:r>
    </w:p>
    <w:p w14:paraId="68EA944B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4310</w:t>
      </w:r>
    </w:p>
    <w:p w14:paraId="0A47F444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4320</w:t>
      </w:r>
    </w:p>
    <w:p w14:paraId="05728137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4321</w:t>
      </w:r>
    </w:p>
    <w:p w14:paraId="008C9BAF" w14:textId="2DB6AE0A" w:rsidR="000971B2" w:rsidRPr="009127AB" w:rsidRDefault="009127AB" w:rsidP="000971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2D3D2AF8" w14:textId="77777777" w:rsidR="000971B2" w:rsidRPr="009127AB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9874</w:t>
      </w:r>
    </w:p>
    <w:p w14:paraId="1EA62DE2" w14:textId="13504594" w:rsidR="000971B2" w:rsidRPr="005B45D6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9875</w:t>
      </w:r>
      <w:r w:rsidR="004E355E">
        <w:rPr>
          <w:sz w:val="28"/>
          <w:szCs w:val="28"/>
        </w:rPr>
        <w:tab/>
      </w:r>
    </w:p>
    <w:p w14:paraId="1EED089A" w14:textId="543F79D1" w:rsidR="000971B2" w:rsidRDefault="000971B2" w:rsidP="000971B2">
      <w:pPr>
        <w:rPr>
          <w:sz w:val="28"/>
          <w:szCs w:val="28"/>
        </w:rPr>
      </w:pPr>
      <w:r w:rsidRPr="009127AB">
        <w:rPr>
          <w:sz w:val="28"/>
          <w:szCs w:val="28"/>
        </w:rPr>
        <w:t>9876</w:t>
      </w:r>
    </w:p>
    <w:p w14:paraId="22312C02" w14:textId="7ACF4111" w:rsidR="009127AB" w:rsidRPr="009127AB" w:rsidRDefault="009127AB" w:rsidP="000971B2">
      <w:pPr>
        <w:rPr>
          <w:sz w:val="28"/>
          <w:szCs w:val="28"/>
        </w:rPr>
      </w:pPr>
      <w:r>
        <w:rPr>
          <w:sz w:val="28"/>
          <w:szCs w:val="28"/>
        </w:rPr>
        <w:t>Всего чисел - 210</w:t>
      </w:r>
    </w:p>
    <w:sectPr w:rsidR="009127AB" w:rsidRPr="009127AB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83EE1"/>
    <w:rsid w:val="000971B2"/>
    <w:rsid w:val="0010288A"/>
    <w:rsid w:val="002054D1"/>
    <w:rsid w:val="00395A09"/>
    <w:rsid w:val="003C2093"/>
    <w:rsid w:val="004E355E"/>
    <w:rsid w:val="004E47D6"/>
    <w:rsid w:val="005B45D6"/>
    <w:rsid w:val="0064069B"/>
    <w:rsid w:val="0064402B"/>
    <w:rsid w:val="006C5F65"/>
    <w:rsid w:val="006F0D1E"/>
    <w:rsid w:val="00713B67"/>
    <w:rsid w:val="009127AB"/>
    <w:rsid w:val="00930B49"/>
    <w:rsid w:val="00977263"/>
    <w:rsid w:val="009D5284"/>
    <w:rsid w:val="009E4B99"/>
    <w:rsid w:val="00A5159C"/>
    <w:rsid w:val="00AD7568"/>
    <w:rsid w:val="00AE7A3E"/>
    <w:rsid w:val="00B461F6"/>
    <w:rsid w:val="00BC2ABF"/>
    <w:rsid w:val="00C32AA9"/>
    <w:rsid w:val="00C552B7"/>
    <w:rsid w:val="00C71B99"/>
    <w:rsid w:val="00C80F6E"/>
    <w:rsid w:val="00C824A4"/>
    <w:rsid w:val="00C926AC"/>
    <w:rsid w:val="00CC72B8"/>
    <w:rsid w:val="00CE0E37"/>
    <w:rsid w:val="00D06A79"/>
    <w:rsid w:val="00D52565"/>
    <w:rsid w:val="00D8759D"/>
    <w:rsid w:val="00F342AF"/>
    <w:rsid w:val="00F55458"/>
    <w:rsid w:val="00FB13FB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6878-DB5D-48AB-970B-3F0C3285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33</cp:revision>
  <dcterms:created xsi:type="dcterms:W3CDTF">2021-03-22T15:51:00Z</dcterms:created>
  <dcterms:modified xsi:type="dcterms:W3CDTF">2021-09-14T17:55:00Z</dcterms:modified>
</cp:coreProperties>
</file>