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sz w:val="24"/>
          <w:szCs w:val="24"/>
          <w:lang w:eastAsia="en-US"/>
        </w:rPr>
        <w:id w:val="-2095932126"/>
        <w:docPartObj>
          <w:docPartGallery w:val="Cover Pages"/>
          <w:docPartUnique/>
        </w:docPartObj>
      </w:sdtPr>
      <w:sdtEndPr>
        <w:rPr>
          <w:rFonts w:asciiTheme="majorBidi" w:eastAsia="Times New Roman" w:hAnsiTheme="majorBidi" w:cstheme="majorBidi"/>
          <w:b/>
          <w:bCs/>
          <w:color w:val="0D0D0D" w:themeColor="text1" w:themeTint="F2"/>
          <w:sz w:val="32"/>
          <w:szCs w:val="32"/>
          <w:lang w:eastAsia="en-GB"/>
        </w:rPr>
      </w:sdtEndPr>
      <w:sdtContent>
        <w:p w14:paraId="496D93AE" w14:textId="61440F0F" w:rsidR="000D6C64" w:rsidRDefault="000D6C64" w:rsidP="00CD48BB">
          <w:pPr>
            <w:pStyle w:val="NoSpacing"/>
            <w:spacing w:before="1540" w:after="240" w:line="360" w:lineRule="auto"/>
            <w:jc w:val="mediumKashida"/>
            <w:rPr>
              <w:rFonts w:eastAsiaTheme="minorHAnsi"/>
              <w:color w:val="4472C4" w:themeColor="accent1"/>
              <w:sz w:val="24"/>
              <w:szCs w:val="24"/>
              <w:lang w:eastAsia="en-US"/>
            </w:rPr>
          </w:pPr>
        </w:p>
        <w:p w14:paraId="0B02AF6F" w14:textId="66C538AB" w:rsidR="00DA5A41" w:rsidRDefault="00DA5A41" w:rsidP="00CD48BB">
          <w:pPr>
            <w:pStyle w:val="NoSpacing"/>
            <w:spacing w:before="1540" w:after="240" w:line="360" w:lineRule="auto"/>
            <w:jc w:val="mediumKashida"/>
            <w:rPr>
              <w:rFonts w:eastAsiaTheme="minorHAnsi"/>
              <w:color w:val="4472C4" w:themeColor="accent1"/>
              <w:sz w:val="24"/>
              <w:szCs w:val="24"/>
              <w:lang w:eastAsia="en-US"/>
            </w:rPr>
          </w:pPr>
        </w:p>
        <w:p w14:paraId="371BE5C8" w14:textId="77777777" w:rsidR="00DA5A41" w:rsidRDefault="00DA5A41" w:rsidP="00CD48BB">
          <w:pPr>
            <w:pStyle w:val="NoSpacing"/>
            <w:spacing w:before="1540" w:after="240" w:line="360" w:lineRule="auto"/>
            <w:jc w:val="mediumKashida"/>
            <w:rPr>
              <w:color w:val="4472C4" w:themeColor="accent1"/>
            </w:rPr>
          </w:pPr>
        </w:p>
        <w:sdt>
          <w:sdtPr>
            <w:rPr>
              <w:rFonts w:asciiTheme="majorBidi" w:eastAsia="Times New Roman" w:hAnsiTheme="majorBidi" w:cstheme="majorBidi"/>
              <w:b/>
              <w:bCs/>
              <w:color w:val="0D0D0D" w:themeColor="text1" w:themeTint="F2"/>
              <w:sz w:val="32"/>
              <w:szCs w:val="32"/>
              <w:lang w:eastAsia="en-GB"/>
            </w:rPr>
            <w:alias w:val="Title"/>
            <w:tag w:val=""/>
            <w:id w:val="1735040861"/>
            <w:placeholder>
              <w:docPart w:val="B2775F21320B67449C0217A3F290BE5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0BC74CEF" w14:textId="69F3B678" w:rsidR="000D6C64" w:rsidRDefault="00CD48BB" w:rsidP="00CD48BB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 w:line="360" w:lineRule="auto"/>
                <w:jc w:val="mediumKashida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Bidi" w:eastAsia="Times New Roman" w:hAnsiTheme="majorBidi" w:cstheme="majorBidi"/>
                  <w:b/>
                  <w:bCs/>
                  <w:color w:val="0D0D0D" w:themeColor="text1" w:themeTint="F2"/>
                  <w:sz w:val="32"/>
                  <w:szCs w:val="32"/>
                  <w:lang w:eastAsia="en-GB"/>
                </w:rPr>
                <w:t xml:space="preserve">Physical And Mental Health Support System </w:t>
              </w:r>
            </w:p>
          </w:sdtContent>
        </w:sdt>
        <w:p w14:paraId="48F4D878" w14:textId="77777777" w:rsidR="000D6C64" w:rsidRDefault="000D6C64" w:rsidP="00CD48BB">
          <w:pPr>
            <w:pStyle w:val="NoSpacing"/>
            <w:spacing w:before="480" w:line="360" w:lineRule="auto"/>
            <w:jc w:val="mediumKashida"/>
            <w:rPr>
              <w:color w:val="4472C4" w:themeColor="accent1"/>
            </w:rPr>
          </w:pPr>
        </w:p>
        <w:p w14:paraId="742144BD" w14:textId="77777777" w:rsidR="000D6C64" w:rsidRDefault="000D6C64" w:rsidP="00CD48BB">
          <w:pPr>
            <w:spacing w:line="360" w:lineRule="auto"/>
            <w:jc w:val="mediumKashida"/>
            <w:rPr>
              <w:rFonts w:asciiTheme="majorBidi" w:eastAsia="Times New Roman" w:hAnsiTheme="majorBidi" w:cstheme="majorBidi"/>
              <w:b/>
              <w:bCs/>
              <w:color w:val="0D0D0D" w:themeColor="text1" w:themeTint="F2"/>
              <w:sz w:val="32"/>
              <w:szCs w:val="32"/>
              <w:lang w:eastAsia="en-GB"/>
            </w:rPr>
          </w:pPr>
          <w:r>
            <w:rPr>
              <w:rFonts w:asciiTheme="majorBidi" w:eastAsia="Times New Roman" w:hAnsiTheme="majorBidi" w:cstheme="majorBidi"/>
              <w:b/>
              <w:bCs/>
              <w:color w:val="0D0D0D" w:themeColor="text1" w:themeTint="F2"/>
              <w:sz w:val="32"/>
              <w:szCs w:val="32"/>
              <w:lang w:eastAsia="en-GB"/>
            </w:rPr>
            <w:br w:type="page"/>
          </w:r>
        </w:p>
      </w:sdtContent>
    </w:sdt>
    <w:p w14:paraId="3B56FC00" w14:textId="3EE88D5E" w:rsidR="000D6C64" w:rsidRPr="000D6C64" w:rsidRDefault="000D6C64" w:rsidP="00CD48BB">
      <w:pPr>
        <w:spacing w:line="360" w:lineRule="auto"/>
        <w:jc w:val="mediumKashida"/>
        <w:rPr>
          <w:rFonts w:asciiTheme="majorBidi" w:eastAsia="Times New Roman" w:hAnsiTheme="majorBidi" w:cstheme="majorBidi"/>
          <w:b/>
          <w:bCs/>
          <w:color w:val="0D0D0D" w:themeColor="text1" w:themeTint="F2"/>
          <w:lang w:eastAsia="en-GB"/>
        </w:rPr>
      </w:pPr>
      <w:r w:rsidRPr="000D6C64">
        <w:rPr>
          <w:rFonts w:asciiTheme="majorBidi" w:eastAsia="Times New Roman" w:hAnsiTheme="majorBidi" w:cstheme="majorBidi"/>
          <w:b/>
          <w:bCs/>
          <w:color w:val="0D0D0D" w:themeColor="text1" w:themeTint="F2"/>
          <w:sz w:val="32"/>
          <w:szCs w:val="32"/>
          <w:lang w:eastAsia="en-GB"/>
        </w:rPr>
        <w:lastRenderedPageBreak/>
        <w:t>Evaluation of</w:t>
      </w:r>
      <w:r>
        <w:rPr>
          <w:rFonts w:asciiTheme="majorBidi" w:eastAsia="Times New Roman" w:hAnsiTheme="majorBidi" w:cstheme="majorBidi"/>
          <w:b/>
          <w:bCs/>
          <w:color w:val="0D0D0D" w:themeColor="text1" w:themeTint="F2"/>
          <w:sz w:val="32"/>
          <w:szCs w:val="32"/>
          <w:lang w:eastAsia="en-GB"/>
        </w:rPr>
        <w:t xml:space="preserve"> </w:t>
      </w:r>
      <w:r w:rsidR="00CD48BB">
        <w:rPr>
          <w:rFonts w:asciiTheme="majorBidi" w:eastAsia="Times New Roman" w:hAnsiTheme="majorBidi" w:cstheme="majorBidi"/>
          <w:b/>
          <w:bCs/>
          <w:color w:val="0D0D0D" w:themeColor="text1" w:themeTint="F2"/>
          <w:sz w:val="32"/>
          <w:szCs w:val="32"/>
          <w:lang w:eastAsia="en-GB"/>
        </w:rPr>
        <w:t xml:space="preserve">Code and Purpose: </w:t>
      </w:r>
    </w:p>
    <w:p w14:paraId="130E50DD" w14:textId="77777777" w:rsidR="000D6C64" w:rsidRDefault="000D6C64" w:rsidP="00CD48BB">
      <w:pPr>
        <w:spacing w:line="360" w:lineRule="auto"/>
        <w:jc w:val="mediumKashida"/>
        <w:rPr>
          <w:rFonts w:asciiTheme="majorBidi" w:eastAsia="Times New Roman" w:hAnsiTheme="majorBidi" w:cstheme="majorBidi"/>
          <w:color w:val="0D0D0D" w:themeColor="text1" w:themeTint="F2"/>
          <w:lang w:eastAsia="en-GB"/>
        </w:rPr>
      </w:pPr>
    </w:p>
    <w:p w14:paraId="71905D29" w14:textId="4B9B8BD9" w:rsidR="00DA5A41" w:rsidRDefault="000D6C64" w:rsidP="00CD48BB">
      <w:pPr>
        <w:spacing w:line="360" w:lineRule="auto"/>
        <w:jc w:val="mediumKashida"/>
        <w:rPr>
          <w:rFonts w:asciiTheme="majorBidi" w:hAnsiTheme="majorBidi" w:cstheme="majorBidi"/>
          <w:color w:val="000000"/>
        </w:rPr>
      </w:pPr>
      <w:r w:rsidRPr="000D6C64">
        <w:rPr>
          <w:rFonts w:asciiTheme="majorBidi" w:eastAsia="Times New Roman" w:hAnsiTheme="majorBidi" w:cstheme="majorBidi"/>
          <w:color w:val="0D0D0D" w:themeColor="text1" w:themeTint="F2"/>
          <w:lang w:eastAsia="en-GB"/>
        </w:rPr>
        <w:t xml:space="preserve">In comparison to my peers' projects, which largely revolve around the development of simple C++ games like </w:t>
      </w:r>
      <w:r w:rsidR="00DA5A41">
        <w:rPr>
          <w:rFonts w:asciiTheme="majorBidi" w:eastAsia="Times New Roman" w:hAnsiTheme="majorBidi" w:cstheme="majorBidi"/>
          <w:color w:val="0D0D0D" w:themeColor="text1" w:themeTint="F2"/>
          <w:lang w:eastAsia="en-GB"/>
        </w:rPr>
        <w:t>C</w:t>
      </w:r>
      <w:r w:rsidRPr="000D6C64">
        <w:rPr>
          <w:rFonts w:asciiTheme="majorBidi" w:eastAsia="Times New Roman" w:hAnsiTheme="majorBidi" w:cstheme="majorBidi"/>
          <w:color w:val="0D0D0D" w:themeColor="text1" w:themeTint="F2"/>
          <w:lang w:eastAsia="en-GB"/>
        </w:rPr>
        <w:t xml:space="preserve">hess, </w:t>
      </w:r>
      <w:r w:rsidR="00DA5A41" w:rsidRPr="000D6C64">
        <w:rPr>
          <w:rFonts w:asciiTheme="majorBidi" w:eastAsia="Times New Roman" w:hAnsiTheme="majorBidi" w:cstheme="majorBidi"/>
          <w:color w:val="0D0D0D" w:themeColor="text1" w:themeTint="F2"/>
          <w:lang w:eastAsia="en-GB"/>
        </w:rPr>
        <w:t>Ludo</w:t>
      </w:r>
      <w:r w:rsidRPr="000D6C64">
        <w:rPr>
          <w:rFonts w:asciiTheme="majorBidi" w:eastAsia="Times New Roman" w:hAnsiTheme="majorBidi" w:cstheme="majorBidi"/>
          <w:color w:val="0D0D0D" w:themeColor="text1" w:themeTint="F2"/>
          <w:lang w:eastAsia="en-GB"/>
        </w:rPr>
        <w:t xml:space="preserve">, and </w:t>
      </w:r>
      <w:r w:rsidR="00DA5A41">
        <w:rPr>
          <w:rFonts w:asciiTheme="majorBidi" w:eastAsia="Times New Roman" w:hAnsiTheme="majorBidi" w:cstheme="majorBidi"/>
          <w:color w:val="0D0D0D" w:themeColor="text1" w:themeTint="F2"/>
          <w:lang w:eastAsia="en-GB"/>
        </w:rPr>
        <w:t>H</w:t>
      </w:r>
      <w:r w:rsidRPr="000D6C64">
        <w:rPr>
          <w:rFonts w:asciiTheme="majorBidi" w:eastAsia="Times New Roman" w:hAnsiTheme="majorBidi" w:cstheme="majorBidi"/>
          <w:color w:val="0D0D0D" w:themeColor="text1" w:themeTint="F2"/>
          <w:lang w:eastAsia="en-GB"/>
        </w:rPr>
        <w:t>angman, my project introduces a significantly higher level of complexity by addressing a practical and real-world problem in the health domain. While the gaming projects primarily focus on implementing game logic and user interfaces, my project delves into the intricacies of health management, requiring a more nuanced understanding of both programming and health-related concepts.</w:t>
      </w:r>
      <w:r w:rsidRPr="000D6C64">
        <w:rPr>
          <w:rFonts w:asciiTheme="majorBidi" w:eastAsia="Times New Roman" w:hAnsiTheme="majorBidi" w:cstheme="majorBidi"/>
          <w:color w:val="0D0D0D" w:themeColor="text1" w:themeTint="F2"/>
          <w:lang w:eastAsia="en-GB"/>
        </w:rPr>
        <w:br/>
      </w:r>
      <w:r w:rsidRPr="000D6C64">
        <w:rPr>
          <w:rFonts w:asciiTheme="majorBidi" w:eastAsia="Times New Roman" w:hAnsiTheme="majorBidi" w:cstheme="majorBidi"/>
          <w:color w:val="0D0D0D" w:themeColor="text1" w:themeTint="F2"/>
          <w:lang w:eastAsia="en-GB"/>
        </w:rPr>
        <w:br/>
      </w:r>
      <w:r w:rsidRPr="00DA5A41">
        <w:rPr>
          <w:rFonts w:asciiTheme="majorBidi" w:eastAsia="Times New Roman" w:hAnsiTheme="majorBidi" w:cstheme="majorBidi"/>
          <w:color w:val="0D0D0D" w:themeColor="text1" w:themeTint="F2"/>
          <w:lang w:eastAsia="en-GB"/>
        </w:rPr>
        <w:t xml:space="preserve">The primary goal of my project is to create a C++ program that generates customized meal plans for individuals based on their specific health requirements, including allergies, weight, and height. </w:t>
      </w:r>
      <w:r w:rsidR="00DA5A41">
        <w:rPr>
          <w:rFonts w:asciiTheme="majorBidi" w:hAnsiTheme="majorBidi" w:cstheme="majorBidi"/>
          <w:color w:val="0D0D0D" w:themeColor="text1" w:themeTint="F2"/>
        </w:rPr>
        <w:t xml:space="preserve">It consists of customization of </w:t>
      </w:r>
      <w:r w:rsidR="00DA5A41" w:rsidRPr="00DA5A41">
        <w:rPr>
          <w:rFonts w:asciiTheme="majorBidi" w:hAnsiTheme="majorBidi" w:cstheme="majorBidi"/>
          <w:color w:val="000000"/>
        </w:rPr>
        <w:t xml:space="preserve">weekly meal plans, </w:t>
      </w:r>
      <w:r w:rsidR="00DA5A41" w:rsidRPr="00DA5A41">
        <w:rPr>
          <w:rFonts w:asciiTheme="majorBidi" w:eastAsia="Times New Roman" w:hAnsiTheme="majorBidi" w:cstheme="majorBidi"/>
          <w:color w:val="000000"/>
          <w:lang w:eastAsia="en-GB"/>
        </w:rPr>
        <w:t>calories/fats/sugar counter, adaptive learning</w:t>
      </w:r>
      <w:r w:rsidR="00DA5A41" w:rsidRPr="00DA5A41">
        <w:rPr>
          <w:rFonts w:asciiTheme="majorBidi" w:hAnsiTheme="majorBidi" w:cstheme="majorBidi"/>
          <w:color w:val="000000"/>
        </w:rPr>
        <w:t xml:space="preserve">, </w:t>
      </w:r>
      <w:r w:rsidR="00DA5A41" w:rsidRPr="00DA5A41">
        <w:rPr>
          <w:rFonts w:asciiTheme="majorBidi" w:eastAsia="Times New Roman" w:hAnsiTheme="majorBidi" w:cstheme="majorBidi"/>
          <w:color w:val="000000"/>
          <w:lang w:eastAsia="en-GB"/>
        </w:rPr>
        <w:t>daily step counter</w:t>
      </w:r>
      <w:r w:rsidR="00DA5A41" w:rsidRPr="00DA5A41">
        <w:rPr>
          <w:rFonts w:asciiTheme="majorBidi" w:hAnsiTheme="majorBidi" w:cstheme="majorBidi"/>
          <w:color w:val="000000"/>
        </w:rPr>
        <w:t xml:space="preserve">, </w:t>
      </w:r>
      <w:r w:rsidR="00DA5A41" w:rsidRPr="00DA5A41">
        <w:rPr>
          <w:rFonts w:asciiTheme="majorBidi" w:eastAsia="Times New Roman" w:hAnsiTheme="majorBidi" w:cstheme="majorBidi"/>
          <w:color w:val="000000"/>
          <w:lang w:eastAsia="en-GB"/>
        </w:rPr>
        <w:t>BMI calculator</w:t>
      </w:r>
      <w:r w:rsidR="00DA5A41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, </w:t>
      </w:r>
      <w:r w:rsidR="00DA5A41" w:rsidRPr="00DA5A41">
        <w:rPr>
          <w:rFonts w:asciiTheme="majorBidi" w:eastAsia="Times New Roman" w:hAnsiTheme="majorBidi" w:cstheme="majorBidi"/>
          <w:color w:val="000000"/>
          <w:lang w:eastAsia="en-GB"/>
        </w:rPr>
        <w:t>diagnosis of medical conditions</w:t>
      </w:r>
      <w:r w:rsidR="00DA5A41">
        <w:rPr>
          <w:rFonts w:asciiTheme="majorBidi" w:hAnsiTheme="majorBidi" w:cstheme="majorBidi"/>
          <w:color w:val="000000"/>
        </w:rPr>
        <w:t xml:space="preserve"> </w:t>
      </w:r>
      <w:r w:rsidR="00DA5A41" w:rsidRPr="00DA5A41">
        <w:rPr>
          <w:rFonts w:asciiTheme="majorBidi" w:eastAsia="Times New Roman" w:hAnsiTheme="majorBidi" w:cstheme="majorBidi"/>
          <w:color w:val="000000"/>
          <w:lang w:eastAsia="en-GB"/>
        </w:rPr>
        <w:t>(assessment and recommendation)</w:t>
      </w:r>
      <w:r w:rsidR="00DA5A41">
        <w:rPr>
          <w:rFonts w:asciiTheme="majorBidi" w:hAnsiTheme="majorBidi" w:cstheme="majorBidi"/>
          <w:color w:val="000000"/>
        </w:rPr>
        <w:t xml:space="preserve">. The program will also keep in account of your logging in to it. </w:t>
      </w:r>
    </w:p>
    <w:p w14:paraId="2950E517" w14:textId="77777777" w:rsidR="00DA5A41" w:rsidRPr="00DA5A41" w:rsidRDefault="00DA5A41" w:rsidP="00CD48BB">
      <w:pPr>
        <w:spacing w:line="360" w:lineRule="auto"/>
        <w:jc w:val="mediumKashida"/>
        <w:rPr>
          <w:rFonts w:ascii="Times New Roman" w:eastAsia="Times New Roman" w:hAnsi="Times New Roman" w:cs="Times New Roman"/>
          <w:lang w:eastAsia="en-GB"/>
        </w:rPr>
      </w:pPr>
    </w:p>
    <w:p w14:paraId="2740DEFE" w14:textId="77777777" w:rsidR="000D6C64" w:rsidRPr="000D6C64" w:rsidRDefault="000D6C64" w:rsidP="00CD48BB">
      <w:pPr>
        <w:spacing w:line="360" w:lineRule="auto"/>
        <w:jc w:val="mediumKashida"/>
        <w:rPr>
          <w:rFonts w:asciiTheme="majorBidi" w:eastAsia="Times New Roman" w:hAnsiTheme="majorBidi" w:cstheme="majorBidi"/>
          <w:color w:val="0D0D0D" w:themeColor="text1" w:themeTint="F2"/>
          <w:lang w:eastAsia="en-GB"/>
        </w:rPr>
      </w:pPr>
      <w:r w:rsidRPr="000D6C64">
        <w:rPr>
          <w:rFonts w:asciiTheme="majorBidi" w:eastAsia="Times New Roman" w:hAnsiTheme="majorBidi" w:cstheme="majorBidi"/>
          <w:color w:val="0D0D0D" w:themeColor="text1" w:themeTint="F2"/>
          <w:lang w:eastAsia="en-GB"/>
        </w:rPr>
        <w:t>This task involves not only the implementation of algorithms to compute appropriate nutritional compositions but also the integration of user input and the ability to adapt to a wide range of health conditions</w:t>
      </w:r>
      <w:r w:rsidR="00066086">
        <w:rPr>
          <w:rFonts w:asciiTheme="majorBidi" w:eastAsia="Times New Roman" w:hAnsiTheme="majorBidi" w:cstheme="majorBidi"/>
          <w:color w:val="0D0D0D" w:themeColor="text1" w:themeTint="F2"/>
          <w:lang w:eastAsia="en-GB"/>
        </w:rPr>
        <w:t xml:space="preserve"> which makes it suitable for three group members. </w:t>
      </w:r>
      <w:r w:rsidRPr="000D6C64">
        <w:rPr>
          <w:rFonts w:asciiTheme="majorBidi" w:eastAsia="Times New Roman" w:hAnsiTheme="majorBidi" w:cstheme="majorBidi"/>
          <w:color w:val="0D0D0D" w:themeColor="text1" w:themeTint="F2"/>
          <w:lang w:eastAsia="en-GB"/>
        </w:rPr>
        <w:br/>
      </w:r>
      <w:r w:rsidRPr="000D6C64">
        <w:rPr>
          <w:rFonts w:asciiTheme="majorBidi" w:eastAsia="Times New Roman" w:hAnsiTheme="majorBidi" w:cstheme="majorBidi"/>
          <w:color w:val="0D0D0D" w:themeColor="text1" w:themeTint="F2"/>
          <w:lang w:eastAsia="en-GB"/>
        </w:rPr>
        <w:br/>
        <w:t>The complexity arises from the need to incorporate diverse health parameters and constraints into the meal planning process. Unlike the straightforward rules and mechanics governing games, health-related considerations are multifaceted and can vary significantly from one individual to another. Implementing a system that accurately interprets and processes these variables to generate meaningful and practical meal plans demands a comprehensive understanding of both programming logic and health science.</w:t>
      </w:r>
      <w:r w:rsidRPr="000D6C64">
        <w:rPr>
          <w:rFonts w:asciiTheme="majorBidi" w:eastAsia="Times New Roman" w:hAnsiTheme="majorBidi" w:cstheme="majorBidi"/>
          <w:color w:val="0D0D0D" w:themeColor="text1" w:themeTint="F2"/>
          <w:lang w:eastAsia="en-GB"/>
        </w:rPr>
        <w:br/>
      </w:r>
      <w:r w:rsidRPr="000D6C64">
        <w:rPr>
          <w:rFonts w:asciiTheme="majorBidi" w:eastAsia="Times New Roman" w:hAnsiTheme="majorBidi" w:cstheme="majorBidi"/>
          <w:color w:val="0D0D0D" w:themeColor="text1" w:themeTint="F2"/>
          <w:lang w:eastAsia="en-GB"/>
        </w:rPr>
        <w:br/>
        <w:t xml:space="preserve">Moreover, handling user input related to allergies, weight, and height necessitates a robust and error-tolerant design to ensure the program's reliability. Error handling and validation become critical components of the project, as incorrect or incomplete </w:t>
      </w:r>
      <w:r w:rsidRPr="000D6C64">
        <w:rPr>
          <w:rFonts w:asciiTheme="majorBidi" w:eastAsia="Times New Roman" w:hAnsiTheme="majorBidi" w:cstheme="majorBidi"/>
          <w:color w:val="0D0D0D" w:themeColor="text1" w:themeTint="F2"/>
          <w:lang w:eastAsia="en-GB"/>
        </w:rPr>
        <w:lastRenderedPageBreak/>
        <w:t>information could lead to potentially harmful dietary recommendations. Balancing the customization aspect with a user-friendly interface further adds to the intricacy, requiring thoughtful design decisions to create an intuitive and accessible experience for users with varying levels of technical proficiency.</w:t>
      </w:r>
      <w:r w:rsidRPr="000D6C64">
        <w:rPr>
          <w:rFonts w:asciiTheme="majorBidi" w:eastAsia="Times New Roman" w:hAnsiTheme="majorBidi" w:cstheme="majorBidi"/>
          <w:color w:val="0D0D0D" w:themeColor="text1" w:themeTint="F2"/>
          <w:lang w:eastAsia="en-GB"/>
        </w:rPr>
        <w:br/>
      </w:r>
      <w:r w:rsidRPr="000D6C64">
        <w:rPr>
          <w:rFonts w:asciiTheme="majorBidi" w:eastAsia="Times New Roman" w:hAnsiTheme="majorBidi" w:cstheme="majorBidi"/>
          <w:color w:val="0D0D0D" w:themeColor="text1" w:themeTint="F2"/>
          <w:lang w:eastAsia="en-GB"/>
        </w:rPr>
        <w:br/>
        <w:t>In contrast to the simplicity of game projects where the focus is on predefined rules and interactions, my project involves dynamic decision-making based on individual health profiles. This requires the implementation of algorithms that consider not only the nutritional aspects but also the personal preferences and restrictions of the user.</w:t>
      </w:r>
      <w:r w:rsidRPr="000D6C64">
        <w:rPr>
          <w:rFonts w:asciiTheme="majorBidi" w:eastAsia="Times New Roman" w:hAnsiTheme="majorBidi" w:cstheme="majorBidi"/>
          <w:color w:val="0D0D0D" w:themeColor="text1" w:themeTint="F2"/>
          <w:lang w:eastAsia="en-GB"/>
        </w:rPr>
        <w:br/>
      </w:r>
      <w:r w:rsidRPr="000D6C64">
        <w:rPr>
          <w:rFonts w:asciiTheme="majorBidi" w:eastAsia="Times New Roman" w:hAnsiTheme="majorBidi" w:cstheme="majorBidi"/>
          <w:color w:val="0D0D0D" w:themeColor="text1" w:themeTint="F2"/>
          <w:lang w:eastAsia="en-GB"/>
        </w:rPr>
        <w:br/>
        <w:t>In summary, while my peers are engaged in projects centered around game development with clear and well-defined rules, my project introduces a higher level of complexity by venturing into the realm of health management. The challenges lie in accurately interpreting and applying diverse health parameters, handling user input with precision, and designing a system that not only functions robustly but is also user-friendly. This project's complexity extends beyond the confines of programming logic and requires a nuanced understanding of health science, making it a unique and challenging endeavor within the context of our collective projects.</w:t>
      </w:r>
    </w:p>
    <w:p w14:paraId="7EB76C4B" w14:textId="77777777" w:rsidR="000D6C64" w:rsidRPr="000D6C64" w:rsidRDefault="000D6C64" w:rsidP="00CD48BB">
      <w:pPr>
        <w:spacing w:line="360" w:lineRule="auto"/>
        <w:jc w:val="mediumKashida"/>
        <w:rPr>
          <w:rFonts w:asciiTheme="majorBidi" w:hAnsiTheme="majorBidi" w:cstheme="majorBidi"/>
          <w:color w:val="0D0D0D" w:themeColor="text1" w:themeTint="F2"/>
        </w:rPr>
      </w:pPr>
      <w:bookmarkStart w:id="0" w:name="_GoBack"/>
      <w:bookmarkEnd w:id="0"/>
    </w:p>
    <w:sectPr w:rsidR="000D6C64" w:rsidRPr="000D6C64" w:rsidSect="000D6C64"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C64"/>
    <w:rsid w:val="00066086"/>
    <w:rsid w:val="000D6C64"/>
    <w:rsid w:val="005B1073"/>
    <w:rsid w:val="00CD48BB"/>
    <w:rsid w:val="00DA5A41"/>
    <w:rsid w:val="00FF0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8364E9"/>
  <w15:chartTrackingRefBased/>
  <w15:docId w15:val="{9F98912D-7F1F-FA4C-85D8-12FCBBDA2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D6C64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0D6C64"/>
    <w:rPr>
      <w:rFonts w:eastAsiaTheme="minorEastAsia"/>
      <w:sz w:val="22"/>
      <w:szCs w:val="22"/>
      <w:lang w:eastAsia="zh-CN"/>
    </w:rPr>
  </w:style>
  <w:style w:type="paragraph" w:styleId="NormalWeb">
    <w:name w:val="Normal (Web)"/>
    <w:basedOn w:val="Normal"/>
    <w:uiPriority w:val="99"/>
    <w:unhideWhenUsed/>
    <w:rsid w:val="00DA5A4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2775F21320B67449C0217A3F290BE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B6796-50BF-8842-9FA1-F8EB0297AFD1}"/>
      </w:docPartPr>
      <w:docPartBody>
        <w:p w:rsidR="007C5A8B" w:rsidRDefault="00A26646" w:rsidP="00A26646">
          <w:pPr>
            <w:pStyle w:val="B2775F21320B67449C0217A3F290BE5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646"/>
    <w:rsid w:val="00321F4F"/>
    <w:rsid w:val="0036203C"/>
    <w:rsid w:val="007C5A8B"/>
    <w:rsid w:val="00A26646"/>
    <w:rsid w:val="00C01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2775F21320B67449C0217A3F290BE5B">
    <w:name w:val="B2775F21320B67449C0217A3F290BE5B"/>
    <w:rsid w:val="00A26646"/>
  </w:style>
  <w:style w:type="paragraph" w:customStyle="1" w:styleId="30BD6A3766B77A4C85C4D372DE463B4A">
    <w:name w:val="30BD6A3766B77A4C85C4D372DE463B4A"/>
    <w:rsid w:val="00A266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516</Words>
  <Characters>2871</Characters>
  <Application>Microsoft Office Word</Application>
  <DocSecurity>0</DocSecurity>
  <Lines>61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Physical And Mental Health Support System</dc:title>
  <dc:subject/>
  <dc:creator>Microsoft Office User</dc:creator>
  <cp:keywords/>
  <dc:description/>
  <cp:lastModifiedBy>Microsoft Office User</cp:lastModifiedBy>
  <cp:revision>2</cp:revision>
  <dcterms:created xsi:type="dcterms:W3CDTF">2024-08-10T18:08:00Z</dcterms:created>
  <dcterms:modified xsi:type="dcterms:W3CDTF">2024-08-10T18:08:00Z</dcterms:modified>
</cp:coreProperties>
</file>