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ECFADB" w14:paraId="3CC36DF7" wp14:textId="619033A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</w:p>
    <w:p xmlns:wp14="http://schemas.microsoft.com/office/word/2010/wordml" w:rsidP="58ECFADB" w14:paraId="6D67FA05" wp14:textId="2045B29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Целью работы является разработка алгоритма решения задачи и построение блок-схемы, удовлетворяющей требованиям 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ГОСТ  19</w:t>
      </w:r>
      <w:r w:rsidRPr="58ECFADB" w:rsidR="41E596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701-90.</w:t>
      </w:r>
    </w:p>
    <w:p xmlns:wp14="http://schemas.microsoft.com/office/word/2010/wordml" w:rsidP="58ECFADB" w14:paraId="0AFBB95B" wp14:textId="293535AB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(</w:t>
      </w:r>
      <w:r w:rsidRPr="58ECFADB" w:rsidR="2DFE05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№16)</w:t>
      </w:r>
    </w:p>
    <w:p xmlns:wp14="http://schemas.microsoft.com/office/word/2010/wordml" w:rsidP="58ECFADB" w14:paraId="5BD46D21" wp14:textId="248B1D56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2DFE0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Матрица </w:t>
      </w:r>
      <w:r w:rsidRPr="58ECFADB" w:rsidR="2DFE0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U[</w:t>
      </w:r>
      <w:r w:rsidRPr="58ECFADB" w:rsidR="2DFE0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3, 24] содержит значения напряжения, измеренные в течение 3 дней через каждый час. Определить среднее напряжение для каждого из дней и час пиковой нагрузки, когда (усреднённое по 3-м дням) напряжение имело минимальное значение.</w:t>
      </w:r>
    </w:p>
    <w:p xmlns:wp14="http://schemas.microsoft.com/office/word/2010/wordml" w:rsidP="58ECFADB" w14:paraId="4E01D746" wp14:textId="1EDAB81D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</w:p>
    <w:p xmlns:wp14="http://schemas.microsoft.com/office/word/2010/wordml" w:rsidP="58ECFADB" w14:paraId="269E6D90" wp14:textId="0330E1E5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525E6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Положим</w:t>
      </w:r>
      <w:r w:rsidRPr="58ECFADB" w:rsidR="525E6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что второй индекс элемента матрицы как раз и будет искомым значением часа.</w:t>
      </w:r>
    </w:p>
    <w:p xmlns:wp14="http://schemas.microsoft.com/office/word/2010/wordml" w:rsidP="58ECFADB" w14:paraId="4FF93AE0" wp14:textId="57FE61DA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332A4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Нам понадобится дважд</w:t>
      </w:r>
      <w:r w:rsidRPr="58ECFADB" w:rsidR="7E182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 находить среднее арифметическое, так что для этого обязательно нужно создать функцию</w:t>
      </w:r>
      <w:r w:rsidRPr="58ECFADB" w:rsidR="047EB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7B61E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Назовём её </w:t>
      </w:r>
      <w:r w:rsidRPr="58ECFADB" w:rsidR="7B61EB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mean</w:t>
      </w:r>
      <w:r w:rsidRPr="58ECFADB" w:rsidR="7B61EB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58ECFADB" w:rsidR="7B61E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58ECFADB" w:rsidR="047EB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Индекс минимального элемента массива нужно будет находить только один раз, но даже ради удобства читаемости </w:t>
      </w:r>
      <w:r w:rsidRPr="58ECFADB" w:rsidR="047EB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58ECFADB" w:rsidR="611AF4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58ECFADB" w:rsidR="047EB7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  <w:r w:rsidRPr="58ECFADB" w:rsidR="43239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есем эту часть кода в отдельную функцию</w:t>
      </w:r>
      <w:r w:rsidRPr="58ECFADB" w:rsidR="0E506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Назовём её </w:t>
      </w:r>
      <w:r w:rsidRPr="58ECFADB" w:rsidR="0E506E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minIndex</w:t>
      </w:r>
      <w:r w:rsidRPr="58ECFADB" w:rsidR="0E506E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58ECFADB" w:rsidR="0E506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8ECFADB" w14:paraId="626065AD" wp14:textId="7520608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D636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Алгоритм нахождения среднего </w:t>
      </w:r>
      <w:r w:rsidRPr="58ECFADB" w:rsidR="4D636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арифметического:</w:t>
      </w:r>
    </w:p>
    <w:p xmlns:wp14="http://schemas.microsoft.com/office/word/2010/wordml" w:rsidP="58ECFADB" w14:paraId="02A8ACCD" wp14:textId="723773D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D636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Считываем непустой массив </w:t>
      </w:r>
      <w:r w:rsidRPr="58ECFADB" w:rsidR="4D636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</w:t>
      </w:r>
      <w:r w:rsidRPr="58ECFADB" w:rsidR="4D636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содержащий </w:t>
      </w:r>
      <w:r w:rsidRPr="58ECFADB" w:rsidR="4D6362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58ECFADB" w:rsidR="7E093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элементов</w:t>
      </w:r>
      <w:r w:rsidRPr="58ECFADB" w:rsidR="4D6362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P="58ECFADB" w14:paraId="46CD3EA5" wp14:textId="022F715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57CAC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Сумму элементов массива будем хранить в переменной </w:t>
      </w:r>
      <w:r w:rsidRPr="58ECFADB" w:rsidR="57CACC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58ECFADB" w:rsidR="57CAC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43491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Начальное значение суммы равно нулю.</w:t>
      </w:r>
    </w:p>
    <w:p xmlns:wp14="http://schemas.microsoft.com/office/word/2010/wordml" w:rsidP="58ECFADB" w14:paraId="30AF6ED8" wp14:textId="67E4A52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57CAC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Перебираем в цикле все элементы массива, </w:t>
      </w:r>
      <w:r w:rsidRPr="58ECFADB" w:rsidR="13354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увеличивая</w:t>
      </w:r>
      <w:r w:rsidRPr="58ECFADB" w:rsidR="75C22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75C224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каждой итерации</w:t>
      </w:r>
      <w:r w:rsidRPr="58ECFADB" w:rsidR="57CAC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</w:t>
      </w:r>
      <w:r w:rsidRPr="58ECFADB" w:rsidR="48665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суммы на </w:t>
      </w:r>
      <w:r w:rsidRPr="58ECFADB" w:rsidR="48665A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значение</w:t>
      </w:r>
      <w:r w:rsidRPr="58ECFADB" w:rsidR="29A80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текущего</w:t>
      </w:r>
      <w:r w:rsidRPr="58ECFADB" w:rsidR="57CACC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013FD9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</w:t>
      </w:r>
      <w:r w:rsidRPr="58ECFADB" w:rsidR="10838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8ECFADB" w14:paraId="7AF883C2" wp14:textId="2900613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34670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Среднее арифметическое будет равно частному </w:t>
      </w:r>
      <w:r w:rsidRPr="58ECFADB" w:rsidR="34670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s/n</w:t>
      </w:r>
      <w:r w:rsidRPr="58ECFADB" w:rsidR="34670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суммы на число элементов.</w:t>
      </w:r>
    </w:p>
    <w:p xmlns:wp14="http://schemas.microsoft.com/office/word/2010/wordml" w:rsidP="58ECFADB" w14:paraId="29AED4E0" wp14:textId="35395E4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нахождения индекса минимального элемента:</w:t>
      </w:r>
    </w:p>
    <w:p xmlns:wp14="http://schemas.microsoft.com/office/word/2010/wordml" w:rsidP="58ECFADB" w14:paraId="733A0D84" wp14:textId="723773D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Считываем непустой массив </w:t>
      </w:r>
      <w:r w:rsidRPr="58ECFADB" w:rsidR="24E3A7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Arr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содержащий </w:t>
      </w:r>
      <w:r w:rsidRPr="58ECFADB" w:rsidR="24E3A7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элементов. </w:t>
      </w:r>
    </w:p>
    <w:p xmlns:wp14="http://schemas.microsoft.com/office/word/2010/wordml" w:rsidP="58ECFADB" w14:paraId="7C1158F1" wp14:textId="32AFA06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1908C9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Индекс минимального из уже перебранных элементов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массива будем хранить в переменной </w:t>
      </w:r>
      <w:r w:rsidRPr="58ECFADB" w:rsidR="785B3B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1027F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Само минимальное значение будем хранить в переменной </w:t>
      </w:r>
      <w:r w:rsidRPr="58ECFADB" w:rsidR="1027F0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58ECFADB" w:rsidR="1027F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Начальное значение 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индеска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 нулю, а минимальное значение до</w:t>
      </w:r>
      <w:r w:rsidRPr="58ECFADB" w:rsidR="5AD9DD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начала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07500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перебора элементов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</w:t>
      </w:r>
      <w:r w:rsidRPr="58ECFADB" w:rsidR="16529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первому элементу массива. </w:t>
      </w:r>
    </w:p>
    <w:p xmlns:wp14="http://schemas.microsoft.com/office/word/2010/wordml" w:rsidP="58ECFADB" w14:paraId="2D316FEA" wp14:textId="3E7B200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Перебираем в цикле все элементы массива, </w:t>
      </w:r>
      <w:r w:rsidRPr="58ECFADB" w:rsidR="13182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проверяя не меньше ли он текущего минимума, и если меньше, то присваиваем </w:t>
      </w:r>
      <w:r w:rsidRPr="58ECFADB" w:rsidR="0D3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переменной </w:t>
      </w:r>
      <w:r w:rsidRPr="58ECFADB" w:rsidR="0D35C7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58ECFADB" w:rsidR="0D3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значение текущего элемента, а индексу </w:t>
      </w:r>
      <w:r w:rsidRPr="58ECFADB" w:rsidR="0D35C7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</w:t>
      </w:r>
      <w:r w:rsidRPr="58ECFADB" w:rsidR="0D35C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текущее значение индекса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8ECFADB" w14:paraId="0C6C587E" wp14:textId="631285B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3BF1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Искомый индекс минимального элемента будет храниться в переменной</w:t>
      </w:r>
      <w:r w:rsidRPr="58ECFADB" w:rsidR="10E628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10E628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</w:t>
      </w:r>
      <w:r w:rsidRPr="58ECFADB" w:rsidR="43BF1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после завершени</w:t>
      </w:r>
      <w:r w:rsidRPr="58ECFADB" w:rsidR="6BC79A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цикла</w:t>
      </w:r>
      <w:r w:rsidRPr="58ECFADB" w:rsidR="24E3A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8ECFADB" w14:paraId="11464F89" wp14:textId="705C40F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решения задачи:</w:t>
      </w:r>
    </w:p>
    <w:p xmlns:wp14="http://schemas.microsoft.com/office/word/2010/wordml" w:rsidP="58ECFADB" w14:paraId="287DAF18" wp14:textId="534B7C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924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Считываем матрицу </w:t>
      </w:r>
      <w:r w:rsidRPr="58ECFADB" w:rsidR="49247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напряжений</w:t>
      </w:r>
      <w:r w:rsidRPr="58ECFADB" w:rsidR="3E4BA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3E4BA0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8ECFADB" w14:paraId="1BE6487F" wp14:textId="52220A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F8B0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Создадим </w:t>
      </w:r>
      <w:r w:rsidRPr="58ECFADB" w:rsidR="466E41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трёхэлементный </w:t>
      </w:r>
      <w:r w:rsidRPr="58ECFADB" w:rsidR="4F8B0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</w:t>
      </w:r>
      <w:r w:rsidRPr="58ECFADB" w:rsidR="4FDD03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4F8B0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58ECFADB" w:rsidR="4F8B0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75D31E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</w:t>
      </w:r>
      <w:r w:rsidRPr="58ECFADB" w:rsidR="4F8B0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хранения средних значений напряжения по дням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P="58ECFADB" w14:paraId="31E7FF42" wp14:textId="3F3CB6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3209A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цикле применяем к массиву значений напряжения каждого дня функцию нахождения среднего</w:t>
      </w:r>
      <w:r w:rsidRPr="58ECFADB" w:rsidR="64659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арифметического и </w:t>
      </w:r>
      <w:r w:rsidRPr="58ECFADB" w:rsidR="64659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сохранияем</w:t>
      </w:r>
      <w:r w:rsidRPr="58ECFADB" w:rsidR="646599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массив </w:t>
      </w:r>
      <w:r w:rsidRPr="58ECFADB" w:rsidR="646599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56679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Первая часть задачи решена.</w:t>
      </w:r>
    </w:p>
    <w:p xmlns:wp14="http://schemas.microsoft.com/office/word/2010/wordml" w:rsidP="58ECFADB" w14:paraId="2A5E241D" wp14:textId="3408CD5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56679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нахождения часа пиковой нагрузки снач</w:t>
      </w:r>
      <w:r w:rsidRPr="58ECFADB" w:rsidR="73DAC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ала сохраним в</w:t>
      </w:r>
      <w:r w:rsidRPr="58ECFADB" w:rsidR="71525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715252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24-х-элементном</w:t>
      </w:r>
      <w:r w:rsidRPr="58ECFADB" w:rsidR="73DAC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массиве </w:t>
      </w:r>
      <w:r w:rsidRPr="58ECFADB" w:rsidR="73DAC2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Avg</w:t>
      </w:r>
      <w:r w:rsidRPr="58ECFADB" w:rsidR="73DAC2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среднее арифметическое по дням значения напряжения 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это</w:t>
      </w:r>
      <w:r w:rsidRPr="58ECFADB" w:rsidR="50A4C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час. Для этого пройдём по матрице</w:t>
      </w:r>
      <w:r w:rsidRPr="58ECFADB" w:rsidR="62255C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24 шага,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меняя второй 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</w:t>
      </w:r>
      <w:r w:rsidRPr="58ECFADB" w:rsidR="6021E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58ECFADB" w:rsidR="004B83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53B16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0FA01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58ECFADB" w:rsidR="0FA01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53B16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применяя</w:t>
      </w:r>
      <w:r w:rsidRPr="58ECFADB" w:rsidR="53B16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каждом шаге функцию</w:t>
      </w:r>
      <w:r w:rsidRPr="58ECFADB" w:rsidR="7396C6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нахождения</w:t>
      </w:r>
      <w:r w:rsidRPr="58ECFADB" w:rsidR="53B167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среднего арифметического</w:t>
      </w:r>
      <w:r w:rsidRPr="58ECFADB" w:rsidR="6B422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</w:t>
      </w:r>
      <w:r w:rsidRPr="58ECFADB" w:rsidR="71D65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массиву из</w:t>
      </w:r>
      <w:r w:rsidRPr="58ECFADB" w:rsidR="6B422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трё</w:t>
      </w:r>
      <w:r w:rsidRPr="58ECFADB" w:rsidR="53C94B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</w:t>
      </w:r>
      <w:r w:rsidRPr="58ECFADB" w:rsidR="6B4228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</w:t>
      </w:r>
      <w:r w:rsidRPr="58ECFADB" w:rsidR="15CF1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ов: </w:t>
      </w:r>
      <w:r w:rsidRPr="58ECFADB" w:rsidR="1D9E13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U[0][i]</w:t>
      </w:r>
      <w:r w:rsidRPr="58ECFADB" w:rsidR="1D9E1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58ECFADB" w:rsidR="1D9E13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U[1][i]</w:t>
      </w:r>
      <w:r w:rsidRPr="58ECFADB" w:rsidR="1D9E1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58ECFADB" w:rsidR="1D9E13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U[2][i]</w:t>
      </w:r>
      <w:r w:rsidRPr="58ECFADB" w:rsidR="5993C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8ECFADB" w14:paraId="61992CD2" wp14:textId="5B5EE6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7C9A1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Применяем к массиву </w:t>
      </w:r>
      <w:r w:rsidRPr="58ECFADB" w:rsidR="7C9A1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Avg</w:t>
      </w:r>
      <w:r w:rsidRPr="58ECFADB" w:rsidR="7C9A1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ECFADB" w:rsidR="7C9A1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функцию нахождения индек</w:t>
      </w:r>
      <w:r w:rsidRPr="58ECFADB" w:rsidR="0F49A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 минимального элемента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8ECFADB" w:rsidR="6E9C1D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Результат и будет значением часа пиковой нагрузки.</w:t>
      </w:r>
    </w:p>
    <w:p xmlns:wp14="http://schemas.microsoft.com/office/word/2010/wordml" w:rsidP="58ECFADB" w14:paraId="0F2893FE" wp14:textId="0E0240D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8ECFADB" w14:paraId="66E18E60" wp14:textId="612FDFC5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</w:t>
      </w:r>
      <w:r w:rsidRPr="58ECFADB" w:rsidR="7D0E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построения блок-схемы алгоритма были </w:t>
      </w:r>
      <w:r w:rsidRPr="58ECFADB" w:rsidR="7D0E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спользованы</w:t>
      </w:r>
      <w:r w:rsidRPr="58ECFADB" w:rsidR="7D0ED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следующие символы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соответствии с ГОСТ </w:t>
      </w:r>
      <w:r w:rsidRPr="58ECFADB" w:rsidR="2E149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19.701-90</w:t>
      </w:r>
      <w:r w:rsidRPr="58ECFADB" w:rsidR="03756A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5640"/>
        <w:gridCol w:w="3360"/>
      </w:tblGrid>
      <w:tr w:rsidR="58ECFADB" w:rsidTr="58ECFADB" w14:paraId="18850886">
        <w:trPr>
          <w:trHeight w:val="51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58FB9044" w14:textId="56ADE2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Символ</w:t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63F52FAF" w14:textId="5CC49F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Наименование символа</w:t>
            </w:r>
          </w:p>
        </w:tc>
      </w:tr>
      <w:tr w:rsidR="58ECFADB" w:rsidTr="58ECFADB" w14:paraId="7835A5BE">
        <w:trPr>
          <w:trHeight w:val="132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25E81CC8" w14:textId="379E30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Символ данных</w:t>
            </w:r>
          </w:p>
          <w:p w:rsidR="5A1D36E6" w:rsidP="58ECFADB" w:rsidRDefault="5A1D36E6" w14:paraId="35C3B41B" w14:textId="31ACD0A3">
            <w:pPr>
              <w:pStyle w:val="Normal"/>
            </w:pPr>
            <w:r w:rsidR="5A1D36E6">
              <w:drawing>
                <wp:inline wp14:editId="7F88C333" wp14:anchorId="223C3F84">
                  <wp:extent cx="1320800" cy="525318"/>
                  <wp:effectExtent l="0" t="0" r="0" b="0"/>
                  <wp:docPr id="1119026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1f5ad2b4b545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52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0DD5DA28" w14:textId="2BE96A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Ввод-вывод</w:t>
            </w:r>
          </w:p>
        </w:tc>
      </w:tr>
      <w:tr w:rsidR="58ECFADB" w:rsidTr="58ECFADB" w14:paraId="4F507660">
        <w:trPr>
          <w:trHeight w:val="129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1006AE5" w:rsidP="58ECFADB" w:rsidRDefault="51006AE5" w14:paraId="2849D8DA" w14:textId="0B1070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1006A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Терминатор начала и конца работы функции</w:t>
            </w:r>
          </w:p>
          <w:p w:rsidR="6083CD4A" w:rsidP="58ECFADB" w:rsidRDefault="6083CD4A" w14:paraId="7337186A" w14:textId="0DD836F1">
            <w:pPr>
              <w:pStyle w:val="Normal"/>
            </w:pPr>
            <w:r w:rsidR="6083CD4A">
              <w:drawing>
                <wp:inline wp14:editId="76E67CB6" wp14:anchorId="71357BCC">
                  <wp:extent cx="1282156" cy="509948"/>
                  <wp:effectExtent l="0" t="0" r="0" b="0"/>
                  <wp:docPr id="9008150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af58a3955b40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156" cy="509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43C10FCD" w14:textId="415FC4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Пуск-остановка</w:t>
            </w:r>
          </w:p>
        </w:tc>
      </w:tr>
      <w:tr w:rsidR="58ECFADB" w:rsidTr="58ECFADB" w14:paraId="4EEAB2F3">
        <w:trPr>
          <w:trHeight w:val="128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21DC330F" w14:textId="3BAD23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Символ процесса</w:t>
            </w:r>
          </w:p>
          <w:p w:rsidR="71ADF84C" w:rsidP="58ECFADB" w:rsidRDefault="71ADF84C" w14:paraId="377D83E6" w14:textId="69C83D6D">
            <w:pPr>
              <w:pStyle w:val="Normal"/>
            </w:pPr>
            <w:r w:rsidR="71ADF84C">
              <w:drawing>
                <wp:inline wp14:editId="20BFBBFA" wp14:anchorId="5F16D706">
                  <wp:extent cx="1261291" cy="501650"/>
                  <wp:effectExtent l="0" t="0" r="0" b="0"/>
                  <wp:docPr id="4017642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992d420a7e49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291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271AE42E" w14:textId="7998DD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Процесс</w:t>
            </w:r>
          </w:p>
        </w:tc>
      </w:tr>
      <w:tr w:rsidR="58ECFADB" w:rsidTr="58ECFADB" w14:paraId="1783FB2D">
        <w:trPr>
          <w:trHeight w:val="129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7E7B2514" w:rsidP="58ECFADB" w:rsidRDefault="7E7B2514" w14:paraId="2B4D8F1C" w14:textId="364E97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7E7B25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Блок, иллюстрирующий ветвление алгоритма</w:t>
            </w:r>
          </w:p>
          <w:p w:rsidR="7E7B2514" w:rsidP="58ECFADB" w:rsidRDefault="7E7B2514" w14:paraId="4FBDDB0F" w14:textId="5AE370A6">
            <w:pPr>
              <w:pStyle w:val="Normal"/>
            </w:pPr>
            <w:r w:rsidR="7E7B2514">
              <w:drawing>
                <wp:inline wp14:editId="11498AE0" wp14:anchorId="2192C324">
                  <wp:extent cx="1277802" cy="508216"/>
                  <wp:effectExtent l="0" t="0" r="0" b="0"/>
                  <wp:docPr id="6244505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e5e519dc9645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802" cy="50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58ECFADB" w:rsidP="58ECFADB" w:rsidRDefault="58ECFADB" w14:paraId="2DFBEBE7" w14:textId="520622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ECFADB" w:rsidR="58ECFA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Решение</w:t>
            </w:r>
          </w:p>
        </w:tc>
      </w:tr>
      <w:tr w:rsidR="58ECFADB" w:rsidTr="58ECFADB" w14:paraId="67191428">
        <w:trPr>
          <w:trHeight w:val="128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3D200A46" w:rsidP="58ECFADB" w:rsidRDefault="3D200A46" w14:paraId="65552AE2" w14:textId="3FD5E6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ECFADB" w:rsidR="3D200A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Подготовка данных</w:t>
            </w:r>
          </w:p>
          <w:p w:rsidR="7FA06C1D" w:rsidP="58ECFADB" w:rsidRDefault="7FA06C1D" w14:paraId="1C9CBF2E" w14:textId="56CBF66D">
            <w:pPr>
              <w:pStyle w:val="Normal"/>
            </w:pPr>
            <w:r w:rsidR="7FA06C1D">
              <w:drawing>
                <wp:inline wp14:editId="56C668BA" wp14:anchorId="2EF81782">
                  <wp:extent cx="1256756" cy="499846"/>
                  <wp:effectExtent l="0" t="0" r="0" b="0"/>
                  <wp:docPr id="11161958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535e4a7ecb48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756" cy="49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19381520" w:rsidP="58ECFADB" w:rsidRDefault="19381520" w14:paraId="10114CAA" w14:textId="2314AA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8ECFADB" w:rsidR="19381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Задаёт входные значения циклов со счётчиком</w:t>
            </w:r>
          </w:p>
        </w:tc>
      </w:tr>
      <w:tr w:rsidR="58ECFADB" w:rsidTr="58ECFADB" w14:paraId="7D4F1FCF">
        <w:trPr>
          <w:trHeight w:val="1940"/>
        </w:trPr>
        <w:tc>
          <w:tcPr>
            <w:tcW w:w="56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790EB9DA" w:rsidP="58ECFADB" w:rsidRDefault="790EB9DA" w14:paraId="2C15DDE2" w14:textId="5FBDA3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8ECFADB" w:rsidR="790EB9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Начало и конец цикла</w:t>
            </w:r>
          </w:p>
          <w:p w:rsidR="790EB9DA" w:rsidP="58ECFADB" w:rsidRDefault="790EB9DA" w14:paraId="0151DBC6" w14:textId="58CDA2E3">
            <w:pPr>
              <w:pStyle w:val="Normal"/>
            </w:pPr>
            <w:r w:rsidR="790EB9DA">
              <w:drawing>
                <wp:inline wp14:editId="244A7DC2" wp14:anchorId="25015C90">
                  <wp:extent cx="1238152" cy="914544"/>
                  <wp:effectExtent l="0" t="0" r="0" b="0"/>
                  <wp:docPr id="20714924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df7464b0624a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52" cy="91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90" w:type="dxa"/>
              <w:bottom w:w="30" w:type="dxa"/>
              <w:right w:w="540" w:type="dxa"/>
            </w:tcMar>
            <w:vAlign w:val="top"/>
          </w:tcPr>
          <w:p w:rsidR="3E69EF53" w:rsidP="58ECFADB" w:rsidRDefault="3E69EF53" w14:paraId="6E562619" w14:textId="6ABE75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8ECFADB" w:rsidR="3E69E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Символы начала и конца цикла содержат имя и условие. Условие может отсутствовать в одном из символов пары.</w:t>
            </w:r>
          </w:p>
        </w:tc>
      </w:tr>
    </w:tbl>
    <w:p xmlns:wp14="http://schemas.microsoft.com/office/word/2010/wordml" w:rsidP="58ECFADB" w14:paraId="023A7B26" wp14:textId="3E78DAEA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8ECFADB" w14:paraId="0060B72B" wp14:textId="1DE1027C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xmlns:wp14="http://schemas.microsoft.com/office/word/2010/wordml" w:rsidP="58ECFADB" w14:paraId="501817AE" wp14:textId="697D107E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результате выполнения работы был разработан алгоритм решения задачи</w:t>
      </w:r>
      <w:r w:rsidRPr="58ECFADB" w:rsidR="281C9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нахождения среднего напряжения для каждого из дней и час</w:t>
      </w:r>
      <w:r w:rsidRPr="58ECFADB" w:rsidR="1CC58C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58ECFADB" w:rsidR="281C9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пиковой нагрузки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построена блок-схема этого алгоритма, удовлетворяющ</w:t>
      </w:r>
      <w:r w:rsidRPr="58ECFADB" w:rsidR="1A9171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ая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требованиям ГОСТ 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19.701-90</w:t>
      </w:r>
      <w:r w:rsidRPr="58ECFADB" w:rsidR="4A2EC2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38faa69bbd74047"/>
      <w:footerReference w:type="default" r:id="Reb8c56f45ee846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CFADB" w:rsidTr="58ECFADB" w14:paraId="36518FD6">
      <w:trPr>
        <w:trHeight w:val="300"/>
      </w:trPr>
      <w:tc>
        <w:tcPr>
          <w:tcW w:w="3005" w:type="dxa"/>
          <w:tcMar/>
        </w:tcPr>
        <w:p w:rsidR="58ECFADB" w:rsidP="58ECFADB" w:rsidRDefault="58ECFADB" w14:paraId="799757D7" w14:textId="3015BD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ECFADB" w:rsidP="58ECFADB" w:rsidRDefault="58ECFADB" w14:paraId="4A0B3F4C" w14:textId="15E6A1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CFADB" w:rsidP="58ECFADB" w:rsidRDefault="58ECFADB" w14:paraId="507E2FDE" w14:textId="74CD280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8ECFADB" w:rsidP="58ECFADB" w:rsidRDefault="58ECFADB" w14:paraId="696930CB" w14:textId="518652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ECFADB" w:rsidTr="58ECFADB" w14:paraId="6AD5536B">
      <w:trPr>
        <w:trHeight w:val="300"/>
      </w:trPr>
      <w:tc>
        <w:tcPr>
          <w:tcW w:w="3005" w:type="dxa"/>
          <w:tcMar/>
        </w:tcPr>
        <w:p w:rsidR="58ECFADB" w:rsidP="58ECFADB" w:rsidRDefault="58ECFADB" w14:paraId="5A8697B2" w14:textId="69403AB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ECFADB" w:rsidP="58ECFADB" w:rsidRDefault="58ECFADB" w14:paraId="6D130746" w14:textId="388402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ECFADB" w:rsidP="58ECFADB" w:rsidRDefault="58ECFADB" w14:paraId="08D90813" w14:textId="0D6BDF7A">
          <w:pPr>
            <w:pStyle w:val="Header"/>
            <w:bidi w:val="0"/>
            <w:ind w:right="-115"/>
            <w:jc w:val="right"/>
          </w:pPr>
        </w:p>
      </w:tc>
    </w:tr>
  </w:tbl>
  <w:p w:rsidR="58ECFADB" w:rsidP="58ECFADB" w:rsidRDefault="58ECFADB" w14:paraId="7322C06C" w14:textId="210A3A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d7a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990d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40e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d56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4" w:hanging="73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7F77C"/>
    <w:rsid w:val="00401164"/>
    <w:rsid w:val="004B83A1"/>
    <w:rsid w:val="013FD9DF"/>
    <w:rsid w:val="02D3094F"/>
    <w:rsid w:val="03756AE9"/>
    <w:rsid w:val="03F03CF4"/>
    <w:rsid w:val="04399499"/>
    <w:rsid w:val="0466EC2A"/>
    <w:rsid w:val="047EB776"/>
    <w:rsid w:val="04BD8E2A"/>
    <w:rsid w:val="0602BC8B"/>
    <w:rsid w:val="060AAA11"/>
    <w:rsid w:val="06766CCC"/>
    <w:rsid w:val="0727DDB6"/>
    <w:rsid w:val="07500FE7"/>
    <w:rsid w:val="0771355B"/>
    <w:rsid w:val="07F52EEC"/>
    <w:rsid w:val="08C3AE17"/>
    <w:rsid w:val="0907D025"/>
    <w:rsid w:val="0A2AEE7A"/>
    <w:rsid w:val="0BFB4ED9"/>
    <w:rsid w:val="0C44A67E"/>
    <w:rsid w:val="0C71FE0F"/>
    <w:rsid w:val="0C79EB95"/>
    <w:rsid w:val="0D35C795"/>
    <w:rsid w:val="0D971F3A"/>
    <w:rsid w:val="0E2FF2BF"/>
    <w:rsid w:val="0E506EE2"/>
    <w:rsid w:val="0F49AA69"/>
    <w:rsid w:val="0FA016F1"/>
    <w:rsid w:val="1009838A"/>
    <w:rsid w:val="1027F057"/>
    <w:rsid w:val="10838860"/>
    <w:rsid w:val="10E6285C"/>
    <w:rsid w:val="12E92D19"/>
    <w:rsid w:val="13182BD7"/>
    <w:rsid w:val="13354A39"/>
    <w:rsid w:val="1457A5E9"/>
    <w:rsid w:val="15CF1288"/>
    <w:rsid w:val="15F3764A"/>
    <w:rsid w:val="1618E055"/>
    <w:rsid w:val="16529396"/>
    <w:rsid w:val="17B4B0B6"/>
    <w:rsid w:val="17BC9E3C"/>
    <w:rsid w:val="17BDFF02"/>
    <w:rsid w:val="189738D2"/>
    <w:rsid w:val="1908C933"/>
    <w:rsid w:val="19381520"/>
    <w:rsid w:val="1A917129"/>
    <w:rsid w:val="1CC58CAB"/>
    <w:rsid w:val="1D9E134E"/>
    <w:rsid w:val="1DDCD137"/>
    <w:rsid w:val="218AEE5E"/>
    <w:rsid w:val="2382EF6A"/>
    <w:rsid w:val="24E3A75D"/>
    <w:rsid w:val="25C0426F"/>
    <w:rsid w:val="261A64B1"/>
    <w:rsid w:val="2636F1A5"/>
    <w:rsid w:val="26E28AE8"/>
    <w:rsid w:val="27D2C206"/>
    <w:rsid w:val="281C9BF2"/>
    <w:rsid w:val="28F7E331"/>
    <w:rsid w:val="29A809CB"/>
    <w:rsid w:val="2D80CDBF"/>
    <w:rsid w:val="2DFE0540"/>
    <w:rsid w:val="2E149821"/>
    <w:rsid w:val="2EA5EEEA"/>
    <w:rsid w:val="308B16F0"/>
    <w:rsid w:val="316504DE"/>
    <w:rsid w:val="3209AECB"/>
    <w:rsid w:val="3300D53F"/>
    <w:rsid w:val="332A413A"/>
    <w:rsid w:val="33C2B7B2"/>
    <w:rsid w:val="33D6E6E6"/>
    <w:rsid w:val="3446B143"/>
    <w:rsid w:val="346709C2"/>
    <w:rsid w:val="36FA5874"/>
    <w:rsid w:val="3727B005"/>
    <w:rsid w:val="37A2340C"/>
    <w:rsid w:val="3874E11C"/>
    <w:rsid w:val="3874E11C"/>
    <w:rsid w:val="389C6C99"/>
    <w:rsid w:val="399E1AFC"/>
    <w:rsid w:val="39BC08B6"/>
    <w:rsid w:val="3A10B17D"/>
    <w:rsid w:val="3A383CFA"/>
    <w:rsid w:val="3A7E4538"/>
    <w:rsid w:val="3D200A46"/>
    <w:rsid w:val="3D96F189"/>
    <w:rsid w:val="3E4387E6"/>
    <w:rsid w:val="3E4BA0B5"/>
    <w:rsid w:val="3E69EF53"/>
    <w:rsid w:val="4057E315"/>
    <w:rsid w:val="412E7704"/>
    <w:rsid w:val="41E5963D"/>
    <w:rsid w:val="43239CA7"/>
    <w:rsid w:val="43491BA3"/>
    <w:rsid w:val="43B385CA"/>
    <w:rsid w:val="43BF14AB"/>
    <w:rsid w:val="44AB56B6"/>
    <w:rsid w:val="466E418C"/>
    <w:rsid w:val="48205BEB"/>
    <w:rsid w:val="48665A89"/>
    <w:rsid w:val="49247729"/>
    <w:rsid w:val="493D8F90"/>
    <w:rsid w:val="49A303EF"/>
    <w:rsid w:val="4A2EC2CD"/>
    <w:rsid w:val="4A53BD99"/>
    <w:rsid w:val="4B3ED450"/>
    <w:rsid w:val="4C52A479"/>
    <w:rsid w:val="4D636262"/>
    <w:rsid w:val="4F344646"/>
    <w:rsid w:val="4F8B0D8D"/>
    <w:rsid w:val="4FDD03CA"/>
    <w:rsid w:val="50124573"/>
    <w:rsid w:val="50A4C537"/>
    <w:rsid w:val="50E4C680"/>
    <w:rsid w:val="51006AE5"/>
    <w:rsid w:val="51BF50AB"/>
    <w:rsid w:val="525E618C"/>
    <w:rsid w:val="53B1675C"/>
    <w:rsid w:val="53C94B2C"/>
    <w:rsid w:val="53EE8F0C"/>
    <w:rsid w:val="55A387CA"/>
    <w:rsid w:val="561C1298"/>
    <w:rsid w:val="56679CF9"/>
    <w:rsid w:val="568186F7"/>
    <w:rsid w:val="57CACCC6"/>
    <w:rsid w:val="58C2002F"/>
    <w:rsid w:val="58ECFADB"/>
    <w:rsid w:val="5993CB9E"/>
    <w:rsid w:val="5A1D36E6"/>
    <w:rsid w:val="5AD9DD09"/>
    <w:rsid w:val="5B54F81A"/>
    <w:rsid w:val="5BF9A0F1"/>
    <w:rsid w:val="5CF0C87B"/>
    <w:rsid w:val="6021ED05"/>
    <w:rsid w:val="6028693D"/>
    <w:rsid w:val="6029CA03"/>
    <w:rsid w:val="6083CD4A"/>
    <w:rsid w:val="611AF471"/>
    <w:rsid w:val="6195384B"/>
    <w:rsid w:val="61C59A64"/>
    <w:rsid w:val="62255CC1"/>
    <w:rsid w:val="633108AC"/>
    <w:rsid w:val="636009FF"/>
    <w:rsid w:val="63A7F77C"/>
    <w:rsid w:val="6404B2D6"/>
    <w:rsid w:val="64659956"/>
    <w:rsid w:val="64FD3B26"/>
    <w:rsid w:val="65A08337"/>
    <w:rsid w:val="65EFC491"/>
    <w:rsid w:val="663A23E8"/>
    <w:rsid w:val="66990B87"/>
    <w:rsid w:val="67724557"/>
    <w:rsid w:val="68337B22"/>
    <w:rsid w:val="6A485899"/>
    <w:rsid w:val="6A8DC95F"/>
    <w:rsid w:val="6B4228C2"/>
    <w:rsid w:val="6BC79AFF"/>
    <w:rsid w:val="6D7FF95B"/>
    <w:rsid w:val="6E9C1D01"/>
    <w:rsid w:val="7057B564"/>
    <w:rsid w:val="7152529E"/>
    <w:rsid w:val="71ADF84C"/>
    <w:rsid w:val="71D65B53"/>
    <w:rsid w:val="7286F3C5"/>
    <w:rsid w:val="7396C606"/>
    <w:rsid w:val="73DAC2A1"/>
    <w:rsid w:val="7511FE2A"/>
    <w:rsid w:val="75C22490"/>
    <w:rsid w:val="75D31EDD"/>
    <w:rsid w:val="7852ED38"/>
    <w:rsid w:val="785B3BCB"/>
    <w:rsid w:val="790EB9DA"/>
    <w:rsid w:val="7A62830A"/>
    <w:rsid w:val="7B61EB74"/>
    <w:rsid w:val="7C7502A1"/>
    <w:rsid w:val="7C9A195E"/>
    <w:rsid w:val="7D0ED484"/>
    <w:rsid w:val="7D265E5B"/>
    <w:rsid w:val="7E093BC9"/>
    <w:rsid w:val="7E182111"/>
    <w:rsid w:val="7E7B2514"/>
    <w:rsid w:val="7F1CCBD0"/>
    <w:rsid w:val="7FA0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F77C"/>
  <w15:chartTrackingRefBased/>
  <w15:docId w15:val="{ACC36942-945A-4080-95EC-7911C5EE5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1f5ad2b4b54581" /><Relationship Type="http://schemas.openxmlformats.org/officeDocument/2006/relationships/image" Target="/media/image2.jpg" Id="R17af58a3955b40bf" /><Relationship Type="http://schemas.openxmlformats.org/officeDocument/2006/relationships/image" Target="/media/image3.jpg" Id="Ra5992d420a7e49f0" /><Relationship Type="http://schemas.openxmlformats.org/officeDocument/2006/relationships/image" Target="/media/image4.jpg" Id="Rb8e5e519dc96457a" /><Relationship Type="http://schemas.openxmlformats.org/officeDocument/2006/relationships/image" Target="/media/image5.jpg" Id="Ra5535e4a7ecb4863" /><Relationship Type="http://schemas.openxmlformats.org/officeDocument/2006/relationships/image" Target="/media/image6.jpg" Id="R77df7464b0624a08" /><Relationship Type="http://schemas.openxmlformats.org/officeDocument/2006/relationships/header" Target="header.xml" Id="R238faa69bbd74047" /><Relationship Type="http://schemas.openxmlformats.org/officeDocument/2006/relationships/footer" Target="footer.xml" Id="Reb8c56f45ee846d8" /><Relationship Type="http://schemas.openxmlformats.org/officeDocument/2006/relationships/numbering" Target="numbering.xml" Id="R7652bd1bc19540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2023-01-27T20:14:04.2465358Z</dcterms:created>
  <dcterms:modified xsi:type="dcterms:W3CDTF">2023-01-27T21:49:33.4814157Z</dcterms:modified>
  <dc:creator>Ригованов Филипп Юрьевич</dc:creator>
  <lastModifiedBy>Ригованов Филипп Юрьевич</lastModifiedBy>
</coreProperties>
</file>