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54563">
      <w:pPr>
        <w:pStyle w:val="2"/>
      </w:pPr>
      <w:r>
        <w:t>GottaNew - Project Overview</w:t>
      </w:r>
    </w:p>
    <w:p w14:paraId="67C445D9">
      <w:r>
        <w:t>Document Version: 1.1</w:t>
      </w:r>
      <w:r>
        <w:br w:type="textWrapping"/>
      </w:r>
      <w:r>
        <w:t>Status: Project Handover</w:t>
      </w:r>
      <w:r>
        <w:br w:type="textWrapping"/>
      </w:r>
      <w:r>
        <w:t>Last Updated: 15 July 2026</w:t>
      </w:r>
    </w:p>
    <w:p w14:paraId="35AE5BD4">
      <w:pPr>
        <w:pStyle w:val="3"/>
      </w:pPr>
      <w:r>
        <w:t>Executive Summary</w:t>
      </w:r>
    </w:p>
    <w:p w14:paraId="13C469C8">
      <w:r>
        <w:t>GottaNew is an AI-assisted online coaching platform that enables clients and coaches to connect through 1-on-1 video coaching sessions. The platform provides session management, goal tracking, notifications, payments, and AI-assisted insights while integrating with third-party services such as Daily.co and Stripe.</w:t>
      </w:r>
    </w:p>
    <w:p w14:paraId="37140B86">
      <w:pPr>
        <w:pStyle w:val="3"/>
      </w:pPr>
      <w:r>
        <w:t>Project Objectives</w:t>
      </w:r>
    </w:p>
    <w:p w14:paraId="1A7134D9">
      <w:pPr>
        <w:pStyle w:val="23"/>
      </w:pPr>
      <w:r>
        <w:t>Provide a secure coaching marketplace.</w:t>
      </w:r>
    </w:p>
    <w:p w14:paraId="19FBA468">
      <w:pPr>
        <w:pStyle w:val="23"/>
      </w:pPr>
      <w:r>
        <w:t>Enable online video coaching sessions.</w:t>
      </w:r>
    </w:p>
    <w:p w14:paraId="401E65FD">
      <w:pPr>
        <w:pStyle w:val="23"/>
      </w:pPr>
      <w:r>
        <w:t>Support goal setting and progress tracking.</w:t>
      </w:r>
    </w:p>
    <w:p w14:paraId="69E4F484">
      <w:pPr>
        <w:pStyle w:val="23"/>
      </w:pPr>
      <w:r>
        <w:t>Provide AI-assisted summaries and recommendations where implemented.</w:t>
      </w:r>
    </w:p>
    <w:p w14:paraId="35545D7A">
      <w:pPr>
        <w:pStyle w:val="23"/>
      </w:pPr>
      <w:r>
        <w:t>Support scalable administration and reporting.</w:t>
      </w:r>
    </w:p>
    <w:p w14:paraId="25882D1D">
      <w:pPr>
        <w:pStyle w:val="3"/>
      </w:pPr>
      <w:r>
        <w:t>Technology Stack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50B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48B194">
            <w:pPr>
              <w:spacing w:after="0" w:line="240" w:lineRule="auto"/>
            </w:pPr>
            <w:r>
              <w:t>Layer</w:t>
            </w:r>
          </w:p>
        </w:tc>
        <w:tc>
          <w:tcPr>
            <w:tcW w:w="4320" w:type="dxa"/>
          </w:tcPr>
          <w:p w14:paraId="1308B604">
            <w:pPr>
              <w:spacing w:after="0" w:line="240" w:lineRule="auto"/>
            </w:pPr>
            <w:r>
              <w:t>Technology</w:t>
            </w:r>
          </w:p>
        </w:tc>
      </w:tr>
      <w:tr w14:paraId="4C105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0EF5FC">
            <w:pPr>
              <w:spacing w:after="0" w:line="240" w:lineRule="auto"/>
            </w:pPr>
            <w:r>
              <w:t>Backend</w:t>
            </w:r>
          </w:p>
        </w:tc>
        <w:tc>
          <w:tcPr>
            <w:tcW w:w="4320" w:type="dxa"/>
          </w:tcPr>
          <w:p w14:paraId="43DEBF75">
            <w:pPr>
              <w:spacing w:after="0" w:line="240" w:lineRule="auto"/>
            </w:pPr>
            <w:r>
              <w:t>Laravel 12</w:t>
            </w:r>
          </w:p>
        </w:tc>
      </w:tr>
      <w:tr w14:paraId="1A318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3374C5">
            <w:pPr>
              <w:spacing w:after="0" w:line="240" w:lineRule="auto"/>
            </w:pPr>
            <w:r>
              <w:t>Frontend</w:t>
            </w:r>
          </w:p>
        </w:tc>
        <w:tc>
          <w:tcPr>
            <w:tcW w:w="4320" w:type="dxa"/>
          </w:tcPr>
          <w:p w14:paraId="3EFDF8B3">
            <w:pPr>
              <w:spacing w:after="0" w:line="240" w:lineRule="auto"/>
            </w:pPr>
            <w:r>
              <w:t>React (Separate Repository)</w:t>
            </w:r>
          </w:p>
        </w:tc>
      </w:tr>
      <w:tr w14:paraId="564E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ADCDA2">
            <w:pPr>
              <w:spacing w:after="0" w:line="240" w:lineRule="auto"/>
            </w:pPr>
            <w:r>
              <w:t>Database</w:t>
            </w:r>
          </w:p>
        </w:tc>
        <w:tc>
          <w:tcPr>
            <w:tcW w:w="4320" w:type="dxa"/>
          </w:tcPr>
          <w:p w14:paraId="3C7EB7D9">
            <w:pPr>
              <w:spacing w:after="0" w:line="240" w:lineRule="auto"/>
            </w:pPr>
            <w:r>
              <w:t>MySQL / MariaDB</w:t>
            </w:r>
          </w:p>
        </w:tc>
      </w:tr>
      <w:tr w14:paraId="2806D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3F3581">
            <w:pPr>
              <w:spacing w:after="0" w:line="240" w:lineRule="auto"/>
            </w:pPr>
            <w:r>
              <w:t>Queue</w:t>
            </w:r>
          </w:p>
        </w:tc>
        <w:tc>
          <w:tcPr>
            <w:tcW w:w="4320" w:type="dxa"/>
          </w:tcPr>
          <w:p w14:paraId="452D503C">
            <w:pPr>
              <w:spacing w:after="0" w:line="240" w:lineRule="auto"/>
            </w:pPr>
            <w:r>
              <w:t>Redis</w:t>
            </w:r>
          </w:p>
        </w:tc>
      </w:tr>
      <w:tr w14:paraId="66B11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47BA6F">
            <w:pPr>
              <w:spacing w:after="0" w:line="240" w:lineRule="auto"/>
            </w:pPr>
            <w:r>
              <w:t>Video</w:t>
            </w:r>
          </w:p>
        </w:tc>
        <w:tc>
          <w:tcPr>
            <w:tcW w:w="4320" w:type="dxa"/>
          </w:tcPr>
          <w:p w14:paraId="3D7923FA">
            <w:pPr>
              <w:spacing w:after="0" w:line="240" w:lineRule="auto"/>
            </w:pPr>
            <w:r>
              <w:t>Daily.co</w:t>
            </w:r>
          </w:p>
        </w:tc>
      </w:tr>
      <w:tr w14:paraId="6EB1F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91885F">
            <w:pPr>
              <w:spacing w:after="0" w:line="240" w:lineRule="auto"/>
            </w:pPr>
            <w:r>
              <w:t>Payments</w:t>
            </w:r>
          </w:p>
        </w:tc>
        <w:tc>
          <w:tcPr>
            <w:tcW w:w="4320" w:type="dxa"/>
          </w:tcPr>
          <w:p w14:paraId="08D67619">
            <w:pPr>
              <w:spacing w:after="0" w:line="240" w:lineRule="auto"/>
            </w:pPr>
            <w:r>
              <w:t>Stripe</w:t>
            </w:r>
          </w:p>
        </w:tc>
      </w:tr>
      <w:tr w14:paraId="598D7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B93385">
            <w:pPr>
              <w:spacing w:after="0" w:line="240" w:lineRule="auto"/>
            </w:pPr>
            <w:r>
              <w:t>Messaging</w:t>
            </w:r>
          </w:p>
        </w:tc>
        <w:tc>
          <w:tcPr>
            <w:tcW w:w="4320" w:type="dxa"/>
          </w:tcPr>
          <w:p w14:paraId="283C5F13">
            <w:pPr>
              <w:spacing w:after="0" w:line="240" w:lineRule="auto"/>
            </w:pPr>
            <w:r>
              <w:t>Twilio</w:t>
            </w:r>
          </w:p>
        </w:tc>
      </w:tr>
      <w:tr w14:paraId="6FDA9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21D83F">
            <w:pPr>
              <w:spacing w:after="0" w:line="240" w:lineRule="auto"/>
            </w:pPr>
            <w:r>
              <w:t>Email</w:t>
            </w:r>
          </w:p>
        </w:tc>
        <w:tc>
          <w:tcPr>
            <w:tcW w:w="4320" w:type="dxa"/>
          </w:tcPr>
          <w:p w14:paraId="6EEA9580">
            <w:pPr>
              <w:spacing w:after="0" w:line="240" w:lineRule="auto"/>
            </w:pPr>
            <w:r>
              <w:t>Postmark / Resend</w:t>
            </w:r>
          </w:p>
        </w:tc>
      </w:tr>
      <w:tr w14:paraId="354F1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0B07D4">
            <w:pPr>
              <w:spacing w:after="0" w:line="240" w:lineRule="auto"/>
            </w:pPr>
            <w:r>
              <w:t>Authentication</w:t>
            </w:r>
          </w:p>
        </w:tc>
        <w:tc>
          <w:tcPr>
            <w:tcW w:w="4320" w:type="dxa"/>
          </w:tcPr>
          <w:p w14:paraId="2602DB32">
            <w:pPr>
              <w:spacing w:after="0" w:line="240" w:lineRule="auto"/>
            </w:pPr>
            <w:r>
              <w:t>Laravel Sanctum</w:t>
            </w:r>
          </w:p>
        </w:tc>
      </w:tr>
      <w:tr w14:paraId="0527F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6CC55C">
            <w:pPr>
              <w:spacing w:after="0" w:line="240" w:lineRule="auto"/>
            </w:pPr>
            <w:r>
              <w:t>Storage</w:t>
            </w:r>
          </w:p>
        </w:tc>
        <w:tc>
          <w:tcPr>
            <w:tcW w:w="4320" w:type="dxa"/>
          </w:tcPr>
          <w:p w14:paraId="61757277">
            <w:pPr>
              <w:spacing w:after="0" w:line="240" w:lineRule="auto"/>
            </w:pPr>
            <w:r>
              <w:t>AWS S3 / Local</w:t>
            </w:r>
          </w:p>
        </w:tc>
      </w:tr>
    </w:tbl>
    <w:p w14:paraId="4CBF3761">
      <w:pPr>
        <w:pStyle w:val="3"/>
      </w:pPr>
      <w:r>
        <w:t>System Components</w:t>
      </w:r>
    </w:p>
    <w:p w14:paraId="2703C64C">
      <w:pPr>
        <w:pStyle w:val="23"/>
      </w:pPr>
      <w:r>
        <w:rPr>
          <w:lang w:val="en-US"/>
        </w:rPr>
        <w:t>Fronted</w:t>
      </w:r>
      <w:r>
        <w:t xml:space="preserve"> Application</w:t>
      </w:r>
    </w:p>
    <w:p w14:paraId="77D46C70">
      <w:pPr>
        <w:pStyle w:val="23"/>
      </w:pPr>
      <w:r>
        <w:t>Laravel REST API</w:t>
      </w:r>
    </w:p>
    <w:p w14:paraId="26AF5A6D">
      <w:pPr>
        <w:pStyle w:val="23"/>
      </w:pPr>
      <w:r>
        <w:t>MySQL Database</w:t>
      </w:r>
    </w:p>
    <w:p w14:paraId="6D55D7C8">
      <w:pPr>
        <w:pStyle w:val="23"/>
      </w:pPr>
      <w:r>
        <w:t>Redis Queue Workers</w:t>
      </w:r>
    </w:p>
    <w:p w14:paraId="4B7BCAD3">
      <w:pPr>
        <w:pStyle w:val="23"/>
      </w:pPr>
      <w:r>
        <w:t>Daily.co Video Platform</w:t>
      </w:r>
    </w:p>
    <w:p w14:paraId="16E2EF58">
      <w:pPr>
        <w:pStyle w:val="23"/>
      </w:pPr>
      <w:r>
        <w:t>Stripe Payment Gateway</w:t>
      </w:r>
    </w:p>
    <w:p w14:paraId="68D869AA">
      <w:pPr>
        <w:pStyle w:val="23"/>
      </w:pPr>
      <w:r>
        <w:t>Email &amp; Messaging Services</w:t>
      </w:r>
    </w:p>
    <w:p w14:paraId="60A5E930">
      <w:pPr>
        <w:pStyle w:val="23"/>
      </w:pPr>
      <w:r>
        <w:t>AI Integration Layer</w:t>
      </w:r>
    </w:p>
    <w:p w14:paraId="7DA11C96">
      <w:pPr>
        <w:pStyle w:val="3"/>
      </w:pPr>
      <w:r>
        <w:t>Current Implementation Status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05A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D50CAA">
            <w:pPr>
              <w:spacing w:after="0" w:line="240" w:lineRule="auto"/>
            </w:pPr>
            <w:r>
              <w:t>Module</w:t>
            </w:r>
          </w:p>
        </w:tc>
        <w:tc>
          <w:tcPr>
            <w:tcW w:w="2880" w:type="dxa"/>
          </w:tcPr>
          <w:p w14:paraId="627A4A09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641E1D0A">
            <w:pPr>
              <w:spacing w:after="0" w:line="240" w:lineRule="auto"/>
            </w:pPr>
            <w:r>
              <w:t>Remarks</w:t>
            </w:r>
          </w:p>
        </w:tc>
      </w:tr>
      <w:tr w14:paraId="1A9F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5F41A2">
            <w:pPr>
              <w:spacing w:after="0" w:line="240" w:lineRule="auto"/>
            </w:pPr>
            <w:r>
              <w:t>Authentication</w:t>
            </w:r>
          </w:p>
        </w:tc>
        <w:tc>
          <w:tcPr>
            <w:tcW w:w="2880" w:type="dxa"/>
          </w:tcPr>
          <w:p w14:paraId="16FFF54E">
            <w:pPr>
              <w:spacing w:after="0" w:line="240" w:lineRule="auto"/>
            </w:pPr>
            <w:r>
              <w:t>Completed</w:t>
            </w:r>
          </w:p>
        </w:tc>
        <w:tc>
          <w:tcPr>
            <w:tcW w:w="2880" w:type="dxa"/>
          </w:tcPr>
          <w:p w14:paraId="3C955861">
            <w:pPr>
              <w:spacing w:after="0" w:line="240" w:lineRule="auto"/>
            </w:pPr>
            <w:r>
              <w:t>Role-based login implemented</w:t>
            </w:r>
          </w:p>
        </w:tc>
      </w:tr>
      <w:tr w14:paraId="5F9AC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FE8923">
            <w:pPr>
              <w:spacing w:after="0" w:line="240" w:lineRule="auto"/>
            </w:pPr>
            <w:r>
              <w:t>Marketplace</w:t>
            </w:r>
          </w:p>
        </w:tc>
        <w:tc>
          <w:tcPr>
            <w:tcW w:w="2880" w:type="dxa"/>
          </w:tcPr>
          <w:p w14:paraId="3A76F6B6">
            <w:pPr>
              <w:spacing w:after="0" w:line="240" w:lineRule="auto"/>
            </w:pPr>
            <w:r>
              <w:t>Completed</w:t>
            </w:r>
          </w:p>
        </w:tc>
        <w:tc>
          <w:tcPr>
            <w:tcW w:w="2880" w:type="dxa"/>
          </w:tcPr>
          <w:p w14:paraId="35D40559">
            <w:pPr>
              <w:spacing w:after="0" w:line="240" w:lineRule="auto"/>
            </w:pPr>
            <w:r>
              <w:t>Coach discovery and booking</w:t>
            </w:r>
          </w:p>
        </w:tc>
      </w:tr>
      <w:tr w14:paraId="61B10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5FD232">
            <w:pPr>
              <w:spacing w:after="0" w:line="240" w:lineRule="auto"/>
            </w:pPr>
            <w:r>
              <w:t>Video Sessions</w:t>
            </w:r>
          </w:p>
        </w:tc>
        <w:tc>
          <w:tcPr>
            <w:tcW w:w="2880" w:type="dxa"/>
          </w:tcPr>
          <w:p w14:paraId="5D891B89">
            <w:pPr>
              <w:spacing w:after="0" w:line="240" w:lineRule="auto"/>
            </w:pPr>
            <w:r>
              <w:t>Completed</w:t>
            </w:r>
          </w:p>
        </w:tc>
        <w:tc>
          <w:tcPr>
            <w:tcW w:w="2880" w:type="dxa"/>
          </w:tcPr>
          <w:p w14:paraId="2A571537">
            <w:pPr>
              <w:spacing w:after="0" w:line="240" w:lineRule="auto"/>
            </w:pPr>
            <w:r>
              <w:t>Daily.co integration</w:t>
            </w:r>
          </w:p>
        </w:tc>
      </w:tr>
      <w:tr w14:paraId="10EB1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5EF785">
            <w:pPr>
              <w:spacing w:after="0" w:line="240" w:lineRule="auto"/>
            </w:pPr>
            <w:r>
              <w:t>Goals</w:t>
            </w:r>
          </w:p>
        </w:tc>
        <w:tc>
          <w:tcPr>
            <w:tcW w:w="2880" w:type="dxa"/>
          </w:tcPr>
          <w:p w14:paraId="358F39FC">
            <w:pPr>
              <w:spacing w:after="0" w:line="240" w:lineRule="auto"/>
            </w:pPr>
            <w:r>
              <w:t>Completed</w:t>
            </w:r>
          </w:p>
        </w:tc>
        <w:tc>
          <w:tcPr>
            <w:tcW w:w="2880" w:type="dxa"/>
          </w:tcPr>
          <w:p w14:paraId="4C58CA97">
            <w:pPr>
              <w:spacing w:after="0" w:line="240" w:lineRule="auto"/>
            </w:pPr>
            <w:r>
              <w:t>Goal assessments</w:t>
            </w:r>
          </w:p>
        </w:tc>
      </w:tr>
      <w:tr w14:paraId="0EBEE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B56F9A">
            <w:pPr>
              <w:spacing w:after="0" w:line="240" w:lineRule="auto"/>
            </w:pPr>
            <w:r>
              <w:t>Notifications</w:t>
            </w:r>
          </w:p>
        </w:tc>
        <w:tc>
          <w:tcPr>
            <w:tcW w:w="2880" w:type="dxa"/>
          </w:tcPr>
          <w:p w14:paraId="2B9E2727">
            <w:pPr>
              <w:spacing w:after="0" w:line="240" w:lineRule="auto"/>
            </w:pPr>
            <w:r>
              <w:t>Completed</w:t>
            </w:r>
          </w:p>
        </w:tc>
        <w:tc>
          <w:tcPr>
            <w:tcW w:w="2880" w:type="dxa"/>
          </w:tcPr>
          <w:p w14:paraId="42B4D139">
            <w:pPr>
              <w:spacing w:after="0" w:line="240" w:lineRule="auto"/>
            </w:pPr>
            <w:r>
              <w:t>Email/SMS workflows</w:t>
            </w:r>
          </w:p>
        </w:tc>
      </w:tr>
      <w:tr w14:paraId="6BF25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CDA20C">
            <w:pPr>
              <w:spacing w:after="0" w:line="240" w:lineRule="auto"/>
            </w:pPr>
            <w:r>
              <w:t>AI Features</w:t>
            </w:r>
          </w:p>
        </w:tc>
        <w:tc>
          <w:tcPr>
            <w:tcW w:w="2880" w:type="dxa"/>
          </w:tcPr>
          <w:p w14:paraId="08B9B9A5">
            <w:pPr>
              <w:spacing w:after="0" w:line="240" w:lineRule="auto"/>
            </w:pPr>
            <w:r>
              <w:t>Partial</w:t>
            </w:r>
          </w:p>
        </w:tc>
        <w:tc>
          <w:tcPr>
            <w:tcW w:w="2880" w:type="dxa"/>
          </w:tcPr>
          <w:p w14:paraId="547CBC6A">
            <w:pPr>
              <w:spacing w:after="0" w:line="240" w:lineRule="auto"/>
            </w:pPr>
            <w:r>
              <w:t>AI capabilities implemented where available; further enhancements planned</w:t>
            </w:r>
          </w:p>
        </w:tc>
      </w:tr>
      <w:tr w14:paraId="71CB7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AC7956">
            <w:pPr>
              <w:spacing w:after="0" w:line="240" w:lineRule="auto"/>
            </w:pPr>
            <w:r>
              <w:t>Administration</w:t>
            </w:r>
          </w:p>
        </w:tc>
        <w:tc>
          <w:tcPr>
            <w:tcW w:w="2880" w:type="dxa"/>
          </w:tcPr>
          <w:p w14:paraId="09121C56">
            <w:pPr>
              <w:spacing w:after="0" w:line="240" w:lineRule="auto"/>
            </w:pPr>
            <w:r>
              <w:t>Completed</w:t>
            </w:r>
          </w:p>
        </w:tc>
        <w:tc>
          <w:tcPr>
            <w:tcW w:w="2880" w:type="dxa"/>
          </w:tcPr>
          <w:p w14:paraId="32E82F53">
            <w:pPr>
              <w:spacing w:after="0" w:line="240" w:lineRule="auto"/>
            </w:pPr>
            <w:r>
              <w:t>User and platform management</w:t>
            </w:r>
          </w:p>
        </w:tc>
      </w:tr>
    </w:tbl>
    <w:p w14:paraId="039F6282">
      <w:pPr>
        <w:pStyle w:val="3"/>
      </w:pPr>
      <w:r>
        <w:t>Known Limitations</w:t>
      </w:r>
    </w:p>
    <w:p w14:paraId="41B233CE">
      <w:pPr>
        <w:pStyle w:val="23"/>
      </w:pPr>
      <w:r>
        <w:t>Some advanced AI capabilities remain under active enhancement.</w:t>
      </w:r>
    </w:p>
    <w:p w14:paraId="291FF390">
      <w:pPr>
        <w:pStyle w:val="23"/>
      </w:pPr>
      <w:r>
        <w:t>Recording availability depends on third-party processing.</w:t>
      </w:r>
    </w:p>
    <w:p w14:paraId="086EF33D">
      <w:pPr>
        <w:pStyle w:val="23"/>
      </w:pPr>
      <w:r>
        <w:t xml:space="preserve">Certain future features described in the </w:t>
      </w:r>
      <w:r>
        <w:rPr>
          <w:lang w:val="en-US"/>
        </w:rPr>
        <w:t>road map</w:t>
      </w:r>
      <w:r>
        <w:t xml:space="preserve"> are not part of the current production release.</w:t>
      </w:r>
    </w:p>
    <w:p w14:paraId="6972179C">
      <w:pPr>
        <w:pStyle w:val="3"/>
      </w:pPr>
      <w:r>
        <w:t>Project Deliverables</w:t>
      </w:r>
      <w:bookmarkStart w:id="0" w:name="_GoBack"/>
      <w:bookmarkEnd w:id="0"/>
    </w:p>
    <w:p w14:paraId="4C56AF6E">
      <w:pPr>
        <w:pStyle w:val="23"/>
      </w:pPr>
      <w:r>
        <w:t>Backend Source Code</w:t>
      </w:r>
    </w:p>
    <w:p w14:paraId="3FF1BB59">
      <w:pPr>
        <w:pStyle w:val="23"/>
      </w:pPr>
      <w:r>
        <w:t>Frontend Source Code</w:t>
      </w:r>
    </w:p>
    <w:p w14:paraId="54F83AF9">
      <w:pPr>
        <w:pStyle w:val="23"/>
      </w:pPr>
      <w:r>
        <w:t>API Documentation</w:t>
      </w:r>
    </w:p>
    <w:p w14:paraId="5BAFF484">
      <w:pPr>
        <w:pStyle w:val="23"/>
      </w:pPr>
      <w:r>
        <w:t>System Architecture</w:t>
      </w:r>
    </w:p>
    <w:p w14:paraId="30578A59">
      <w:pPr>
        <w:pStyle w:val="23"/>
      </w:pPr>
      <w:r>
        <w:t>AI Architecture</w:t>
      </w:r>
    </w:p>
    <w:p w14:paraId="13291A94">
      <w:pPr>
        <w:pStyle w:val="23"/>
      </w:pPr>
      <w:r>
        <w:t>Authentication Guide</w:t>
      </w:r>
    </w:p>
    <w:p w14:paraId="27294334">
      <w:pPr>
        <w:pStyle w:val="23"/>
      </w:pPr>
      <w:r>
        <w:t>Admin Guide</w:t>
      </w:r>
    </w:p>
    <w:p w14:paraId="412814B1">
      <w:pPr>
        <w:pStyle w:val="23"/>
      </w:pPr>
      <w:r>
        <w:t>Coach Guide</w:t>
      </w:r>
    </w:p>
    <w:p w14:paraId="5D1BADEB">
      <w:pPr>
        <w:pStyle w:val="23"/>
      </w:pPr>
      <w:r>
        <w:t>Client Guide</w:t>
      </w:r>
    </w:p>
    <w:p w14:paraId="3D7C9B68">
      <w:pPr>
        <w:pStyle w:val="23"/>
      </w:pPr>
      <w:r>
        <w:t>Implementation Status</w:t>
      </w:r>
    </w:p>
    <w:p w14:paraId="005AEDB3">
      <w:pPr>
        <w:pStyle w:val="23"/>
      </w:pPr>
      <w:r>
        <w:t>Deployment Guide</w:t>
      </w:r>
    </w:p>
    <w:p w14:paraId="3610F0E0">
      <w:pPr>
        <w:pStyle w:val="23"/>
      </w:pPr>
      <w:r>
        <w:t>Testing Report</w:t>
      </w:r>
    </w:p>
    <w:p w14:paraId="52F6B6DE">
      <w:pPr>
        <w:pStyle w:val="23"/>
      </w:pPr>
      <w:r>
        <w:t>Known Issues Register</w:t>
      </w:r>
    </w:p>
    <w:p w14:paraId="7074640A">
      <w:pPr>
        <w:pStyle w:val="3"/>
      </w:pPr>
      <w:r>
        <w:t>Support</w:t>
      </w:r>
    </w:p>
    <w:p w14:paraId="1CEFE7EE">
      <w:r>
        <w:t>This document forms part of the technical handover package and should be read together with the remaining project documentation.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FA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277</Words>
  <Characters>1905</Characters>
  <Lines>0</Lines>
  <Paragraphs>0</Paragraphs>
  <TotalTime>3</TotalTime>
  <ScaleCrop>false</ScaleCrop>
  <LinksUpToDate>false</LinksUpToDate>
  <CharactersWithSpaces>2093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Php eweb</cp:lastModifiedBy>
  <dcterms:modified xsi:type="dcterms:W3CDTF">2026-07-15T07:35:21Z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eyJoZGlkIjoiNWI2MTM4YzAxOWFiODIzODlhNjlkM2FkN2Y0NWMyMzciLCJ1c2VySWQiOiI1NDk3NTc5NzU2MjEifQ==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B41C2828C3ED430EAAACC76B07618BE8_12</vt:lpwstr>
  </property>
</Properties>
</file>