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8EFC" w14:textId="1DF34244" w:rsidR="00B51C67" w:rsidRPr="00F43F99" w:rsidRDefault="00B51C67" w:rsidP="00B51C67">
      <w:pPr>
        <w:pStyle w:val="Title"/>
        <w:pBdr>
          <w:bottom w:val="single" w:sz="8" w:space="8" w:color="auto"/>
        </w:pBdr>
        <w:jc w:val="left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Job Description</w:t>
      </w:r>
    </w:p>
    <w:p w14:paraId="4A9A2DD7" w14:textId="4D9E1C6A" w:rsidR="00B51C67" w:rsidRPr="00F43F99" w:rsidRDefault="00B51C67" w:rsidP="00B51C67">
      <w:pPr>
        <w:tabs>
          <w:tab w:val="left" w:pos="2835"/>
        </w:tabs>
        <w:ind w:right="-385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Job Title:</w:t>
      </w:r>
      <w:r w:rsidRPr="00F43F99">
        <w:rPr>
          <w:rFonts w:asciiTheme="minorHAnsi" w:hAnsiTheme="minorHAnsi" w:cstheme="minorHAnsi"/>
          <w:b/>
          <w:szCs w:val="24"/>
        </w:rPr>
        <w:tab/>
      </w:r>
      <w:r w:rsidR="005F1536">
        <w:rPr>
          <w:rFonts w:asciiTheme="minorHAnsi" w:hAnsiTheme="minorHAnsi" w:cstheme="minorHAnsi"/>
          <w:b/>
          <w:szCs w:val="24"/>
        </w:rPr>
        <w:t>Lead Engineer</w:t>
      </w:r>
    </w:p>
    <w:p w14:paraId="17DD7836" w14:textId="77777777" w:rsidR="00B51C67" w:rsidRPr="00F43F99" w:rsidRDefault="00B51C67" w:rsidP="00B51C67">
      <w:pPr>
        <w:pBdr>
          <w:bottom w:val="single" w:sz="4" w:space="1" w:color="auto"/>
        </w:pBdr>
        <w:tabs>
          <w:tab w:val="left" w:pos="2835"/>
        </w:tabs>
        <w:rPr>
          <w:rFonts w:asciiTheme="minorHAnsi" w:hAnsiTheme="minorHAnsi" w:cstheme="minorHAnsi"/>
          <w:b/>
          <w:szCs w:val="24"/>
        </w:rPr>
      </w:pPr>
    </w:p>
    <w:p w14:paraId="265960B2" w14:textId="77777777" w:rsidR="00B51C67" w:rsidRPr="00F43F99" w:rsidRDefault="00B51C67" w:rsidP="00B51C67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4DDF6587" w14:textId="77777777" w:rsidR="00B51C67" w:rsidRPr="00F43F99" w:rsidRDefault="00B51C67" w:rsidP="00B51C67">
      <w:pPr>
        <w:pStyle w:val="Heading1"/>
        <w:spacing w:before="0" w:after="160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Primary purpose of position:</w:t>
      </w:r>
    </w:p>
    <w:p w14:paraId="7DA663C5" w14:textId="1FDC01CE" w:rsidR="00F43F99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>As one of Australia’s fastest-growing machine learning apps on the market, we are looking for the right candidate to join our hard-working incredible team at Mentor.</w:t>
      </w:r>
    </w:p>
    <w:p w14:paraId="4AFD7182" w14:textId="2611C830" w:rsidR="00F43F99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>Our core beliefs of Communication, Integrity and Honesty which must resonate with you and form part of your own personal core beliefs.</w:t>
      </w:r>
    </w:p>
    <w:p w14:paraId="06E3BAFC" w14:textId="57CBB8E6" w:rsidR="00B51C67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 xml:space="preserve">You will be responsible for </w:t>
      </w:r>
      <w:r w:rsidR="005F1536">
        <w:rPr>
          <w:rFonts w:asciiTheme="minorHAnsi" w:hAnsiTheme="minorHAnsi" w:cstheme="minorHAnsi"/>
          <w:color w:val="1C1C1C"/>
        </w:rPr>
        <w:t>delivering a personalised journey for customers through Machine Learning in the Education space.</w:t>
      </w:r>
      <w:r w:rsidR="0064527D">
        <w:rPr>
          <w:rFonts w:asciiTheme="minorHAnsi" w:hAnsiTheme="minorHAnsi" w:cstheme="minorHAnsi"/>
          <w:color w:val="1C1C1C"/>
        </w:rPr>
        <w:t xml:space="preserve"> </w:t>
      </w:r>
    </w:p>
    <w:p w14:paraId="03C2F9C5" w14:textId="5C501287" w:rsidR="00B51C67" w:rsidRPr="00F43F99" w:rsidRDefault="00B51C67" w:rsidP="00B51C67">
      <w:pPr>
        <w:pStyle w:val="Heading1"/>
        <w:spacing w:before="0" w:after="160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Job Details including responsibilities:</w:t>
      </w:r>
    </w:p>
    <w:p w14:paraId="69F4A1E7" w14:textId="276D39EE" w:rsidR="00B51C67" w:rsidRPr="00F43F99" w:rsidRDefault="005F1536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Manage core data infrastructure</w:t>
      </w:r>
    </w:p>
    <w:p w14:paraId="68F4029E" w14:textId="2C666D80" w:rsidR="00B51C67" w:rsidRPr="00F43F99" w:rsidRDefault="00F04465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Create a</w:t>
      </w:r>
      <w:r w:rsidR="005F1536">
        <w:rPr>
          <w:rFonts w:asciiTheme="minorHAnsi" w:hAnsiTheme="minorHAnsi" w:cstheme="minorHAnsi"/>
          <w:szCs w:val="24"/>
        </w:rPr>
        <w:t>nd maintain a data pipeline</w:t>
      </w:r>
    </w:p>
    <w:p w14:paraId="74155038" w14:textId="27178FE6" w:rsidR="00B51C67" w:rsidRPr="00F43F99" w:rsidRDefault="005F1536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Collaborate with a cross-functional team </w:t>
      </w:r>
    </w:p>
    <w:p w14:paraId="45B605A5" w14:textId="0C46D46E" w:rsidR="005F1536" w:rsidRPr="005F1536" w:rsidRDefault="005F1536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 w:rsidRP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 xml:space="preserve">Provide regular technical and other progress reports relevant to </w:t>
      </w: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>Mentor</w:t>
      </w: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br/>
      </w:r>
    </w:p>
    <w:p w14:paraId="7B1DEA4F" w14:textId="1EFD1200" w:rsidR="005F1536" w:rsidRPr="005F1536" w:rsidRDefault="005F1536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 w:rsidRP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>Optimise approaches for accuracy, deployment and rapid experimentation</w:t>
      </w: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br/>
      </w:r>
    </w:p>
    <w:p w14:paraId="5777FFAE" w14:textId="0A55F74E" w:rsidR="005F1536" w:rsidRPr="005F1536" w:rsidRDefault="005F1536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 w:rsidRP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>Serve as the ‘lead’ on complex technical issues and opportunities.</w:t>
      </w:r>
      <w:r w:rsidRP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br/>
      </w:r>
    </w:p>
    <w:p w14:paraId="651F925B" w14:textId="3F9A7F26" w:rsidR="005F1536" w:rsidRPr="005F1536" w:rsidRDefault="005F1536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 w:rsidRP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 xml:space="preserve">Manage the </w:t>
      </w: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 xml:space="preserve">Moodle </w:t>
      </w:r>
      <w:r w:rsidRP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>LMS for optimum efficiency and usability</w:t>
      </w:r>
    </w:p>
    <w:p w14:paraId="2C14231E" w14:textId="77777777" w:rsidR="005F1536" w:rsidRPr="005F1536" w:rsidRDefault="005F1536" w:rsidP="005F1536">
      <w:pPr>
        <w:pStyle w:val="NumberList"/>
        <w:numPr>
          <w:ilvl w:val="0"/>
          <w:numId w:val="0"/>
        </w:numPr>
        <w:spacing w:after="0"/>
        <w:ind w:left="360"/>
        <w:rPr>
          <w:rFonts w:ascii="Times New Roman" w:hAnsi="Times New Roman"/>
          <w:szCs w:val="24"/>
          <w:lang w:val="en-AU" w:eastAsia="en-GB"/>
        </w:rPr>
      </w:pPr>
    </w:p>
    <w:p w14:paraId="2F32BBE2" w14:textId="7197CCFE" w:rsid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Work with Product and Digital teams to market the Mentor App successfully through website and social media platforms.</w:t>
      </w:r>
    </w:p>
    <w:p w14:paraId="03A0FB0F" w14:textId="77777777" w:rsidR="005F1536" w:rsidRDefault="005F1536" w:rsidP="005F1536">
      <w:pPr>
        <w:pStyle w:val="ListParagraph"/>
        <w:rPr>
          <w:rFonts w:asciiTheme="minorHAnsi" w:hAnsiTheme="minorHAnsi" w:cstheme="minorHAnsi"/>
          <w:szCs w:val="24"/>
        </w:rPr>
      </w:pPr>
    </w:p>
    <w:p w14:paraId="3A72F729" w14:textId="0C3E98F2" w:rsidR="005F1536" w:rsidRPr="005F1536" w:rsidRDefault="005F1536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 w:rsidRP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>Provide responsive IT support to customers predominantly via Phone and web portal requests</w:t>
      </w: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 xml:space="preserve"> </w:t>
      </w:r>
    </w:p>
    <w:p w14:paraId="61E8C8FA" w14:textId="77777777" w:rsidR="005F1536" w:rsidRPr="005F1536" w:rsidRDefault="005F1536" w:rsidP="005F1536">
      <w:pPr>
        <w:pStyle w:val="NumberList"/>
        <w:numPr>
          <w:ilvl w:val="0"/>
          <w:numId w:val="0"/>
        </w:numPr>
        <w:spacing w:after="0"/>
        <w:ind w:left="360"/>
        <w:rPr>
          <w:rFonts w:ascii="Times New Roman" w:hAnsi="Times New Roman"/>
          <w:szCs w:val="24"/>
          <w:lang w:val="en-AU" w:eastAsia="en-GB"/>
        </w:rPr>
      </w:pPr>
    </w:p>
    <w:p w14:paraId="534DB691" w14:textId="5FACF43E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Attend industry events representing </w:t>
      </w:r>
      <w:r w:rsidR="00F43F99" w:rsidRPr="00F43F99">
        <w:rPr>
          <w:rFonts w:asciiTheme="minorHAnsi" w:hAnsiTheme="minorHAnsi" w:cstheme="minorHAnsi"/>
          <w:szCs w:val="24"/>
        </w:rPr>
        <w:t>Mentor as required.</w:t>
      </w:r>
    </w:p>
    <w:p w14:paraId="2AA29CC6" w14:textId="77777777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Comply with safety rules, report all accidents and incidents and raise any safety issues or concerns. </w:t>
      </w:r>
    </w:p>
    <w:p w14:paraId="3B6516B8" w14:textId="1FA81BC4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Adhere to and comply with all </w:t>
      </w:r>
      <w:r w:rsidR="00F43F99" w:rsidRPr="00F43F99">
        <w:rPr>
          <w:rFonts w:asciiTheme="minorHAnsi" w:hAnsiTheme="minorHAnsi" w:cstheme="minorHAnsi"/>
          <w:szCs w:val="24"/>
        </w:rPr>
        <w:t>Mentor</w:t>
      </w:r>
      <w:r w:rsidRPr="00F43F99">
        <w:rPr>
          <w:rFonts w:asciiTheme="minorHAnsi" w:hAnsiTheme="minorHAnsi" w:cstheme="minorHAnsi"/>
          <w:szCs w:val="24"/>
        </w:rPr>
        <w:t xml:space="preserve"> policies and procedures.</w:t>
      </w:r>
    </w:p>
    <w:p w14:paraId="489C4351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3A2B02C0" w14:textId="77777777" w:rsidR="00A37A00" w:rsidRDefault="00A37A00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6C06553C" w14:textId="77777777" w:rsidR="00F04465" w:rsidRDefault="00F04465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0F487F53" w14:textId="2B2CAD6F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Person Specification</w:t>
      </w:r>
    </w:p>
    <w:p w14:paraId="6B495B28" w14:textId="08006167" w:rsidR="00B51C67" w:rsidRDefault="005F1536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Proficient in PHP </w:t>
      </w:r>
    </w:p>
    <w:p w14:paraId="11A56CA2" w14:textId="6D642420" w:rsidR="005F1536" w:rsidRPr="00F43F99" w:rsidRDefault="005F1536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Advanced scripting and modelling skills</w:t>
      </w:r>
    </w:p>
    <w:p w14:paraId="783AFCB9" w14:textId="4FE21193" w:rsidR="00B51C67" w:rsidRPr="00F43F99" w:rsidRDefault="005F1536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Ability to work with others go design and architect data solutions</w:t>
      </w:r>
    </w:p>
    <w:p w14:paraId="09FE3454" w14:textId="157B25AB" w:rsidR="00B51C67" w:rsidRPr="00F43F99" w:rsidRDefault="005F1536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Passionate about building automated data solutions </w:t>
      </w:r>
    </w:p>
    <w:p w14:paraId="4E389A76" w14:textId="42F58E8A" w:rsidR="00B51C67" w:rsidRPr="00F43F99" w:rsidRDefault="0064527D" w:rsidP="00F43F99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Experience on big data technologies</w:t>
      </w:r>
    </w:p>
    <w:p w14:paraId="67DECB44" w14:textId="36C85AB0" w:rsidR="00F43F99" w:rsidRPr="00F43F99" w:rsidRDefault="00F43F99" w:rsidP="00F43F99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Ability to work autonomously</w:t>
      </w:r>
    </w:p>
    <w:p w14:paraId="6C8A783B" w14:textId="77777777" w:rsidR="00B51C67" w:rsidRPr="00F43F99" w:rsidRDefault="00B51C67" w:rsidP="00B51C67">
      <w:pPr>
        <w:pStyle w:val="NumberList"/>
        <w:numPr>
          <w:ilvl w:val="0"/>
          <w:numId w:val="0"/>
        </w:numPr>
        <w:spacing w:after="60"/>
        <w:ind w:left="357"/>
        <w:rPr>
          <w:rFonts w:asciiTheme="minorHAnsi" w:hAnsiTheme="minorHAnsi" w:cstheme="minorHAnsi"/>
          <w:szCs w:val="24"/>
        </w:rPr>
      </w:pPr>
    </w:p>
    <w:p w14:paraId="173367B2" w14:textId="77777777" w:rsidR="00B51C67" w:rsidRPr="00F43F99" w:rsidRDefault="00B51C67" w:rsidP="00B51C6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 xml:space="preserve">Qualifications: </w:t>
      </w:r>
    </w:p>
    <w:p w14:paraId="2A1DDFAC" w14:textId="095C8D64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Tertiary qualifications in </w:t>
      </w:r>
      <w:r w:rsidR="005F1536">
        <w:rPr>
          <w:rFonts w:asciiTheme="minorHAnsi" w:hAnsiTheme="minorHAnsi" w:cstheme="minorHAnsi"/>
          <w:szCs w:val="24"/>
        </w:rPr>
        <w:t>Computer Science</w:t>
      </w:r>
    </w:p>
    <w:p w14:paraId="571A9250" w14:textId="434CBD73" w:rsidR="00B51C67" w:rsidRPr="00F43F99" w:rsidRDefault="005F1536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4+ </w:t>
      </w:r>
      <w:proofErr w:type="spellStart"/>
      <w:r>
        <w:rPr>
          <w:rFonts w:asciiTheme="minorHAnsi" w:hAnsiTheme="minorHAnsi" w:cstheme="minorHAnsi"/>
          <w:szCs w:val="24"/>
        </w:rPr>
        <w:t>year’s experience</w:t>
      </w:r>
      <w:proofErr w:type="spellEnd"/>
      <w:r>
        <w:rPr>
          <w:rFonts w:asciiTheme="minorHAnsi" w:hAnsiTheme="minorHAnsi" w:cstheme="minorHAnsi"/>
          <w:szCs w:val="24"/>
        </w:rPr>
        <w:t xml:space="preserve"> in technical analytical role or similar</w:t>
      </w:r>
    </w:p>
    <w:p w14:paraId="316BF62F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Cs w:val="24"/>
        </w:rPr>
      </w:pPr>
    </w:p>
    <w:p w14:paraId="15D02ADD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Confidentiality Statement:</w:t>
      </w:r>
    </w:p>
    <w:p w14:paraId="700B11B2" w14:textId="5C573B35" w:rsidR="00B51C67" w:rsidRPr="00F43F99" w:rsidRDefault="00B51C67" w:rsidP="001B2EDC">
      <w:pPr>
        <w:pStyle w:val="NumberList"/>
        <w:numPr>
          <w:ilvl w:val="0"/>
          <w:numId w:val="0"/>
        </w:numPr>
        <w:ind w:hanging="360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ab/>
        <w:t>During the course of your employment you may become aware of confidential information in relation to the company and its clients.  It is a condition of this offer and your employment that this information is kept confidential by you both during and after your employment with the company.</w:t>
      </w:r>
    </w:p>
    <w:p w14:paraId="73B2C914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szCs w:val="24"/>
        </w:rPr>
      </w:pPr>
    </w:p>
    <w:p w14:paraId="2CD9085E" w14:textId="77777777" w:rsidR="00B51C67" w:rsidRPr="00F43F99" w:rsidRDefault="00B51C67" w:rsidP="00B51C67">
      <w:pPr>
        <w:pStyle w:val="NumberList"/>
        <w:numPr>
          <w:ilvl w:val="0"/>
          <w:numId w:val="0"/>
        </w:numPr>
        <w:jc w:val="both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I acknowledge that I have read and understand what is expected of me in fulfilling the requirements of my role.</w:t>
      </w:r>
    </w:p>
    <w:p w14:paraId="1D22BA9E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585E0947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Name:</w:t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2A96C661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75454C0E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Signature:</w:t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7E83A699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1B9B42FB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Date:</w:t>
      </w:r>
      <w:r w:rsidRPr="00F43F99">
        <w:rPr>
          <w:rFonts w:asciiTheme="minorHAnsi" w:hAnsiTheme="minorHAnsi" w:cstheme="minorHAnsi"/>
          <w:szCs w:val="24"/>
        </w:rPr>
        <w:tab/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2E65535A" w14:textId="77777777" w:rsidR="00B51C67" w:rsidRPr="00F43F99" w:rsidRDefault="00B51C67" w:rsidP="00B51C67">
      <w:pPr>
        <w:rPr>
          <w:rFonts w:asciiTheme="minorHAnsi" w:hAnsiTheme="minorHAnsi" w:cstheme="minorHAnsi"/>
          <w:szCs w:val="24"/>
        </w:rPr>
      </w:pPr>
    </w:p>
    <w:p w14:paraId="299ED973" w14:textId="77777777" w:rsidR="00964653" w:rsidRPr="00F43F99" w:rsidRDefault="00964653">
      <w:pPr>
        <w:rPr>
          <w:rFonts w:asciiTheme="minorHAnsi" w:hAnsiTheme="minorHAnsi" w:cstheme="minorHAnsi"/>
          <w:szCs w:val="24"/>
        </w:rPr>
      </w:pPr>
    </w:p>
    <w:sectPr w:rsidR="00964653" w:rsidRPr="00F43F99" w:rsidSect="00E62A2F">
      <w:headerReference w:type="default" r:id="rId7"/>
      <w:footerReference w:type="default" r:id="rId8"/>
      <w:pgSz w:w="11907" w:h="16840" w:code="9"/>
      <w:pgMar w:top="993" w:right="1270" w:bottom="0" w:left="1383" w:header="851" w:footer="476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6D619" w14:textId="77777777" w:rsidR="00690F18" w:rsidRDefault="00690F18">
      <w:pPr>
        <w:spacing w:after="0"/>
      </w:pPr>
      <w:r>
        <w:separator/>
      </w:r>
    </w:p>
  </w:endnote>
  <w:endnote w:type="continuationSeparator" w:id="0">
    <w:p w14:paraId="2C5D0BEE" w14:textId="77777777" w:rsidR="00690F18" w:rsidRDefault="00690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106C" w14:textId="77777777" w:rsidR="005B6ADE" w:rsidRPr="00FF51F5" w:rsidRDefault="001B2EDC" w:rsidP="00E62A2F">
    <w:pPr>
      <w:pStyle w:val="Footer"/>
      <w:tabs>
        <w:tab w:val="clear" w:pos="8306"/>
        <w:tab w:val="right" w:pos="9214"/>
      </w:tabs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ab/>
      <w:t xml:space="preserve">      </w:t>
    </w:r>
    <w:r w:rsidRPr="00677445">
      <w:rPr>
        <w:rFonts w:ascii="Century Gothic" w:hAnsi="Century Gothic"/>
        <w:sz w:val="16"/>
        <w:szCs w:val="16"/>
      </w:rPr>
      <w:t xml:space="preserve">Page </w:t>
    </w:r>
    <w:r w:rsidRPr="00677445">
      <w:rPr>
        <w:rFonts w:ascii="Century Gothic" w:hAnsi="Century Gothic"/>
        <w:sz w:val="16"/>
        <w:szCs w:val="16"/>
      </w:rPr>
      <w:fldChar w:fldCharType="begin"/>
    </w:r>
    <w:r w:rsidRPr="00677445">
      <w:rPr>
        <w:rFonts w:ascii="Century Gothic" w:hAnsi="Century Gothic"/>
        <w:sz w:val="16"/>
        <w:szCs w:val="16"/>
      </w:rPr>
      <w:instrText xml:space="preserve"> PAGE </w:instrText>
    </w:r>
    <w:r w:rsidRPr="00677445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2</w:t>
    </w:r>
    <w:r w:rsidRPr="00677445">
      <w:rPr>
        <w:rFonts w:ascii="Century Gothic" w:hAnsi="Century Gothic"/>
        <w:sz w:val="16"/>
        <w:szCs w:val="16"/>
      </w:rPr>
      <w:fldChar w:fldCharType="end"/>
    </w:r>
    <w:r w:rsidRPr="00677445">
      <w:rPr>
        <w:rFonts w:ascii="Century Gothic" w:hAnsi="Century Gothic"/>
        <w:sz w:val="16"/>
        <w:szCs w:val="16"/>
      </w:rPr>
      <w:t xml:space="preserve"> of </w:t>
    </w:r>
    <w:r w:rsidRPr="00677445">
      <w:rPr>
        <w:rFonts w:ascii="Century Gothic" w:hAnsi="Century Gothic"/>
        <w:sz w:val="16"/>
        <w:szCs w:val="16"/>
      </w:rPr>
      <w:fldChar w:fldCharType="begin"/>
    </w:r>
    <w:r w:rsidRPr="00677445">
      <w:rPr>
        <w:rFonts w:ascii="Century Gothic" w:hAnsi="Century Gothic"/>
        <w:sz w:val="16"/>
        <w:szCs w:val="16"/>
      </w:rPr>
      <w:instrText xml:space="preserve"> NUMPAGES </w:instrText>
    </w:r>
    <w:r w:rsidRPr="00677445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3</w:t>
    </w:r>
    <w:r w:rsidRPr="00677445">
      <w:rPr>
        <w:rFonts w:ascii="Century Gothic" w:hAnsi="Century Gothic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B5BF0" w14:textId="77777777" w:rsidR="00690F18" w:rsidRDefault="00690F18">
      <w:pPr>
        <w:spacing w:after="0"/>
      </w:pPr>
      <w:r>
        <w:separator/>
      </w:r>
    </w:p>
  </w:footnote>
  <w:footnote w:type="continuationSeparator" w:id="0">
    <w:p w14:paraId="2B6F6588" w14:textId="77777777" w:rsidR="00690F18" w:rsidRDefault="00690F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B7812" w14:textId="77777777" w:rsidR="005B6ADE" w:rsidRDefault="00690F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40F76"/>
    <w:multiLevelType w:val="singleLevel"/>
    <w:tmpl w:val="518CD426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Verdana" w:hint="default"/>
        <w:u w:val="none"/>
      </w:rPr>
    </w:lvl>
  </w:abstractNum>
  <w:abstractNum w:abstractNumId="1" w15:restartNumberingAfterBreak="0">
    <w:nsid w:val="4B9C51C2"/>
    <w:multiLevelType w:val="hybridMultilevel"/>
    <w:tmpl w:val="E1A04D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9693B06"/>
    <w:multiLevelType w:val="hybridMultilevel"/>
    <w:tmpl w:val="593CCB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7"/>
    <w:rsid w:val="001B2EDC"/>
    <w:rsid w:val="005579C0"/>
    <w:rsid w:val="005D1A46"/>
    <w:rsid w:val="005F1536"/>
    <w:rsid w:val="0064527D"/>
    <w:rsid w:val="00690F18"/>
    <w:rsid w:val="00964653"/>
    <w:rsid w:val="00A37A00"/>
    <w:rsid w:val="00B51C67"/>
    <w:rsid w:val="00D17F85"/>
    <w:rsid w:val="00F04465"/>
    <w:rsid w:val="00F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9F13"/>
  <w15:chartTrackingRefBased/>
  <w15:docId w15:val="{6D901589-4E4B-4B34-89F1-903FA53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67"/>
    <w:pPr>
      <w:spacing w:after="120" w:line="240" w:lineRule="auto"/>
    </w:pPr>
    <w:rPr>
      <w:rFonts w:ascii="Garamond" w:eastAsia="Times New Roman" w:hAnsi="Garamond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qFormat/>
    <w:rsid w:val="00B51C67"/>
    <w:pPr>
      <w:spacing w:before="520" w:after="200"/>
      <w:outlineLvl w:val="0"/>
    </w:pPr>
    <w:rPr>
      <w:rFonts w:ascii="Helvetica" w:hAnsi="Helvetica"/>
      <w:b/>
      <w:sz w:val="28"/>
    </w:rPr>
  </w:style>
  <w:style w:type="paragraph" w:styleId="Heading2">
    <w:name w:val="heading 2"/>
    <w:basedOn w:val="Normal"/>
    <w:link w:val="Heading2Char"/>
    <w:qFormat/>
    <w:rsid w:val="00B51C67"/>
    <w:pPr>
      <w:spacing w:before="240"/>
      <w:outlineLvl w:val="1"/>
    </w:pPr>
    <w:rPr>
      <w:rFonts w:ascii="Helvetica" w:hAnsi="Helvetic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C67"/>
    <w:rPr>
      <w:rFonts w:ascii="Helvetica" w:eastAsia="Times New Roman" w:hAnsi="Helvetica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51C67"/>
    <w:rPr>
      <w:rFonts w:ascii="Helvetica" w:eastAsia="Times New Roman" w:hAnsi="Helvetica" w:cs="Times New Roman"/>
      <w:b/>
      <w:szCs w:val="20"/>
      <w:lang w:val="en-US"/>
    </w:rPr>
  </w:style>
  <w:style w:type="paragraph" w:styleId="Title">
    <w:name w:val="Title"/>
    <w:basedOn w:val="Normal"/>
    <w:link w:val="TitleChar"/>
    <w:qFormat/>
    <w:rsid w:val="00B51C67"/>
    <w:pPr>
      <w:pBdr>
        <w:bottom w:val="single" w:sz="12" w:space="8" w:color="auto"/>
      </w:pBdr>
      <w:spacing w:before="240" w:after="240"/>
      <w:jc w:val="center"/>
    </w:pPr>
    <w:rPr>
      <w:rFonts w:ascii="Helvetica" w:hAnsi="Helvetica"/>
      <w:b/>
      <w:sz w:val="32"/>
    </w:rPr>
  </w:style>
  <w:style w:type="character" w:customStyle="1" w:styleId="TitleChar">
    <w:name w:val="Title Char"/>
    <w:basedOn w:val="DefaultParagraphFont"/>
    <w:link w:val="Title"/>
    <w:rsid w:val="00B51C67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NumberList">
    <w:name w:val="Number List"/>
    <w:basedOn w:val="Normal"/>
    <w:rsid w:val="00B51C67"/>
    <w:pPr>
      <w:numPr>
        <w:numId w:val="1"/>
      </w:numPr>
      <w:spacing w:after="160"/>
    </w:pPr>
  </w:style>
  <w:style w:type="paragraph" w:styleId="Header">
    <w:name w:val="header"/>
    <w:basedOn w:val="Normal"/>
    <w:link w:val="HeaderChar"/>
    <w:rsid w:val="00B51C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51C67"/>
    <w:rPr>
      <w:rFonts w:ascii="Garamond" w:eastAsia="Times New Roman" w:hAnsi="Garamond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B51C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51C67"/>
    <w:rPr>
      <w:rFonts w:ascii="Garamond" w:eastAsia="Times New Roman" w:hAnsi="Garamond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51C67"/>
    <w:pPr>
      <w:spacing w:after="0"/>
      <w:ind w:left="720"/>
    </w:pPr>
    <w:rPr>
      <w:rFonts w:ascii="Calibri" w:eastAsia="Calibri" w:hAnsi="Calibri"/>
      <w:sz w:val="22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F43F99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Bayly</dc:creator>
  <cp:keywords/>
  <dc:description/>
  <cp:lastModifiedBy>jess@opinionmedia.com.au</cp:lastModifiedBy>
  <cp:revision>2</cp:revision>
  <dcterms:created xsi:type="dcterms:W3CDTF">2020-08-25T08:49:00Z</dcterms:created>
  <dcterms:modified xsi:type="dcterms:W3CDTF">2020-08-25T08:49:00Z</dcterms:modified>
</cp:coreProperties>
</file>