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B3" w:rsidRPr="00295D55" w:rsidRDefault="00FB3CB3" w:rsidP="00FB3CB3">
      <w:pPr>
        <w:jc w:val="both"/>
        <w:rPr>
          <w:b/>
          <w:sz w:val="24"/>
          <w:szCs w:val="24"/>
          <w:u w:val="single"/>
          <w:lang w:val="ka-GE"/>
        </w:rPr>
      </w:pPr>
      <w:r w:rsidRPr="00295D55">
        <w:rPr>
          <w:b/>
          <w:sz w:val="24"/>
          <w:szCs w:val="24"/>
          <w:u w:val="single"/>
          <w:lang w:val="ka-GE"/>
        </w:rPr>
        <w:t>ჩვენს შესახებ</w:t>
      </w:r>
    </w:p>
    <w:p w:rsidR="00FB3CB3" w:rsidRDefault="00FB3CB3" w:rsidP="00AB6890">
      <w:pPr>
        <w:jc w:val="both"/>
        <w:rPr>
          <w:b/>
          <w:sz w:val="24"/>
          <w:szCs w:val="24"/>
          <w:u w:val="single"/>
          <w:lang w:val="ka-GE"/>
        </w:rPr>
      </w:pPr>
    </w:p>
    <w:p w:rsidR="00AB6890" w:rsidRDefault="00FB3CB3" w:rsidP="00AB6890">
      <w:pPr>
        <w:jc w:val="both"/>
        <w:rPr>
          <w:b/>
          <w:sz w:val="24"/>
          <w:szCs w:val="24"/>
          <w:u w:val="single"/>
          <w:lang w:val="ka-GE"/>
        </w:rPr>
      </w:pPr>
      <w:r>
        <w:rPr>
          <w:b/>
          <w:sz w:val="24"/>
          <w:szCs w:val="24"/>
          <w:u w:val="single"/>
          <w:lang w:val="ka-GE"/>
        </w:rPr>
        <w:t>შ</w:t>
      </w:r>
      <w:r w:rsidR="002A6C0A" w:rsidRPr="00295D55">
        <w:rPr>
          <w:b/>
          <w:sz w:val="24"/>
          <w:szCs w:val="24"/>
          <w:u w:val="single"/>
          <w:lang w:val="ka-GE"/>
        </w:rPr>
        <w:t>რომის ბაზრის საინფორმაციო სისტემა (</w:t>
      </w:r>
      <w:r w:rsidR="002A6C0A" w:rsidRPr="00295D55">
        <w:rPr>
          <w:b/>
          <w:sz w:val="24"/>
          <w:szCs w:val="24"/>
          <w:u w:val="single"/>
        </w:rPr>
        <w:t>LMIS</w:t>
      </w:r>
      <w:r w:rsidR="002A6C0A" w:rsidRPr="00295D55">
        <w:rPr>
          <w:b/>
          <w:sz w:val="24"/>
          <w:szCs w:val="24"/>
          <w:u w:val="single"/>
          <w:lang w:val="ka-GE"/>
        </w:rPr>
        <w:t>)</w:t>
      </w:r>
    </w:p>
    <w:p w:rsidR="00820E97" w:rsidRPr="00295D55" w:rsidRDefault="00820E97" w:rsidP="00AB6890">
      <w:pPr>
        <w:jc w:val="both"/>
        <w:rPr>
          <w:sz w:val="24"/>
          <w:szCs w:val="24"/>
          <w:lang w:val="ka-GE"/>
        </w:rPr>
      </w:pPr>
      <w:r w:rsidRPr="00295D55">
        <w:rPr>
          <w:sz w:val="24"/>
          <w:szCs w:val="24"/>
          <w:lang w:val="ka-GE"/>
        </w:rPr>
        <w:t>შრომის ბაზრის საინფორმაციო სისტემის შექმნასა და ადმინისტრირებაზე პასუხისმგებელი უწყებაა საქართველოს შრომის, ჯანმრთელობისა და სოციალური დაცვის სამინისტროს შრომისა და დასაქმების პოლიტიკის დეპარტამენტი.</w:t>
      </w:r>
    </w:p>
    <w:p w:rsidR="00820E97" w:rsidRPr="00295D55" w:rsidRDefault="00820E97" w:rsidP="00AB6890">
      <w:pPr>
        <w:jc w:val="both"/>
        <w:rPr>
          <w:sz w:val="24"/>
          <w:szCs w:val="24"/>
          <w:lang w:val="ka-GE"/>
        </w:rPr>
      </w:pPr>
      <w:r w:rsidRPr="00295D55">
        <w:rPr>
          <w:sz w:val="24"/>
          <w:szCs w:val="24"/>
          <w:lang w:val="ka-GE"/>
        </w:rPr>
        <w:t>შრომის ბაზრის საინფორმაციო სისტემა შეიქმნა საქართველოს მთავრობის N199 და N732</w:t>
      </w:r>
      <w:r w:rsidR="000522CF" w:rsidRPr="00295D55">
        <w:rPr>
          <w:sz w:val="24"/>
          <w:szCs w:val="24"/>
          <w:lang w:val="ka-GE"/>
        </w:rPr>
        <w:t xml:space="preserve"> </w:t>
      </w:r>
      <w:r w:rsidR="00D4355C" w:rsidRPr="00500DA0">
        <w:rPr>
          <w:sz w:val="24"/>
          <w:szCs w:val="24"/>
          <w:highlight w:val="yellow"/>
          <w:lang w:val="ka-GE"/>
        </w:rPr>
        <w:t>(</w:t>
      </w:r>
      <w:r w:rsidR="00D4355C">
        <w:rPr>
          <w:sz w:val="24"/>
          <w:szCs w:val="24"/>
          <w:highlight w:val="yellow"/>
          <w:lang w:val="ka-GE"/>
        </w:rPr>
        <w:t xml:space="preserve">აქ ჩავსვამთ ლინკებს, რომლის საშუალებითაც </w:t>
      </w:r>
      <w:r w:rsidR="00D4355C" w:rsidRPr="00500DA0">
        <w:rPr>
          <w:sz w:val="24"/>
          <w:szCs w:val="24"/>
          <w:highlight w:val="yellow"/>
          <w:lang w:val="ka-GE"/>
        </w:rPr>
        <w:t>საშუალებით შესაძლებელი იქნება დადგენილებებზე გადასვლა, რომელიც გამოგიგზავნეთ ანგარიშებში ასატვირთად)</w:t>
      </w:r>
      <w:r w:rsidR="00D4355C" w:rsidRPr="00295D55">
        <w:rPr>
          <w:sz w:val="24"/>
          <w:szCs w:val="24"/>
          <w:lang w:val="ka-GE"/>
        </w:rPr>
        <w:t xml:space="preserve"> </w:t>
      </w:r>
      <w:r w:rsidRPr="00295D55">
        <w:rPr>
          <w:sz w:val="24"/>
          <w:szCs w:val="24"/>
          <w:lang w:val="ka-GE"/>
        </w:rPr>
        <w:t xml:space="preserve">დადგენილებების სამოქმედო გეგმების საფუძველზე.  </w:t>
      </w:r>
    </w:p>
    <w:p w:rsidR="00820E97" w:rsidRPr="00295D55" w:rsidRDefault="00820E97" w:rsidP="00AB6890">
      <w:pPr>
        <w:jc w:val="both"/>
        <w:rPr>
          <w:sz w:val="24"/>
          <w:szCs w:val="24"/>
          <w:lang w:val="ka-GE"/>
        </w:rPr>
      </w:pPr>
      <w:r w:rsidRPr="00295D55">
        <w:rPr>
          <w:sz w:val="24"/>
          <w:szCs w:val="24"/>
          <w:lang w:val="ka-GE"/>
        </w:rPr>
        <w:t>2015 წელს მსოფლიო ბანკისა და ევროკავშირის ექსპერტების აქტიური დახმარებით დაი</w:t>
      </w:r>
      <w:r w:rsidR="00D4355C">
        <w:rPr>
          <w:sz w:val="24"/>
          <w:szCs w:val="24"/>
          <w:lang w:val="ka-GE"/>
        </w:rPr>
        <w:t>წ</w:t>
      </w:r>
      <w:r w:rsidRPr="00295D55">
        <w:rPr>
          <w:sz w:val="24"/>
          <w:szCs w:val="24"/>
          <w:lang w:val="ka-GE"/>
        </w:rPr>
        <w:t xml:space="preserve">ყო </w:t>
      </w:r>
      <w:r w:rsidR="000522CF" w:rsidRPr="00295D55">
        <w:rPr>
          <w:sz w:val="24"/>
          <w:szCs w:val="24"/>
          <w:lang w:val="ka-GE"/>
        </w:rPr>
        <w:t xml:space="preserve">უცხოურ გამოცდილებაზე დაყრდნობით </w:t>
      </w:r>
      <w:r w:rsidRPr="00295D55">
        <w:rPr>
          <w:sz w:val="24"/>
          <w:szCs w:val="24"/>
          <w:lang w:val="ka-GE"/>
        </w:rPr>
        <w:t>შრომის ბაზრის საინფორმაციო სისტემის კონცეპტუალური მხარის გაცნობა</w:t>
      </w:r>
      <w:r w:rsidR="000522CF" w:rsidRPr="00295D55">
        <w:rPr>
          <w:sz w:val="24"/>
          <w:szCs w:val="24"/>
          <w:lang w:val="ka-GE"/>
        </w:rPr>
        <w:t xml:space="preserve"> და</w:t>
      </w:r>
      <w:r w:rsidRPr="00295D55">
        <w:rPr>
          <w:sz w:val="24"/>
          <w:szCs w:val="24"/>
          <w:lang w:val="ka-GE"/>
        </w:rPr>
        <w:t xml:space="preserve"> </w:t>
      </w:r>
      <w:r w:rsidR="000522CF" w:rsidRPr="00295D55">
        <w:rPr>
          <w:sz w:val="24"/>
          <w:szCs w:val="24"/>
          <w:lang w:val="ka-GE"/>
        </w:rPr>
        <w:t xml:space="preserve">სისტემის </w:t>
      </w:r>
      <w:r w:rsidRPr="00295D55">
        <w:rPr>
          <w:sz w:val="24"/>
          <w:szCs w:val="24"/>
          <w:lang w:val="ka-GE"/>
        </w:rPr>
        <w:t>ტექნიკური დავალების მომზადება</w:t>
      </w:r>
      <w:r w:rsidR="000522CF" w:rsidRPr="00295D55">
        <w:rPr>
          <w:sz w:val="24"/>
          <w:szCs w:val="24"/>
          <w:lang w:val="ka-GE"/>
        </w:rPr>
        <w:t xml:space="preserve">. </w:t>
      </w:r>
    </w:p>
    <w:p w:rsidR="00820E97" w:rsidRPr="00295D55" w:rsidRDefault="000522CF" w:rsidP="00AB6890">
      <w:pPr>
        <w:jc w:val="both"/>
        <w:rPr>
          <w:sz w:val="24"/>
          <w:szCs w:val="24"/>
          <w:lang w:val="ka-GE"/>
        </w:rPr>
      </w:pPr>
      <w:r w:rsidRPr="00295D55">
        <w:rPr>
          <w:sz w:val="24"/>
          <w:szCs w:val="24"/>
          <w:lang w:val="ka-GE"/>
        </w:rPr>
        <w:t xml:space="preserve">2016 წელს მომზადდა შრომის ბაზრის საინფორმაციო სისტემის პროგრამული ნაწილი, რაც </w:t>
      </w:r>
      <w:r w:rsidR="00C9548E" w:rsidRPr="00295D55">
        <w:rPr>
          <w:sz w:val="24"/>
          <w:szCs w:val="24"/>
          <w:lang w:val="ka-GE"/>
        </w:rPr>
        <w:t xml:space="preserve">მოიცავს სისტემის დიზაინის, მონაცემთა ბაზის, მომხმარებელთა მართვის სისტემის, ანალიტიკური ცხრილებისა და ანგარიშების დიზაინის შექმნას.     </w:t>
      </w:r>
      <w:r w:rsidRPr="00295D55">
        <w:rPr>
          <w:sz w:val="24"/>
          <w:szCs w:val="24"/>
          <w:lang w:val="ka-GE"/>
        </w:rPr>
        <w:t xml:space="preserve">  </w:t>
      </w:r>
    </w:p>
    <w:p w:rsidR="00341BD5" w:rsidRPr="00295D55" w:rsidRDefault="00341BD5" w:rsidP="00AB6890">
      <w:pPr>
        <w:jc w:val="both"/>
        <w:rPr>
          <w:b/>
          <w:sz w:val="24"/>
          <w:szCs w:val="24"/>
          <w:u w:val="single"/>
          <w:lang w:val="ka-GE"/>
        </w:rPr>
      </w:pPr>
    </w:p>
    <w:p w:rsidR="00C9548E" w:rsidRPr="00295D55" w:rsidRDefault="00C9548E" w:rsidP="00AB6890">
      <w:pPr>
        <w:jc w:val="both"/>
        <w:rPr>
          <w:b/>
          <w:sz w:val="24"/>
          <w:szCs w:val="24"/>
          <w:u w:val="single"/>
          <w:lang w:val="ka-GE"/>
        </w:rPr>
      </w:pPr>
      <w:r w:rsidRPr="00295D55">
        <w:rPr>
          <w:b/>
          <w:sz w:val="24"/>
          <w:szCs w:val="24"/>
          <w:u w:val="single"/>
          <w:lang w:val="ka-GE"/>
        </w:rPr>
        <w:t>სისტემის შესახებ</w:t>
      </w:r>
      <w:bookmarkStart w:id="0" w:name="_GoBack"/>
      <w:bookmarkEnd w:id="0"/>
    </w:p>
    <w:p w:rsidR="002A6C0A" w:rsidRPr="00295D55" w:rsidRDefault="002A6C0A" w:rsidP="00AB6890">
      <w:pPr>
        <w:jc w:val="both"/>
        <w:rPr>
          <w:sz w:val="24"/>
          <w:szCs w:val="24"/>
          <w:lang w:val="ka-GE"/>
        </w:rPr>
      </w:pPr>
      <w:r w:rsidRPr="00295D55">
        <w:rPr>
          <w:sz w:val="24"/>
          <w:szCs w:val="24"/>
          <w:lang w:val="ka-GE"/>
        </w:rPr>
        <w:t xml:space="preserve">შრომის ბაზრის საინფორმაციო სისტემა წარმოადგენს „ერთი ფანჯრის“ პრინციპზე შექმნილ საჯარო ვებ-პორტალს, რომელიც </w:t>
      </w:r>
      <w:r w:rsidR="007B039D" w:rsidRPr="00295D55">
        <w:rPr>
          <w:sz w:val="24"/>
          <w:szCs w:val="24"/>
          <w:lang w:val="ka-GE"/>
        </w:rPr>
        <w:t>უზრუნველყოფს</w:t>
      </w:r>
      <w:r w:rsidRPr="00295D55">
        <w:rPr>
          <w:sz w:val="24"/>
          <w:szCs w:val="24"/>
          <w:lang w:val="ka-GE"/>
        </w:rPr>
        <w:t xml:space="preserve"> </w:t>
      </w:r>
      <w:r w:rsidR="007B039D" w:rsidRPr="00295D55">
        <w:rPr>
          <w:sz w:val="24"/>
          <w:szCs w:val="24"/>
          <w:lang w:val="ka-GE"/>
        </w:rPr>
        <w:t xml:space="preserve">სხვადასხვა მომხმარებლისათვის </w:t>
      </w:r>
      <w:r w:rsidRPr="00295D55">
        <w:rPr>
          <w:sz w:val="24"/>
          <w:szCs w:val="24"/>
          <w:lang w:val="ka-GE"/>
        </w:rPr>
        <w:t>განახლებულ</w:t>
      </w:r>
      <w:r w:rsidR="007B039D" w:rsidRPr="00295D55">
        <w:rPr>
          <w:sz w:val="24"/>
          <w:szCs w:val="24"/>
          <w:lang w:val="ka-GE"/>
        </w:rPr>
        <w:t>ი</w:t>
      </w:r>
      <w:r w:rsidRPr="00295D55">
        <w:rPr>
          <w:sz w:val="24"/>
          <w:szCs w:val="24"/>
          <w:lang w:val="ka-GE"/>
        </w:rPr>
        <w:t xml:space="preserve"> </w:t>
      </w:r>
      <w:r w:rsidR="007B039D" w:rsidRPr="00295D55">
        <w:rPr>
          <w:sz w:val="24"/>
          <w:szCs w:val="24"/>
          <w:lang w:val="ka-GE"/>
        </w:rPr>
        <w:t>ინფორმაციის მიწოდებას</w:t>
      </w:r>
      <w:r w:rsidRPr="00295D55">
        <w:rPr>
          <w:sz w:val="24"/>
          <w:szCs w:val="24"/>
          <w:lang w:val="ka-GE"/>
        </w:rPr>
        <w:t xml:space="preserve"> ქვეყანაში შრომის ბაზრის ტენდენციებზე, კარიერულ დაგეგმვასა და პროფესიებზე.</w:t>
      </w:r>
    </w:p>
    <w:p w:rsidR="008F0D9B" w:rsidRPr="00295D55" w:rsidRDefault="008F0D9B" w:rsidP="00AB6890">
      <w:pPr>
        <w:jc w:val="both"/>
        <w:rPr>
          <w:sz w:val="24"/>
          <w:szCs w:val="24"/>
          <w:lang w:val="ka-GE"/>
        </w:rPr>
      </w:pPr>
      <w:r w:rsidRPr="00295D55">
        <w:rPr>
          <w:sz w:val="24"/>
          <w:szCs w:val="24"/>
          <w:lang w:val="ka-GE"/>
        </w:rPr>
        <w:t xml:space="preserve">მომხმარებლისათვის უმთავრეს სირთულეს წარმოადგენს ინფორმაციის გაფანტულობა, მისი გაანალიზება და პრაქტიკაში გამოყენება. </w:t>
      </w:r>
    </w:p>
    <w:p w:rsidR="008F0D9B" w:rsidRPr="00295D55" w:rsidRDefault="008F0D9B" w:rsidP="00AB6890">
      <w:pPr>
        <w:jc w:val="both"/>
        <w:rPr>
          <w:sz w:val="24"/>
          <w:szCs w:val="24"/>
          <w:lang w:val="ka-GE"/>
        </w:rPr>
      </w:pPr>
      <w:r w:rsidRPr="00295D55">
        <w:rPr>
          <w:sz w:val="24"/>
          <w:szCs w:val="24"/>
          <w:lang w:val="ka-GE"/>
        </w:rPr>
        <w:t xml:space="preserve">შრომის ბაზრის საინფორმაციო </w:t>
      </w:r>
      <w:r w:rsidR="00C15C44" w:rsidRPr="00295D55">
        <w:rPr>
          <w:sz w:val="24"/>
          <w:szCs w:val="24"/>
          <w:lang w:val="ka-GE"/>
        </w:rPr>
        <w:t>სისტემის ამოცანა</w:t>
      </w:r>
      <w:r w:rsidR="008D171C">
        <w:rPr>
          <w:sz w:val="24"/>
          <w:szCs w:val="24"/>
          <w:lang w:val="ka-GE"/>
        </w:rPr>
        <w:t>ა</w:t>
      </w:r>
      <w:r w:rsidRPr="00295D55">
        <w:rPr>
          <w:sz w:val="24"/>
          <w:szCs w:val="24"/>
          <w:lang w:val="ka-GE"/>
        </w:rPr>
        <w:t xml:space="preserve"> </w:t>
      </w:r>
      <w:r w:rsidR="00C730F2" w:rsidRPr="00295D55">
        <w:rPr>
          <w:sz w:val="24"/>
          <w:szCs w:val="24"/>
          <w:lang w:val="ka-GE"/>
        </w:rPr>
        <w:t>დაეხმაროს მომხმარებლებს</w:t>
      </w:r>
      <w:r w:rsidRPr="00295D55">
        <w:rPr>
          <w:sz w:val="24"/>
          <w:szCs w:val="24"/>
          <w:lang w:val="ka-GE"/>
        </w:rPr>
        <w:t xml:space="preserve"> აღნიშნული სირთულ</w:t>
      </w:r>
      <w:r w:rsidR="008D171C">
        <w:rPr>
          <w:sz w:val="24"/>
          <w:szCs w:val="24"/>
          <w:lang w:val="ka-GE"/>
        </w:rPr>
        <w:t>ეებ</w:t>
      </w:r>
      <w:r w:rsidRPr="00295D55">
        <w:rPr>
          <w:sz w:val="24"/>
          <w:szCs w:val="24"/>
          <w:lang w:val="ka-GE"/>
        </w:rPr>
        <w:t>ის დაძლევაში</w:t>
      </w:r>
      <w:r w:rsidR="004652EA" w:rsidRPr="00295D55">
        <w:rPr>
          <w:sz w:val="24"/>
          <w:szCs w:val="24"/>
          <w:lang w:val="ka-GE"/>
        </w:rPr>
        <w:t xml:space="preserve">. იგი წარმოადგენს საინფორმაციო ბანკს, სადაც </w:t>
      </w:r>
      <w:r w:rsidRPr="00295D55">
        <w:rPr>
          <w:sz w:val="24"/>
          <w:szCs w:val="24"/>
          <w:lang w:val="ka-GE"/>
        </w:rPr>
        <w:t xml:space="preserve"> თავმოყრილი</w:t>
      </w:r>
      <w:r w:rsidR="008D171C">
        <w:rPr>
          <w:sz w:val="24"/>
          <w:szCs w:val="24"/>
          <w:lang w:val="ka-GE"/>
        </w:rPr>
        <w:t xml:space="preserve">ა </w:t>
      </w:r>
      <w:r w:rsidR="008D171C" w:rsidRPr="00295D55">
        <w:rPr>
          <w:sz w:val="24"/>
          <w:szCs w:val="24"/>
          <w:lang w:val="ka-GE"/>
        </w:rPr>
        <w:t>შრომის ბაზრის ინფორმაცია</w:t>
      </w:r>
      <w:r w:rsidRPr="00295D55">
        <w:rPr>
          <w:sz w:val="24"/>
          <w:szCs w:val="24"/>
          <w:lang w:val="ka-GE"/>
        </w:rPr>
        <w:t xml:space="preserve">, ადვილად გასაგებია და მარტივია მისი </w:t>
      </w:r>
      <w:r w:rsidR="004652EA" w:rsidRPr="00295D55">
        <w:rPr>
          <w:sz w:val="24"/>
          <w:szCs w:val="24"/>
          <w:lang w:val="ka-GE"/>
        </w:rPr>
        <w:t xml:space="preserve">პრაქტიკაში </w:t>
      </w:r>
      <w:r w:rsidRPr="00295D55">
        <w:rPr>
          <w:sz w:val="24"/>
          <w:szCs w:val="24"/>
          <w:lang w:val="ka-GE"/>
        </w:rPr>
        <w:t xml:space="preserve">გამოყენება. </w:t>
      </w:r>
    </w:p>
    <w:p w:rsidR="0044509C" w:rsidRPr="00295D55" w:rsidRDefault="0044509C" w:rsidP="00AB6890">
      <w:pPr>
        <w:jc w:val="both"/>
        <w:rPr>
          <w:b/>
          <w:sz w:val="24"/>
          <w:szCs w:val="24"/>
          <w:u w:val="single"/>
          <w:lang w:val="ka-GE"/>
        </w:rPr>
      </w:pPr>
    </w:p>
    <w:p w:rsidR="002A6C0A" w:rsidRPr="00295D55" w:rsidRDefault="0044509C" w:rsidP="00AB6890">
      <w:pPr>
        <w:jc w:val="both"/>
        <w:rPr>
          <w:b/>
          <w:sz w:val="24"/>
          <w:szCs w:val="24"/>
          <w:u w:val="single"/>
          <w:lang w:val="ka-GE"/>
        </w:rPr>
      </w:pPr>
      <w:r w:rsidRPr="00295D55">
        <w:rPr>
          <w:b/>
          <w:sz w:val="24"/>
          <w:szCs w:val="24"/>
          <w:u w:val="single"/>
          <w:lang w:val="ka-GE"/>
        </w:rPr>
        <w:t>მისია</w:t>
      </w:r>
    </w:p>
    <w:p w:rsidR="0044509C" w:rsidRPr="00295D55" w:rsidRDefault="007B039D" w:rsidP="00AB6890">
      <w:pPr>
        <w:jc w:val="both"/>
        <w:rPr>
          <w:sz w:val="24"/>
          <w:szCs w:val="24"/>
        </w:rPr>
      </w:pPr>
      <w:proofErr w:type="gramStart"/>
      <w:r w:rsidRPr="00295D55">
        <w:rPr>
          <w:sz w:val="24"/>
          <w:szCs w:val="24"/>
        </w:rPr>
        <w:t>LMIS</w:t>
      </w:r>
      <w:r w:rsidRPr="00295D55">
        <w:rPr>
          <w:sz w:val="24"/>
          <w:szCs w:val="24"/>
          <w:lang w:val="ka-GE"/>
        </w:rPr>
        <w:t xml:space="preserve"> </w:t>
      </w:r>
      <w:r w:rsidR="002A6C0A" w:rsidRPr="00295D55">
        <w:rPr>
          <w:sz w:val="24"/>
          <w:szCs w:val="24"/>
          <w:lang w:val="ka-GE"/>
        </w:rPr>
        <w:t>არის</w:t>
      </w:r>
      <w:r w:rsidR="0044509C" w:rsidRPr="00295D55">
        <w:rPr>
          <w:sz w:val="24"/>
          <w:szCs w:val="24"/>
          <w:lang w:val="ka-GE"/>
        </w:rPr>
        <w:t xml:space="preserve"> ინოვაციური მექანიზმი, </w:t>
      </w:r>
      <w:r w:rsidR="00F73B92" w:rsidRPr="00295D55">
        <w:rPr>
          <w:sz w:val="24"/>
          <w:szCs w:val="24"/>
          <w:lang w:val="ka-GE"/>
        </w:rPr>
        <w:t>რომლიც</w:t>
      </w:r>
      <w:r w:rsidR="0044509C" w:rsidRPr="00295D55">
        <w:rPr>
          <w:sz w:val="24"/>
          <w:szCs w:val="24"/>
          <w:lang w:val="ka-GE"/>
        </w:rPr>
        <w:t xml:space="preserve"> </w:t>
      </w:r>
      <w:r w:rsidR="00F73B92" w:rsidRPr="00295D55">
        <w:rPr>
          <w:sz w:val="24"/>
          <w:szCs w:val="24"/>
          <w:lang w:val="ka-GE"/>
        </w:rPr>
        <w:t>უზრუნველყოფს</w:t>
      </w:r>
      <w:r w:rsidR="0044509C" w:rsidRPr="00295D55">
        <w:rPr>
          <w:sz w:val="24"/>
          <w:szCs w:val="24"/>
          <w:lang w:val="ka-GE"/>
        </w:rPr>
        <w:t xml:space="preserve"> შრომის ბაზრის ინფორმაციის </w:t>
      </w:r>
      <w:r w:rsidR="00F73B92" w:rsidRPr="00295D55">
        <w:rPr>
          <w:sz w:val="24"/>
          <w:szCs w:val="24"/>
          <w:lang w:val="ka-GE"/>
        </w:rPr>
        <w:t>დროულ</w:t>
      </w:r>
      <w:r w:rsidR="0044509C" w:rsidRPr="00295D55">
        <w:rPr>
          <w:sz w:val="24"/>
          <w:szCs w:val="24"/>
          <w:lang w:val="ka-GE"/>
        </w:rPr>
        <w:t xml:space="preserve"> შეგროვება</w:t>
      </w:r>
      <w:r w:rsidR="00F73B92" w:rsidRPr="00295D55">
        <w:rPr>
          <w:sz w:val="24"/>
          <w:szCs w:val="24"/>
          <w:lang w:val="ka-GE"/>
        </w:rPr>
        <w:t>ს</w:t>
      </w:r>
      <w:r w:rsidR="0044509C" w:rsidRPr="00295D55">
        <w:rPr>
          <w:sz w:val="24"/>
          <w:szCs w:val="24"/>
          <w:lang w:val="ka-GE"/>
        </w:rPr>
        <w:t>, დამუშავება</w:t>
      </w:r>
      <w:r w:rsidR="00F73B92" w:rsidRPr="00295D55">
        <w:rPr>
          <w:sz w:val="24"/>
          <w:szCs w:val="24"/>
          <w:lang w:val="ka-GE"/>
        </w:rPr>
        <w:t>ს</w:t>
      </w:r>
      <w:r w:rsidR="0044509C" w:rsidRPr="00295D55">
        <w:rPr>
          <w:sz w:val="24"/>
          <w:szCs w:val="24"/>
          <w:lang w:val="ka-GE"/>
        </w:rPr>
        <w:t>, გაანალიზება</w:t>
      </w:r>
      <w:r w:rsidR="00F73B92" w:rsidRPr="00295D55">
        <w:rPr>
          <w:sz w:val="24"/>
          <w:szCs w:val="24"/>
          <w:lang w:val="ka-GE"/>
        </w:rPr>
        <w:t>სა</w:t>
      </w:r>
      <w:r w:rsidR="0044509C" w:rsidRPr="00295D55">
        <w:rPr>
          <w:sz w:val="24"/>
          <w:szCs w:val="24"/>
          <w:lang w:val="ka-GE"/>
        </w:rPr>
        <w:t xml:space="preserve"> და გავრცელება</w:t>
      </w:r>
      <w:r w:rsidR="00F73B92" w:rsidRPr="00295D55">
        <w:rPr>
          <w:sz w:val="24"/>
          <w:szCs w:val="24"/>
          <w:lang w:val="ka-GE"/>
        </w:rPr>
        <w:t>ს</w:t>
      </w:r>
      <w:r w:rsidR="0044509C" w:rsidRPr="00295D55">
        <w:rPr>
          <w:sz w:val="24"/>
          <w:szCs w:val="24"/>
          <w:lang w:val="ka-GE"/>
        </w:rPr>
        <w:t>.</w:t>
      </w:r>
      <w:proofErr w:type="gramEnd"/>
    </w:p>
    <w:p w:rsidR="002A6C0A" w:rsidRPr="00295D55" w:rsidRDefault="002A6C0A" w:rsidP="00AB6890">
      <w:pPr>
        <w:jc w:val="both"/>
        <w:rPr>
          <w:sz w:val="24"/>
          <w:szCs w:val="24"/>
          <w:lang w:val="ka-GE"/>
        </w:rPr>
      </w:pPr>
      <w:r w:rsidRPr="00295D55">
        <w:rPr>
          <w:noProof/>
          <w:sz w:val="24"/>
          <w:szCs w:val="24"/>
        </w:rPr>
        <w:drawing>
          <wp:inline distT="0" distB="0" distL="0" distR="0" wp14:anchorId="0B04A4A5" wp14:editId="4C2D13ED">
            <wp:extent cx="5486400" cy="1009498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4509C" w:rsidRPr="00295D55" w:rsidRDefault="0044509C" w:rsidP="00AB6890">
      <w:pPr>
        <w:jc w:val="both"/>
        <w:rPr>
          <w:b/>
          <w:sz w:val="24"/>
          <w:szCs w:val="24"/>
          <w:u w:val="single"/>
          <w:lang w:val="ka-GE"/>
        </w:rPr>
      </w:pPr>
      <w:r w:rsidRPr="00295D55">
        <w:rPr>
          <w:b/>
          <w:sz w:val="24"/>
          <w:szCs w:val="24"/>
          <w:u w:val="single"/>
          <w:lang w:val="ka-GE"/>
        </w:rPr>
        <w:t>ხედვა</w:t>
      </w:r>
    </w:p>
    <w:p w:rsidR="00F73B92" w:rsidRPr="00123BE6" w:rsidRDefault="0044509C" w:rsidP="00123BE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ka-GE"/>
        </w:rPr>
      </w:pPr>
      <w:r w:rsidRPr="00123BE6">
        <w:rPr>
          <w:rFonts w:ascii="Sylfaen" w:hAnsi="Sylfaen" w:cs="Sylfaen"/>
          <w:sz w:val="24"/>
          <w:szCs w:val="24"/>
          <w:lang w:val="ka-GE"/>
        </w:rPr>
        <w:t>შევცვალოთ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ადამიანების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დამოკიდებულება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შრომის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ბაზრის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ინფორმაციის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მოხმარებისა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და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კარიერული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დაგეგმვის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მხრივ</w:t>
      </w:r>
      <w:r w:rsidR="009C19E8">
        <w:rPr>
          <w:rFonts w:ascii="Sylfaen" w:hAnsi="Sylfaen"/>
          <w:sz w:val="24"/>
          <w:szCs w:val="24"/>
          <w:lang w:val="ka-GE"/>
        </w:rPr>
        <w:t>;</w:t>
      </w:r>
      <w:r w:rsidRPr="00123BE6">
        <w:rPr>
          <w:sz w:val="24"/>
          <w:szCs w:val="24"/>
          <w:lang w:val="ka-GE"/>
        </w:rPr>
        <w:t xml:space="preserve"> </w:t>
      </w:r>
    </w:p>
    <w:p w:rsidR="00F73B92" w:rsidRPr="00123BE6" w:rsidRDefault="00F73B92" w:rsidP="00123BE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ka-GE"/>
        </w:rPr>
      </w:pPr>
      <w:r w:rsidRPr="00123BE6">
        <w:rPr>
          <w:rFonts w:ascii="Sylfaen" w:hAnsi="Sylfaen" w:cs="Sylfaen"/>
          <w:sz w:val="24"/>
          <w:szCs w:val="24"/>
          <w:lang w:val="ka-GE"/>
        </w:rPr>
        <w:t>გავაუმჯობესოთ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ინფორმაციის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მიწოდება</w:t>
      </w:r>
      <w:r w:rsidR="009C19E8">
        <w:rPr>
          <w:rFonts w:ascii="Sylfaen" w:hAnsi="Sylfaen"/>
          <w:sz w:val="24"/>
          <w:szCs w:val="24"/>
          <w:lang w:val="ka-GE"/>
        </w:rPr>
        <w:t>;</w:t>
      </w:r>
      <w:r w:rsidRPr="00123BE6">
        <w:rPr>
          <w:sz w:val="24"/>
          <w:szCs w:val="24"/>
          <w:lang w:val="ka-GE"/>
        </w:rPr>
        <w:t xml:space="preserve"> </w:t>
      </w:r>
    </w:p>
    <w:p w:rsidR="0044509C" w:rsidRPr="00123BE6" w:rsidRDefault="00F73B92" w:rsidP="00123BE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123BE6">
        <w:rPr>
          <w:rFonts w:ascii="Sylfaen" w:hAnsi="Sylfaen" w:cs="Sylfaen"/>
          <w:sz w:val="24"/>
          <w:szCs w:val="24"/>
          <w:lang w:val="ka-GE"/>
        </w:rPr>
        <w:t>დავეხმაროთ</w:t>
      </w:r>
      <w:r w:rsidRPr="00123BE6">
        <w:rPr>
          <w:sz w:val="24"/>
          <w:szCs w:val="24"/>
          <w:lang w:val="ka-GE"/>
        </w:rPr>
        <w:t xml:space="preserve"> </w:t>
      </w:r>
      <w:r w:rsidR="00E1410B">
        <w:rPr>
          <w:rFonts w:ascii="Sylfaen" w:hAnsi="Sylfaen" w:cs="Sylfaen"/>
          <w:sz w:val="24"/>
          <w:szCs w:val="24"/>
          <w:lang w:val="ka-GE"/>
        </w:rPr>
        <w:t>სისტემის მიზნობრივ ჯგუფებს</w:t>
      </w:r>
      <w:r w:rsidR="00E1410B" w:rsidRPr="00123BE6">
        <w:rPr>
          <w:sz w:val="24"/>
          <w:szCs w:val="24"/>
          <w:lang w:val="ka-GE"/>
        </w:rPr>
        <w:t xml:space="preserve"> </w:t>
      </w:r>
      <w:r w:rsidR="009C19E8">
        <w:rPr>
          <w:rFonts w:ascii="Sylfaen" w:hAnsi="Sylfaen"/>
          <w:sz w:val="24"/>
          <w:szCs w:val="24"/>
          <w:lang w:val="ka-GE"/>
        </w:rPr>
        <w:t xml:space="preserve">შრომის ბაზრის </w:t>
      </w:r>
      <w:r w:rsidRPr="00123BE6">
        <w:rPr>
          <w:rFonts w:ascii="Sylfaen" w:hAnsi="Sylfaen" w:cs="Sylfaen"/>
          <w:sz w:val="24"/>
          <w:szCs w:val="24"/>
          <w:lang w:val="ka-GE"/>
        </w:rPr>
        <w:t>ანალიზისა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და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გადაწყვეტილების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მიღების</w:t>
      </w:r>
      <w:r w:rsidRPr="00123BE6">
        <w:rPr>
          <w:sz w:val="24"/>
          <w:szCs w:val="24"/>
          <w:lang w:val="ka-GE"/>
        </w:rPr>
        <w:t xml:space="preserve"> </w:t>
      </w:r>
      <w:r w:rsidRPr="00123BE6">
        <w:rPr>
          <w:rFonts w:ascii="Sylfaen" w:hAnsi="Sylfaen" w:cs="Sylfaen"/>
          <w:sz w:val="24"/>
          <w:szCs w:val="24"/>
          <w:lang w:val="ka-GE"/>
        </w:rPr>
        <w:t>პროცესში</w:t>
      </w:r>
      <w:r w:rsidRPr="00123BE6">
        <w:rPr>
          <w:sz w:val="24"/>
          <w:szCs w:val="24"/>
          <w:lang w:val="ka-GE"/>
        </w:rPr>
        <w:t>.</w:t>
      </w:r>
    </w:p>
    <w:p w:rsidR="0044509C" w:rsidRPr="00295D55" w:rsidRDefault="0044509C" w:rsidP="00AB6890">
      <w:pPr>
        <w:jc w:val="both"/>
        <w:rPr>
          <w:sz w:val="24"/>
          <w:szCs w:val="24"/>
          <w:lang w:val="ka-GE"/>
        </w:rPr>
      </w:pPr>
    </w:p>
    <w:p w:rsidR="002A6C0A" w:rsidRPr="00295D55" w:rsidRDefault="007B039D" w:rsidP="00AB6890">
      <w:pPr>
        <w:jc w:val="both"/>
        <w:rPr>
          <w:b/>
          <w:sz w:val="24"/>
          <w:szCs w:val="24"/>
          <w:u w:val="single"/>
          <w:lang w:val="ka-GE"/>
        </w:rPr>
      </w:pPr>
      <w:r w:rsidRPr="00295D55">
        <w:rPr>
          <w:b/>
          <w:sz w:val="24"/>
          <w:szCs w:val="24"/>
          <w:u w:val="single"/>
          <w:lang w:val="ka-GE"/>
        </w:rPr>
        <w:t xml:space="preserve">სამიზნე </w:t>
      </w:r>
      <w:r w:rsidR="00F73B92" w:rsidRPr="00295D55">
        <w:rPr>
          <w:b/>
          <w:sz w:val="24"/>
          <w:szCs w:val="24"/>
          <w:u w:val="single"/>
          <w:lang w:val="ka-GE"/>
        </w:rPr>
        <w:t>ჯგუფები</w:t>
      </w:r>
    </w:p>
    <w:p w:rsidR="007B039D" w:rsidRPr="00295D55" w:rsidRDefault="007B039D" w:rsidP="00AB689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ka-GE"/>
        </w:rPr>
      </w:pPr>
      <w:r w:rsidRPr="00295D55">
        <w:rPr>
          <w:rFonts w:ascii="Sylfaen" w:hAnsi="Sylfaen" w:cs="Sylfaen"/>
          <w:sz w:val="24"/>
          <w:szCs w:val="24"/>
          <w:lang w:val="ka-GE"/>
        </w:rPr>
        <w:t>სტუდენტები</w:t>
      </w:r>
      <w:r w:rsidRPr="00295D55">
        <w:rPr>
          <w:sz w:val="24"/>
          <w:szCs w:val="24"/>
          <w:lang w:val="ka-GE"/>
        </w:rPr>
        <w:t>;</w:t>
      </w:r>
    </w:p>
    <w:p w:rsidR="007B039D" w:rsidRPr="00295D55" w:rsidRDefault="007B039D" w:rsidP="00AB689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ka-GE"/>
        </w:rPr>
      </w:pPr>
      <w:r w:rsidRPr="00295D55">
        <w:rPr>
          <w:rFonts w:ascii="Sylfaen" w:hAnsi="Sylfaen" w:cs="Sylfaen"/>
          <w:sz w:val="24"/>
          <w:szCs w:val="24"/>
          <w:lang w:val="ka-GE"/>
        </w:rPr>
        <w:t>სამუშაოს</w:t>
      </w:r>
      <w:r w:rsidRPr="00295D55">
        <w:rPr>
          <w:sz w:val="24"/>
          <w:szCs w:val="24"/>
          <w:lang w:val="ka-GE"/>
        </w:rPr>
        <w:t xml:space="preserve"> </w:t>
      </w:r>
      <w:r w:rsidRPr="00295D55">
        <w:rPr>
          <w:rFonts w:ascii="Sylfaen" w:hAnsi="Sylfaen" w:cs="Sylfaen"/>
          <w:sz w:val="24"/>
          <w:szCs w:val="24"/>
          <w:lang w:val="ka-GE"/>
        </w:rPr>
        <w:t>მაძიებლები</w:t>
      </w:r>
      <w:r w:rsidRPr="00295D55">
        <w:rPr>
          <w:sz w:val="24"/>
          <w:szCs w:val="24"/>
          <w:lang w:val="ka-GE"/>
        </w:rPr>
        <w:t>;</w:t>
      </w:r>
    </w:p>
    <w:p w:rsidR="007B039D" w:rsidRPr="00295D55" w:rsidRDefault="007B039D" w:rsidP="00AB689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ka-GE"/>
        </w:rPr>
      </w:pPr>
      <w:r w:rsidRPr="00295D55">
        <w:rPr>
          <w:rFonts w:ascii="Sylfaen" w:hAnsi="Sylfaen" w:cs="Sylfaen"/>
          <w:sz w:val="24"/>
          <w:szCs w:val="24"/>
          <w:lang w:val="ka-GE"/>
        </w:rPr>
        <w:t>სახელმწიფო</w:t>
      </w:r>
      <w:r w:rsidRPr="00295D55">
        <w:rPr>
          <w:sz w:val="24"/>
          <w:szCs w:val="24"/>
          <w:lang w:val="ka-GE"/>
        </w:rPr>
        <w:t xml:space="preserve"> </w:t>
      </w:r>
      <w:r w:rsidRPr="00295D55">
        <w:rPr>
          <w:rFonts w:ascii="Sylfaen" w:hAnsi="Sylfaen" w:cs="Sylfaen"/>
          <w:sz w:val="24"/>
          <w:szCs w:val="24"/>
          <w:lang w:val="ka-GE"/>
        </w:rPr>
        <w:t>უწყებები</w:t>
      </w:r>
      <w:r w:rsidRPr="00295D55">
        <w:rPr>
          <w:sz w:val="24"/>
          <w:szCs w:val="24"/>
          <w:lang w:val="ka-GE"/>
        </w:rPr>
        <w:t>;</w:t>
      </w:r>
    </w:p>
    <w:p w:rsidR="007B039D" w:rsidRPr="00295D55" w:rsidRDefault="007B039D" w:rsidP="00AB689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ka-GE"/>
        </w:rPr>
      </w:pPr>
      <w:r w:rsidRPr="00295D55">
        <w:rPr>
          <w:rFonts w:ascii="Sylfaen" w:hAnsi="Sylfaen" w:cs="Sylfaen"/>
          <w:sz w:val="24"/>
          <w:szCs w:val="24"/>
          <w:lang w:val="ka-GE"/>
        </w:rPr>
        <w:t>კერძო</w:t>
      </w:r>
      <w:r w:rsidRPr="00295D55">
        <w:rPr>
          <w:sz w:val="24"/>
          <w:szCs w:val="24"/>
          <w:lang w:val="ka-GE"/>
        </w:rPr>
        <w:t xml:space="preserve"> </w:t>
      </w:r>
      <w:r w:rsidRPr="00295D55">
        <w:rPr>
          <w:rFonts w:ascii="Sylfaen" w:hAnsi="Sylfaen" w:cs="Sylfaen"/>
          <w:sz w:val="24"/>
          <w:szCs w:val="24"/>
          <w:lang w:val="ka-GE"/>
        </w:rPr>
        <w:t>სექტორი</w:t>
      </w:r>
      <w:r w:rsidRPr="00295D55">
        <w:rPr>
          <w:sz w:val="24"/>
          <w:szCs w:val="24"/>
          <w:lang w:val="ka-GE"/>
        </w:rPr>
        <w:t>.</w:t>
      </w:r>
    </w:p>
    <w:p w:rsidR="0044509C" w:rsidRPr="00295D55" w:rsidRDefault="0044509C" w:rsidP="00AB6890">
      <w:pPr>
        <w:rPr>
          <w:sz w:val="24"/>
          <w:szCs w:val="24"/>
          <w:lang w:val="ka-GE"/>
        </w:rPr>
      </w:pPr>
    </w:p>
    <w:p w:rsidR="00F73B92" w:rsidRPr="00295D55" w:rsidRDefault="00F73B92" w:rsidP="00AB6890">
      <w:pPr>
        <w:jc w:val="both"/>
        <w:rPr>
          <w:b/>
          <w:sz w:val="24"/>
          <w:szCs w:val="24"/>
          <w:lang w:val="ka-GE"/>
        </w:rPr>
      </w:pPr>
      <w:r w:rsidRPr="00295D55">
        <w:rPr>
          <w:b/>
          <w:sz w:val="24"/>
          <w:szCs w:val="24"/>
          <w:u w:val="single"/>
          <w:lang w:val="ka-GE"/>
        </w:rPr>
        <w:t>ფასეულობები</w:t>
      </w:r>
    </w:p>
    <w:p w:rsidR="00F73B92" w:rsidRPr="00295D55" w:rsidRDefault="00F73B92" w:rsidP="00AB6890">
      <w:pPr>
        <w:jc w:val="both"/>
        <w:rPr>
          <w:sz w:val="24"/>
          <w:szCs w:val="24"/>
          <w:lang w:val="ka-GE"/>
        </w:rPr>
      </w:pPr>
      <w:r w:rsidRPr="00295D55">
        <w:rPr>
          <w:sz w:val="24"/>
          <w:szCs w:val="24"/>
          <w:lang w:val="ka-GE"/>
        </w:rPr>
        <w:t>დროულობა, სანდოობა, ხელმისაწვდომობა, მუდმივი სიახლე, სიმარტივე.</w:t>
      </w:r>
    </w:p>
    <w:p w:rsidR="00F73B92" w:rsidRPr="00295D55" w:rsidRDefault="00F73B92" w:rsidP="00AB6890">
      <w:pPr>
        <w:rPr>
          <w:sz w:val="24"/>
          <w:szCs w:val="24"/>
          <w:lang w:val="ka-GE"/>
        </w:rPr>
      </w:pPr>
    </w:p>
    <w:p w:rsidR="00D67A4C" w:rsidRPr="00295D55" w:rsidRDefault="00D67A4C" w:rsidP="00AB6890">
      <w:pPr>
        <w:rPr>
          <w:sz w:val="24"/>
          <w:szCs w:val="24"/>
          <w:lang w:val="ka-GE"/>
        </w:rPr>
      </w:pPr>
    </w:p>
    <w:sectPr w:rsidR="00D67A4C" w:rsidRPr="0029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6B15"/>
    <w:multiLevelType w:val="hybridMultilevel"/>
    <w:tmpl w:val="946E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10739"/>
    <w:multiLevelType w:val="hybridMultilevel"/>
    <w:tmpl w:val="77EC0190"/>
    <w:lvl w:ilvl="0" w:tplc="2C901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C2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67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C7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1A8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2C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67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06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61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7950B2"/>
    <w:multiLevelType w:val="hybridMultilevel"/>
    <w:tmpl w:val="FFFA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83885"/>
    <w:multiLevelType w:val="hybridMultilevel"/>
    <w:tmpl w:val="F564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E6808"/>
    <w:multiLevelType w:val="hybridMultilevel"/>
    <w:tmpl w:val="893EB73C"/>
    <w:lvl w:ilvl="0" w:tplc="B2FE5F54">
      <w:start w:val="1"/>
      <w:numFmt w:val="decimal"/>
      <w:lvlText w:val="%1."/>
      <w:lvlJc w:val="left"/>
      <w:pPr>
        <w:ind w:left="-349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>
    <w:nsid w:val="68AE247D"/>
    <w:multiLevelType w:val="hybridMultilevel"/>
    <w:tmpl w:val="ED0ED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0A"/>
    <w:rsid w:val="000522CF"/>
    <w:rsid w:val="00083CCD"/>
    <w:rsid w:val="00123BE6"/>
    <w:rsid w:val="00131853"/>
    <w:rsid w:val="00295D55"/>
    <w:rsid w:val="002A6C0A"/>
    <w:rsid w:val="00341BD5"/>
    <w:rsid w:val="0044509C"/>
    <w:rsid w:val="004652EA"/>
    <w:rsid w:val="00500DA0"/>
    <w:rsid w:val="00581B22"/>
    <w:rsid w:val="005E1E0C"/>
    <w:rsid w:val="0068694E"/>
    <w:rsid w:val="007B039D"/>
    <w:rsid w:val="00820E97"/>
    <w:rsid w:val="008B1381"/>
    <w:rsid w:val="008D171C"/>
    <w:rsid w:val="008F0D9B"/>
    <w:rsid w:val="009C19E8"/>
    <w:rsid w:val="00AB6890"/>
    <w:rsid w:val="00C15C44"/>
    <w:rsid w:val="00C730F2"/>
    <w:rsid w:val="00C9548E"/>
    <w:rsid w:val="00CE51BE"/>
    <w:rsid w:val="00CF3DCF"/>
    <w:rsid w:val="00D4355C"/>
    <w:rsid w:val="00D67A4C"/>
    <w:rsid w:val="00DE4BE4"/>
    <w:rsid w:val="00E1410B"/>
    <w:rsid w:val="00F73B92"/>
    <w:rsid w:val="00F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0A"/>
    <w:rPr>
      <w:rFonts w:ascii="Sylfaen" w:hAnsi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rgrf_UNDP"/>
    <w:basedOn w:val="Normal"/>
    <w:link w:val="ListParagraphChar"/>
    <w:uiPriority w:val="34"/>
    <w:qFormat/>
    <w:rsid w:val="002A6C0A"/>
    <w:pPr>
      <w:ind w:left="720"/>
      <w:contextualSpacing/>
    </w:pPr>
    <w:rPr>
      <w:rFonts w:ascii="Calibri" w:eastAsia="Calibri" w:hAnsi="Calibri" w:cs="Times New Roman"/>
      <w:lang w:val="ru-RU" w:eastAsia="ru-RU"/>
    </w:rPr>
  </w:style>
  <w:style w:type="character" w:customStyle="1" w:styleId="ListParagraphChar">
    <w:name w:val="List Paragraph Char"/>
    <w:aliases w:val="Prgrf_UNDP Char"/>
    <w:link w:val="ListParagraph"/>
    <w:uiPriority w:val="34"/>
    <w:locked/>
    <w:rsid w:val="002A6C0A"/>
    <w:rPr>
      <w:rFonts w:ascii="Calibri" w:eastAsia="Calibri" w:hAnsi="Calibri" w:cs="Times New Roman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7A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0A"/>
    <w:rPr>
      <w:rFonts w:ascii="Sylfaen" w:hAnsi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rgrf_UNDP"/>
    <w:basedOn w:val="Normal"/>
    <w:link w:val="ListParagraphChar"/>
    <w:uiPriority w:val="34"/>
    <w:qFormat/>
    <w:rsid w:val="002A6C0A"/>
    <w:pPr>
      <w:ind w:left="720"/>
      <w:contextualSpacing/>
    </w:pPr>
    <w:rPr>
      <w:rFonts w:ascii="Calibri" w:eastAsia="Calibri" w:hAnsi="Calibri" w:cs="Times New Roman"/>
      <w:lang w:val="ru-RU" w:eastAsia="ru-RU"/>
    </w:rPr>
  </w:style>
  <w:style w:type="character" w:customStyle="1" w:styleId="ListParagraphChar">
    <w:name w:val="List Paragraph Char"/>
    <w:aliases w:val="Prgrf_UNDP Char"/>
    <w:link w:val="ListParagraph"/>
    <w:uiPriority w:val="34"/>
    <w:locked/>
    <w:rsid w:val="002A6C0A"/>
    <w:rPr>
      <w:rFonts w:ascii="Calibri" w:eastAsia="Calibri" w:hAnsi="Calibri" w:cs="Times New Roman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7A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F24251-9D1E-4337-9338-588A3FFD5ED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595BEA3-8E26-4292-841A-CDE9EB9754AF}">
      <dgm:prSet phldrT="[Text]"/>
      <dgm:spPr/>
      <dgm:t>
        <a:bodyPr/>
        <a:lstStyle/>
        <a:p>
          <a:r>
            <a:rPr lang="ka-GE"/>
            <a:t>შეგროვება</a:t>
          </a:r>
          <a:endParaRPr lang="en-US"/>
        </a:p>
      </dgm:t>
    </dgm:pt>
    <dgm:pt modelId="{3D3314D7-01A1-41E3-9214-E2DC91538814}" type="parTrans" cxnId="{52C58AAE-B2E2-445B-A4DD-2B3857BDAE34}">
      <dgm:prSet/>
      <dgm:spPr/>
      <dgm:t>
        <a:bodyPr/>
        <a:lstStyle/>
        <a:p>
          <a:endParaRPr lang="en-US"/>
        </a:p>
      </dgm:t>
    </dgm:pt>
    <dgm:pt modelId="{55DCC8CA-3E7C-40BE-801A-B751F92306E9}" type="sibTrans" cxnId="{52C58AAE-B2E2-445B-A4DD-2B3857BDAE34}">
      <dgm:prSet/>
      <dgm:spPr/>
      <dgm:t>
        <a:bodyPr/>
        <a:lstStyle/>
        <a:p>
          <a:endParaRPr lang="en-US"/>
        </a:p>
      </dgm:t>
    </dgm:pt>
    <dgm:pt modelId="{8412909F-CC40-4833-8210-34736A0172EB}">
      <dgm:prSet phldrT="[Text]"/>
      <dgm:spPr/>
      <dgm:t>
        <a:bodyPr/>
        <a:lstStyle/>
        <a:p>
          <a:r>
            <a:rPr lang="ka-GE"/>
            <a:t>დამუშავება</a:t>
          </a:r>
          <a:endParaRPr lang="en-US"/>
        </a:p>
      </dgm:t>
    </dgm:pt>
    <dgm:pt modelId="{7E1488FA-C86A-421A-96F4-28B9F13AD5C2}" type="parTrans" cxnId="{F5EA7130-18A4-4DBA-BC37-7E2C71EA01FE}">
      <dgm:prSet/>
      <dgm:spPr/>
      <dgm:t>
        <a:bodyPr/>
        <a:lstStyle/>
        <a:p>
          <a:endParaRPr lang="en-US"/>
        </a:p>
      </dgm:t>
    </dgm:pt>
    <dgm:pt modelId="{65227757-C6BA-4DAE-B2CC-3DBD39B26DFD}" type="sibTrans" cxnId="{F5EA7130-18A4-4DBA-BC37-7E2C71EA01FE}">
      <dgm:prSet/>
      <dgm:spPr/>
      <dgm:t>
        <a:bodyPr/>
        <a:lstStyle/>
        <a:p>
          <a:endParaRPr lang="en-US"/>
        </a:p>
      </dgm:t>
    </dgm:pt>
    <dgm:pt modelId="{9F1FB959-E314-404F-B860-B43FC0FD6BB4}">
      <dgm:prSet phldrT="[Text]"/>
      <dgm:spPr/>
      <dgm:t>
        <a:bodyPr/>
        <a:lstStyle/>
        <a:p>
          <a:r>
            <a:rPr lang="ka-GE"/>
            <a:t>ანალიზი</a:t>
          </a:r>
          <a:endParaRPr lang="en-US"/>
        </a:p>
      </dgm:t>
    </dgm:pt>
    <dgm:pt modelId="{66A283E2-1DF3-4AA0-B625-5EFB9E6FAEE4}" type="parTrans" cxnId="{43A41EA5-391B-46F1-936F-AA7099B1C19D}">
      <dgm:prSet/>
      <dgm:spPr/>
      <dgm:t>
        <a:bodyPr/>
        <a:lstStyle/>
        <a:p>
          <a:endParaRPr lang="en-US"/>
        </a:p>
      </dgm:t>
    </dgm:pt>
    <dgm:pt modelId="{73962687-4456-45E8-BBAD-A2C49CEBBFD5}" type="sibTrans" cxnId="{43A41EA5-391B-46F1-936F-AA7099B1C19D}">
      <dgm:prSet/>
      <dgm:spPr/>
      <dgm:t>
        <a:bodyPr/>
        <a:lstStyle/>
        <a:p>
          <a:endParaRPr lang="en-US"/>
        </a:p>
      </dgm:t>
    </dgm:pt>
    <dgm:pt modelId="{750E82B0-5118-4784-8206-6157D9CA6349}">
      <dgm:prSet phldrT="[Text]"/>
      <dgm:spPr/>
      <dgm:t>
        <a:bodyPr/>
        <a:lstStyle/>
        <a:p>
          <a:r>
            <a:rPr lang="ka-GE"/>
            <a:t>გავრცელება</a:t>
          </a:r>
          <a:endParaRPr lang="en-US"/>
        </a:p>
      </dgm:t>
    </dgm:pt>
    <dgm:pt modelId="{81E902FF-DDD1-415E-BFC8-4794F194C287}" type="parTrans" cxnId="{35226136-9C76-4934-97EA-43829F61E1A4}">
      <dgm:prSet/>
      <dgm:spPr/>
      <dgm:t>
        <a:bodyPr/>
        <a:lstStyle/>
        <a:p>
          <a:endParaRPr lang="en-US"/>
        </a:p>
      </dgm:t>
    </dgm:pt>
    <dgm:pt modelId="{7060E9C2-3D29-4AC0-9C6F-634A99BAD211}" type="sibTrans" cxnId="{35226136-9C76-4934-97EA-43829F61E1A4}">
      <dgm:prSet/>
      <dgm:spPr/>
      <dgm:t>
        <a:bodyPr/>
        <a:lstStyle/>
        <a:p>
          <a:endParaRPr lang="en-US"/>
        </a:p>
      </dgm:t>
    </dgm:pt>
    <dgm:pt modelId="{574B5555-73D5-4A49-BD16-36E6A15D7577}" type="pres">
      <dgm:prSet presAssocID="{81F24251-9D1E-4337-9338-588A3FFD5ED8}" presName="Name0" presStyleCnt="0">
        <dgm:presLayoutVars>
          <dgm:dir/>
          <dgm:animLvl val="lvl"/>
          <dgm:resizeHandles val="exact"/>
        </dgm:presLayoutVars>
      </dgm:prSet>
      <dgm:spPr/>
    </dgm:pt>
    <dgm:pt modelId="{59D2CD29-ECBC-4BC8-AE14-7D993B3CAA74}" type="pres">
      <dgm:prSet presAssocID="{F595BEA3-8E26-4292-841A-CDE9EB9754AF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404236-D72A-4112-A362-87F705A12353}" type="pres">
      <dgm:prSet presAssocID="{55DCC8CA-3E7C-40BE-801A-B751F92306E9}" presName="parTxOnlySpace" presStyleCnt="0"/>
      <dgm:spPr/>
    </dgm:pt>
    <dgm:pt modelId="{7E6F43D8-71A5-487F-B228-7353E8F636D8}" type="pres">
      <dgm:prSet presAssocID="{8412909F-CC40-4833-8210-34736A0172EB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F959A6-FF57-4F89-A953-8F3AE79D8384}" type="pres">
      <dgm:prSet presAssocID="{65227757-C6BA-4DAE-B2CC-3DBD39B26DFD}" presName="parTxOnlySpace" presStyleCnt="0"/>
      <dgm:spPr/>
    </dgm:pt>
    <dgm:pt modelId="{03CEB868-98A4-4FC3-8B2A-3E9C9A853724}" type="pres">
      <dgm:prSet presAssocID="{9F1FB959-E314-404F-B860-B43FC0FD6BB4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8F5E42-A24C-409A-BF90-BBBCACDCE842}" type="pres">
      <dgm:prSet presAssocID="{73962687-4456-45E8-BBAD-A2C49CEBBFD5}" presName="parTxOnlySpace" presStyleCnt="0"/>
      <dgm:spPr/>
    </dgm:pt>
    <dgm:pt modelId="{E5B83F54-25DF-4EA4-B14E-4B63DC2FDA0E}" type="pres">
      <dgm:prSet presAssocID="{750E82B0-5118-4784-8206-6157D9CA6349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5226136-9C76-4934-97EA-43829F61E1A4}" srcId="{81F24251-9D1E-4337-9338-588A3FFD5ED8}" destId="{750E82B0-5118-4784-8206-6157D9CA6349}" srcOrd="3" destOrd="0" parTransId="{81E902FF-DDD1-415E-BFC8-4794F194C287}" sibTransId="{7060E9C2-3D29-4AC0-9C6F-634A99BAD211}"/>
    <dgm:cxn modelId="{43A41EA5-391B-46F1-936F-AA7099B1C19D}" srcId="{81F24251-9D1E-4337-9338-588A3FFD5ED8}" destId="{9F1FB959-E314-404F-B860-B43FC0FD6BB4}" srcOrd="2" destOrd="0" parTransId="{66A283E2-1DF3-4AA0-B625-5EFB9E6FAEE4}" sibTransId="{73962687-4456-45E8-BBAD-A2C49CEBBFD5}"/>
    <dgm:cxn modelId="{82BBD7B9-AC3D-4921-96E9-65492CC4C4F4}" type="presOf" srcId="{8412909F-CC40-4833-8210-34736A0172EB}" destId="{7E6F43D8-71A5-487F-B228-7353E8F636D8}" srcOrd="0" destOrd="0" presId="urn:microsoft.com/office/officeart/2005/8/layout/chevron1"/>
    <dgm:cxn modelId="{779627FC-033E-4623-8F82-20298BECC00A}" type="presOf" srcId="{750E82B0-5118-4784-8206-6157D9CA6349}" destId="{E5B83F54-25DF-4EA4-B14E-4B63DC2FDA0E}" srcOrd="0" destOrd="0" presId="urn:microsoft.com/office/officeart/2005/8/layout/chevron1"/>
    <dgm:cxn modelId="{52C58AAE-B2E2-445B-A4DD-2B3857BDAE34}" srcId="{81F24251-9D1E-4337-9338-588A3FFD5ED8}" destId="{F595BEA3-8E26-4292-841A-CDE9EB9754AF}" srcOrd="0" destOrd="0" parTransId="{3D3314D7-01A1-41E3-9214-E2DC91538814}" sibTransId="{55DCC8CA-3E7C-40BE-801A-B751F92306E9}"/>
    <dgm:cxn modelId="{A495A3D1-0F28-4445-B78E-87E4FAFCEF29}" type="presOf" srcId="{F595BEA3-8E26-4292-841A-CDE9EB9754AF}" destId="{59D2CD29-ECBC-4BC8-AE14-7D993B3CAA74}" srcOrd="0" destOrd="0" presId="urn:microsoft.com/office/officeart/2005/8/layout/chevron1"/>
    <dgm:cxn modelId="{084CFB92-1FC8-48B3-9323-6E5EDF5C45B2}" type="presOf" srcId="{9F1FB959-E314-404F-B860-B43FC0FD6BB4}" destId="{03CEB868-98A4-4FC3-8B2A-3E9C9A853724}" srcOrd="0" destOrd="0" presId="urn:microsoft.com/office/officeart/2005/8/layout/chevron1"/>
    <dgm:cxn modelId="{F5EA7130-18A4-4DBA-BC37-7E2C71EA01FE}" srcId="{81F24251-9D1E-4337-9338-588A3FFD5ED8}" destId="{8412909F-CC40-4833-8210-34736A0172EB}" srcOrd="1" destOrd="0" parTransId="{7E1488FA-C86A-421A-96F4-28B9F13AD5C2}" sibTransId="{65227757-C6BA-4DAE-B2CC-3DBD39B26DFD}"/>
    <dgm:cxn modelId="{A76D1B9D-AE62-49D5-AD67-CD814F8A39AB}" type="presOf" srcId="{81F24251-9D1E-4337-9338-588A3FFD5ED8}" destId="{574B5555-73D5-4A49-BD16-36E6A15D7577}" srcOrd="0" destOrd="0" presId="urn:microsoft.com/office/officeart/2005/8/layout/chevron1"/>
    <dgm:cxn modelId="{BF835F59-FE5E-4076-903D-FB281D74F726}" type="presParOf" srcId="{574B5555-73D5-4A49-BD16-36E6A15D7577}" destId="{59D2CD29-ECBC-4BC8-AE14-7D993B3CAA74}" srcOrd="0" destOrd="0" presId="urn:microsoft.com/office/officeart/2005/8/layout/chevron1"/>
    <dgm:cxn modelId="{9AEFD26C-38BF-4DD6-AAE3-1DD4BF1E7D1B}" type="presParOf" srcId="{574B5555-73D5-4A49-BD16-36E6A15D7577}" destId="{17404236-D72A-4112-A362-87F705A12353}" srcOrd="1" destOrd="0" presId="urn:microsoft.com/office/officeart/2005/8/layout/chevron1"/>
    <dgm:cxn modelId="{48923201-C90C-4292-A321-7492B446BE3F}" type="presParOf" srcId="{574B5555-73D5-4A49-BD16-36E6A15D7577}" destId="{7E6F43D8-71A5-487F-B228-7353E8F636D8}" srcOrd="2" destOrd="0" presId="urn:microsoft.com/office/officeart/2005/8/layout/chevron1"/>
    <dgm:cxn modelId="{EA5D1243-697E-4637-9122-A1C550D73019}" type="presParOf" srcId="{574B5555-73D5-4A49-BD16-36E6A15D7577}" destId="{D9F959A6-FF57-4F89-A953-8F3AE79D8384}" srcOrd="3" destOrd="0" presId="urn:microsoft.com/office/officeart/2005/8/layout/chevron1"/>
    <dgm:cxn modelId="{D411337D-6E52-4487-8CF7-CB1D38D7453C}" type="presParOf" srcId="{574B5555-73D5-4A49-BD16-36E6A15D7577}" destId="{03CEB868-98A4-4FC3-8B2A-3E9C9A853724}" srcOrd="4" destOrd="0" presId="urn:microsoft.com/office/officeart/2005/8/layout/chevron1"/>
    <dgm:cxn modelId="{7C927AFC-56DF-4468-A9D4-92A4B378D2F3}" type="presParOf" srcId="{574B5555-73D5-4A49-BD16-36E6A15D7577}" destId="{F98F5E42-A24C-409A-BF90-BBBCACDCE842}" srcOrd="5" destOrd="0" presId="urn:microsoft.com/office/officeart/2005/8/layout/chevron1"/>
    <dgm:cxn modelId="{75D7712F-87E5-4895-8B46-2251F2D0298A}" type="presParOf" srcId="{574B5555-73D5-4A49-BD16-36E6A15D7577}" destId="{E5B83F54-25DF-4EA4-B14E-4B63DC2FDA0E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D2CD29-ECBC-4BC8-AE14-7D993B3CAA74}">
      <dsp:nvSpPr>
        <dsp:cNvPr id="0" name=""/>
        <dsp:cNvSpPr/>
      </dsp:nvSpPr>
      <dsp:spPr>
        <a:xfrm>
          <a:off x="2544" y="208461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a-GE" sz="1100" kern="1200"/>
            <a:t>შეგროვება</a:t>
          </a:r>
          <a:endParaRPr lang="en-US" sz="1100" kern="1200"/>
        </a:p>
      </dsp:txBody>
      <dsp:txXfrm>
        <a:off x="298831" y="208461"/>
        <a:ext cx="888861" cy="592574"/>
      </dsp:txXfrm>
    </dsp:sp>
    <dsp:sp modelId="{7E6F43D8-71A5-487F-B228-7353E8F636D8}">
      <dsp:nvSpPr>
        <dsp:cNvPr id="0" name=""/>
        <dsp:cNvSpPr/>
      </dsp:nvSpPr>
      <dsp:spPr>
        <a:xfrm>
          <a:off x="1335836" y="208461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a-GE" sz="1100" kern="1200"/>
            <a:t>დამუშავება</a:t>
          </a:r>
          <a:endParaRPr lang="en-US" sz="1100" kern="1200"/>
        </a:p>
      </dsp:txBody>
      <dsp:txXfrm>
        <a:off x="1632123" y="208461"/>
        <a:ext cx="888861" cy="592574"/>
      </dsp:txXfrm>
    </dsp:sp>
    <dsp:sp modelId="{03CEB868-98A4-4FC3-8B2A-3E9C9A853724}">
      <dsp:nvSpPr>
        <dsp:cNvPr id="0" name=""/>
        <dsp:cNvSpPr/>
      </dsp:nvSpPr>
      <dsp:spPr>
        <a:xfrm>
          <a:off x="2669128" y="208461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a-GE" sz="1100" kern="1200"/>
            <a:t>ანალიზი</a:t>
          </a:r>
          <a:endParaRPr lang="en-US" sz="1100" kern="1200"/>
        </a:p>
      </dsp:txBody>
      <dsp:txXfrm>
        <a:off x="2965415" y="208461"/>
        <a:ext cx="888861" cy="592574"/>
      </dsp:txXfrm>
    </dsp:sp>
    <dsp:sp modelId="{E5B83F54-25DF-4EA4-B14E-4B63DC2FDA0E}">
      <dsp:nvSpPr>
        <dsp:cNvPr id="0" name=""/>
        <dsp:cNvSpPr/>
      </dsp:nvSpPr>
      <dsp:spPr>
        <a:xfrm>
          <a:off x="4002419" y="208461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a-GE" sz="1100" kern="1200"/>
            <a:t>გავრცელება</a:t>
          </a:r>
          <a:endParaRPr lang="en-US" sz="1100" kern="1200"/>
        </a:p>
      </dsp:txBody>
      <dsp:txXfrm>
        <a:off x="4298706" y="208461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4A89F-E59B-4483-84C2-E963E8E4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 Gamkrelidze</dc:creator>
  <cp:lastModifiedBy>Giorgi Gamkrelidze</cp:lastModifiedBy>
  <cp:revision>2</cp:revision>
  <dcterms:created xsi:type="dcterms:W3CDTF">2016-10-24T14:07:00Z</dcterms:created>
  <dcterms:modified xsi:type="dcterms:W3CDTF">2016-10-24T14:07:00Z</dcterms:modified>
</cp:coreProperties>
</file>