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977EB5">
      <w:pPr>
        <w:pStyle w:val="2"/>
        <w:bidi w:val="0"/>
        <w:ind w:firstLine="961" w:firstLineChars="200"/>
      </w:pPr>
      <w:r>
        <w:t>机器学习简介</w:t>
      </w:r>
    </w:p>
    <w:p w14:paraId="704ED146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**</w:t>
      </w:r>
    </w:p>
    <w:p w14:paraId="592DC1CD">
      <w:pPr>
        <w:pStyle w:val="3"/>
        <w:keepNext w:val="0"/>
        <w:keepLines w:val="0"/>
        <w:widowControl/>
        <w:suppressLineNumbers w:val="0"/>
        <w:ind w:firstLine="721" w:firstLineChars="200"/>
      </w:pPr>
      <w:r>
        <w:t>1. 引言</w:t>
      </w:r>
    </w:p>
    <w:p w14:paraId="484F6A20">
      <w:pPr>
        <w:pStyle w:val="4"/>
        <w:keepNext w:val="0"/>
        <w:keepLines w:val="0"/>
        <w:widowControl/>
        <w:suppressLineNumbers w:val="0"/>
        <w:ind w:firstLine="541" w:firstLineChars="200"/>
      </w:pPr>
      <w:r>
        <w:t>1.1 机器学习的定义</w:t>
      </w:r>
    </w:p>
    <w:p w14:paraId="22EE26F6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机器学习（Machine Learning, ML）是人工智能（Artificial Intelligence, AI）的核心分支之一，它通过设计算法，使计算机能够从数据中自动学习规律、优化模型，并在未明确编程的情况下完成预测、分类或决策等任务。简单来说，机器学习的核心目标是 “让计算机像人类一样从经验中学习”，其性能会随着数据量的增加和训练次数的积累而逐步提升。</w:t>
      </w:r>
    </w:p>
    <w:p w14:paraId="724B2B99">
      <w:pPr>
        <w:pStyle w:val="4"/>
        <w:keepNext w:val="0"/>
        <w:keepLines w:val="0"/>
        <w:widowControl/>
        <w:suppressLineNumbers w:val="0"/>
        <w:ind w:firstLine="541" w:firstLineChars="200"/>
      </w:pPr>
      <w:r>
        <w:t>1.2 机器学习的重要性</w:t>
      </w:r>
    </w:p>
    <w:p w14:paraId="3D305D26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数字化时代，数据呈现爆炸式增长，传统的人工处理和规则化编程已无法高效应对复杂场景（如海量图像识别、实时推荐系统、精准医疗诊断等）。机器学习凭借其对数据的深度挖掘能力，成为解决这些问题的关键技术：</w:t>
      </w:r>
    </w:p>
    <w:p w14:paraId="04FF25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提升效率：替代重复的人工决策流程，如金融领域的自动风控审核；</w:t>
      </w:r>
    </w:p>
    <w:p w14:paraId="2C6C8C1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挖掘价值：从无序数据中提取隐藏规律，如电商平台的用户消费偏好分析；</w:t>
      </w:r>
    </w:p>
    <w:p w14:paraId="2CDF3B9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拓展边界：实现传统技术难以完成的任务，如自动驾驶中的实时环境感知。</w:t>
      </w:r>
    </w:p>
    <w:p w14:paraId="550BF6B7">
      <w:pPr>
        <w:pStyle w:val="3"/>
        <w:keepNext w:val="0"/>
        <w:keepLines w:val="0"/>
        <w:widowControl/>
        <w:suppressLineNumbers w:val="0"/>
        <w:ind w:firstLine="721" w:firstLineChars="200"/>
      </w:pPr>
      <w:r>
        <w:t>2. 机器学习的核心原理</w:t>
      </w:r>
    </w:p>
    <w:p w14:paraId="13CA4B93">
      <w:pPr>
        <w:pStyle w:val="4"/>
        <w:keepNext w:val="0"/>
        <w:keepLines w:val="0"/>
        <w:widowControl/>
        <w:suppressLineNumbers w:val="0"/>
        <w:ind w:firstLine="541" w:firstLineChars="200"/>
      </w:pPr>
      <w:r>
        <w:t>2.1 基本流程</w:t>
      </w:r>
    </w:p>
    <w:p w14:paraId="76FF1BA1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机器学习的典型应用流程可分为以下 5 个步骤，各环节环环相扣，共同决定模型的效果：</w:t>
      </w:r>
    </w:p>
    <w:p w14:paraId="48013EF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数据采集与预处理</w:t>
      </w:r>
      <w:r>
        <w:t>：收集与任务相关的原始数据（如文本、图像、数值等），并通过清洗（去除缺失值、异常值）、标准化（统一数据范围）、特征工程（提取关键信息，如将文本转换为向量）等操作，将数据转化为模型可识别的格式；</w:t>
      </w:r>
    </w:p>
    <w:p w14:paraId="3CE2D76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模型选择</w:t>
      </w:r>
      <w:r>
        <w:t>：根据任务类型（如分类、回归、聚类）选择合适的算法模型，例如分类任务常用逻辑回归、决策树，回归任务常用线性回归、梯度提升树；</w:t>
      </w:r>
    </w:p>
    <w:p w14:paraId="5EB9237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模型训练</w:t>
      </w:r>
      <w:r>
        <w:t>：将预处理后的数据集分为训练集（占比通常为 70%-80%）和验证集（占比 20%-30%），用训练集输入模型，通过优化算法（如梯度下降）调整模型参数，使模型预测结果与真实结果的误差逐步减小；</w:t>
      </w:r>
    </w:p>
    <w:p w14:paraId="11B4055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模型评估</w:t>
      </w:r>
      <w:r>
        <w:t>：用验证集测试模型性能，常用指标包括准确率（分类任务）、均方误差（回归任务）、轮廓系数（聚类任务）等，若性能不达标则返回前序环节调整（如优化特征、更换模型）；</w:t>
      </w:r>
    </w:p>
    <w:p w14:paraId="07981C3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模型部署与迭代</w:t>
      </w:r>
      <w:r>
        <w:t>：将训练好的模型应用到实际场景（如嵌入 APP、网站后台），并持续收集新数据，定期重新训练模型，确保其在数据分布变化时仍能保持稳定性能。</w:t>
      </w:r>
    </w:p>
    <w:p w14:paraId="1929BC0B">
      <w:pPr>
        <w:pStyle w:val="4"/>
        <w:keepNext w:val="0"/>
        <w:keepLines w:val="0"/>
        <w:widowControl/>
        <w:suppressLineNumbers w:val="0"/>
        <w:ind w:firstLine="541" w:firstLineChars="200"/>
      </w:pPr>
      <w:r>
        <w:t>2.2 核心概念</w:t>
      </w:r>
    </w:p>
    <w:p w14:paraId="245CA478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特征（Feature）</w:t>
      </w:r>
      <w:r>
        <w:t>：数据中用于描述事物属性的关键信息，是模型学习的 “原材料”。例如，在 “预测房价” 任务中，房屋面积、地理位置、房龄等均为特征；</w:t>
      </w:r>
    </w:p>
    <w:p w14:paraId="270DE4B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标签（Label）</w:t>
      </w:r>
      <w:r>
        <w:t>：模型需要预测或分类的目标结果。在监督学习中，标签是已知的（如 “房价”“图片是否为猫”），在无监督学习中，标签需模型自行挖掘（如 “用户群体类别”）；</w:t>
      </w:r>
    </w:p>
    <w:p w14:paraId="48C2019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模型（Model）</w:t>
      </w:r>
      <w:r>
        <w:t>：由算法构建的数学框架，用于映射特征与标签的关系。例如，线性回归模型通过 “房价 = 面积 × 系数 + 房龄 × 系数 + 常数项” 的线性公式，建立特征与标签的关联；</w:t>
      </w:r>
    </w:p>
    <w:p w14:paraId="0AD4D406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损失函数（Loss Function）</w:t>
      </w:r>
      <w:r>
        <w:t>：衡量模型预测结果与真实标签差异的指标，是模型优化的 “指南针”。常用的损失函数有交叉熵（分类任务）、均方误差（回归任务），模型训练的核心就是最小化损失函数的值。</w:t>
      </w:r>
    </w:p>
    <w:p w14:paraId="561B6197">
      <w:pPr>
        <w:pStyle w:val="3"/>
        <w:keepNext w:val="0"/>
        <w:keepLines w:val="0"/>
        <w:widowControl/>
        <w:suppressLineNumbers w:val="0"/>
        <w:ind w:firstLine="721" w:firstLineChars="200"/>
      </w:pPr>
      <w:r>
        <w:t>3. 机器学习的主要分类</w:t>
      </w:r>
    </w:p>
    <w:p w14:paraId="4B8193C1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根据数据是否包含标签以及学习方式的差异，机器学习可分为三大类，各类别适用场景与核心算法不同：</w:t>
      </w:r>
    </w:p>
    <w:p w14:paraId="57B12787">
      <w:pPr>
        <w:pStyle w:val="4"/>
        <w:keepNext w:val="0"/>
        <w:keepLines w:val="0"/>
        <w:widowControl/>
        <w:suppressLineNumbers w:val="0"/>
        <w:ind w:firstLine="541" w:firstLineChars="200"/>
      </w:pPr>
      <w:r>
        <w:t>3.1 监督</w:t>
      </w:r>
      <w:bookmarkStart w:id="0" w:name="_GoBack"/>
      <w:bookmarkEnd w:id="0"/>
      <w:r>
        <w:t>学习（Supervised Learning）</w:t>
      </w:r>
    </w:p>
    <w:p w14:paraId="4245FEA3">
      <w:pPr>
        <w:pStyle w:val="5"/>
        <w:keepNext w:val="0"/>
        <w:keepLines w:val="0"/>
        <w:widowControl/>
        <w:suppressLineNumbers w:val="0"/>
        <w:ind w:firstLine="480" w:firstLineChars="200"/>
      </w:pPr>
      <w:r>
        <w:t>3.1.1 定义与特点</w:t>
      </w:r>
    </w:p>
    <w:p w14:paraId="7458603E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监督学习是最常用的机器学习类型，其核心特点是 “数据有标签”—— 即训练数据中不仅包含特征，还包含对应的已知结果（标签），模型通过学习 “特征→标签” 的映射关系，实现对新数据的预测。类比人类学习：就像学生通过 “题目（特征）+ 标准答案（标签）” 学习解题方法，之后独立完成新题目。</w:t>
      </w:r>
    </w:p>
    <w:p w14:paraId="6CB8CC5E">
      <w:pPr>
        <w:pStyle w:val="5"/>
        <w:keepNext w:val="0"/>
        <w:keepLines w:val="0"/>
        <w:widowControl/>
        <w:suppressLineNumbers w:val="0"/>
        <w:ind w:firstLine="480" w:firstLineChars="200"/>
      </w:pPr>
      <w:r>
        <w:t>3.1.2 常见任务与算法</w:t>
      </w:r>
    </w:p>
    <w:p w14:paraId="7682D9D1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分类任务</w:t>
      </w:r>
      <w:r>
        <w:t>：标签为离散值（如 “是 / 否”“类别 A/B/C”），目标是将数据划分到指定类别中；</w:t>
      </w:r>
    </w:p>
    <w:p w14:paraId="32EEB19E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32" w:lineRule="atLeast"/>
        <w:ind w:left="480" w:firstLine="420" w:firstLineChars="200"/>
      </w:pPr>
      <w:r>
        <w:t>典型应用：垃圾邮件识别（标签：垃圾 / 非垃圾）、图像分类（标签：猫 / 狗 / 汽车）；</w:t>
      </w:r>
    </w:p>
    <w:p w14:paraId="68AC8917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32" w:lineRule="atLeast"/>
        <w:ind w:left="480" w:firstLine="420" w:firstLineChars="200"/>
      </w:pPr>
      <w:r>
        <w:t>常用算法：逻辑回归（二分类）、决策树、随机森林、支持向量机（SVM）、卷积神经网络（CNN，适用于图像分类）。</w:t>
      </w:r>
    </w:p>
    <w:p w14:paraId="0D4B43A9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回归任务</w:t>
      </w:r>
      <w:r>
        <w:t>：标签为连续值（如 “价格”“温度”“销量”），目标是预测数据的具体数值；</w:t>
      </w:r>
    </w:p>
    <w:p w14:paraId="5239BACC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32" w:lineRule="atLeast"/>
        <w:ind w:left="480" w:firstLine="420" w:firstLineChars="200"/>
      </w:pPr>
      <w:r>
        <w:t>典型应用：房价预测（标签：具体房价）、股票价格预测（标签：未来股价）、气温预测（标签：次日温度）；</w:t>
      </w:r>
    </w:p>
    <w:p w14:paraId="22649E03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32" w:lineRule="atLeast"/>
        <w:ind w:left="480" w:firstLine="420" w:firstLineChars="200"/>
      </w:pPr>
      <w:r>
        <w:t>常用算法：线性回归、多项式回归、梯度提升树（XGBoost、LightGBM）、循环神经网络（RNN，适用于时序数据回归）。</w:t>
      </w:r>
    </w:p>
    <w:p w14:paraId="4CC61C93">
      <w:pPr>
        <w:pStyle w:val="4"/>
        <w:keepNext w:val="0"/>
        <w:keepLines w:val="0"/>
        <w:widowControl/>
        <w:suppressLineNumbers w:val="0"/>
        <w:ind w:firstLine="541" w:firstLineChars="200"/>
      </w:pPr>
      <w:r>
        <w:t>3.2 无监督学习（Unsupervised Learning）</w:t>
      </w:r>
    </w:p>
    <w:p w14:paraId="582DB161">
      <w:pPr>
        <w:pStyle w:val="5"/>
        <w:keepNext w:val="0"/>
        <w:keepLines w:val="0"/>
        <w:widowControl/>
        <w:suppressLineNumbers w:val="0"/>
        <w:ind w:firstLine="480" w:firstLineChars="200"/>
      </w:pPr>
      <w:r>
        <w:t>3.2.1 定义与特点</w:t>
      </w:r>
    </w:p>
    <w:p w14:paraId="5A914DD3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无监督学习的核心特点是 “数据无标签”—— 训练数据仅包含特征，无已知结果，模型需自行从数据中挖掘隐藏的结构或规律（如聚类、关联）。类比人类学习：就像孩子通过观察不同动物的外形（特征），自行将 “有四条腿、有尾巴、会汪汪叫” 的动物归为一类（无需提前告知 “这是狗”）。</w:t>
      </w:r>
    </w:p>
    <w:p w14:paraId="788C2352">
      <w:pPr>
        <w:pStyle w:val="5"/>
        <w:keepNext w:val="0"/>
        <w:keepLines w:val="0"/>
        <w:widowControl/>
        <w:suppressLineNumbers w:val="0"/>
        <w:ind w:firstLine="480" w:firstLineChars="200"/>
      </w:pPr>
      <w:r>
        <w:t>3.2.2 常见任务与算法</w:t>
      </w:r>
    </w:p>
    <w:p w14:paraId="5C5CE537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聚类任务</w:t>
      </w:r>
      <w:r>
        <w:t>：将无标签数据按照相似度划分为多个群体，同一群体内的数据相似度高，不同群体间相似度低；</w:t>
      </w:r>
    </w:p>
    <w:p w14:paraId="61FA0826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32" w:lineRule="atLeast"/>
        <w:ind w:left="480" w:firstLine="420" w:firstLineChars="200"/>
      </w:pPr>
      <w:r>
        <w:t>典型应用：用户分群（按消费习惯将用户分为 “高频高客单价”“低频低客单价” 等群体）、异常检测（如信用卡交易中的 “异常消费” 与正常交易聚类分离）；</w:t>
      </w:r>
    </w:p>
    <w:p w14:paraId="004E5838">
      <w:pPr>
        <w:keepNext w:val="0"/>
        <w:keepLines w:val="0"/>
        <w:widowControl/>
        <w:numPr>
          <w:ilvl w:val="1"/>
          <w:numId w:val="2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32" w:lineRule="atLeast"/>
        <w:ind w:left="480" w:firstLine="420" w:firstLineChars="200"/>
      </w:pPr>
      <w:r>
        <w:t>常用算法：K - 均值聚类（K-Means）、层次聚类（Hierarchical Clustering）、密度聚类（DBSCAN）。</w:t>
      </w:r>
    </w:p>
    <w:p w14:paraId="0A8F466D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关联分析任务</w:t>
      </w:r>
      <w:r>
        <w:t>：挖掘数据中不同特征之间的关联规则，即 “当 A 发生时，B 发生的概率”；</w:t>
      </w:r>
    </w:p>
    <w:p w14:paraId="00EC91FF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32" w:lineRule="atLeast"/>
        <w:ind w:left="480" w:firstLine="420" w:firstLineChars="200"/>
      </w:pPr>
      <w:r>
        <w:t>典型应用：电商 “购物篮分析”（如 “购买面包的用户中，80% 会同时购买牛奶”，用于商品推荐）；</w:t>
      </w:r>
    </w:p>
    <w:p w14:paraId="2B6D5550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0" w:after="0" w:afterAutospacing="0" w:line="32" w:lineRule="atLeast"/>
        <w:ind w:left="480" w:firstLine="420" w:firstLineChars="200"/>
      </w:pPr>
      <w:r>
        <w:t>常用算法：Apriori 算法、FP-Growth 算法。</w:t>
      </w:r>
    </w:p>
    <w:p w14:paraId="183D7F12">
      <w:pPr>
        <w:pStyle w:val="4"/>
        <w:keepNext w:val="0"/>
        <w:keepLines w:val="0"/>
        <w:widowControl/>
        <w:suppressLineNumbers w:val="0"/>
        <w:ind w:firstLine="541" w:firstLineChars="200"/>
      </w:pPr>
      <w:r>
        <w:t>3.3 强化学习（Reinforcement Learning）</w:t>
      </w:r>
    </w:p>
    <w:p w14:paraId="6A89AEEE">
      <w:pPr>
        <w:pStyle w:val="5"/>
        <w:keepNext w:val="0"/>
        <w:keepLines w:val="0"/>
        <w:widowControl/>
        <w:suppressLineNumbers w:val="0"/>
        <w:ind w:firstLine="480" w:firstLineChars="200"/>
      </w:pPr>
      <w:r>
        <w:t>3.3.1 定义与特点</w:t>
      </w:r>
    </w:p>
    <w:p w14:paraId="740019E2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强化学习又称 “增强学习”，其核心是 “智能体（Agent）通过与环境（Environment）交互，在试错中学习最优策略”。与监督 / 无监督学习不同，强化学习没有固定的训练数据，而是通过 “奖励（Reward）” 机制引导学习：智能体执行某个动作后，环境会反馈 “正奖励”（如完成任务）或 “负奖励”（如失败），智能体的目标是通过不断调整动作，最大化长期累积奖励。</w:t>
      </w:r>
    </w:p>
    <w:p w14:paraId="473B7C44">
      <w:pPr>
        <w:pStyle w:val="5"/>
        <w:keepNext w:val="0"/>
        <w:keepLines w:val="0"/>
        <w:widowControl/>
        <w:suppressLineNumbers w:val="0"/>
        <w:ind w:firstLine="480" w:firstLineChars="200"/>
      </w:pPr>
      <w:r>
        <w:t>3.3.2 典型应用与算法</w:t>
      </w:r>
    </w:p>
    <w:p w14:paraId="0F06251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典型应用：自动驾驶（智能体：车辆；环境：道路场景；动作：加速 / 刹车 / 转向；奖励：安全行驶得正分，碰撞得负分）、机器人控制（如机械臂抓取物体）、游戏 AI（如 AlphaGo 通过强化学习击败人类围棋冠军）；</w:t>
      </w:r>
    </w:p>
    <w:p w14:paraId="42C47FBE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常用算法：Q-Learning、深度强化学习（DQN，结合深度学习与强化学习）、策略梯度算法（Policy Gradient）。</w:t>
      </w:r>
    </w:p>
    <w:p w14:paraId="26CD5DE2">
      <w:pPr>
        <w:pStyle w:val="3"/>
        <w:keepNext w:val="0"/>
        <w:keepLines w:val="0"/>
        <w:widowControl/>
        <w:suppressLineNumbers w:val="0"/>
        <w:ind w:firstLine="721" w:firstLineChars="200"/>
      </w:pPr>
      <w:r>
        <w:t>4. 机器学习的应用领域</w:t>
      </w:r>
    </w:p>
    <w:p w14:paraId="24DD48EA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机器学习已渗透到各行各业，成为推动产业升级的核心技术之一，以下为主要应用领域及案例：</w:t>
      </w:r>
    </w:p>
    <w:p w14:paraId="763A8DA5">
      <w:pPr>
        <w:pStyle w:val="4"/>
        <w:keepNext w:val="0"/>
        <w:keepLines w:val="0"/>
        <w:widowControl/>
        <w:suppressLineNumbers w:val="0"/>
        <w:ind w:firstLine="541" w:firstLineChars="200"/>
      </w:pPr>
      <w:r>
        <w:t>4.1 计算机视觉（Computer Vision）</w:t>
      </w:r>
    </w:p>
    <w:p w14:paraId="56835007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计算机视觉是机器学习在图像 / 视频处理领域的重要应用，目标是让计算机 “看懂” 视觉信息：</w:t>
      </w:r>
    </w:p>
    <w:p w14:paraId="66171F14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图像识别：人脸识别（如手机解锁、门禁系统）、车牌识别（交通违章检测）；</w:t>
      </w:r>
    </w:p>
    <w:p w14:paraId="3D586478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目标检测：自动驾驶中的行人 / 车辆检测、安防监控中的异常行为检测；</w:t>
      </w:r>
    </w:p>
    <w:p w14:paraId="23B6528C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图像生成：AI 绘画（如 MidJourney）、医学影像重建（如 CT 图像降噪）。</w:t>
      </w:r>
    </w:p>
    <w:p w14:paraId="1B0FE5EF">
      <w:pPr>
        <w:pStyle w:val="4"/>
        <w:keepNext w:val="0"/>
        <w:keepLines w:val="0"/>
        <w:widowControl/>
        <w:suppressLineNumbers w:val="0"/>
        <w:ind w:firstLine="541" w:firstLineChars="200"/>
      </w:pPr>
      <w:r>
        <w:t>4.2 自然语言处理（Natural Language Processing, NLP）</w:t>
      </w:r>
    </w:p>
    <w:p w14:paraId="085E47F5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自然语言处理聚焦于 “让计算机理解和生成人类语言”，是人机交互的关键技术：</w:t>
      </w:r>
    </w:p>
    <w:p w14:paraId="35E5899D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文本理解：情感分析（如电商评论 “正面 / 负面” 判断）、机器翻译（如 Google 翻译）、问答系统（如智能客服 “解答用户问题”）；</w:t>
      </w:r>
    </w:p>
    <w:p w14:paraId="73860EFF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文本生成：AI 写作（如新闻稿、报告初稿）、聊天机器人（如微信 “小冰”）、代码生成（如 GitHub Copilot）。</w:t>
      </w:r>
    </w:p>
    <w:p w14:paraId="2EA294D5">
      <w:pPr>
        <w:pStyle w:val="4"/>
        <w:keepNext w:val="0"/>
        <w:keepLines w:val="0"/>
        <w:widowControl/>
        <w:suppressLineNumbers w:val="0"/>
        <w:ind w:firstLine="541" w:firstLineChars="200"/>
      </w:pPr>
      <w:r>
        <w:t>4.3 金融领域</w:t>
      </w:r>
    </w:p>
    <w:p w14:paraId="1C86FE4A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机器学习在金融领域的应用以 “风险控制” 和 “效率提升” 为核心：</w:t>
      </w:r>
    </w:p>
    <w:p w14:paraId="6C40700E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风险评估：信用评分（如贷款申请时，通过用户数据预测违约概率）、反欺诈（如识别信用卡盗刷、保险骗保行为）；</w:t>
      </w:r>
    </w:p>
    <w:p w14:paraId="15EA91F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投资决策：量化交易（通过算法分析市场数据，自动执行买卖操作）、基金净值预测。</w:t>
      </w:r>
    </w:p>
    <w:p w14:paraId="66D392B1">
      <w:pPr>
        <w:pStyle w:val="4"/>
        <w:keepNext w:val="0"/>
        <w:keepLines w:val="0"/>
        <w:widowControl/>
        <w:suppressLineNumbers w:val="0"/>
        <w:ind w:firstLine="541" w:firstLineChars="200"/>
      </w:pPr>
      <w:r>
        <w:t>4.4 医疗健康</w:t>
      </w:r>
    </w:p>
    <w:p w14:paraId="6EEFB0C6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机器学习为医疗健康领域提供 “精准诊断” 和 “个性化治疗” 方案：</w:t>
      </w:r>
    </w:p>
    <w:p w14:paraId="43143B2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疾病诊断：医学影像诊断（如通过 X 光片识别肺癌、通过 MRI 识别脑肿瘤）、慢性病预测（如通过用户体检数据预测糖尿病风险）；</w:t>
      </w:r>
    </w:p>
    <w:p w14:paraId="528329D9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t>药物研发：通过算法模拟药物分子与靶点的结合，加速新药研发流程（如新冠疫苗研发中的数据分析）。</w:t>
      </w:r>
    </w:p>
    <w:p w14:paraId="4F2C58EB">
      <w:pPr>
        <w:pStyle w:val="3"/>
        <w:keepNext w:val="0"/>
        <w:keepLines w:val="0"/>
        <w:widowControl/>
        <w:suppressLineNumbers w:val="0"/>
        <w:ind w:firstLine="721" w:firstLineChars="200"/>
      </w:pPr>
      <w:r>
        <w:t>5. 机器学习的挑战与未来趋势</w:t>
      </w:r>
    </w:p>
    <w:p w14:paraId="43351988">
      <w:pPr>
        <w:pStyle w:val="4"/>
        <w:keepNext w:val="0"/>
        <w:keepLines w:val="0"/>
        <w:widowControl/>
        <w:suppressLineNumbers w:val="0"/>
        <w:ind w:firstLine="541" w:firstLineChars="200"/>
      </w:pPr>
      <w:r>
        <w:t>5.1 当前挑战</w:t>
      </w:r>
    </w:p>
    <w:p w14:paraId="64AED64C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尽管机器学习发展迅速，但仍面临多个技术和应用层面的挑战：</w:t>
      </w:r>
    </w:p>
    <w:p w14:paraId="74E7C992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数据质量与隐私问题</w:t>
      </w:r>
      <w:r>
        <w:t>：模型性能依赖高质量数据，但实际场景中常存在 “数据缺失、标签错误” 等问题；同时，数据采集与使用需遵守隐私保护法规（如 GDPR、中国《个人信息保护法》），如何在 “数据利用” 与 “隐私保护” 间平衡成为关键；</w:t>
      </w:r>
    </w:p>
    <w:p w14:paraId="6F984C47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模型可解释性不足</w:t>
      </w:r>
      <w:r>
        <w:t>：部分复杂模型（如深度学习模型）被称为 “黑箱”，其决策过程难以用人类可理解的方式解释（如 AI 诊断疾病时，无法说明 “为何判断为癌症”），这在医疗、金融等对可靠性要求极高的领域限制了应用；</w:t>
      </w:r>
    </w:p>
    <w:p w14:paraId="774BABED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泛化能力较弱</w:t>
      </w:r>
      <w:r>
        <w:t>：模型在训练数据对应的场景中表现良好，但面对 “数据分布变化” 的新场景时，性能会大幅下降（如训练于 “白天路况” 的自动驾驶模型，在 “暴雨夜晚” 场景中识别准确率降低）。</w:t>
      </w:r>
    </w:p>
    <w:p w14:paraId="1CBCF6F9">
      <w:pPr>
        <w:pStyle w:val="4"/>
        <w:keepNext w:val="0"/>
        <w:keepLines w:val="0"/>
        <w:widowControl/>
        <w:suppressLineNumbers w:val="0"/>
        <w:ind w:firstLine="541" w:firstLineChars="200"/>
      </w:pPr>
      <w:r>
        <w:t>5.2 未来趋势</w:t>
      </w:r>
    </w:p>
    <w:p w14:paraId="0A921F70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随着技术迭代，机器学习的未来发展将聚焦于以下方向：</w:t>
      </w:r>
    </w:p>
    <w:p w14:paraId="2CDC8AE0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可解释 AI（Explainable AI, XAI）</w:t>
      </w:r>
      <w:r>
        <w:t>：研发可解释的模型架构和工具，让模型决策过程 “透明化”（如通过可视化技术展示模型关注的特征，说明决策依据），提升模型可靠性；</w:t>
      </w:r>
    </w:p>
    <w:p w14:paraId="104C7B8A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小样本学习与零样本学习</w:t>
      </w:r>
      <w:r>
        <w:t>：当前模型多依赖海量数据，未来将探索 “用少量数据甚至无数据” 训练模型（如仅用 10 张图片训练出识别猫的模型），降低数据依赖；</w:t>
      </w:r>
    </w:p>
    <w:p w14:paraId="25E7638B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多模态学习</w:t>
      </w:r>
      <w:r>
        <w:t>：融合多种类型数据（如文本、图像、音频、视频）进行训练，提升模型对复杂场景的理解能力（如自动驾驶中，同时处理摄像头图像、雷达数据、语音指令）；</w:t>
      </w:r>
    </w:p>
    <w:p w14:paraId="3408494C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spacing w:before="0" w:beforeAutospacing="0" w:after="0" w:afterAutospacing="0" w:line="32" w:lineRule="atLeast"/>
        <w:ind w:left="0" w:firstLine="420" w:firstLineChars="200"/>
      </w:pPr>
      <w:r>
        <w:rPr>
          <w:b/>
          <w:bCs/>
        </w:rPr>
        <w:t>AI 与其他学科融合</w:t>
      </w:r>
      <w:r>
        <w:t>：与物理学（如量子机器学习，提升计算速度）、生物学（如生物信息学中的基因序列分析）、社会学（如社会网络分析）等学科交叉，拓展应用边界。</w:t>
      </w:r>
    </w:p>
    <w:p w14:paraId="3D475F86">
      <w:pPr>
        <w:pStyle w:val="3"/>
        <w:keepNext w:val="0"/>
        <w:keepLines w:val="0"/>
        <w:widowControl/>
        <w:suppressLineNumbers w:val="0"/>
        <w:ind w:firstLine="721" w:firstLineChars="200"/>
      </w:pPr>
      <w:r>
        <w:t>6. 总结</w:t>
      </w:r>
    </w:p>
    <w:p w14:paraId="5833F6B0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机器学习作为人工智能的核心技术，通过 “数据驱动” 的方式，实现了从 “规则编程” 到 “自主学习” 的突破，已在计算机视觉、自然语言处理、金融、医疗等领域产生深远影响。尽管当前面临数据隐私、模型可解释性等挑战，但随着技术的持续迭代，机器学习将在 “提升智能化水平”“解决复杂问题”“推动产业升级” 中发挥更重要的作用，成为未来数字社会的核心基础设施之一。对于初学者而言，理解机器学习的基本流程、分类与核心概念，是进一步深入学习和应用的关键基础。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98636"/>
    <w:multiLevelType w:val="multilevel"/>
    <w:tmpl w:val="817986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7EFD57E"/>
    <w:multiLevelType w:val="multilevel"/>
    <w:tmpl w:val="97EFD5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F6E2AFE"/>
    <w:multiLevelType w:val="multilevel"/>
    <w:tmpl w:val="AF6E2A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75A9FAC"/>
    <w:multiLevelType w:val="multilevel"/>
    <w:tmpl w:val="B75A9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B986986"/>
    <w:multiLevelType w:val="multilevel"/>
    <w:tmpl w:val="BB9869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E8EE48F"/>
    <w:multiLevelType w:val="multilevel"/>
    <w:tmpl w:val="BE8EE4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F3E47D0"/>
    <w:multiLevelType w:val="multilevel"/>
    <w:tmpl w:val="BF3E47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F7EBAC9"/>
    <w:multiLevelType w:val="multilevel"/>
    <w:tmpl w:val="BF7EBA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CCFF4E83"/>
    <w:multiLevelType w:val="multilevel"/>
    <w:tmpl w:val="CCFF4E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D7AEFD0D"/>
    <w:multiLevelType w:val="multilevel"/>
    <w:tmpl w:val="D7AEFD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7F9EB74"/>
    <w:multiLevelType w:val="multilevel"/>
    <w:tmpl w:val="D7F9EB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BFF6F26"/>
    <w:multiLevelType w:val="multilevel"/>
    <w:tmpl w:val="DBFF6F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DDEEEB98"/>
    <w:multiLevelType w:val="multilevel"/>
    <w:tmpl w:val="DDEEEB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DFFE36C2"/>
    <w:multiLevelType w:val="multilevel"/>
    <w:tmpl w:val="DFFE36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BBBDF16"/>
    <w:multiLevelType w:val="multilevel"/>
    <w:tmpl w:val="EBBBDF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BD1EC46"/>
    <w:multiLevelType w:val="multilevel"/>
    <w:tmpl w:val="EBD1EC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EBF3A1A9"/>
    <w:multiLevelType w:val="multilevel"/>
    <w:tmpl w:val="EBF3A1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EBFE8F50"/>
    <w:multiLevelType w:val="multilevel"/>
    <w:tmpl w:val="EBFE8F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F5ECF20C"/>
    <w:multiLevelType w:val="multilevel"/>
    <w:tmpl w:val="F5ECF2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F7E601D0"/>
    <w:multiLevelType w:val="multilevel"/>
    <w:tmpl w:val="F7E601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BDCDBA4"/>
    <w:multiLevelType w:val="multilevel"/>
    <w:tmpl w:val="FBDCDB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FE7695D4"/>
    <w:multiLevelType w:val="multilevel"/>
    <w:tmpl w:val="FE7695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FEFEC8DF"/>
    <w:multiLevelType w:val="multilevel"/>
    <w:tmpl w:val="FEFEC8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FFE61F99"/>
    <w:multiLevelType w:val="multilevel"/>
    <w:tmpl w:val="FFE61F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FEE3437"/>
    <w:multiLevelType w:val="multilevel"/>
    <w:tmpl w:val="FFEE34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FFFE5207"/>
    <w:multiLevelType w:val="multilevel"/>
    <w:tmpl w:val="FFFE52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3DB70C56"/>
    <w:multiLevelType w:val="multilevel"/>
    <w:tmpl w:val="3DB70C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3DB98CF3"/>
    <w:multiLevelType w:val="multilevel"/>
    <w:tmpl w:val="3DB98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3FAEB88D"/>
    <w:multiLevelType w:val="multilevel"/>
    <w:tmpl w:val="3FAEB8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716B5187"/>
    <w:multiLevelType w:val="multilevel"/>
    <w:tmpl w:val="716B51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756E37A8"/>
    <w:multiLevelType w:val="multilevel"/>
    <w:tmpl w:val="756E37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7BD3366E"/>
    <w:multiLevelType w:val="multilevel"/>
    <w:tmpl w:val="7BD336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7DFF62C8"/>
    <w:multiLevelType w:val="multilevel"/>
    <w:tmpl w:val="7DFF62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7E3B7C6F"/>
    <w:multiLevelType w:val="multilevel"/>
    <w:tmpl w:val="7E3B7C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7"/>
  </w:num>
  <w:num w:numId="2">
    <w:abstractNumId w:val="32"/>
  </w:num>
  <w:num w:numId="3">
    <w:abstractNumId w:val="7"/>
  </w:num>
  <w:num w:numId="4">
    <w:abstractNumId w:val="33"/>
  </w:num>
  <w:num w:numId="5">
    <w:abstractNumId w:val="6"/>
  </w:num>
  <w:num w:numId="6">
    <w:abstractNumId w:val="1"/>
  </w:num>
  <w:num w:numId="7">
    <w:abstractNumId w:val="19"/>
  </w:num>
  <w:num w:numId="8">
    <w:abstractNumId w:val="23"/>
  </w:num>
  <w:num w:numId="9">
    <w:abstractNumId w:val="31"/>
  </w:num>
  <w:num w:numId="10">
    <w:abstractNumId w:val="28"/>
  </w:num>
  <w:num w:numId="11">
    <w:abstractNumId w:val="9"/>
  </w:num>
  <w:num w:numId="12">
    <w:abstractNumId w:val="8"/>
  </w:num>
  <w:num w:numId="13">
    <w:abstractNumId w:val="24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4"/>
  </w:num>
  <w:num w:numId="27">
    <w:abstractNumId w:val="29"/>
  </w:num>
  <w:num w:numId="28">
    <w:abstractNumId w:val="16"/>
  </w:num>
  <w:num w:numId="29">
    <w:abstractNumId w:val="20"/>
  </w:num>
  <w:num w:numId="30">
    <w:abstractNumId w:val="15"/>
  </w:num>
  <w:num w:numId="31">
    <w:abstractNumId w:val="12"/>
  </w:num>
  <w:num w:numId="32">
    <w:abstractNumId w:val="18"/>
  </w:num>
  <w:num w:numId="33">
    <w:abstractNumId w:val="3"/>
  </w:num>
  <w:num w:numId="34">
    <w:abstractNumId w:val="0"/>
  </w:num>
  <w:num w:numId="35">
    <w:abstractNumId w:val="21"/>
  </w:num>
  <w:num w:numId="36">
    <w:abstractNumId w:val="5"/>
  </w:num>
  <w:num w:numId="37">
    <w:abstractNumId w:val="14"/>
  </w:num>
  <w:num w:numId="38">
    <w:abstractNumId w:val="10"/>
  </w:num>
  <w:num w:numId="39">
    <w:abstractNumId w:val="13"/>
  </w:num>
  <w:num w:numId="40">
    <w:abstractNumId w:val="11"/>
  </w:num>
  <w:num w:numId="41">
    <w:abstractNumId w:val="3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56950"/>
    <w:rsid w:val="35DEF654"/>
    <w:rsid w:val="7E956950"/>
    <w:rsid w:val="B329DF3B"/>
    <w:rsid w:val="EFFD3527"/>
    <w:rsid w:val="F77B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2025-09-17T10:28:00Z</dcterms:created>
  <dc:creator>高奕辰</dc:creator>
  <cp:lastModifiedBy>高奕辰</cp:lastModifiedBy>
  <dcterms:modified xsi:type="dcterms:W3CDTF">2025-09-16T19:11:24Z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A073677C7F84F931D93BC968ACA7D12E_41</vt:lpwstr>
  </property>
</Properties>
</file>