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63B6" w14:textId="77777777" w:rsidR="00DF479B" w:rsidRDefault="002259FE">
      <w:pPr>
        <w:pStyle w:val="Ttulo"/>
      </w:pPr>
      <w:r>
        <w:t>GBO Inventario Vial</w:t>
      </w:r>
    </w:p>
    <w:p w14:paraId="1AFAEB20" w14:textId="77777777" w:rsidR="00DF479B" w:rsidRDefault="002259FE">
      <w:pPr>
        <w:pStyle w:val="Subttulo"/>
      </w:pPr>
      <w:r>
        <w:t>Guía visual de campo</w:t>
      </w:r>
    </w:p>
    <w:p w14:paraId="271AF255" w14:textId="77777777" w:rsidR="00DF479B" w:rsidRDefault="002259FE">
      <w:r>
        <w:t>SIC   Puentes SCAP   Pavimentos</w:t>
      </w:r>
    </w:p>
    <w:p w14:paraId="4FCF7A33" w14:textId="77777777" w:rsidR="00DF479B" w:rsidRDefault="002259FE">
      <w:r>
        <w:t>Edición 10J</w:t>
      </w:r>
      <w:r>
        <w:br/>
        <w:t>14 de octubre de 2026</w:t>
      </w:r>
      <w:r>
        <w:br/>
        <w:t>Para ingenieros de campo y administradores autorizados</w:t>
      </w:r>
    </w:p>
    <w:p w14:paraId="658FCFC4" w14:textId="77777777" w:rsidR="00DF479B" w:rsidRDefault="002259FE">
      <w:r>
        <w:t>Registrar, revisar y confirmar la entrega de evidencias desde la tablet.</w:t>
      </w:r>
    </w:p>
    <w:p w14:paraId="592278DB" w14:textId="77777777" w:rsidR="00DF479B" w:rsidRDefault="002259FE">
      <w:r>
        <w:t xml:space="preserve">Posiciones de </w:t>
      </w:r>
      <w:r>
        <w:t>capturas preparadas. El propietario obtendrá y trabajará las imágenes reales por separado; esta edición conserva sus ubicaciones sin imágenes de sustitución.</w:t>
      </w:r>
    </w:p>
    <w:p w14:paraId="1A833D8E" w14:textId="77777777" w:rsidR="00DF479B" w:rsidRDefault="002259FE">
      <w:r>
        <w:br w:type="page"/>
      </w:r>
    </w:p>
    <w:p w14:paraId="37DD3BD1" w14:textId="77777777" w:rsidR="00DF479B" w:rsidRDefault="002259FE">
      <w:pPr>
        <w:pStyle w:val="Ttulo"/>
      </w:pPr>
      <w:r>
        <w:lastRenderedPageBreak/>
        <w:t>Índice</w:t>
      </w:r>
    </w:p>
    <w:p w14:paraId="7979C2FC" w14:textId="025EFF95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2892305" w:history="1">
        <w:r w:rsidRPr="00485B32">
          <w:rPr>
            <w:rStyle w:val="Hipervnculo"/>
            <w:noProof/>
          </w:rPr>
          <w:t>1 Empezar la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3A4312" w14:textId="68E937AE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06" w:history="1">
        <w:r w:rsidRPr="00485B32">
          <w:rPr>
            <w:rStyle w:val="Hipervnculo"/>
            <w:noProof/>
          </w:rPr>
          <w:t>2 Registrar un elemento SIC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2BD765" w14:textId="58CCA1B7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07" w:history="1">
        <w:r w:rsidRPr="00485B32">
          <w:rPr>
            <w:rStyle w:val="Hipervnculo"/>
            <w:noProof/>
          </w:rPr>
          <w:t>3 Incorporar y revisar fotografías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F2E699" w14:textId="60BF4EC4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08" w:history="1">
        <w:r w:rsidRPr="00485B32">
          <w:rPr>
            <w:rStyle w:val="Hipervnculo"/>
            <w:noProof/>
          </w:rPr>
          <w:t>4 Trabajar en Pavimentos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858288" w14:textId="2499942B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09" w:history="1">
        <w:r w:rsidRPr="00485B32">
          <w:rPr>
            <w:rStyle w:val="Hipervnculo"/>
            <w:noProof/>
          </w:rPr>
          <w:t>5 Inspeccionar Puentes SCAP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ED5421" w14:textId="55112218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10" w:history="1">
        <w:r w:rsidRPr="00485B32">
          <w:rPr>
            <w:rStyle w:val="Hipervnculo"/>
            <w:noProof/>
          </w:rPr>
          <w:t>6 Comprobar Drive y exportaciones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C13CB8" w14:textId="3360EFE9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11" w:history="1">
        <w:r w:rsidRPr="00485B32">
          <w:rPr>
            <w:rStyle w:val="Hipervnculo"/>
            <w:noProof/>
          </w:rPr>
          <w:t>7 Resolver errores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434AAA" w14:textId="4948D6EE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12" w:history="1">
        <w:r w:rsidRPr="00485B32">
          <w:rPr>
            <w:rStyle w:val="Hipervnculo"/>
            <w:noProof/>
          </w:rPr>
          <w:t>8 Notas de operación y protección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944435" w14:textId="2739AFC5" w:rsidR="002259FE" w:rsidRDefault="002259FE">
      <w:pPr>
        <w:pStyle w:val="TDC1"/>
        <w:tabs>
          <w:tab w:val="right" w:leader="dot" w:pos="9926"/>
        </w:tabs>
        <w:rPr>
          <w:rFonts w:asciiTheme="minorHAnsi" w:hAnsiTheme="minorHAnsi"/>
          <w:noProof/>
          <w:color w:val="auto"/>
          <w:lang w:val="es-PE" w:eastAsia="es-PE"/>
        </w:rPr>
      </w:pPr>
      <w:hyperlink w:anchor="_Toc242892313" w:history="1">
        <w:r w:rsidRPr="00485B32">
          <w:rPr>
            <w:rStyle w:val="Hipervnculo"/>
            <w:noProof/>
          </w:rPr>
          <w:t>9 Referencia técnica conservada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_Toc242892313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4853B8" w14:textId="7C09872F" w:rsidR="00DF479B" w:rsidRDefault="002259FE">
      <w:r>
        <w:fldChar w:fldCharType="end"/>
      </w:r>
    </w:p>
    <w:p w14:paraId="63C06E24" w14:textId="77777777" w:rsidR="00DF479B" w:rsidRDefault="002259FE">
      <w:r>
        <w:br w:type="page"/>
      </w:r>
    </w:p>
    <w:p w14:paraId="684E5309" w14:textId="77777777" w:rsidR="00DF479B" w:rsidRDefault="002259FE">
      <w:r>
        <w:lastRenderedPageBreak/>
        <w:t>Para registrar, revisar y entregar inventario desde una table</w:t>
      </w:r>
      <w:r>
        <w:t>t Android. Siga las acciones en orden y compruebe el resultado antes de continuar. Las capturas reales pendientes tienen una posición identificada; no se representan mediante interfaces inventadas.</w:t>
      </w:r>
    </w:p>
    <w:p w14:paraId="1FD4790E" w14:textId="77777777" w:rsidR="00DF479B" w:rsidRDefault="002259FE">
      <w:pPr>
        <w:pStyle w:val="Ttulo1"/>
      </w:pPr>
      <w:bookmarkStart w:id="0" w:name="_Toc242892305"/>
      <w:r>
        <w:t>1 Empezar la jornada</w:t>
      </w:r>
      <w:bookmarkEnd w:id="0"/>
    </w:p>
    <w:p w14:paraId="3534E06F" w14:textId="77777777" w:rsidR="00DF479B" w:rsidRDefault="002259FE">
      <w:pPr>
        <w:ind w:left="288" w:hanging="288"/>
      </w:pPr>
      <w:r>
        <w:t>1. Cargue la tablet y compruebe espac</w:t>
      </w:r>
      <w:r>
        <w:t>io libre, fecha y hora.</w:t>
      </w:r>
    </w:p>
    <w:p w14:paraId="4892CDB4" w14:textId="77777777" w:rsidR="00DF479B" w:rsidRDefault="002259FE">
      <w:pPr>
        <w:ind w:left="288" w:hanging="288"/>
      </w:pPr>
      <w:r>
        <w:t>2. Abra GBO e introduzca personalmente su usuario y PIN. No comparta el PIN ni lo incluya en capturas.</w:t>
      </w:r>
    </w:p>
    <w:p w14:paraId="42EA41E4" w14:textId="77777777" w:rsidR="00DF479B" w:rsidRDefault="002259FE">
      <w:pPr>
        <w:ind w:left="288" w:hanging="288"/>
      </w:pPr>
      <w:r>
        <w:t>3. En Inicio, compruebe operador, proyecto y ruta. Entre al módulo que corresponda: SIC, Pavimentos o Puentes.</w:t>
      </w:r>
    </w:p>
    <w:p w14:paraId="2FEE96F4" w14:textId="77777777" w:rsidR="00DF479B" w:rsidRDefault="002259FE">
      <w:pPr>
        <w:pStyle w:val="Descripcin"/>
      </w:pPr>
      <w:r>
        <w:rPr>
          <w:b w:val="0"/>
        </w:rPr>
        <w:t>Captura real pendi</w:t>
      </w:r>
      <w:r>
        <w:rPr>
          <w:b w:val="0"/>
        </w:rPr>
        <w:t>ente · 01-inicio.png</w:t>
      </w:r>
      <w:r>
        <w:rPr>
          <w:b w:val="0"/>
        </w:rPr>
        <w:br/>
        <w:t>Inicio de GBO con los accesos reales a los módulos</w:t>
      </w:r>
    </w:p>
    <w:p w14:paraId="6F21E149" w14:textId="77777777" w:rsidR="00DF479B" w:rsidRDefault="002259FE">
      <w:r>
        <w:rPr>
          <w:b/>
        </w:rPr>
        <w:t>Antes de salir sin Internet:</w:t>
      </w:r>
      <w:r>
        <w:t xml:space="preserve"> sincronice usuarios, confirme la ruta y compruebe que puede abrir sus evidencias. No cambie credenciales ni identidad de tablet.</w:t>
      </w:r>
    </w:p>
    <w:p w14:paraId="01CC94C6" w14:textId="77777777" w:rsidR="00DF479B" w:rsidRDefault="002259FE">
      <w:pPr>
        <w:pStyle w:val="Ttulo1"/>
      </w:pPr>
      <w:bookmarkStart w:id="1" w:name="_Toc242892306"/>
      <w:r>
        <w:t>2 Registrar un elemento SI</w:t>
      </w:r>
      <w:r>
        <w:t>C</w:t>
      </w:r>
      <w:bookmarkEnd w:id="1"/>
    </w:p>
    <w:p w14:paraId="20742F19" w14:textId="77777777" w:rsidR="00DF479B" w:rsidRDefault="002259FE">
      <w:pPr>
        <w:ind w:left="288" w:hanging="288"/>
      </w:pPr>
      <w:r>
        <w:t>1. Entre en Nuevo registro y elija el tipo correcto; para una alcantarilla, use el formulario SIC-18.</w:t>
      </w:r>
    </w:p>
    <w:p w14:paraId="243F8A48" w14:textId="77777777" w:rsidR="00DF479B" w:rsidRDefault="002259FE">
      <w:pPr>
        <w:ind w:left="288" w:hanging="288"/>
      </w:pPr>
      <w:r>
        <w:t>2. Complete ruta, calzada, PR, distancia, ubicación y datos contractuales. Respete unidades y opciones del catálogo.</w:t>
      </w:r>
    </w:p>
    <w:p w14:paraId="34A8BF7A" w14:textId="77777777" w:rsidR="00DF479B" w:rsidRDefault="002259FE">
      <w:pPr>
        <w:ind w:left="288" w:hanging="288"/>
      </w:pPr>
      <w:r>
        <w:t>3. Si falta una medición, guarde un</w:t>
      </w:r>
      <w:r>
        <w:t xml:space="preserve"> borrador. No invente un valor para superar la validación.</w:t>
      </w:r>
    </w:p>
    <w:p w14:paraId="48C6848F" w14:textId="77777777" w:rsidR="00DF479B" w:rsidRDefault="002259FE">
      <w:pPr>
        <w:pStyle w:val="Descripcin"/>
      </w:pPr>
      <w:r>
        <w:rPr>
          <w:b w:val="0"/>
        </w:rPr>
        <w:t>Captura real pendiente · 02-sic-formulario.png</w:t>
      </w:r>
      <w:r>
        <w:rPr>
          <w:b w:val="0"/>
        </w:rPr>
        <w:br/>
        <w:t>Cabecera y campos del SIC 18 con datos ficticios</w:t>
      </w:r>
    </w:p>
    <w:p w14:paraId="02D8489B" w14:textId="77777777" w:rsidR="00DF479B" w:rsidRDefault="002259FE">
      <w:pPr>
        <w:ind w:left="288" w:hanging="288"/>
      </w:pPr>
      <w:r>
        <w:t>4. Incorpore las fotos del elemento y escriba Observaciones al final del formulario.</w:t>
      </w:r>
    </w:p>
    <w:p w14:paraId="3E660FF1" w14:textId="77777777" w:rsidR="00DF479B" w:rsidRDefault="002259FE">
      <w:pPr>
        <w:ind w:left="288" w:hanging="288"/>
      </w:pPr>
      <w:r>
        <w:t>5. Guarde, revis</w:t>
      </w:r>
      <w:r>
        <w:t>e los avisos y finalice cuando los datos estén completos. Conserve el UUID del mismo elemento al editarlo después.</w:t>
      </w:r>
    </w:p>
    <w:p w14:paraId="6C7E5BC7" w14:textId="77777777" w:rsidR="00DF479B" w:rsidRDefault="002259FE">
      <w:pPr>
        <w:pStyle w:val="Descripcin"/>
      </w:pPr>
      <w:r>
        <w:rPr>
          <w:b w:val="0"/>
        </w:rPr>
        <w:t>Captura real pendiente · 03-sic-observaciones.png</w:t>
      </w:r>
      <w:r>
        <w:rPr>
          <w:b w:val="0"/>
        </w:rPr>
        <w:br/>
        <w:t>Observaciones y acciones de revisión en el formulario real</w:t>
      </w:r>
    </w:p>
    <w:p w14:paraId="4693E039" w14:textId="77777777" w:rsidR="00DF479B" w:rsidRDefault="002259FE">
      <w:r>
        <w:rPr>
          <w:b/>
        </w:rPr>
        <w:t>Resultado esperado:</w:t>
      </w:r>
      <w:r>
        <w:t xml:space="preserve"> la ficha apa</w:t>
      </w:r>
      <w:r>
        <w:t>rece en Mis registros. En la candidata corregida, el Excel local añade OBSERVACIONES al extremo derecho y copia solo su texto, por ejemplo PINTADO OK 57 E2. La consolidación en Drive requiere el parche de backend aprobado; no dé esa actualización por publi</w:t>
      </w:r>
      <w:r>
        <w:t>cada.</w:t>
      </w:r>
    </w:p>
    <w:p w14:paraId="320DB928" w14:textId="77777777" w:rsidR="00DF479B" w:rsidRDefault="002259FE">
      <w:pPr>
        <w:pStyle w:val="Ttulo1"/>
      </w:pPr>
      <w:bookmarkStart w:id="2" w:name="_Toc242892307"/>
      <w:r>
        <w:t>3 Incorporar y revisar fotografías</w:t>
      </w:r>
      <w:bookmarkEnd w:id="2"/>
    </w:p>
    <w:p w14:paraId="53851430" w14:textId="77777777" w:rsidR="00DF479B" w:rsidRDefault="002259FE">
      <w:pPr>
        <w:ind w:left="288" w:hanging="288"/>
      </w:pPr>
      <w:r>
        <w:t>1. Abra Fotografías de la ficha correcta y pulse Tomar foto o Incorporar fotos.</w:t>
      </w:r>
    </w:p>
    <w:p w14:paraId="33645B6A" w14:textId="77777777" w:rsidR="00DF479B" w:rsidRDefault="002259FE">
      <w:pPr>
        <w:ind w:left="288" w:hanging="288"/>
      </w:pPr>
      <w:r>
        <w:t>2. Confirme la toma/selección y compruebe la miniatura y categoría. Revise orientación, nitidez y pertenencia al elemento.</w:t>
      </w:r>
    </w:p>
    <w:p w14:paraId="2C13D384" w14:textId="77777777" w:rsidR="00DF479B" w:rsidRDefault="002259FE">
      <w:pPr>
        <w:ind w:left="288" w:hanging="288"/>
      </w:pPr>
      <w:r>
        <w:t xml:space="preserve">3. </w:t>
      </w:r>
      <w:r>
        <w:t>Antes de finalizar, abra la foto para confirmar que la evidencia local está disponible.</w:t>
      </w:r>
    </w:p>
    <w:p w14:paraId="0FA638E9" w14:textId="77777777" w:rsidR="00DF479B" w:rsidRDefault="002259FE">
      <w:pPr>
        <w:pStyle w:val="Descripcin"/>
      </w:pPr>
      <w:r>
        <w:rPr>
          <w:b w:val="0"/>
        </w:rPr>
        <w:t>Captura real pendiente · 04-fotografias.png</w:t>
      </w:r>
      <w:r>
        <w:rPr>
          <w:b w:val="0"/>
        </w:rPr>
        <w:br/>
        <w:t>Botones y vista previa de fotografías en una ficha ficticia</w:t>
      </w:r>
    </w:p>
    <w:p w14:paraId="76E200D5" w14:textId="77777777" w:rsidR="00DF479B" w:rsidRDefault="002259FE">
      <w:r>
        <w:rPr>
          <w:b/>
        </w:rPr>
        <w:t>Si corrige evidencia:</w:t>
      </w:r>
      <w:r>
        <w:t xml:space="preserve"> use la acción existente de reemplazo/retir</w:t>
      </w:r>
      <w:r>
        <w:t>o; no mueva fotos entre carpetas para cambiar su asociación. Cambiar una extensión a .jpg no convierte los bytes de la imagen. Conserve originales ante NOT_JPEG.</w:t>
      </w:r>
    </w:p>
    <w:p w14:paraId="5746E270" w14:textId="77777777" w:rsidR="00DF479B" w:rsidRDefault="002259FE">
      <w:pPr>
        <w:pStyle w:val="Ttulo1"/>
      </w:pPr>
      <w:bookmarkStart w:id="3" w:name="_Toc242892308"/>
      <w:r>
        <w:lastRenderedPageBreak/>
        <w:t>4 Trabajar en Pavimentos</w:t>
      </w:r>
      <w:bookmarkEnd w:id="3"/>
    </w:p>
    <w:p w14:paraId="5569D4A7" w14:textId="77777777" w:rsidR="00DF479B" w:rsidRDefault="002259FE">
      <w:pPr>
        <w:ind w:left="288" w:hanging="288"/>
      </w:pPr>
      <w:r>
        <w:t>1. Entre en Pavimentos y elija Asfáltico, Rígido o No pavimentado.</w:t>
      </w:r>
    </w:p>
    <w:p w14:paraId="580FEF12" w14:textId="77777777" w:rsidR="00DF479B" w:rsidRDefault="002259FE">
      <w:pPr>
        <w:ind w:left="288" w:hanging="288"/>
      </w:pPr>
      <w:r>
        <w:t>2.</w:t>
      </w:r>
      <w:r>
        <w:t xml:space="preserve"> Abra o cree la muestra correspondiente. Revise ruta, tramo, calzada, carril, número y dimensiones antes de añadir daños.</w:t>
      </w:r>
    </w:p>
    <w:p w14:paraId="76536EA9" w14:textId="77777777" w:rsidR="00DF479B" w:rsidRDefault="002259FE">
      <w:pPr>
        <w:ind w:left="288" w:hanging="288"/>
      </w:pPr>
      <w:r>
        <w:t>3. Para Rígido, confirme filas y columnas. No cambie la grilla después de registrar daños.</w:t>
      </w:r>
    </w:p>
    <w:p w14:paraId="79C94386" w14:textId="77777777" w:rsidR="00DF479B" w:rsidRDefault="002259FE">
      <w:pPr>
        <w:pStyle w:val="Descripcin"/>
      </w:pPr>
      <w:r>
        <w:rPr>
          <w:b w:val="0"/>
        </w:rPr>
        <w:t>Captura real pendiente · 05-pavimentos-cabe</w:t>
      </w:r>
      <w:r>
        <w:rPr>
          <w:b w:val="0"/>
        </w:rPr>
        <w:t>cera.png</w:t>
      </w:r>
      <w:r>
        <w:rPr>
          <w:b w:val="0"/>
        </w:rPr>
        <w:br/>
        <w:t>Cabecera de muestra con superficie y dimensiones</w:t>
      </w:r>
    </w:p>
    <w:p w14:paraId="39306EE1" w14:textId="77777777" w:rsidR="00DF479B" w:rsidRDefault="002259FE">
      <w:pPr>
        <w:pStyle w:val="Ttulo2"/>
      </w:pPr>
      <w:r>
        <w:t>Ubicar una falla rígida</w:t>
      </w:r>
    </w:p>
    <w:p w14:paraId="121A89AE" w14:textId="77777777" w:rsidR="00DF479B" w:rsidRDefault="002259FE">
      <w:pPr>
        <w:ind w:left="288" w:hanging="288"/>
      </w:pPr>
      <w:r>
        <w:t>1. Elija tipo y severidad. Mantenga activa Localizar daño dentro de una losa.</w:t>
      </w:r>
    </w:p>
    <w:p w14:paraId="1F2086D2" w14:textId="77777777" w:rsidR="00DF479B" w:rsidRDefault="002259FE">
      <w:pPr>
        <w:ind w:left="288" w:hanging="288"/>
      </w:pPr>
      <w:r>
        <w:t>2. Toque una posición para una falla puntual o dos extremos dentro de la losa para una línea/zon</w:t>
      </w:r>
      <w:r>
        <w:t>a parcial.</w:t>
      </w:r>
    </w:p>
    <w:p w14:paraId="3DE0D904" w14:textId="77777777" w:rsidR="00DF479B" w:rsidRDefault="002259FE">
      <w:pPr>
        <w:ind w:left="288" w:hanging="288"/>
      </w:pPr>
      <w:r>
        <w:t>3. En el editor confirme X1/Y1, X2/Y2 cuando corresponda y Losas afectadas. Guarde y compruebe la posición en el esquema.</w:t>
      </w:r>
    </w:p>
    <w:p w14:paraId="75F2472A" w14:textId="77777777" w:rsidR="00DF479B" w:rsidRDefault="002259FE">
      <w:pPr>
        <w:pStyle w:val="Descripcin"/>
      </w:pPr>
      <w:r>
        <w:rPr>
          <w:b w:val="0"/>
        </w:rPr>
        <w:t>Captura real pendiente · 06-rigido-esquema.png</w:t>
      </w:r>
      <w:r>
        <w:rPr>
          <w:b w:val="0"/>
        </w:rPr>
        <w:br/>
        <w:t>Esquema real con dos daños independientes dentro de una losa ficticia</w:t>
      </w:r>
    </w:p>
    <w:p w14:paraId="6AA118DB" w14:textId="77777777" w:rsidR="00DF479B" w:rsidRDefault="002259FE">
      <w:r>
        <w:rPr>
          <w:b/>
        </w:rPr>
        <w:t>Medici</w:t>
      </w:r>
      <w:r>
        <w:rPr>
          <w:b/>
        </w:rPr>
        <w:t>ón:</w:t>
      </w:r>
      <w:r>
        <w:t xml:space="preserve"> el croquis localiza; no calcula automáticamente el área contractual. La cantidad rígida sigue en losas según el catálogo. Dos marcas no son necesariamente dos losas para PCI. El origen está abajo a la izquierda; X aumenta a la derecha e Y hacia arriba,</w:t>
      </w:r>
      <w:r>
        <w:t xml:space="preserve"> en metros de la muestra completa. Los registros antiguos sin coordenadas conservan su símbolo por losa.</w:t>
      </w:r>
    </w:p>
    <w:p w14:paraId="41437A7A" w14:textId="77777777" w:rsidR="00DF479B" w:rsidRDefault="002259FE">
      <w:pPr>
        <w:pStyle w:val="Ttulo2"/>
      </w:pPr>
      <w:r>
        <w:t>Registrar ahuellamiento</w:t>
      </w:r>
    </w:p>
    <w:p w14:paraId="54BE69E5" w14:textId="77777777" w:rsidR="00DF479B" w:rsidRDefault="002259FE">
      <w:pPr>
        <w:ind w:left="288" w:hanging="288"/>
      </w:pPr>
      <w:r>
        <w:t>1. En Asfáltico, seleccione Ahuellamiento.</w:t>
      </w:r>
    </w:p>
    <w:p w14:paraId="27F14C49" w14:textId="77777777" w:rsidR="00DF479B" w:rsidRDefault="002259FE">
      <w:pPr>
        <w:ind w:left="288" w:hanging="288"/>
      </w:pPr>
      <w:r>
        <w:t>2. Registre área afectada en m², profundidad media en mm y severidad según el catálo</w:t>
      </w:r>
      <w:r>
        <w:t>go del proyecto.</w:t>
      </w:r>
    </w:p>
    <w:p w14:paraId="6F085B0B" w14:textId="77777777" w:rsidR="00DF479B" w:rsidRDefault="002259FE">
      <w:pPr>
        <w:ind w:left="288" w:hanging="288"/>
      </w:pPr>
      <w:r>
        <w:t>3. La versión corregida no solicita Ancho de fisura para este daño. Si aún aparece, anote la versión instalada; no traslade una medida de grieta a la profundidad de huella.</w:t>
      </w:r>
    </w:p>
    <w:p w14:paraId="2E999CA0" w14:textId="77777777" w:rsidR="00DF479B" w:rsidRDefault="002259FE">
      <w:pPr>
        <w:pStyle w:val="Descripcin"/>
      </w:pPr>
      <w:r>
        <w:rPr>
          <w:b w:val="0"/>
        </w:rPr>
        <w:t>Captura real pendiente · 07-ahuellamiento.png</w:t>
      </w:r>
      <w:r>
        <w:rPr>
          <w:b w:val="0"/>
        </w:rPr>
        <w:br/>
        <w:t xml:space="preserve">Editor </w:t>
      </w:r>
      <w:r>
        <w:rPr>
          <w:b w:val="0"/>
        </w:rPr>
        <w:t>corregido de ahuellamiento en una APK que incluya 10I</w:t>
      </w:r>
    </w:p>
    <w:p w14:paraId="561A61B1" w14:textId="77777777" w:rsidR="00DF479B" w:rsidRDefault="002259FE">
      <w:pPr>
        <w:pStyle w:val="Ttulo2"/>
      </w:pPr>
      <w:r>
        <w:t>Fotografiar el daño y cerrar</w:t>
      </w:r>
    </w:p>
    <w:p w14:paraId="4D22ACA6" w14:textId="77777777" w:rsidR="00DF479B" w:rsidRDefault="002259FE">
      <w:pPr>
        <w:ind w:left="288" w:hanging="288"/>
      </w:pPr>
      <w:r>
        <w:t>1. Pulse la cámara o Ver fotos en la fila del daño correcto. Tome o incorpore una imagen y compruébela.</w:t>
      </w:r>
    </w:p>
    <w:p w14:paraId="464644FB" w14:textId="77777777" w:rsidR="00DF479B" w:rsidRDefault="002259FE">
      <w:pPr>
        <w:ind w:left="288" w:hanging="288"/>
      </w:pPr>
      <w:r>
        <w:t>2. Para sustituirla, use Reemplazar; para retirarla, use Retirar y co</w:t>
      </w:r>
      <w:r>
        <w:t>nfirme. El original/historial se conserva.</w:t>
      </w:r>
    </w:p>
    <w:p w14:paraId="10D12183" w14:textId="77777777" w:rsidR="00DF479B" w:rsidRDefault="002259FE">
      <w:pPr>
        <w:ind w:left="288" w:hanging="288"/>
      </w:pPr>
      <w:r>
        <w:t>3. Guarde, salga y reabra; revise también después de girar la tablet. Pulse Revisar y finalizar y cierre la muestra cuando esté lista.</w:t>
      </w:r>
    </w:p>
    <w:p w14:paraId="41FF4747" w14:textId="77777777" w:rsidR="00DF479B" w:rsidRDefault="002259FE">
      <w:pPr>
        <w:pStyle w:val="Descripcin"/>
      </w:pPr>
      <w:r>
        <w:rPr>
          <w:b w:val="0"/>
        </w:rPr>
        <w:t>Captura real pendiente · 08-foto-dano.png</w:t>
      </w:r>
      <w:r>
        <w:rPr>
          <w:b w:val="0"/>
        </w:rPr>
        <w:br/>
        <w:t>Panel de fotos del daño con acciones</w:t>
      </w:r>
      <w:r>
        <w:rPr>
          <w:b w:val="0"/>
        </w:rPr>
        <w:t xml:space="preserve"> reales de reemplazo y retiro</w:t>
      </w:r>
    </w:p>
    <w:p w14:paraId="795E3A78" w14:textId="77777777" w:rsidR="00DF479B" w:rsidRDefault="002259FE">
      <w:r>
        <w:rPr>
          <w:b/>
        </w:rPr>
        <w:t>Importante:</w:t>
      </w:r>
      <w:r>
        <w:t xml:space="preserve"> Pavimentos no ofrece captura de video. Solo el inspector creador puede editar su muestra; una muestra cerrada requiere Reabrir para corregir cuando la acción esté disponible y volver a cerrar para entregar la revis</w:t>
      </w:r>
      <w:r>
        <w:t>ión nueva.</w:t>
      </w:r>
    </w:p>
    <w:p w14:paraId="2EF5F8F8" w14:textId="77777777" w:rsidR="00DF479B" w:rsidRDefault="002259FE">
      <w:pPr>
        <w:pStyle w:val="Ttulo1"/>
      </w:pPr>
      <w:bookmarkStart w:id="4" w:name="_Toc242892309"/>
      <w:r>
        <w:lastRenderedPageBreak/>
        <w:t>5 Inspeccionar Puentes SCAP</w:t>
      </w:r>
      <w:bookmarkEnd w:id="4"/>
    </w:p>
    <w:p w14:paraId="2D5D00CF" w14:textId="77777777" w:rsidR="00DF479B" w:rsidRDefault="002259FE">
      <w:pPr>
        <w:ind w:left="288" w:hanging="288"/>
      </w:pPr>
      <w:r>
        <w:t>1. Abra Puentes y seleccione la inspección correcta. Compruebe puente y tipo de plantilla LOSA/MODULAR.</w:t>
      </w:r>
    </w:p>
    <w:p w14:paraId="63F4E04F" w14:textId="77777777" w:rsidR="00DF479B" w:rsidRDefault="002259FE">
      <w:pPr>
        <w:ind w:left="288" w:hanging="288"/>
      </w:pPr>
      <w:r>
        <w:t xml:space="preserve">2. Complete las secciones existentes y revise avisos. Guarde el avance; no cree otra inspección para </w:t>
      </w:r>
      <w:r>
        <w:t>corregir la misma.</w:t>
      </w:r>
    </w:p>
    <w:p w14:paraId="444E321B" w14:textId="77777777" w:rsidR="00DF479B" w:rsidRDefault="002259FE">
      <w:pPr>
        <w:ind w:left="288" w:hanging="288"/>
      </w:pPr>
      <w:r>
        <w:t>3. Confirme si un elemento existe o aplica antes de evaluarlo. Finalice después de revisar el resumen y las evidencias.</w:t>
      </w:r>
    </w:p>
    <w:p w14:paraId="06E515DF" w14:textId="77777777" w:rsidR="00DF479B" w:rsidRDefault="002259FE">
      <w:pPr>
        <w:pStyle w:val="Descripcin"/>
      </w:pPr>
      <w:r>
        <w:rPr>
          <w:b w:val="0"/>
        </w:rPr>
        <w:t>Captura real pendiente · 09-puentes.png</w:t>
      </w:r>
      <w:r>
        <w:rPr>
          <w:b w:val="0"/>
        </w:rPr>
        <w:br/>
        <w:t>Navegación real de una inspección ficticia ya existente</w:t>
      </w:r>
    </w:p>
    <w:p w14:paraId="1D84BA3F" w14:textId="77777777" w:rsidR="00DF479B" w:rsidRDefault="002259FE">
      <w:pPr>
        <w:pStyle w:val="Ttulo2"/>
      </w:pPr>
      <w:r>
        <w:t>Fotos y videos por ca</w:t>
      </w:r>
      <w:r>
        <w:t>tegoría</w:t>
      </w:r>
    </w:p>
    <w:p w14:paraId="07E9B923" w14:textId="77777777" w:rsidR="00DF479B" w:rsidRDefault="002259FE">
      <w:pPr>
        <w:ind w:left="288" w:hanging="288"/>
      </w:pPr>
      <w:r>
        <w:t>1. Abra la categoría real del puente: accesos, rodadura, aguas arriba/abajo u otro apartado que corresponda.</w:t>
      </w:r>
    </w:p>
    <w:p w14:paraId="2C703AAC" w14:textId="77777777" w:rsidR="00DF479B" w:rsidRDefault="002259FE">
      <w:pPr>
        <w:ind w:left="288" w:hanging="288"/>
      </w:pPr>
      <w:r>
        <w:t>2. Use FOTO para imagen y VIDEO para grabar/importar video de Puentes SCAP. Reproduzca el video localmente para comprobarlo.</w:t>
      </w:r>
    </w:p>
    <w:p w14:paraId="6887B2D9" w14:textId="77777777" w:rsidR="00DF479B" w:rsidRDefault="002259FE">
      <w:pPr>
        <w:ind w:left="288" w:hanging="288"/>
      </w:pPr>
      <w:r>
        <w:t>3. Conserve la</w:t>
      </w:r>
      <w:r>
        <w:t xml:space="preserve"> misma evidencia al reintentar. El video espera que su ficha padre esté finalizada y confirmada; tiene su propio ACK.</w:t>
      </w:r>
    </w:p>
    <w:p w14:paraId="38E50AEB" w14:textId="77777777" w:rsidR="00DF479B" w:rsidRDefault="002259FE">
      <w:pPr>
        <w:pStyle w:val="Descripcin"/>
      </w:pPr>
      <w:r>
        <w:rPr>
          <w:b w:val="0"/>
        </w:rPr>
        <w:t>Captura real pendiente · 10-video-scap.png</w:t>
      </w:r>
      <w:r>
        <w:rPr>
          <w:b w:val="0"/>
        </w:rPr>
        <w:br/>
        <w:t>Tarjeta y estado real de un video de prueba por categoría</w:t>
      </w:r>
    </w:p>
    <w:p w14:paraId="45E0BC47" w14:textId="77777777" w:rsidR="00DF479B" w:rsidRDefault="002259FE">
      <w:r>
        <w:rPr>
          <w:b/>
        </w:rPr>
        <w:t>Límites:</w:t>
      </w:r>
      <w:r>
        <w:t xml:space="preserve"> MP4, WebM o 3GP, hasta 32 Mi</w:t>
      </w:r>
      <w:r>
        <w:t>B por archivo. Los videos remotos dependen de videoProtocol=1 y SCAP_ONLY. Los nombres legibles V2 requieren su capacidad específica; el protocolo de video V1 no basta. No vuelva a importar el archivo para solucionar una subida pendiente.</w:t>
      </w:r>
    </w:p>
    <w:p w14:paraId="59A3C0A4" w14:textId="77777777" w:rsidR="00DF479B" w:rsidRDefault="002259FE">
      <w:pPr>
        <w:pStyle w:val="Ttulo1"/>
      </w:pPr>
      <w:bookmarkStart w:id="5" w:name="_Toc242892310"/>
      <w:r>
        <w:t>6 Comprobar Drive</w:t>
      </w:r>
      <w:r>
        <w:t xml:space="preserve"> y exportaciones</w:t>
      </w:r>
      <w:bookmarkEnd w:id="5"/>
    </w:p>
    <w:p w14:paraId="7A222D0A" w14:textId="77777777" w:rsidR="00DF479B" w:rsidRDefault="002259FE">
      <w:pPr>
        <w:ind w:left="288" w:hanging="288"/>
      </w:pPr>
      <w:r>
        <w:t>1. Tras finalizar, abra Detalles de entrega Drive de la misma ficha. Compare revisión local y revisión confirmada.</w:t>
      </w:r>
    </w:p>
    <w:p w14:paraId="0C26D431" w14:textId="77777777" w:rsidR="00DF479B" w:rsidRDefault="002259FE">
      <w:pPr>
        <w:ind w:left="288" w:hanging="288"/>
      </w:pPr>
      <w:r>
        <w:t>2. Conserve el registro cuando esté Pendiente, Subiendo o Reintentando. Use el reintento existente cuando corresponda; no du</w:t>
      </w:r>
      <w:r>
        <w:t>plique la ficha.</w:t>
      </w:r>
    </w:p>
    <w:p w14:paraId="48A72382" w14:textId="77777777" w:rsidR="00DF479B" w:rsidRDefault="002259FE">
      <w:pPr>
        <w:ind w:left="288" w:hanging="288"/>
      </w:pPr>
      <w:r>
        <w:t>3. Dé la entrega por terminada cuando la revisión actual esté confirmada. La presencia de un archivo o un stage no equivale al ACK final de todos los documentos.</w:t>
      </w:r>
    </w:p>
    <w:p w14:paraId="4F0A058C" w14:textId="77777777" w:rsidR="00DF479B" w:rsidRDefault="002259FE">
      <w:pPr>
        <w:pStyle w:val="Descripcin"/>
      </w:pPr>
      <w:r>
        <w:rPr>
          <w:b w:val="0"/>
        </w:rPr>
        <w:t>Captura real pendiente · 11-drive.png</w:t>
      </w:r>
      <w:r>
        <w:rPr>
          <w:b w:val="0"/>
        </w:rPr>
        <w:br/>
        <w:t>Estado y revisiones reales de entrega d</w:t>
      </w:r>
      <w:r>
        <w:rPr>
          <w:b w:val="0"/>
        </w:rPr>
        <w:t>e una ficha ficticia</w:t>
      </w:r>
    </w:p>
    <w:p w14:paraId="4E83A519" w14:textId="77777777" w:rsidR="00DF479B" w:rsidRDefault="002259FE">
      <w:pPr>
        <w:pStyle w:val="Ttulo2"/>
      </w:pPr>
      <w:r>
        <w:t>Exportar Pavimentos sin confundir las copias</w:t>
      </w:r>
    </w:p>
    <w:p w14:paraId="2B6196BC" w14:textId="77777777" w:rsidR="00DF479B" w:rsidRDefault="002259FE">
      <w:pPr>
        <w:ind w:left="288" w:hanging="288"/>
      </w:pPr>
      <w:r>
        <w:t>1. Al cerrar, la entrega automática prepara PDF de muestra, Excel de esa muestra, JSON y fotos; no exige pulsar Exportar.</w:t>
      </w:r>
    </w:p>
    <w:p w14:paraId="59E07E4A" w14:textId="77777777" w:rsidR="00DF479B" w:rsidRDefault="002259FE">
      <w:pPr>
        <w:ind w:left="288" w:hanging="288"/>
      </w:pPr>
      <w:r>
        <w:t>2. Reporte PDF guarda una copia donde usted elige. Excel de superfic</w:t>
      </w:r>
      <w:r>
        <w:t>ie guarda un libro local con las muestras de esa superficie presentes en la tablet, incluso de otras rutas/tramos o borradores.</w:t>
      </w:r>
    </w:p>
    <w:p w14:paraId="1459CE7A" w14:textId="77777777" w:rsidR="00DF479B" w:rsidRDefault="002259FE">
      <w:pPr>
        <w:ind w:left="288" w:hanging="288"/>
      </w:pPr>
      <w:r>
        <w:t xml:space="preserve">3. Ese libro de varias muestras </w:t>
      </w:r>
      <w:r>
        <w:rPr>
          <w:b/>
        </w:rPr>
        <w:t>no se sube automáticamente como consolidado</w:t>
      </w:r>
      <w:r>
        <w:t>. Compartirlo es una acción manual distinta. Subir mu</w:t>
      </w:r>
      <w:r>
        <w:t>estra a Drive reintenta la entrega por muestra.</w:t>
      </w:r>
    </w:p>
    <w:p w14:paraId="5452DFE2" w14:textId="77777777" w:rsidR="00DF479B" w:rsidRDefault="002259FE">
      <w:pPr>
        <w:pStyle w:val="Descripcin"/>
      </w:pPr>
      <w:r>
        <w:rPr>
          <w:b w:val="0"/>
        </w:rPr>
        <w:lastRenderedPageBreak/>
        <w:t>Captura real pendiente · 12-exportaciones.png</w:t>
      </w:r>
      <w:r>
        <w:rPr>
          <w:b w:val="0"/>
        </w:rPr>
        <w:br/>
        <w:t>Reporte PDF Excel de superficie y Subir muestra a Drive en el panel real</w:t>
      </w:r>
    </w:p>
    <w:p w14:paraId="0A63B879" w14:textId="77777777" w:rsidR="00DF479B" w:rsidRDefault="002259FE">
      <w:r>
        <w:rPr>
          <w:b/>
        </w:rPr>
        <w:t>SIC de Pavimentos:</w:t>
      </w:r>
      <w:r>
        <w:t xml:space="preserve"> complete Datos para SIC por daño. Solo los formatos completos se envía</w:t>
      </w:r>
      <w:r>
        <w:t>n como filas a EXCEL_SIC: SIC-14/14A en Asfáltico, SIC-15 en Rígido y SIC-16 en No pavimentado. Una muestra confirmada no demuestra que un formato omitido por incompleto esté consolidado.</w:t>
      </w:r>
    </w:p>
    <w:p w14:paraId="2EA8A57E" w14:textId="77777777" w:rsidR="00DF479B" w:rsidRDefault="002259FE">
      <w:pPr>
        <w:pStyle w:val="Ttulo1"/>
      </w:pPr>
      <w:bookmarkStart w:id="6" w:name="_Toc242892311"/>
      <w:r>
        <w:t>7 Resolver errores frecuentes</w:t>
      </w:r>
      <w:bookmarkEnd w:id="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DF479B" w14:paraId="4FDB2146" w14:textId="77777777">
        <w:trPr>
          <w:cantSplit/>
          <w:tblHeader/>
        </w:trPr>
        <w:tc>
          <w:tcPr>
            <w:tcW w:w="3024" w:type="dxa"/>
            <w:shd w:val="clear" w:color="auto" w:fill="EAEAEA"/>
          </w:tcPr>
          <w:p w14:paraId="16E19AB5" w14:textId="77777777" w:rsidR="00DF479B" w:rsidRDefault="002259FE">
            <w:pPr>
              <w:keepNext/>
            </w:pPr>
            <w:r>
              <w:rPr>
                <w:b/>
                <w:sz w:val="21"/>
              </w:rPr>
              <w:t>Pantalla o mensaje</w:t>
            </w:r>
          </w:p>
        </w:tc>
        <w:tc>
          <w:tcPr>
            <w:tcW w:w="6624" w:type="dxa"/>
            <w:shd w:val="clear" w:color="auto" w:fill="EAEAEA"/>
          </w:tcPr>
          <w:p w14:paraId="67F8D39D" w14:textId="77777777" w:rsidR="00DF479B" w:rsidRDefault="002259FE">
            <w:pPr>
              <w:keepNext/>
            </w:pPr>
            <w:r>
              <w:rPr>
                <w:b/>
                <w:sz w:val="21"/>
              </w:rPr>
              <w:t>Acción</w:t>
            </w:r>
          </w:p>
        </w:tc>
      </w:tr>
      <w:tr w:rsidR="00DF479B" w14:paraId="5F4997B6" w14:textId="77777777">
        <w:trPr>
          <w:cantSplit/>
        </w:trPr>
        <w:tc>
          <w:tcPr>
            <w:tcW w:w="3024" w:type="dxa"/>
          </w:tcPr>
          <w:p w14:paraId="24986235" w14:textId="77777777" w:rsidR="00DF479B" w:rsidRDefault="002259FE">
            <w:r>
              <w:rPr>
                <w:sz w:val="21"/>
              </w:rPr>
              <w:t xml:space="preserve">Tu </w:t>
            </w:r>
            <w:r>
              <w:rPr>
                <w:sz w:val="21"/>
              </w:rPr>
              <w:t>sesión venció</w:t>
            </w:r>
          </w:p>
        </w:tc>
        <w:tc>
          <w:tcPr>
            <w:tcW w:w="6624" w:type="dxa"/>
          </w:tcPr>
          <w:p w14:paraId="04FC54B0" w14:textId="77777777" w:rsidR="00DF479B" w:rsidRDefault="002259FE">
            <w:r>
              <w:rPr>
                <w:sz w:val="21"/>
              </w:rPr>
              <w:t>Introduzca personalmente el PIN del mismo usuario; conserve la ficha abierta</w:t>
            </w:r>
          </w:p>
        </w:tc>
      </w:tr>
      <w:tr w:rsidR="00DF479B" w14:paraId="0277417C" w14:textId="77777777">
        <w:trPr>
          <w:cantSplit/>
        </w:trPr>
        <w:tc>
          <w:tcPr>
            <w:tcW w:w="3024" w:type="dxa"/>
          </w:tcPr>
          <w:p w14:paraId="254E0EAA" w14:textId="77777777" w:rsidR="00DF479B" w:rsidRDefault="002259FE">
            <w:r>
              <w:rPr>
                <w:sz w:val="21"/>
              </w:rPr>
              <w:t>Faltan datos o cálculo pendiente</w:t>
            </w:r>
          </w:p>
        </w:tc>
        <w:tc>
          <w:tcPr>
            <w:tcW w:w="6624" w:type="dxa"/>
          </w:tcPr>
          <w:p w14:paraId="3E9558AA" w14:textId="77777777" w:rsidR="00DF479B" w:rsidRDefault="002259FE">
            <w:r>
              <w:rPr>
                <w:sz w:val="21"/>
              </w:rPr>
              <w:t>Revise el campo indicado y las curvas disponibles; no interprete pendiente como índice cero</w:t>
            </w:r>
          </w:p>
        </w:tc>
      </w:tr>
      <w:tr w:rsidR="00DF479B" w14:paraId="536E0938" w14:textId="77777777">
        <w:trPr>
          <w:cantSplit/>
        </w:trPr>
        <w:tc>
          <w:tcPr>
            <w:tcW w:w="3024" w:type="dxa"/>
          </w:tcPr>
          <w:p w14:paraId="3417EFB7" w14:textId="77777777" w:rsidR="00DF479B" w:rsidRDefault="002259FE">
            <w:r>
              <w:rPr>
                <w:sz w:val="21"/>
              </w:rPr>
              <w:t>Sin conexión o Reintentando</w:t>
            </w:r>
          </w:p>
        </w:tc>
        <w:tc>
          <w:tcPr>
            <w:tcW w:w="6624" w:type="dxa"/>
          </w:tcPr>
          <w:p w14:paraId="155405C5" w14:textId="77777777" w:rsidR="00DF479B" w:rsidRDefault="002259FE">
            <w:r>
              <w:rPr>
                <w:sz w:val="21"/>
              </w:rPr>
              <w:t>Conserve e</w:t>
            </w:r>
            <w:r>
              <w:rPr>
                <w:sz w:val="21"/>
              </w:rPr>
              <w:t>videncia y mismo UUID; revise de nuevo al recuperar Internet</w:t>
            </w:r>
          </w:p>
        </w:tc>
      </w:tr>
      <w:tr w:rsidR="00DF479B" w14:paraId="15F59396" w14:textId="77777777">
        <w:trPr>
          <w:cantSplit/>
        </w:trPr>
        <w:tc>
          <w:tcPr>
            <w:tcW w:w="3024" w:type="dxa"/>
          </w:tcPr>
          <w:p w14:paraId="3F647B17" w14:textId="77777777" w:rsidR="00DF479B" w:rsidRDefault="002259FE">
            <w:r>
              <w:rPr>
                <w:sz w:val="21"/>
              </w:rPr>
              <w:t>NOT_JPEG</w:t>
            </w:r>
          </w:p>
        </w:tc>
        <w:tc>
          <w:tcPr>
            <w:tcW w:w="6624" w:type="dxa"/>
          </w:tcPr>
          <w:p w14:paraId="0CD301B7" w14:textId="77777777" w:rsidR="00DF479B" w:rsidRDefault="002259FE">
            <w:r>
              <w:rPr>
                <w:sz w:val="21"/>
              </w:rPr>
              <w:t>Conserve original y entrega bloqueada; comunique UUID y revisiones. No renombre extensiones ni desactive validación</w:t>
            </w:r>
          </w:p>
        </w:tc>
      </w:tr>
      <w:tr w:rsidR="00DF479B" w14:paraId="6B8DB19E" w14:textId="77777777">
        <w:trPr>
          <w:cantSplit/>
        </w:trPr>
        <w:tc>
          <w:tcPr>
            <w:tcW w:w="3024" w:type="dxa"/>
          </w:tcPr>
          <w:p w14:paraId="092BAD9F" w14:textId="77777777" w:rsidR="00DF479B" w:rsidRDefault="002259FE">
            <w:r>
              <w:rPr>
                <w:sz w:val="21"/>
              </w:rPr>
              <w:t>Video espera a la ficha</w:t>
            </w:r>
          </w:p>
        </w:tc>
        <w:tc>
          <w:tcPr>
            <w:tcW w:w="6624" w:type="dxa"/>
          </w:tcPr>
          <w:p w14:paraId="6BB07537" w14:textId="77777777" w:rsidR="00DF479B" w:rsidRDefault="002259FE">
            <w:r>
              <w:rPr>
                <w:sz w:val="21"/>
              </w:rPr>
              <w:t>Finalice/revise el ACK del padre y después e</w:t>
            </w:r>
            <w:r>
              <w:rPr>
                <w:sz w:val="21"/>
              </w:rPr>
              <w:t>l del video, sin reimportar</w:t>
            </w:r>
          </w:p>
        </w:tc>
      </w:tr>
      <w:tr w:rsidR="00DF479B" w14:paraId="7CA6AE77" w14:textId="77777777">
        <w:trPr>
          <w:cantSplit/>
        </w:trPr>
        <w:tc>
          <w:tcPr>
            <w:tcW w:w="3024" w:type="dxa"/>
          </w:tcPr>
          <w:p w14:paraId="35E3F74E" w14:textId="77777777" w:rsidR="00DF479B" w:rsidRDefault="002259FE">
            <w:r>
              <w:rPr>
                <w:sz w:val="21"/>
              </w:rPr>
              <w:t>Observaciones no aparecen en Drive</w:t>
            </w:r>
          </w:p>
        </w:tc>
        <w:tc>
          <w:tcPr>
            <w:tcW w:w="6624" w:type="dxa"/>
          </w:tcPr>
          <w:p w14:paraId="05933D63" w14:textId="77777777" w:rsidR="00DF479B" w:rsidRDefault="002259FE">
            <w:r>
              <w:rPr>
                <w:sz w:val="21"/>
              </w:rPr>
              <w:t>Compare Excel local, revisión y publicación del parche con el responsable</w:t>
            </w:r>
          </w:p>
        </w:tc>
      </w:tr>
      <w:tr w:rsidR="00DF479B" w14:paraId="313044EF" w14:textId="77777777">
        <w:trPr>
          <w:cantSplit/>
        </w:trPr>
        <w:tc>
          <w:tcPr>
            <w:tcW w:w="3024" w:type="dxa"/>
          </w:tcPr>
          <w:p w14:paraId="21801194" w14:textId="77777777" w:rsidR="00DF479B" w:rsidRDefault="002259FE">
            <w:r>
              <w:rPr>
                <w:sz w:val="21"/>
              </w:rPr>
              <w:t>No se puede crear usuario</w:t>
            </w:r>
          </w:p>
        </w:tc>
        <w:tc>
          <w:tcPr>
            <w:tcW w:w="6624" w:type="dxa"/>
          </w:tcPr>
          <w:p w14:paraId="492F2877" w14:textId="77777777" w:rsidR="00DF479B" w:rsidRDefault="002259FE">
            <w:r>
              <w:rPr>
                <w:sz w:val="21"/>
              </w:rPr>
              <w:t>Compruebe ADMIN, conexión y autorización online vigente; guarde el error exacto sin PIN</w:t>
            </w:r>
          </w:p>
        </w:tc>
      </w:tr>
      <w:tr w:rsidR="00DF479B" w14:paraId="15205477" w14:textId="77777777">
        <w:trPr>
          <w:cantSplit/>
        </w:trPr>
        <w:tc>
          <w:tcPr>
            <w:tcW w:w="3024" w:type="dxa"/>
          </w:tcPr>
          <w:p w14:paraId="23D1474A" w14:textId="77777777" w:rsidR="00DF479B" w:rsidRDefault="002259FE">
            <w:r>
              <w:rPr>
                <w:sz w:val="21"/>
              </w:rPr>
              <w:t>APK no se instala</w:t>
            </w:r>
          </w:p>
        </w:tc>
        <w:tc>
          <w:tcPr>
            <w:tcW w:w="6624" w:type="dxa"/>
          </w:tcPr>
          <w:p w14:paraId="2EA899C8" w14:textId="77777777" w:rsidR="00DF479B" w:rsidRDefault="002259FE">
            <w:r>
              <w:rPr>
                <w:sz w:val="21"/>
              </w:rPr>
              <w:t>Comuníquelo al responsable; no desinstale ni borre datos para resolver firma/versionCode</w:t>
            </w:r>
          </w:p>
        </w:tc>
      </w:tr>
    </w:tbl>
    <w:p w14:paraId="145525A9" w14:textId="77777777" w:rsidR="00DF479B" w:rsidRDefault="00DF479B"/>
    <w:p w14:paraId="2192825D" w14:textId="77777777" w:rsidR="00DF479B" w:rsidRDefault="002259FE">
      <w:r>
        <w:rPr>
          <w:b/>
        </w:rPr>
        <w:t>Para soporte:</w:t>
      </w:r>
      <w:r>
        <w:t xml:space="preserve"> indique módulo, versión, UUID/identidad, revisiones, estado, mensaje y hora aproximada. No incluya PIN, tokens, URLs privadas ni fich</w:t>
      </w:r>
      <w:r>
        <w:t>as de otros ingenieros.</w:t>
      </w:r>
    </w:p>
    <w:p w14:paraId="0C9FE595" w14:textId="77777777" w:rsidR="00DF479B" w:rsidRDefault="002259FE">
      <w:pPr>
        <w:pStyle w:val="Ttulo1"/>
      </w:pPr>
      <w:bookmarkStart w:id="7" w:name="_Toc242892312"/>
      <w:r>
        <w:t>8 Notas de operación y protección</w:t>
      </w:r>
      <w:bookmarkEnd w:id="7"/>
    </w:p>
    <w:p w14:paraId="6D3736A7" w14:textId="77777777" w:rsidR="00DF479B" w:rsidRDefault="002259FE">
      <w:r>
        <w:rPr>
          <w:b/>
        </w:rPr>
        <w:t>Acceso.</w:t>
      </w:r>
      <w:r>
        <w:t xml:space="preserve"> La primera provisión requiere el servicio de Usuarios y conexión. El login normal verifica la caché cifrada para uso offline durante hasta 72 horas desde una sincronización correcta. Cinco i</w:t>
      </w:r>
      <w:r>
        <w:t>ntentos fallidos producen bloqueo temporal de cinco minutos. Una sesión puede bloquearse tras cinco minutos en segundo plano. Conserve el mismo usuario Android y la identidad de la tablet.</w:t>
      </w:r>
    </w:p>
    <w:p w14:paraId="7A38A757" w14:textId="77777777" w:rsidR="00DF479B" w:rsidRDefault="002259FE">
      <w:r>
        <w:rPr>
          <w:b/>
        </w:rPr>
        <w:t>Administración.</w:t>
      </w:r>
      <w:r>
        <w:t xml:space="preserve"> Solo ADMIN autorizado entra a Administración. Autor</w:t>
      </w:r>
      <w:r>
        <w:t xml:space="preserve">izar cambios online requiere el PIN personal y dura cinco minutos; el permiso se pierde al salir o pasar a segundo plano. Nuevo usuario pide identificador de 3 a 64 caracteres permitidos, nombre hasta 120 y PIN numérico de 6 a 12 dígitos confirmado. No se </w:t>
      </w:r>
      <w:r>
        <w:t>ha demostrado un límite real de altas del servidor. Si el alta quedó guardada pero falta actualizar caché, sincronice usuarios antes de repetirla.</w:t>
      </w:r>
    </w:p>
    <w:p w14:paraId="6A78AC6A" w14:textId="77777777" w:rsidR="00DF479B" w:rsidRDefault="002259FE">
      <w:r>
        <w:rPr>
          <w:b/>
        </w:rPr>
        <w:t>Actualización.</w:t>
      </w:r>
      <w:r>
        <w:t xml:space="preserve"> La última Release distribuida registrada es 1.4.2/16. El proyecto prepara 1.4.3/17 con la firm</w:t>
      </w:r>
      <w:r>
        <w:t>a histórica y el mismo applicationId. Una Release no actualiza una Debug firmada con otra clave. Esta guía no instala ni distribuye APK. La identidad y las bases Room deben conservarse; no use reinstalación como recuperación.</w:t>
      </w:r>
    </w:p>
    <w:p w14:paraId="327B496E" w14:textId="77777777" w:rsidR="00DF479B" w:rsidRDefault="002259FE">
      <w:r>
        <w:rPr>
          <w:b/>
        </w:rPr>
        <w:lastRenderedPageBreak/>
        <w:t>Revisiones.</w:t>
      </w:r>
      <w:r>
        <w:t xml:space="preserve"> Editar la misma fi</w:t>
      </w:r>
      <w:r>
        <w:t>cha mantiene UUID y numeración estable; confirme una nueva revisión. Un ACK anterior no confirma la edición actual. Las evidencias confirmadas tienen identificadores propios: use sus acciones normales y conserve originales. Un PDF/Excel guardado en Descarg</w:t>
      </w:r>
      <w:r>
        <w:t>as puede ser una copia local sin ACK por archivo.</w:t>
      </w:r>
    </w:p>
    <w:p w14:paraId="3EBCE285" w14:textId="77777777" w:rsidR="00DF479B" w:rsidRDefault="002259FE">
      <w:r>
        <w:rPr>
          <w:b/>
        </w:rPr>
        <w:t>Ubicación y unidades.</w:t>
      </w:r>
      <w:r>
        <w:t xml:space="preserve"> PR contractual y posición GNSS no son equivalentes. Respete calzada, sentido, distancias y unidades; una estimación de tablet no acredita precisión submétrica. No cambie grillas para d</w:t>
      </w:r>
      <w:r>
        <w:t>esplazar daños ni cantidades PCI/URCI a partir de un croquis aproximado. Los formatos complementarios reutilizan su cabecera padre; no cree otro elemento para completar uno.</w:t>
      </w:r>
    </w:p>
    <w:p w14:paraId="6F4ACED2" w14:textId="77777777" w:rsidR="00DF479B" w:rsidRDefault="002259FE">
      <w:r>
        <w:rPr>
          <w:b/>
        </w:rPr>
        <w:t>Anulación.</w:t>
      </w:r>
      <w:r>
        <w:t xml:space="preserve"> La anulación y restauración remotas de fichas sincronizadas no se inclu</w:t>
      </w:r>
      <w:r>
        <w:t>yen en esta primera Release. Sus botones permanecen ocultos. Solo use el descarte seguro de borradores exclusivamente locales cuando la aplicación lo permita; conserva originales e identidad y no elimina una entrega remota.</w:t>
      </w:r>
    </w:p>
    <w:p w14:paraId="23ED4B92" w14:textId="77777777" w:rsidR="00DF479B" w:rsidRDefault="002259FE">
      <w:r>
        <w:rPr>
          <w:b/>
        </w:rPr>
        <w:t>Cierre de jornada.</w:t>
      </w:r>
      <w:r>
        <w:t xml:space="preserve"> Guarde borrad</w:t>
      </w:r>
      <w:r>
        <w:t>ores, compruebe pendientes/fotos/videos y conserve suficiente batería. No borre datos, bases, carpetas internas o colas. El reinicio de pruebas previo al campo es un mantenimiento coordinado por el propietario, no una acción del ingeniero ni un borrado mas</w:t>
      </w:r>
      <w:r>
        <w:t>ivo desde esta guía.</w:t>
      </w:r>
    </w:p>
    <w:p w14:paraId="6178EE7D" w14:textId="77777777" w:rsidR="00DF479B" w:rsidRDefault="002259FE">
      <w:pPr>
        <w:pStyle w:val="Ttulo1"/>
      </w:pPr>
      <w:bookmarkStart w:id="8" w:name="_Toc242892313"/>
      <w:r>
        <w:t>9 Referencia técnica conservada</w:t>
      </w:r>
      <w:bookmarkEnd w:id="8"/>
    </w:p>
    <w:p w14:paraId="77621211" w14:textId="77777777" w:rsidR="00DF479B" w:rsidRDefault="002259FE">
      <w:r>
        <w:t>El manual 10I completo se conserva en MANUAL_USUARIO_GBO_INVENTARIO_VIAL.docx y .pdf, con respaldo verificable separado. Amplía los catálogos, navegación, formatos y cuidados de campo. Para Pavimentos, p</w:t>
      </w:r>
      <w:r>
        <w:t>revalece la distinción de esta guía entre Excel local de superficie y entrega automática por muestra.</w:t>
      </w:r>
    </w:p>
    <w:p w14:paraId="085BFC28" w14:textId="77777777" w:rsidR="00DF479B" w:rsidRDefault="002259FE">
      <w:r>
        <w:t>El responsable dispone de DIAGNOSTICO_EXPORTACION_PAVIMENTOS_10J.md para rutas/ACK y PLAN_REINICIO_PRODUCCION_10J.md para preparar una campaña limpia. Nin</w:t>
      </w:r>
      <w:r>
        <w:t>guno de esos documentos ejecuta operaciones de producción. No se envían registros ficticios de aceptación al Drive real sin autorización.</w:t>
      </w:r>
    </w:p>
    <w:sectPr w:rsidR="00DF479B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B46EC" w14:textId="77777777" w:rsidR="00000000" w:rsidRDefault="002259FE">
      <w:pPr>
        <w:spacing w:after="0" w:line="240" w:lineRule="auto"/>
      </w:pPr>
      <w:r>
        <w:separator/>
      </w:r>
    </w:p>
  </w:endnote>
  <w:endnote w:type="continuationSeparator" w:id="0">
    <w:p w14:paraId="098C476F" w14:textId="77777777" w:rsidR="00000000" w:rsidRDefault="0022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5DE55" w14:textId="77777777" w:rsidR="00DF479B" w:rsidRDefault="002259FE">
    <w:pPr>
      <w:pStyle w:val="Piedepgina"/>
      <w:jc w:val="right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54640" w14:textId="77777777" w:rsidR="00000000" w:rsidRDefault="002259FE">
      <w:pPr>
        <w:spacing w:after="0" w:line="240" w:lineRule="auto"/>
      </w:pPr>
      <w:r>
        <w:separator/>
      </w:r>
    </w:p>
  </w:footnote>
  <w:footnote w:type="continuationSeparator" w:id="0">
    <w:p w14:paraId="5B59366A" w14:textId="77777777" w:rsidR="00000000" w:rsidRDefault="00225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53171" w14:textId="77777777" w:rsidR="00DF479B" w:rsidRDefault="002259FE">
    <w:pPr>
      <w:pStyle w:val="Descripcin"/>
    </w:pPr>
    <w:r>
      <w:t>GBO Inventario Vial   |   Guía de campo 10J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FE"/>
    <w:rsid w:val="0029639D"/>
    <w:rsid w:val="00326F90"/>
    <w:rsid w:val="00AA1D8D"/>
    <w:rsid w:val="00B47730"/>
    <w:rsid w:val="00CB0664"/>
    <w:rsid w:val="00DF4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280567"/>
  <w14:defaultImageDpi w14:val="300"/>
  <w15:docId w15:val="{7970097D-EFF7-4161-8DF7-B02645C9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259F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259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7</ns0:Pages>
  <ns0:Words>2036</ns0:Words>
  <ns0:Characters>11201</ns0:Characters>
  <ns0:Application>Microsoft Office Word</ns0:Application>
  <ns0:DocSecurity>0</ns0:DocSecurity>
  <ns0:Lines>93</ns0:Lines>
  <ns0:Paragraphs>26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>GBO</ns0:Company>
  <ns0:LinksUpToDate>false</ns0:LinksUpToDate>
  <ns0:CharactersWithSpaces>13211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Guía visual de GBO Inventario Vial</dc:title>
  <dc:subject>Procedimientos de campo 10J</dc:subject>
  <dc:creator>GBO</dc:creator>
  <ns0:keywords>GBO SIC SCAP Pavimentos 10J</ns0:keywords>
  <dc:description>generated by python-docx</dc:description>
  <ns0:lastModifiedBy>GBO</ns0:lastModifiedBy>
  <ns0:revision>2</ns0:revision>
  <ns2:created xsi:type="dcterms:W3CDTF">2013-12-23T23:15:00Z</ns2:created>
  <ns2:modified xsi:type="dcterms:W3CDTF">2026-10-14T22:44:00Z</ns2:modified>
  <ns0:category/>
</ns0:coreProperties>
</file>