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聚金融方案</w:t>
      </w:r>
    </w:p>
    <w:p>
      <w:pPr>
        <w:jc w:val="center"/>
        <w:rPr>
          <w:rFonts w:hint="eastAsia"/>
          <w:b/>
          <w:bCs/>
          <w:sz w:val="52"/>
          <w:szCs w:val="52"/>
          <w:lang w:val="en-US" w:eastAsia="zh-CN"/>
        </w:rPr>
      </w:pPr>
    </w:p>
    <w:p>
      <w:pPr>
        <w:keepNext w:val="0"/>
        <w:keepLines w:val="0"/>
        <w:widowControl/>
        <w:suppressLineNumbers w:val="0"/>
        <w:jc w:val="left"/>
        <w:rPr>
          <w:rFonts w:hint="eastAsia" w:asciiTheme="minorEastAsia" w:hAnsiTheme="minorEastAsia" w:eastAsiaTheme="minorEastAsia" w:cstheme="minorEastAsia"/>
          <w:b/>
          <w:bCs/>
          <w:kern w:val="0"/>
          <w:sz w:val="32"/>
          <w:szCs w:val="32"/>
          <w:lang w:val="en-US" w:eastAsia="zh-CN" w:bidi="ar"/>
        </w:rPr>
      </w:pPr>
      <w:r>
        <w:rPr>
          <w:rFonts w:hint="eastAsia" w:asciiTheme="minorEastAsia" w:hAnsiTheme="minorEastAsia" w:eastAsiaTheme="minorEastAsia" w:cstheme="minorEastAsia"/>
          <w:b/>
          <w:bCs/>
          <w:kern w:val="0"/>
          <w:sz w:val="32"/>
          <w:szCs w:val="32"/>
          <w:lang w:val="en-US" w:eastAsia="zh-CN" w:bidi="ar"/>
        </w:rPr>
        <w:t>用户管理</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pStyle w:val="3"/>
        <w:keepNext w:val="0"/>
        <w:keepLines w:val="0"/>
        <w:widowControl/>
        <w:numPr>
          <w:ilvl w:val="0"/>
          <w:numId w:val="1"/>
        </w:numPr>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shd w:val="clear" w:fill="FFFFFF"/>
          <w:lang w:val="en-US" w:eastAsia="zh-CN"/>
        </w:rPr>
      </w:pPr>
      <w:r>
        <w:rPr>
          <w:rFonts w:hint="eastAsia" w:asciiTheme="minorEastAsia" w:hAnsiTheme="minorEastAsia" w:eastAsiaTheme="minorEastAsia" w:cstheme="minorEastAsia"/>
          <w:b w:val="0"/>
          <w:i w:val="0"/>
          <w:color w:val="141414"/>
          <w:sz w:val="28"/>
          <w:szCs w:val="28"/>
          <w:shd w:val="clear" w:fill="FFFFFF"/>
        </w:rPr>
        <w:t>作为管理员，希望有一个用户列表，可以浏览所有用户</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方案:调用查询接口,无参,该表名为tbl_user,按注册时间排序(从新到旧)</w:t>
      </w:r>
    </w:p>
    <w:p>
      <w:pPr>
        <w:pStyle w:val="3"/>
        <w:keepNext w:val="0"/>
        <w:keepLines w:val="0"/>
        <w:widowControl/>
        <w:numPr>
          <w:ilvl w:val="0"/>
          <w:numId w:val="1"/>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作为管理员，希望能搜索用户信息，可以精确定位具体用户</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方案:调用查询接口,带筛选参数,排序按注册时间排序(从新到旧)</w:t>
      </w:r>
    </w:p>
    <w:p>
      <w:pPr>
        <w:pStyle w:val="3"/>
        <w:keepNext w:val="0"/>
        <w:keepLines w:val="0"/>
        <w:widowControl/>
        <w:numPr>
          <w:ilvl w:val="0"/>
          <w:numId w:val="1"/>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作为管理员，希望能冻结/解冻用户，可以防控用户作弊或减少账号被盗损失</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方案:改变用户表中state状态.按照接口约定0代表冻结.</w:t>
      </w:r>
    </w:p>
    <w:p>
      <w:pPr>
        <w:pStyle w:val="3"/>
        <w:keepNext w:val="0"/>
        <w:keepLines w:val="0"/>
        <w:widowControl/>
        <w:numPr>
          <w:ilvl w:val="0"/>
          <w:numId w:val="1"/>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作为管理员，希望能查看用户详细信息，可以浏览用户交易记录、投资记录</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cstheme="minorEastAsia"/>
          <w:b w:val="0"/>
          <w:i w:val="0"/>
          <w:color w:val="141414"/>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方案:调用单用户查询接口,用户id为参数.浏览交易记录(tbl_transact)和投资记录(tbl_invest).这些记录分别按交易时间和投资时间从新到旧排序</w:t>
      </w:r>
    </w:p>
    <w:p>
      <w:pPr>
        <w:pStyle w:val="3"/>
        <w:keepNext w:val="0"/>
        <w:keepLines w:val="0"/>
        <w:widowControl/>
        <w:numPr>
          <w:ilvl w:val="0"/>
          <w:numId w:val="1"/>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作为管理员，希望能修改用户手机号，可以帮助用户修改手机号</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方案:调用该用户id的tbl_user表,然后修改其mobile字段</w:t>
      </w:r>
    </w:p>
    <w:p>
      <w:pPr>
        <w:pStyle w:val="3"/>
        <w:keepNext w:val="0"/>
        <w:keepLines w:val="0"/>
        <w:widowControl/>
        <w:numPr>
          <w:ilvl w:val="0"/>
          <w:numId w:val="1"/>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作为管理员，希望能修改理财经理工号，可以帮组用户更换理财经理</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方案:调用该用户id的tbl_user表,然后修改其adeiser_no字段</w:t>
      </w:r>
    </w:p>
    <w:p>
      <w:pPr>
        <w:pStyle w:val="3"/>
        <w:keepNext w:val="0"/>
        <w:keepLines w:val="0"/>
        <w:widowControl/>
        <w:numPr>
          <w:ilvl w:val="0"/>
          <w:numId w:val="1"/>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作为管理员，希望能解绑银行卡，可以帮助用户解绑/更换银行卡</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方案:根据用户id查询到其的tbl_card表,然后修改或删除其中银行卡</w:t>
      </w:r>
    </w:p>
    <w:p>
      <w:pPr>
        <w:keepNext w:val="0"/>
        <w:keepLines w:val="0"/>
        <w:widowControl/>
        <w:suppressLineNumbers w:val="0"/>
        <w:jc w:val="left"/>
        <w:rPr>
          <w:rFonts w:hint="eastAsia" w:asciiTheme="minorEastAsia" w:hAnsiTheme="minorEastAsia" w:eastAsiaTheme="minorEastAsia" w:cstheme="minorEastAsia"/>
          <w:kern w:val="0"/>
          <w:sz w:val="28"/>
          <w:szCs w:val="28"/>
          <w:lang w:val="en-US" w:eastAsia="zh-CN" w:bidi="ar"/>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1、点击侧边栏用户管理，打开用户列表，输入相关信息，点击搜索查找用户，点击清空，重置搜索框内容</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2、点击冻结/解冻，弹出对话框，点击确认/取消，冻结/解冻用户账号，前台禁止/允许登录</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3、点击查看，进入用户详细信息，点击交易记录，进入用户交易记录列表；点击投资记录，进入用户投资记录列表，点击出借合同编号或债权协议编号可查看相应合同协议</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4、点击修改，修改手机号，点击保存/取消，保存/撤销对手机的修改</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5、点击更换，修改理财经理工号，点击保存/取消，保存/撤销对工号的修改</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6、点击解绑，弹出对话框，点击确认/取消，删除/保留该银行卡信息</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7，点击取消实名，弹出对话框，取消的同时删除银行卡信息。</w:t>
      </w:r>
    </w:p>
    <w:p>
      <w:pPr>
        <w:jc w:val="left"/>
        <w:rPr>
          <w:rFonts w:hint="eastAsia" w:asciiTheme="minorEastAsia" w:hAnsiTheme="minorEastAsia" w:eastAsiaTheme="minorEastAsia" w:cstheme="minorEastAsia"/>
          <w:color w:val="141414"/>
          <w:sz w:val="28"/>
          <w:szCs w:val="28"/>
        </w:rPr>
      </w:pPr>
    </w:p>
    <w:p>
      <w:pPr>
        <w:pStyle w:val="3"/>
        <w:shd w:val="clear" w:color="auto" w:fill="FFFFFF"/>
        <w:spacing w:before="0" w:beforeAutospacing="0" w:after="0" w:afterAutospacing="0"/>
        <w:jc w:val="left"/>
        <w:rPr>
          <w:rFonts w:hint="eastAsia" w:asciiTheme="minorEastAsia" w:hAnsiTheme="minorEastAsia" w:eastAsiaTheme="minorEastAsia" w:cstheme="minorEastAsia"/>
          <w:color w:val="141414"/>
          <w:sz w:val="28"/>
          <w:szCs w:val="28"/>
          <w:lang w:val="en-US" w:eastAsia="zh-CN"/>
        </w:rPr>
      </w:pPr>
    </w:p>
    <w:p>
      <w:pPr>
        <w:pStyle w:val="3"/>
        <w:shd w:val="clear" w:color="auto" w:fill="FFFFFF"/>
        <w:spacing w:before="0" w:beforeAutospacing="0" w:after="0" w:afterAutospacing="0"/>
        <w:jc w:val="left"/>
        <w:rPr>
          <w:rFonts w:hint="eastAsia" w:asciiTheme="minorEastAsia" w:hAnsiTheme="minorEastAsia" w:eastAsiaTheme="minorEastAsia" w:cstheme="minorEastAsia"/>
          <w:b/>
          <w:bCs/>
          <w:color w:val="141414"/>
          <w:sz w:val="32"/>
          <w:szCs w:val="32"/>
          <w:lang w:val="en-US" w:eastAsia="zh-CN"/>
        </w:rPr>
      </w:pPr>
      <w:r>
        <w:rPr>
          <w:rFonts w:hint="eastAsia" w:asciiTheme="minorEastAsia" w:hAnsiTheme="minorEastAsia" w:eastAsiaTheme="minorEastAsia" w:cstheme="minorEastAsia"/>
          <w:b/>
          <w:bCs/>
          <w:color w:val="141414"/>
          <w:sz w:val="32"/>
          <w:szCs w:val="32"/>
          <w:lang w:val="en-US" w:eastAsia="zh-CN"/>
        </w:rPr>
        <w:t>内容管理</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pStyle w:val="3"/>
        <w:keepNext w:val="0"/>
        <w:keepLines w:val="0"/>
        <w:widowControl/>
        <w:numPr>
          <w:ilvl w:val="0"/>
          <w:numId w:val="2"/>
        </w:numPr>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作为管理者，希望有个内容列表，可以浏览所有运营内容</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方案:调用查询内容接口,tbl_article表,取出所有数据</w:t>
      </w:r>
    </w:p>
    <w:p>
      <w:pPr>
        <w:pStyle w:val="3"/>
        <w:keepNext w:val="0"/>
        <w:keepLines w:val="0"/>
        <w:widowControl/>
        <w:numPr>
          <w:ilvl w:val="0"/>
          <w:numId w:val="2"/>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作为管理者，希望能搜索内容信息，可以精确查找运营内容</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方案:调用查询内容接口,根据id查出相应信息</w:t>
      </w:r>
    </w:p>
    <w:p>
      <w:pPr>
        <w:pStyle w:val="3"/>
        <w:keepNext w:val="0"/>
        <w:keepLines w:val="0"/>
        <w:widowControl/>
        <w:numPr>
          <w:ilvl w:val="0"/>
          <w:numId w:val="2"/>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作为管理者，希望能上下线产品，可以控制运营内容在线与否</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方案:调用更新内容接口,根据内容id和是否上架参数status</w:t>
      </w:r>
    </w:p>
    <w:p>
      <w:pPr>
        <w:pStyle w:val="3"/>
        <w:keepNext w:val="0"/>
        <w:keepLines w:val="0"/>
        <w:widowControl/>
        <w:numPr>
          <w:ilvl w:val="0"/>
          <w:numId w:val="2"/>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作为管理者，希望能新增/编辑运营内容，可以创建/编辑新旧运营内容</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新增内容方案:调用新增接口,在表里产生一条新记录,如果需要立即上线,需要检查表中是否有上架内容记录,如果有,需要先下架,否则当前记录上架不成功</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编辑内容方案:调用编辑接口,更新内容表中的对应数据,如果需要立即上线,需要检查表中是否有上架内容记录,如果有,需要先下架,否则当前记录上架不成功</w:t>
      </w:r>
    </w:p>
    <w:p>
      <w:pPr>
        <w:pStyle w:val="3"/>
        <w:keepNext w:val="0"/>
        <w:keepLines w:val="0"/>
        <w:widowControl/>
        <w:numPr>
          <w:ilvl w:val="0"/>
          <w:numId w:val="2"/>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lang w:val="en-US" w:eastAsia="zh-CN"/>
        </w:rPr>
      </w:pPr>
      <w:r>
        <w:rPr>
          <w:rFonts w:hint="eastAsia" w:asciiTheme="minorEastAsia" w:hAnsiTheme="minorEastAsia" w:eastAsiaTheme="minorEastAsia" w:cstheme="minorEastAsia"/>
          <w:b w:val="0"/>
          <w:i w:val="0"/>
          <w:color w:val="141414"/>
          <w:sz w:val="28"/>
          <w:szCs w:val="28"/>
          <w:shd w:val="clear" w:fill="FFFFFF"/>
        </w:rPr>
        <w:t>作为管理者，希望能删除运营内容，可以清理错误或不再使用的运营内容</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方案:调用删除接口,通过id来删除相应运营内容参数</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1、点击侧边栏内容管理，打开内容列表，输入内容信息，点击搜索/清空，查询对应运营内容/重置搜索框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2、点击上线/下线，弹出对话框，点击确认/取消，弹出提示上（下）线成功/取消操作</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3、点击新增/编辑，进入新增/编辑页，输入/更改运营内容信息，点击立即上线/存为草稿/取消，弹出提示上线成功/保存成功/无提示不保存直接返回列表</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4、点击删除，弹出对话框，点击确认/取消，弹出提示删除成功/取消操作</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5、点击确认排序，只显示banner列表，拖拽列表项改变顺序，点击保存排序，弹出提示保存成功</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6，前台推荐页理财页排序按照后台排序顺序展示，续投按照即将到期顺序展示。</w:t>
      </w:r>
    </w:p>
    <w:p>
      <w:pPr>
        <w:pStyle w:val="3"/>
        <w:shd w:val="clear" w:color="auto" w:fill="FFFFFF"/>
        <w:spacing w:before="0" w:beforeAutospacing="0" w:after="0" w:afterAutospacing="0"/>
        <w:jc w:val="left"/>
        <w:rPr>
          <w:rFonts w:hint="eastAsia" w:asciiTheme="minorEastAsia" w:hAnsiTheme="minorEastAsia" w:eastAsiaTheme="minorEastAsia" w:cstheme="minorEastAsia"/>
          <w:color w:val="141414"/>
          <w:sz w:val="28"/>
          <w:szCs w:val="28"/>
          <w:lang w:val="en-US" w:eastAsia="zh-CN"/>
        </w:rPr>
      </w:pPr>
    </w:p>
    <w:p>
      <w:pPr>
        <w:pStyle w:val="3"/>
        <w:shd w:val="clear" w:color="auto" w:fill="FFFFFF"/>
        <w:spacing w:before="0" w:beforeAutospacing="0" w:after="0" w:afterAutospacing="0"/>
        <w:jc w:val="left"/>
        <w:rPr>
          <w:rFonts w:hint="eastAsia" w:asciiTheme="minorEastAsia" w:hAnsiTheme="minorEastAsia" w:eastAsiaTheme="minorEastAsia" w:cstheme="minorEastAsia"/>
          <w:b/>
          <w:bCs/>
          <w:color w:val="141414"/>
          <w:sz w:val="32"/>
          <w:szCs w:val="32"/>
          <w:lang w:val="en-US" w:eastAsia="zh-CN"/>
        </w:rPr>
      </w:pPr>
      <w:r>
        <w:rPr>
          <w:rFonts w:hint="eastAsia" w:asciiTheme="minorEastAsia" w:hAnsiTheme="minorEastAsia" w:eastAsiaTheme="minorEastAsia" w:cstheme="minorEastAsia"/>
          <w:b/>
          <w:bCs/>
          <w:color w:val="141414"/>
          <w:sz w:val="32"/>
          <w:szCs w:val="32"/>
          <w:lang w:val="en-US" w:eastAsia="zh-CN"/>
        </w:rPr>
        <w:t>销量统计</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pStyle w:val="3"/>
        <w:keepNext w:val="0"/>
        <w:keepLines w:val="0"/>
        <w:widowControl/>
        <w:numPr>
          <w:ilvl w:val="0"/>
          <w:numId w:val="3"/>
        </w:numPr>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作为管理者，希望能统计销量情况，可以实时了解产品总体运营状况</w:t>
      </w:r>
    </w:p>
    <w:p>
      <w:pPr>
        <w:pStyle w:val="3"/>
        <w:keepNext w:val="0"/>
        <w:keepLines w:val="0"/>
        <w:widowControl/>
        <w:numPr>
          <w:ilvl w:val="0"/>
          <w:numId w:val="0"/>
        </w:numPr>
        <w:suppressLineNumbers w:val="0"/>
        <w:wordWrap w:val="0"/>
        <w:spacing w:before="0" w:beforeAutospacing="0" w:after="0" w:afterAutospacing="0" w:line="19" w:lineRule="atLeast"/>
        <w:ind w:right="0" w:rightChars="0"/>
        <w:jc w:val="left"/>
        <w:rPr>
          <w:rFonts w:hint="eastAsia" w:asciiTheme="minorEastAsia" w:hAnsiTheme="minorEastAsia" w:eastAsiaTheme="minorEastAsia" w:cstheme="minorEastAsia"/>
          <w:color w:val="0000FF"/>
          <w:sz w:val="28"/>
          <w:szCs w:val="28"/>
          <w:lang w:val="en-US" w:eastAsia="zh-CN"/>
        </w:rPr>
      </w:pPr>
      <w:r>
        <w:rPr>
          <w:rFonts w:hint="eastAsia" w:asciiTheme="minorEastAsia" w:hAnsiTheme="minorEastAsia" w:eastAsiaTheme="minorEastAsia" w:cstheme="minorEastAsia"/>
          <w:color w:val="0000FF"/>
          <w:sz w:val="28"/>
          <w:szCs w:val="28"/>
          <w:lang w:val="en-US" w:eastAsia="zh-CN"/>
        </w:rPr>
        <w:t>方案:调用销量统计接口,统计所有产品的销量,返回一个数组给前端</w:t>
      </w:r>
    </w:p>
    <w:p>
      <w:pPr>
        <w:pStyle w:val="3"/>
        <w:keepNext w:val="0"/>
        <w:keepLines w:val="0"/>
        <w:widowControl/>
        <w:numPr>
          <w:ilvl w:val="0"/>
          <w:numId w:val="3"/>
        </w:numPr>
        <w:suppressLineNumbers w:val="0"/>
        <w:wordWrap w:val="0"/>
        <w:spacing w:before="0" w:beforeAutospacing="0" w:after="0" w:afterAutospacing="0" w:line="19" w:lineRule="atLeast"/>
        <w:ind w:left="0" w:leftChars="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作为管理者，希望能搜索产品名称或代号，可以精确查找产品对应销量</w:t>
      </w:r>
    </w:p>
    <w:p>
      <w:pPr>
        <w:pStyle w:val="3"/>
        <w:keepNext w:val="0"/>
        <w:keepLines w:val="0"/>
        <w:widowControl/>
        <w:numPr>
          <w:ilvl w:val="0"/>
          <w:numId w:val="0"/>
        </w:numPr>
        <w:suppressLineNumbers w:val="0"/>
        <w:wordWrap w:val="0"/>
        <w:spacing w:before="0" w:beforeAutospacing="0" w:after="0" w:afterAutospacing="0" w:line="19" w:lineRule="atLeast"/>
        <w:ind w:right="0" w:rightChars="0"/>
        <w:jc w:val="left"/>
        <w:rPr>
          <w:rFonts w:hint="eastAsia" w:asciiTheme="minorEastAsia" w:hAnsiTheme="minorEastAsia" w:eastAsiaTheme="minorEastAsia" w:cstheme="minorEastAsia"/>
          <w:color w:val="0000FF"/>
          <w:sz w:val="28"/>
          <w:szCs w:val="28"/>
          <w:lang w:val="en-US" w:eastAsia="zh-CN"/>
        </w:rPr>
      </w:pPr>
      <w:r>
        <w:rPr>
          <w:rFonts w:hint="eastAsia" w:asciiTheme="minorEastAsia" w:hAnsiTheme="minorEastAsia" w:eastAsiaTheme="minorEastAsia" w:cstheme="minorEastAsia"/>
          <w:color w:val="0000FF"/>
          <w:sz w:val="28"/>
          <w:szCs w:val="28"/>
          <w:lang w:val="en-US" w:eastAsia="zh-CN"/>
        </w:rPr>
        <w:t>方案:调用查找销量接口,通过name或code来精确查找产品数据统计.</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3、作为管理者，希望能查看每种产品的详细销量情况，可以帮助分析用户行为和产品之间的关系</w:t>
      </w:r>
    </w:p>
    <w:p>
      <w:pPr>
        <w:keepNext w:val="0"/>
        <w:keepLines w:val="0"/>
        <w:widowControl/>
        <w:suppressLineNumbers w:val="0"/>
        <w:jc w:val="left"/>
        <w:rPr>
          <w:rFonts w:hint="eastAsia" w:asciiTheme="minorEastAsia" w:hAnsiTheme="minorEastAsia" w:eastAsiaTheme="minorEastAsia" w:cstheme="minorEastAsia"/>
          <w:color w:val="0000FF"/>
          <w:kern w:val="0"/>
          <w:sz w:val="28"/>
          <w:szCs w:val="28"/>
          <w:lang w:val="en-US" w:eastAsia="zh-CN" w:bidi="ar"/>
        </w:rPr>
      </w:pPr>
      <w:r>
        <w:rPr>
          <w:rFonts w:hint="eastAsia" w:asciiTheme="minorEastAsia" w:hAnsiTheme="minorEastAsia" w:cstheme="minorEastAsia"/>
          <w:color w:val="0000FF"/>
          <w:kern w:val="0"/>
          <w:sz w:val="28"/>
          <w:szCs w:val="28"/>
          <w:lang w:val="en-US" w:eastAsia="zh-CN" w:bidi="ar"/>
        </w:rPr>
        <w:t>方案:调用查找销量接口,根据产品id对应销量数据,通过筛选参数(日期时间)查询具体时间内该产品的销量</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1、点击侧边栏销量统计，打开统计列表，展示所有产品销量统计，输入产品信息，点击搜索/清空，查询对应产品销量/重置搜索框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2、点击查看明细，打开产品销量明细列表，展示产品每日销量统计，输入日期，点击搜索/清空，查询对应日期销量/重置搜索框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3，明细中用户单日购买多次，用户数去重，销量不去重。总销量中，用户去重销量不去重。</w:t>
      </w:r>
    </w:p>
    <w:p>
      <w:pPr>
        <w:pStyle w:val="3"/>
        <w:shd w:val="clear" w:color="auto" w:fill="FFFFFF"/>
        <w:spacing w:before="0" w:beforeAutospacing="0" w:after="0" w:afterAutospacing="0"/>
        <w:jc w:val="left"/>
        <w:rPr>
          <w:rFonts w:hint="eastAsia" w:asciiTheme="minorEastAsia" w:hAnsiTheme="minorEastAsia" w:eastAsiaTheme="minorEastAsia" w:cstheme="minorEastAsia"/>
          <w:b/>
          <w:bCs/>
          <w:color w:val="141414"/>
          <w:sz w:val="32"/>
          <w:szCs w:val="32"/>
          <w:lang w:val="en-US" w:eastAsia="zh-CN"/>
        </w:rPr>
      </w:pPr>
      <w:r>
        <w:rPr>
          <w:rFonts w:hint="eastAsia" w:asciiTheme="minorEastAsia" w:hAnsiTheme="minorEastAsia" w:eastAsiaTheme="minorEastAsia" w:cstheme="minorEastAsia"/>
          <w:color w:val="141414"/>
          <w:sz w:val="28"/>
          <w:szCs w:val="28"/>
          <w:lang w:val="en-US" w:eastAsia="zh-CN"/>
        </w:rPr>
        <w:br w:type="textWrapping"/>
      </w:r>
      <w:r>
        <w:rPr>
          <w:rFonts w:hint="eastAsia" w:asciiTheme="minorEastAsia" w:hAnsiTheme="minorEastAsia" w:eastAsiaTheme="minorEastAsia" w:cstheme="minorEastAsia"/>
          <w:b/>
          <w:bCs/>
          <w:color w:val="141414"/>
          <w:sz w:val="32"/>
          <w:szCs w:val="32"/>
          <w:lang w:val="en-US" w:eastAsia="zh-CN"/>
        </w:rPr>
        <w:t>后台管理</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9" w:lineRule="atLeast"/>
        <w:jc w:val="left"/>
        <w:rPr>
          <w:rFonts w:hint="eastAsia" w:asciiTheme="minorEastAsia" w:hAnsiTheme="minorEastAsia" w:eastAsiaTheme="minorEastAsia" w:cstheme="minorEastAsia"/>
          <w:b w:val="0"/>
          <w:i w:val="0"/>
          <w:color w:val="141414"/>
          <w:kern w:val="0"/>
          <w:sz w:val="28"/>
          <w:szCs w:val="28"/>
          <w:shd w:val="clear" w:fill="FFFFFF"/>
          <w:lang w:val="en-US" w:eastAsia="zh-CN" w:bidi="ar"/>
        </w:rPr>
      </w:pPr>
      <w:r>
        <w:rPr>
          <w:rFonts w:hint="eastAsia" w:asciiTheme="minorEastAsia" w:hAnsiTheme="minorEastAsia" w:eastAsiaTheme="minorEastAsia" w:cstheme="minorEastAsia"/>
          <w:b w:val="0"/>
          <w:i w:val="0"/>
          <w:color w:val="141414"/>
          <w:kern w:val="0"/>
          <w:sz w:val="28"/>
          <w:szCs w:val="28"/>
          <w:shd w:val="clear" w:fill="FFFFFF"/>
          <w:lang w:val="en-US" w:eastAsia="zh-CN" w:bidi="ar"/>
        </w:rPr>
        <w:t>希望能对后台进行相关账号系统管理，可以对后台策略进行调整</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9" w:lineRule="atLeast"/>
        <w:jc w:val="left"/>
        <w:rPr>
          <w:rFonts w:hint="eastAsia" w:asciiTheme="minorEastAsia" w:hAnsiTheme="minorEastAsia" w:eastAsiaTheme="minorEastAsia" w:cstheme="minorEastAsia"/>
          <w:b w:val="0"/>
          <w:i w:val="0"/>
          <w:color w:val="0000FF"/>
          <w:kern w:val="0"/>
          <w:sz w:val="28"/>
          <w:szCs w:val="28"/>
          <w:shd w:val="clear" w:fill="FFFFFF"/>
          <w:lang w:val="en-US" w:eastAsia="zh-CN" w:bidi="ar"/>
        </w:rPr>
      </w:pPr>
      <w:r>
        <w:rPr>
          <w:rFonts w:hint="eastAsia" w:asciiTheme="minorEastAsia" w:hAnsiTheme="minorEastAsia" w:cstheme="minorEastAsia"/>
          <w:b w:val="0"/>
          <w:i w:val="0"/>
          <w:color w:val="0000FF"/>
          <w:kern w:val="0"/>
          <w:sz w:val="28"/>
          <w:szCs w:val="28"/>
          <w:shd w:val="clear" w:fill="FFFFFF"/>
          <w:lang w:val="en-US" w:eastAsia="zh-CN" w:bidi="ar"/>
        </w:rPr>
        <w:t>方案:应该搞一个角色表,没写,一会补上</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1.可以在账户管理中修改，添加，删除，后台员工的账户信息。</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2.可以修改超级管理员后台的登录密码。</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3.可以对设定的每一个账户角色进行职责分配。</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4.可以为后期更新迭代留下相应的空间和模块。</w:t>
      </w:r>
    </w:p>
    <w:p>
      <w:pPr>
        <w:pStyle w:val="3"/>
        <w:shd w:val="clear" w:color="auto" w:fill="FFFFFF"/>
        <w:spacing w:before="0" w:beforeAutospacing="0" w:after="0" w:afterAutospacing="0"/>
        <w:jc w:val="left"/>
        <w:rPr>
          <w:rFonts w:hint="eastAsia" w:asciiTheme="minorEastAsia" w:hAnsiTheme="minorEastAsia" w:eastAsiaTheme="minorEastAsia" w:cstheme="minorEastAsia"/>
          <w:color w:val="141414"/>
          <w:sz w:val="28"/>
          <w:szCs w:val="28"/>
          <w:lang w:val="en-US" w:eastAsia="zh-CN"/>
        </w:rPr>
      </w:pPr>
    </w:p>
    <w:p>
      <w:pPr>
        <w:pStyle w:val="3"/>
        <w:shd w:val="clear" w:color="auto" w:fill="FFFFFF"/>
        <w:spacing w:before="0" w:beforeAutospacing="0" w:after="0" w:afterAutospacing="0"/>
        <w:jc w:val="left"/>
        <w:rPr>
          <w:rFonts w:hint="eastAsia" w:asciiTheme="minorEastAsia" w:hAnsiTheme="minorEastAsia" w:eastAsiaTheme="minorEastAsia" w:cstheme="minorEastAsia"/>
          <w:b/>
          <w:bCs/>
          <w:color w:val="141414"/>
          <w:sz w:val="32"/>
          <w:szCs w:val="32"/>
          <w:lang w:val="en-US" w:eastAsia="zh-CN"/>
        </w:rPr>
      </w:pPr>
      <w:r>
        <w:rPr>
          <w:rFonts w:hint="eastAsia" w:asciiTheme="minorEastAsia" w:hAnsiTheme="minorEastAsia" w:eastAsiaTheme="minorEastAsia" w:cstheme="minorEastAsia"/>
          <w:b/>
          <w:bCs/>
          <w:color w:val="141414"/>
          <w:sz w:val="32"/>
          <w:szCs w:val="32"/>
          <w:lang w:val="en-US" w:eastAsia="zh-CN"/>
        </w:rPr>
        <w:t>产品管理</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pStyle w:val="3"/>
        <w:keepNext w:val="0"/>
        <w:keepLines w:val="0"/>
        <w:widowControl/>
        <w:numPr>
          <w:ilvl w:val="0"/>
          <w:numId w:val="4"/>
        </w:numPr>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作为管理者，希望有个产品列表，可以浏览所有产品</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方案:调用查询产品列表接口,从tbl_product表取出数据,按编辑时间从新到旧排序</w:t>
      </w:r>
    </w:p>
    <w:p>
      <w:pPr>
        <w:pStyle w:val="3"/>
        <w:keepNext w:val="0"/>
        <w:keepLines w:val="0"/>
        <w:widowControl/>
        <w:numPr>
          <w:ilvl w:val="0"/>
          <w:numId w:val="4"/>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作为管理者，希望能搜索产品信息，可以精确查找产品</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方案:调用查询产品列表接口,根据筛选参数从tbl_product表取出相应数据,按编辑时间从新到旧排序</w:t>
      </w:r>
    </w:p>
    <w:p>
      <w:pPr>
        <w:pStyle w:val="3"/>
        <w:keepNext w:val="0"/>
        <w:keepLines w:val="0"/>
        <w:widowControl/>
        <w:numPr>
          <w:ilvl w:val="0"/>
          <w:numId w:val="4"/>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作为管理者，希望能上下架产品，可以控制产品在售停售</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方案:调用产品信息更新接口,根据产品id和上下架状态更新对应数值.</w:t>
      </w:r>
    </w:p>
    <w:p>
      <w:pPr>
        <w:pStyle w:val="3"/>
        <w:keepNext w:val="0"/>
        <w:keepLines w:val="0"/>
        <w:widowControl/>
        <w:numPr>
          <w:ilvl w:val="0"/>
          <w:numId w:val="4"/>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作为管理者，希望能新增产品，可以创建出售新产品</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方案:调用产品新增接口,在tbl_product表中生成一条新记录</w:t>
      </w:r>
    </w:p>
    <w:p>
      <w:pPr>
        <w:pStyle w:val="3"/>
        <w:keepNext w:val="0"/>
        <w:keepLines w:val="0"/>
        <w:widowControl/>
        <w:numPr>
          <w:ilvl w:val="0"/>
          <w:numId w:val="4"/>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作为管理者，希望能编辑产品，可以更改老产品的部分属性</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方案:调用产品信息更新接口,根据产品对象对tbl_product表中的数据进行修改</w:t>
      </w:r>
    </w:p>
    <w:p>
      <w:pPr>
        <w:pStyle w:val="3"/>
        <w:keepNext w:val="0"/>
        <w:keepLines w:val="0"/>
        <w:widowControl/>
        <w:numPr>
          <w:ilvl w:val="0"/>
          <w:numId w:val="4"/>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作为管理者，希望能调整推荐产品排序，可以使前台精品推荐页的推荐产品按指定顺序切换</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方案:调用产品信息更新接口,更改tbl_product表里的推荐产品is_recommend与level值</w:t>
      </w:r>
    </w:p>
    <w:p>
      <w:pPr>
        <w:pStyle w:val="3"/>
        <w:keepNext w:val="0"/>
        <w:keepLines w:val="0"/>
        <w:widowControl/>
        <w:numPr>
          <w:ilvl w:val="0"/>
          <w:numId w:val="4"/>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作为管理者，希望能对新手产品进行限购，可以使用户（真实身份）仅能购买一次新手产品</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方案:没想好,师兄的方案中写的是由前端实现</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1、点击侧边栏产品管理，打开产品列表，输入产品信息，点击搜索/清空，查询对应产品/重置搜索框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2、点击上架/下架，弹出对话框，点击确认/取消，弹出提示上（下）架成功/取消操作</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3、点击新增，进入新增页，输入产品信息，点击保存/取消，弹出提示保存成功/无提示不保存直接返回列表</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4、点击编辑，进入编辑页，更改选择框选项，点击保存/取消，弹出提示保存成功/无提示不保存直接返回列表</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5、点击删除，弹出对话框，点击确认/取消，弹出提示删除成功/取消操作</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6、点击推荐排序，打开推荐产品列表，拖拽列表项改变顺序，点击保存排序，弹出提示保存成功</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7、购买新手产品，返回后再次购买新手产品，点击立即投资，toast提示新手产品每人限购一次</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8，下架的产品不影响已经购买的产品，但不可续投。</w:t>
      </w:r>
    </w:p>
    <w:p>
      <w:pPr>
        <w:pStyle w:val="3"/>
        <w:shd w:val="clear" w:color="auto" w:fill="FFFFFF"/>
        <w:spacing w:before="0" w:beforeAutospacing="0" w:after="0" w:afterAutospacing="0"/>
        <w:jc w:val="left"/>
        <w:rPr>
          <w:rFonts w:hint="eastAsia" w:asciiTheme="minorEastAsia" w:hAnsiTheme="minorEastAsia" w:eastAsiaTheme="minorEastAsia" w:cstheme="minorEastAsia"/>
          <w:color w:val="141414"/>
          <w:sz w:val="28"/>
          <w:szCs w:val="28"/>
          <w:lang w:val="en-US" w:eastAsia="zh-CN"/>
        </w:rPr>
      </w:pPr>
    </w:p>
    <w:p>
      <w:pPr>
        <w:pStyle w:val="3"/>
        <w:shd w:val="clear" w:color="auto" w:fill="FFFFFF"/>
        <w:spacing w:before="0" w:beforeAutospacing="0" w:after="0" w:afterAutospacing="0"/>
        <w:jc w:val="left"/>
        <w:rPr>
          <w:rFonts w:hint="eastAsia" w:asciiTheme="minorEastAsia" w:hAnsiTheme="minorEastAsia" w:eastAsiaTheme="minorEastAsia" w:cstheme="minorEastAsia"/>
          <w:color w:val="141414"/>
          <w:sz w:val="28"/>
          <w:szCs w:val="28"/>
          <w:lang w:val="en-US" w:eastAsia="zh-CN"/>
        </w:rPr>
      </w:pPr>
    </w:p>
    <w:p>
      <w:pPr>
        <w:pStyle w:val="3"/>
        <w:shd w:val="clear" w:color="auto" w:fill="FFFFFF"/>
        <w:spacing w:before="0" w:beforeAutospacing="0" w:after="0" w:afterAutospacing="0"/>
        <w:jc w:val="left"/>
        <w:rPr>
          <w:rFonts w:hint="eastAsia" w:asciiTheme="minorEastAsia" w:hAnsiTheme="minorEastAsia" w:eastAsiaTheme="minorEastAsia" w:cstheme="minorEastAsia"/>
          <w:b/>
          <w:bCs/>
          <w:color w:val="141414"/>
          <w:sz w:val="32"/>
          <w:szCs w:val="32"/>
          <w:lang w:val="en-US" w:eastAsia="zh-CN"/>
        </w:rPr>
      </w:pPr>
      <w:r>
        <w:rPr>
          <w:rFonts w:hint="eastAsia" w:asciiTheme="minorEastAsia" w:hAnsiTheme="minorEastAsia" w:eastAsiaTheme="minorEastAsia" w:cstheme="minorEastAsia"/>
          <w:b/>
          <w:bCs/>
          <w:color w:val="141414"/>
          <w:sz w:val="32"/>
          <w:szCs w:val="32"/>
          <w:lang w:val="en-US" w:eastAsia="zh-CN"/>
        </w:rPr>
        <w:t>意见反馈</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pStyle w:val="3"/>
        <w:keepNext w:val="0"/>
        <w:keepLines w:val="0"/>
        <w:widowControl/>
        <w:numPr>
          <w:ilvl w:val="0"/>
          <w:numId w:val="5"/>
        </w:numPr>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作为管理者，希望有个意见列表，可以浏览所有客户意见</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方案:调用查询意见列表接口,按创建时间顺序排序</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2、作为管理者，希望能搜索意见，可以精确查找意见</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0000FF"/>
          <w:sz w:val="28"/>
          <w:szCs w:val="28"/>
          <w:lang w:val="en-US" w:eastAsia="zh-CN"/>
        </w:rPr>
      </w:pPr>
      <w:r>
        <w:rPr>
          <w:rFonts w:hint="eastAsia" w:asciiTheme="minorEastAsia" w:hAnsiTheme="minorEastAsia" w:eastAsiaTheme="minorEastAsia" w:cstheme="minorEastAsia"/>
          <w:b w:val="0"/>
          <w:i w:val="0"/>
          <w:color w:val="0000FF"/>
          <w:sz w:val="28"/>
          <w:szCs w:val="28"/>
          <w:lang w:val="en-US" w:eastAsia="zh-CN"/>
        </w:rPr>
        <w:t>方案:调用查询意见列表接口,带参,按创建时间顺序排序</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3、作为管理者，希望能查看意见详情，可以详细了解客户的想法</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0000FF"/>
          <w:sz w:val="24"/>
          <w:szCs w:val="24"/>
          <w:lang w:val="en-US" w:eastAsia="zh-CN"/>
        </w:rPr>
      </w:pPr>
      <w:r>
        <w:rPr>
          <w:rFonts w:hint="eastAsia" w:asciiTheme="minorEastAsia" w:hAnsiTheme="minorEastAsia" w:eastAsiaTheme="minorEastAsia" w:cstheme="minorEastAsia"/>
          <w:b w:val="0"/>
          <w:i w:val="0"/>
          <w:color w:val="0000FF"/>
          <w:sz w:val="24"/>
          <w:szCs w:val="24"/>
          <w:lang w:val="en-US" w:eastAsia="zh-CN"/>
        </w:rPr>
        <w:t>方案:调用查询意见列表接口,带id,可以查该id的详细信息</w:t>
      </w:r>
    </w:p>
    <w:p>
      <w:pPr>
        <w:pStyle w:val="3"/>
        <w:keepNext w:val="0"/>
        <w:keepLines w:val="0"/>
        <w:widowControl/>
        <w:numPr>
          <w:ilvl w:val="0"/>
          <w:numId w:val="6"/>
        </w:numPr>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作为管理者，希望能删除意见，可以清理无用的意见</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方案:调用删除意见列表接口,通过id删除意见条目</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1、点击侧边栏意见管理，打开意见列表，输入意见信息，点击搜索/清空，查询对应产品/重置搜索框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2、点击查看，打开意见详情</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3、点击删除，弹出对话框，点击确认/取消，弹出提示删除成功/取消操作</w:t>
      </w:r>
    </w:p>
    <w:p>
      <w:pPr>
        <w:pStyle w:val="3"/>
        <w:shd w:val="clear" w:color="auto" w:fill="FFFFFF"/>
        <w:spacing w:before="0" w:beforeAutospacing="0" w:after="0" w:afterAutospacing="0"/>
        <w:jc w:val="left"/>
        <w:rPr>
          <w:rFonts w:hint="eastAsia" w:asciiTheme="minorEastAsia" w:hAnsiTheme="minorEastAsia" w:eastAsiaTheme="minorEastAsia" w:cstheme="minorEastAsia"/>
          <w:color w:val="141414"/>
          <w:sz w:val="28"/>
          <w:szCs w:val="28"/>
          <w:lang w:val="en-US" w:eastAsia="zh-CN"/>
        </w:rPr>
      </w:pPr>
    </w:p>
    <w:p>
      <w:pPr>
        <w:pStyle w:val="3"/>
        <w:shd w:val="clear" w:color="auto" w:fill="FFFFFF"/>
        <w:spacing w:before="0" w:beforeAutospacing="0" w:after="0" w:afterAutospacing="0"/>
        <w:jc w:val="left"/>
        <w:rPr>
          <w:rFonts w:hint="eastAsia" w:asciiTheme="minorEastAsia" w:hAnsiTheme="minorEastAsia" w:eastAsiaTheme="minorEastAsia" w:cstheme="minorEastAsia"/>
          <w:b/>
          <w:bCs/>
          <w:color w:val="141414"/>
          <w:sz w:val="32"/>
          <w:szCs w:val="32"/>
          <w:lang w:val="en-US" w:eastAsia="zh-CN"/>
        </w:rPr>
      </w:pPr>
      <w:r>
        <w:rPr>
          <w:rFonts w:hint="eastAsia" w:asciiTheme="minorEastAsia" w:hAnsiTheme="minorEastAsia" w:eastAsiaTheme="minorEastAsia" w:cstheme="minorEastAsia"/>
          <w:b/>
          <w:bCs/>
          <w:color w:val="141414"/>
          <w:sz w:val="32"/>
          <w:szCs w:val="32"/>
          <w:lang w:val="en-US" w:eastAsia="zh-CN"/>
        </w:rPr>
        <w:t>精品推荐页(前端内容,不管)</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1、作为用户，希望有个banner，可以轮播、点击查看详情获得相关活动信息</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2、作为用户，希望有推荐的产品，可以切换查看、快捷购买推荐产品</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3、作为用户，希望有个消息按钮，可以快捷进入消息中心</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9" w:lineRule="atLeast"/>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1、banner每5s轮播一次，点击进入详情页，点击回退按钮回到推荐页（封面及详情由后台获取）</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2、点击箭头切换推荐产品，点击产品查看产品详情，点击回退回到推荐页，点击立即投资进入填写投资金额页（后台标记为精品推荐的产品，若无则显示空白）</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3、点击消息按钮进入消息中心</w:t>
      </w:r>
    </w:p>
    <w:p>
      <w:pPr>
        <w:pStyle w:val="3"/>
        <w:shd w:val="clear" w:color="auto" w:fill="FFFFFF"/>
        <w:spacing w:before="0" w:beforeAutospacing="0" w:after="0" w:afterAutospacing="0"/>
        <w:jc w:val="left"/>
        <w:rPr>
          <w:rFonts w:hint="eastAsia" w:asciiTheme="minorEastAsia" w:hAnsiTheme="minorEastAsia" w:eastAsiaTheme="minorEastAsia" w:cstheme="minorEastAsia"/>
          <w:color w:val="141414"/>
          <w:sz w:val="28"/>
          <w:szCs w:val="28"/>
          <w:lang w:val="en-US" w:eastAsia="zh-CN"/>
        </w:rPr>
      </w:pPr>
    </w:p>
    <w:p>
      <w:pPr>
        <w:pStyle w:val="3"/>
        <w:shd w:val="clear" w:color="auto" w:fill="FFFFFF"/>
        <w:spacing w:before="0" w:beforeAutospacing="0" w:after="0" w:afterAutospacing="0"/>
        <w:jc w:val="left"/>
        <w:rPr>
          <w:rFonts w:hint="eastAsia" w:asciiTheme="minorEastAsia" w:hAnsiTheme="minorEastAsia" w:eastAsiaTheme="minorEastAsia" w:cstheme="minorEastAsia"/>
          <w:b/>
          <w:bCs/>
          <w:color w:val="141414"/>
          <w:sz w:val="32"/>
          <w:szCs w:val="32"/>
          <w:lang w:val="en-US" w:eastAsia="zh-CN"/>
        </w:rPr>
      </w:pPr>
      <w:r>
        <w:rPr>
          <w:rFonts w:hint="eastAsia" w:asciiTheme="minorEastAsia" w:hAnsiTheme="minorEastAsia" w:eastAsiaTheme="minorEastAsia" w:cstheme="minorEastAsia"/>
          <w:b/>
          <w:bCs/>
          <w:color w:val="141414"/>
          <w:sz w:val="32"/>
          <w:szCs w:val="32"/>
          <w:lang w:val="en-US" w:eastAsia="zh-CN"/>
        </w:rPr>
        <w:t>理财产品列表</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pStyle w:val="3"/>
        <w:keepNext w:val="0"/>
        <w:keepLines w:val="0"/>
        <w:widowControl/>
        <w:numPr>
          <w:ilvl w:val="0"/>
          <w:numId w:val="7"/>
        </w:numPr>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作为用户，希望有个产品列表，可以浏览所有理财产品简略信息</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141414"/>
          <w:sz w:val="28"/>
          <w:szCs w:val="28"/>
          <w:shd w:val="clear" w:fill="FFFFFF"/>
          <w:lang w:val="en-US" w:eastAsia="zh-CN"/>
        </w:rPr>
      </w:pPr>
      <w:r>
        <w:rPr>
          <w:rFonts w:hint="eastAsia" w:asciiTheme="minorEastAsia" w:hAnsiTheme="minorEastAsia" w:eastAsiaTheme="minorEastAsia" w:cstheme="minorEastAsia"/>
          <w:b w:val="0"/>
          <w:i w:val="0"/>
          <w:color w:val="141414"/>
          <w:sz w:val="28"/>
          <w:szCs w:val="28"/>
          <w:shd w:val="clear" w:fill="FFFFFF"/>
          <w:lang w:val="en-US" w:eastAsia="zh-CN"/>
        </w:rPr>
        <w:t>方案:</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方案:调用查询产品接口,按是否推荐排序,然后再按level优先级排序,最后按最新编辑时间排序</w:t>
      </w:r>
    </w:p>
    <w:p>
      <w:pPr>
        <w:pStyle w:val="3"/>
        <w:keepNext w:val="0"/>
        <w:keepLines w:val="0"/>
        <w:widowControl/>
        <w:numPr>
          <w:ilvl w:val="0"/>
          <w:numId w:val="7"/>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作为用户，希望可以点开列表项查看产品详情，可以了解更多产品基本信息</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olor w:val="0000FF"/>
          <w:sz w:val="28"/>
          <w:szCs w:val="28"/>
          <w:shd w:val="clear" w:fill="FFFFFF"/>
          <w:lang w:val="en-US" w:eastAsia="zh-CN"/>
        </w:rPr>
        <w:t>方案:调用查询产品接口,传入id值</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1、切换至理财列表页，展示多个理财产品</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2、点击第一个产品，进入详情页，点击查看合同，选择任意合同，展示未填写的合同，点击回退回到产品详情</w:t>
      </w:r>
    </w:p>
    <w:p>
      <w:pPr>
        <w:pStyle w:val="3"/>
        <w:shd w:val="clear" w:color="auto" w:fill="FFFFFF"/>
        <w:spacing w:before="0" w:beforeAutospacing="0" w:after="0" w:afterAutospacing="0"/>
        <w:jc w:val="left"/>
        <w:rPr>
          <w:rFonts w:hint="eastAsia" w:asciiTheme="minorEastAsia" w:hAnsiTheme="minorEastAsia" w:eastAsiaTheme="minorEastAsia" w:cstheme="minorEastAsia"/>
          <w:color w:val="141414"/>
          <w:sz w:val="28"/>
          <w:szCs w:val="28"/>
          <w:lang w:val="en-US" w:eastAsia="zh-CN"/>
        </w:rPr>
      </w:pPr>
    </w:p>
    <w:p>
      <w:pPr>
        <w:pStyle w:val="3"/>
        <w:shd w:val="clear" w:color="auto" w:fill="FFFFFF"/>
        <w:spacing w:before="0" w:beforeAutospacing="0" w:after="0" w:afterAutospacing="0"/>
        <w:jc w:val="left"/>
        <w:rPr>
          <w:rFonts w:hint="eastAsia" w:asciiTheme="minorEastAsia" w:hAnsiTheme="minorEastAsia" w:eastAsiaTheme="minorEastAsia" w:cstheme="minorEastAsia"/>
          <w:color w:val="141414"/>
          <w:sz w:val="28"/>
          <w:szCs w:val="28"/>
          <w:lang w:val="en-US" w:eastAsia="zh-CN"/>
        </w:rPr>
      </w:pPr>
    </w:p>
    <w:p>
      <w:pPr>
        <w:pStyle w:val="3"/>
        <w:shd w:val="clear" w:color="auto" w:fill="FFFFFF"/>
        <w:spacing w:before="0" w:beforeAutospacing="0" w:after="0" w:afterAutospacing="0"/>
        <w:jc w:val="left"/>
        <w:rPr>
          <w:rFonts w:hint="eastAsia" w:asciiTheme="minorEastAsia" w:hAnsiTheme="minorEastAsia" w:eastAsiaTheme="minorEastAsia" w:cstheme="minorEastAsia"/>
          <w:b/>
          <w:bCs/>
          <w:color w:val="141414"/>
          <w:sz w:val="32"/>
          <w:szCs w:val="32"/>
          <w:lang w:val="en-US" w:eastAsia="zh-CN"/>
        </w:rPr>
      </w:pPr>
      <w:r>
        <w:rPr>
          <w:rFonts w:hint="eastAsia" w:asciiTheme="minorEastAsia" w:hAnsiTheme="minorEastAsia" w:eastAsiaTheme="minorEastAsia" w:cstheme="minorEastAsia"/>
          <w:b/>
          <w:bCs/>
          <w:color w:val="141414"/>
          <w:sz w:val="32"/>
          <w:szCs w:val="32"/>
          <w:lang w:val="en-US" w:eastAsia="zh-CN"/>
        </w:rPr>
        <w:t>投资列表页</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pStyle w:val="3"/>
        <w:keepNext w:val="0"/>
        <w:keepLines w:val="0"/>
        <w:widowControl/>
        <w:numPr>
          <w:ilvl w:val="0"/>
          <w:numId w:val="8"/>
        </w:numPr>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作为用户，希望有个列表展示所有投资，可以方便大致浏览投资基本信息</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方案:调用查询投资表接口,tbl_invest.按更新时间从新到旧排序</w:t>
      </w:r>
    </w:p>
    <w:p>
      <w:pPr>
        <w:pStyle w:val="3"/>
        <w:keepNext w:val="0"/>
        <w:keepLines w:val="0"/>
        <w:widowControl/>
        <w:numPr>
          <w:ilvl w:val="0"/>
          <w:numId w:val="8"/>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作为用户，希望能查看订单详情，可以更多的了解该笔投资的信息</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方案:调用查询订单表接口,tbl_orders,传入order_no,通过订单号查看该订单的信息</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3、作为用户，希望投资到期后投资本息自动回款，可以不用操心提现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9" w:lineRule="atLeast"/>
        <w:jc w:val="left"/>
        <w:rPr>
          <w:rFonts w:hint="eastAsia" w:asciiTheme="minorEastAsia" w:hAnsiTheme="minorEastAsia" w:eastAsiaTheme="minorEastAsia" w:cstheme="minorEastAsia"/>
          <w:color w:val="0000FF"/>
          <w:sz w:val="28"/>
          <w:szCs w:val="28"/>
          <w:lang w:val="en-US" w:eastAsia="zh-CN"/>
        </w:rPr>
      </w:pPr>
      <w:r>
        <w:rPr>
          <w:rFonts w:hint="eastAsia" w:asciiTheme="minorEastAsia" w:hAnsiTheme="minorEastAsia" w:cstheme="minorEastAsia"/>
          <w:color w:val="0000FF"/>
          <w:sz w:val="28"/>
          <w:szCs w:val="28"/>
          <w:lang w:val="en-US" w:eastAsia="zh-CN"/>
        </w:rPr>
        <w:t>方案:没想好</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1、在投资页点击回款中标签，切换至回款中投资列表，点击已回款，切换至已回款，切换至已回款投资列表</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2、点击查看合同，选择任意合同，展示本人已签名合同</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3、点击第一个投资进入详情页，展示投资详情，点击查看合同，选择任意合同，展示本人已签署的合同</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4、投资到期后，总资产减少，累计收益增加，银行卡收入投资本息</w:t>
      </w:r>
    </w:p>
    <w:p>
      <w:pPr>
        <w:pStyle w:val="3"/>
        <w:shd w:val="clear" w:color="auto" w:fill="FFFFFF"/>
        <w:spacing w:before="0" w:beforeAutospacing="0" w:after="0" w:afterAutospacing="0"/>
        <w:jc w:val="left"/>
        <w:rPr>
          <w:rFonts w:hint="eastAsia" w:asciiTheme="minorEastAsia" w:hAnsiTheme="minorEastAsia" w:eastAsiaTheme="minorEastAsia" w:cstheme="minorEastAsia"/>
          <w:color w:val="141414"/>
          <w:sz w:val="28"/>
          <w:szCs w:val="28"/>
          <w:lang w:val="en-US" w:eastAsia="zh-CN"/>
        </w:rPr>
      </w:pPr>
    </w:p>
    <w:p>
      <w:pPr>
        <w:pStyle w:val="3"/>
        <w:shd w:val="clear" w:color="auto" w:fill="FFFFFF"/>
        <w:spacing w:before="0" w:beforeAutospacing="0" w:after="0" w:afterAutospacing="0"/>
        <w:jc w:val="left"/>
        <w:rPr>
          <w:rFonts w:hint="eastAsia" w:asciiTheme="minorEastAsia" w:hAnsiTheme="minorEastAsia" w:eastAsiaTheme="minorEastAsia" w:cstheme="minorEastAsia"/>
          <w:color w:val="141414"/>
          <w:sz w:val="28"/>
          <w:szCs w:val="28"/>
          <w:lang w:val="en-US" w:eastAsia="zh-CN"/>
        </w:rPr>
      </w:pPr>
    </w:p>
    <w:p>
      <w:pPr>
        <w:pStyle w:val="3"/>
        <w:shd w:val="clear" w:color="auto" w:fill="FFFFFF"/>
        <w:spacing w:before="0" w:beforeAutospacing="0" w:after="0" w:afterAutospacing="0"/>
        <w:jc w:val="left"/>
        <w:rPr>
          <w:rFonts w:hint="eastAsia" w:asciiTheme="minorEastAsia" w:hAnsiTheme="minorEastAsia" w:eastAsiaTheme="minorEastAsia" w:cstheme="minorEastAsia"/>
          <w:b/>
          <w:bCs/>
          <w:i w:val="0"/>
          <w:iCs w:val="0"/>
          <w:color w:val="141414"/>
          <w:sz w:val="32"/>
          <w:szCs w:val="32"/>
          <w:lang w:val="en-US" w:eastAsia="zh-CN"/>
        </w:rPr>
      </w:pPr>
      <w:r>
        <w:rPr>
          <w:rFonts w:hint="eastAsia" w:asciiTheme="minorEastAsia" w:hAnsiTheme="minorEastAsia" w:eastAsiaTheme="minorEastAsia" w:cstheme="minorEastAsia"/>
          <w:b/>
          <w:bCs/>
          <w:i w:val="0"/>
          <w:iCs w:val="0"/>
          <w:color w:val="141414"/>
          <w:sz w:val="32"/>
          <w:szCs w:val="32"/>
          <w:lang w:val="en-US" w:eastAsia="zh-CN"/>
        </w:rPr>
        <w:t>我的页面</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pStyle w:val="3"/>
        <w:keepNext w:val="0"/>
        <w:keepLines w:val="0"/>
        <w:widowControl/>
        <w:numPr>
          <w:ilvl w:val="0"/>
          <w:numId w:val="9"/>
        </w:numPr>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作为用户，希望有个账号设置，可以对个人信息（修改）进行查看、编辑</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方案:前台用户点击我的.调用查询用户信息接口,根据用户id,在tbl_user表中查询用户信息数据,返回相应字段给前端</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前台点击账户设置,调用查询用户信息接口,根据用户id取出完整数据给前端</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前台进行实名认证,上传身份证正反图片,调用图片上传接口,上传成功后,返回身份证正反面的url.然后调用更新用户信息接口,根据传入的用户姓名,身份证号和身份证正反面的url更新tbl_user表中对应字段</w:t>
      </w:r>
    </w:p>
    <w:p>
      <w:pPr>
        <w:pStyle w:val="3"/>
        <w:keepNext w:val="0"/>
        <w:keepLines w:val="0"/>
        <w:widowControl/>
        <w:numPr>
          <w:ilvl w:val="0"/>
          <w:numId w:val="9"/>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作为用户，希望能查看我的理财经理（如已填），可以联系理财经理</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lang w:val="en-US" w:eastAsia="zh-CN"/>
        </w:rPr>
      </w:pPr>
      <w:r>
        <w:rPr>
          <w:rFonts w:hint="eastAsia" w:asciiTheme="minorEastAsia" w:hAnsiTheme="minorEastAsia" w:eastAsiaTheme="minorEastAsia" w:cstheme="minorEastAsia"/>
          <w:b w:val="0"/>
          <w:i w:val="0"/>
          <w:color w:val="0000FF"/>
          <w:sz w:val="28"/>
          <w:szCs w:val="28"/>
          <w:shd w:val="clear" w:fill="FFFFFF"/>
          <w:lang w:val="en-US" w:eastAsia="zh-CN"/>
        </w:rPr>
        <w:t>方案:调用查询用户表接口,通过id查询,向前端返回理财经理字段,然后通过理财经理表tbl_adviser表中找出mobile字段返回给前端(不能连表查询,不过应该可以一一对应)</w:t>
      </w:r>
    </w:p>
    <w:p>
      <w:pPr>
        <w:pStyle w:val="3"/>
        <w:keepNext w:val="0"/>
        <w:keepLines w:val="0"/>
        <w:widowControl/>
        <w:numPr>
          <w:ilvl w:val="0"/>
          <w:numId w:val="9"/>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作为用户，希望有个银行卡管理，可以添加银行卡</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方案:前台进入银行卡管理,调用查询用户详细信息接口,根据id在银行表tbl_bank中查询用户绑定的银行卡信息.</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用户绑定银行卡需要调用新增用户银行卡接口,传入用户姓名,身份证号,开户所在城市,开户行名称,银行卡号,银行预留手机号参数,在tbl_bank中新增记录</w:t>
      </w:r>
    </w:p>
    <w:p>
      <w:pPr>
        <w:pStyle w:val="3"/>
        <w:keepNext w:val="0"/>
        <w:keepLines w:val="0"/>
        <w:widowControl/>
        <w:numPr>
          <w:ilvl w:val="0"/>
          <w:numId w:val="9"/>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作为用户，希望有个交易流水，可以记录自己的收支情况</w:t>
      </w:r>
    </w:p>
    <w:p>
      <w:pPr>
        <w:pStyle w:val="3"/>
        <w:keepNext w:val="0"/>
        <w:keepLines w:val="0"/>
        <w:widowControl/>
        <w:numPr>
          <w:numId w:val="0"/>
        </w:numPr>
        <w:suppressLineNumbers w:val="0"/>
        <w:shd w:val="clear" w:fill="FFFFFF"/>
        <w:wordWrap w:val="0"/>
        <w:spacing w:before="0" w:beforeAutospacing="0" w:after="0" w:afterAutospacing="0" w:line="19" w:lineRule="atLeast"/>
        <w:ind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方案:用户进行的每项投资都会在相关表中记录信息,并在投资成功(失败),即将到期,回款成功(失败)时产生及时消息并发送给用户</w:t>
      </w:r>
    </w:p>
    <w:p>
      <w:pPr>
        <w:pStyle w:val="3"/>
        <w:keepNext w:val="0"/>
        <w:keepLines w:val="0"/>
        <w:widowControl/>
        <w:numPr>
          <w:ilvl w:val="0"/>
          <w:numId w:val="9"/>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作为用户，希望那个有个消息中心，可以查看app发送的消息</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方案:用户进入消息中查看,调用查询消息接口,后台根据用户id参数在tbl_message表中按时间取出最近5条(10条)数据</w:t>
      </w:r>
    </w:p>
    <w:p>
      <w:pPr>
        <w:pStyle w:val="3"/>
        <w:keepNext w:val="0"/>
        <w:keepLines w:val="0"/>
        <w:widowControl/>
        <w:numPr>
          <w:ilvl w:val="0"/>
          <w:numId w:val="9"/>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作为用户，希望有个更多设置，可以查看帮助、意见反馈、更新app、清除缓存、安全登出</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查看帮助:调用内容中的帮助中心接口</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意见反馈:用户输入完意见提交后,调用意见反馈接口,根据传入的用户名,手机号,邮箱和意见内容,在tbl_feedback表中生成一条记录</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更新app:用户点击版本更新,调用更新app版本接口,根据传入的当前版本号参数,在tbl_version(遗漏)表中查询比对是否有新版本,如果有,返回最新版本信息和url下载地址.若已是最新版本,返回data为null</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清除缓存:安卓系统功能,与后端无交互</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安全登出:用户点击安全登出,调用登出接口,根据传入的用户id参数,删除当前服务器中的token,将操作结果(成功或失败)返回给前端</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1、点击账号设置，点击默认银行卡，进入银行卡列表，选择任意银行卡</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2、点击登录密码，输入原密码、新密码，点击确认修改成功</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3、点击电子邮箱，填写电子邮箱，点击确认保存返回账号设置</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4、点击详细地址，填写真实地址，点击确认保存返回账号设置</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5、全部填写完成后，点击保存，弹toast显示保存成功</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6、点击查看记录，进入交易流水页页</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9、点击银行卡管理，点击添加第一张银行卡，填写姓名身份证，点击下一步，上传身份证正反面图，填写开户行、卡类型、卡号、预留手机号，点击确认添加，添加的第一张银行卡将默认设为默认银行卡；添加第二张银行卡时直接填写银行卡信息，直接使用已有身份信息，跳过填写</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10、点击交易流水，查看交易记录，点击回退回到我的页</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11、点击消息中心，点击第一条投资消息，进入投资详情，点回退回到消息中心，点击第一条活动消息，进入活动详情，点回退回到消息中心</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12、点击更多设置，点击帮助中心查看帮助，点回退回到更多设置</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13、点击关于我们，查看app信息，点回退回到更多设置</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14、点击意见反馈，输入一条意见，点提交将意见提至后台，点回退回到更多设置</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15、点击清除缓存，弹出对话框，点击确认/取消，清除/保留缓存，点回退回到更多设置</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16、点击版本更新，检查现版本，如有新版本， 弹出对话框，点击更新/取消，开始/放弃下载更新包</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17、点击安全登出，弹出对话框，点击确认/取消，退出登录且回到推荐页/取消登出</w:t>
      </w:r>
    </w:p>
    <w:p>
      <w:pPr>
        <w:pStyle w:val="3"/>
        <w:shd w:val="clear" w:color="auto" w:fill="FFFFFF"/>
        <w:spacing w:before="0" w:beforeAutospacing="0" w:after="0" w:afterAutospacing="0"/>
        <w:jc w:val="left"/>
        <w:rPr>
          <w:rFonts w:hint="eastAsia" w:asciiTheme="minorEastAsia" w:hAnsiTheme="minorEastAsia" w:eastAsiaTheme="minorEastAsia" w:cstheme="minorEastAsia"/>
          <w:color w:val="141414"/>
          <w:sz w:val="28"/>
          <w:szCs w:val="28"/>
          <w:lang w:val="en-US" w:eastAsia="zh-CN"/>
        </w:rPr>
      </w:pPr>
    </w:p>
    <w:p>
      <w:pPr>
        <w:pStyle w:val="3"/>
        <w:shd w:val="clear" w:color="auto" w:fill="FFFFFF"/>
        <w:spacing w:before="0" w:beforeAutospacing="0" w:after="0" w:afterAutospacing="0"/>
        <w:jc w:val="left"/>
        <w:rPr>
          <w:rFonts w:hint="eastAsia" w:asciiTheme="minorEastAsia" w:hAnsiTheme="minorEastAsia" w:eastAsiaTheme="minorEastAsia" w:cstheme="minorEastAsia"/>
          <w:b/>
          <w:bCs/>
          <w:color w:val="141414"/>
          <w:sz w:val="32"/>
          <w:szCs w:val="32"/>
          <w:lang w:val="en-US" w:eastAsia="zh-CN"/>
        </w:rPr>
      </w:pPr>
      <w:r>
        <w:rPr>
          <w:rFonts w:hint="eastAsia" w:asciiTheme="minorEastAsia" w:hAnsiTheme="minorEastAsia" w:eastAsiaTheme="minorEastAsia" w:cstheme="minorEastAsia"/>
          <w:b/>
          <w:bCs/>
          <w:color w:val="141414"/>
          <w:sz w:val="32"/>
          <w:szCs w:val="32"/>
          <w:lang w:val="en-US" w:eastAsia="zh-CN"/>
        </w:rPr>
        <w:t>购买理财产品</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pStyle w:val="3"/>
        <w:keepNext w:val="0"/>
        <w:keepLines w:val="0"/>
        <w:widowControl/>
        <w:numPr>
          <w:ilvl w:val="0"/>
          <w:numId w:val="10"/>
        </w:numPr>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作为用户，希望能支付相应的金额，可以购买理财产品获得相应投资收益</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方案:用户投资产品操作完成后,调用用户投资接口,首先进行支付操作,若支付成功,则根据传入的投资产品相关必填参数在产品表和合同表各生成一条记录,并在消息表中生成一条记录同时发送给用户</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若支付失败,则不会操作产品表和合同表,在消息表中生成一条记录同时发送消息给用户</w:t>
      </w:r>
    </w:p>
    <w:p>
      <w:pPr>
        <w:pStyle w:val="3"/>
        <w:keepNext w:val="0"/>
        <w:keepLines w:val="0"/>
        <w:widowControl/>
        <w:numPr>
          <w:ilvl w:val="0"/>
          <w:numId w:val="10"/>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作为用户，希望购买时可以签署合同，可以获得一定法律保障</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方案:上述方法已包含</w:t>
      </w:r>
    </w:p>
    <w:p>
      <w:pPr>
        <w:pStyle w:val="3"/>
        <w:keepNext w:val="0"/>
        <w:keepLines w:val="0"/>
        <w:widowControl/>
        <w:numPr>
          <w:ilvl w:val="0"/>
          <w:numId w:val="10"/>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作为用户，希望有个理财计算器，可以模拟计算预期收益</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方案:安卓系统功能,不与后端交互</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1、从产品列表进入产品详情，点击查看合同，打开空白合同，可两指缩放，上下滑动查看当前合同信息，左右滑动可切换其他合同（</w:t>
      </w:r>
      <w:r>
        <w:rPr>
          <w:rFonts w:hint="eastAsia" w:asciiTheme="minorEastAsia" w:hAnsiTheme="minorEastAsia" w:eastAsiaTheme="minorEastAsia" w:cstheme="minorEastAsia"/>
          <w:b w:val="0"/>
          <w:i w:val="0"/>
          <w:color w:val="E53333"/>
          <w:sz w:val="28"/>
          <w:szCs w:val="28"/>
          <w:shd w:val="clear" w:fill="FFFFFF"/>
        </w:rPr>
        <w:t>出借咨询与服务协议、授权委托书-出借确认和债权转让、授权委托书-催收及诉讼</w:t>
      </w:r>
      <w:r>
        <w:rPr>
          <w:rFonts w:hint="eastAsia" w:asciiTheme="minorEastAsia" w:hAnsiTheme="minorEastAsia" w:eastAsiaTheme="minorEastAsia" w:cstheme="minorEastAsia"/>
          <w:b w:val="0"/>
          <w:i w:val="0"/>
          <w:color w:val="141414"/>
          <w:sz w:val="28"/>
          <w:szCs w:val="28"/>
          <w:shd w:val="clear" w:fill="FFFFFF"/>
        </w:rPr>
        <w:t> ）进行查看，点击返回，回到产品详情</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2、从产品列表进入产品详情，点击理财计算器图标，打开理财计算器，输入投资日期和投资本金，点击计算，输出计算结果</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3、从产品列表进入产品详情，点击立即投资，选择银行卡（如未添加银行卡，则跳转去实名绑卡流程），输入投资金额，默认勾选同意协议，点击确定打开未签名的合同（已填信息）（</w:t>
      </w:r>
      <w:r>
        <w:rPr>
          <w:rFonts w:hint="eastAsia" w:asciiTheme="minorEastAsia" w:hAnsiTheme="minorEastAsia" w:eastAsiaTheme="minorEastAsia" w:cstheme="minorEastAsia"/>
          <w:b w:val="0"/>
          <w:i w:val="0"/>
          <w:color w:val="E53333"/>
          <w:sz w:val="28"/>
          <w:szCs w:val="28"/>
          <w:shd w:val="clear" w:fill="FFFFFF"/>
        </w:rPr>
        <w:t>出借咨询与服务协议、授权委托书-出借确认和债权转让、授权委托书-催收及诉讼</w:t>
      </w:r>
      <w:r>
        <w:rPr>
          <w:rFonts w:hint="eastAsia" w:asciiTheme="minorEastAsia" w:hAnsiTheme="minorEastAsia" w:eastAsiaTheme="minorEastAsia" w:cstheme="minorEastAsia"/>
          <w:b w:val="0"/>
          <w:i w:val="0"/>
          <w:color w:val="141414"/>
          <w:sz w:val="28"/>
          <w:szCs w:val="28"/>
          <w:shd w:val="clear" w:fill="FFFFFF"/>
        </w:rPr>
        <w:t>），提示“单击甲方电子签章区域签字”，支持两指缩放，上下滑动查看当前合同信息，左右滑动可切换其他合同，单击甲方电子签章区域呼出手写面板，完成签名后点击确定，可查看已签名合同，点击下一步打开富友支付页，点击确认支付完成交易</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4、完成交易后显示支付成功，点击查看订单，进入投资详情，点击回退，回到投资列表页</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5、完成交易后如显示支付失败，弹出toast返回失败信息，点击重新支付回到投资金额页重新填写</w:t>
      </w:r>
    </w:p>
    <w:p>
      <w:pPr>
        <w:pStyle w:val="3"/>
        <w:shd w:val="clear" w:color="auto" w:fill="FFFFFF"/>
        <w:spacing w:before="0" w:beforeAutospacing="0" w:after="0" w:afterAutospacing="0"/>
        <w:jc w:val="left"/>
        <w:rPr>
          <w:rFonts w:hint="eastAsia" w:asciiTheme="minorEastAsia" w:hAnsiTheme="minorEastAsia" w:eastAsiaTheme="minorEastAsia" w:cstheme="minorEastAsia"/>
          <w:color w:val="141414"/>
          <w:sz w:val="28"/>
          <w:szCs w:val="28"/>
          <w:lang w:val="en-US" w:eastAsia="zh-CN"/>
        </w:rPr>
      </w:pPr>
    </w:p>
    <w:p>
      <w:pPr>
        <w:pStyle w:val="3"/>
        <w:shd w:val="clear" w:color="auto" w:fill="FFFFFF"/>
        <w:spacing w:before="0" w:beforeAutospacing="0" w:after="0" w:afterAutospacing="0"/>
        <w:jc w:val="left"/>
        <w:rPr>
          <w:rFonts w:hint="eastAsia" w:asciiTheme="minorEastAsia" w:hAnsiTheme="minorEastAsia" w:eastAsiaTheme="minorEastAsia" w:cstheme="minorEastAsia"/>
          <w:color w:val="141414"/>
          <w:sz w:val="28"/>
          <w:szCs w:val="28"/>
          <w:lang w:val="en-US" w:eastAsia="zh-CN"/>
        </w:rPr>
      </w:pP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bCs/>
          <w:i w:val="0"/>
          <w:caps w:val="0"/>
          <w:color w:val="141414"/>
          <w:spacing w:val="0"/>
          <w:sz w:val="32"/>
          <w:szCs w:val="32"/>
          <w:shd w:val="clear" w:fill="F8FAFE"/>
        </w:rPr>
      </w:pPr>
      <w:r>
        <w:rPr>
          <w:rStyle w:val="5"/>
          <w:rFonts w:hint="eastAsia" w:asciiTheme="minorEastAsia" w:hAnsiTheme="minorEastAsia" w:eastAsiaTheme="minorEastAsia" w:cstheme="minorEastAsia"/>
          <w:b/>
          <w:bCs/>
          <w:i w:val="0"/>
          <w:caps w:val="0"/>
          <w:color w:val="141414"/>
          <w:spacing w:val="0"/>
          <w:sz w:val="32"/>
          <w:szCs w:val="32"/>
          <w:shd w:val="clear" w:fill="F8FAFE"/>
        </w:rPr>
        <w:t>启动APP登录 / 注册 / 忘记密码 / 理财经理</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1、作为用户，希望有启动页，可以使app打开时体验更好</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2、作为用户，希望有引导页，可以帮助快速了解app功能特色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line="19" w:lineRule="atLeast"/>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kern w:val="0"/>
          <w:sz w:val="28"/>
          <w:szCs w:val="28"/>
          <w:shd w:val="clear" w:fill="FFFFFF"/>
          <w:lang w:val="en-US" w:eastAsia="zh-CN" w:bidi="ar"/>
        </w:rPr>
        <w:t>2、作为用户，希望能直接进入APP浏览推荐内容，可以快速了解APP</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3、作为用户，希望能注册登录个人账号，可以体验APP更多功能</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4、作为用户，希望能找回密码，可以避免账号损失</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1、打开app后展示1s启动页后淡出，淡入引导页（如果有），左/右滑动滑入/滑出更多引导页，来到最后一张时点击立即进入来到APP推荐标签页</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2、点击任意产品的“立即投资”/“投资”/“我的”都跳转至登录页</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3、点击立即注册，填写手机号、密码、验证码、理财经理、推荐人，注册后自动转入实名绑卡流程，可返回键跳出流程回到“推荐”页</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4、点击去登录，填写手机号、密码登录到“推荐”</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5、点击忘记密码，输入手机号、新密码、确认密码、验证码，toast显示密码修改成功</w:t>
      </w: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28"/>
          <w:szCs w:val="28"/>
          <w:shd w:val="clear" w:fill="F8FAFE"/>
          <w:lang w:val="en-US" w:eastAsia="zh-CN"/>
        </w:rPr>
      </w:pP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28"/>
          <w:szCs w:val="28"/>
          <w:shd w:val="clear" w:fill="F8FAFE"/>
          <w:lang w:val="en-US" w:eastAsia="zh-CN"/>
        </w:rPr>
      </w:pP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32"/>
          <w:szCs w:val="32"/>
          <w:shd w:val="clear" w:fill="F8FAFE"/>
          <w:lang w:val="en-US" w:eastAsia="zh-CN"/>
        </w:rPr>
      </w:pPr>
      <w:r>
        <w:rPr>
          <w:rStyle w:val="5"/>
          <w:rFonts w:hint="eastAsia" w:asciiTheme="minorEastAsia" w:hAnsiTheme="minorEastAsia" w:eastAsiaTheme="minorEastAsia" w:cstheme="minorEastAsia"/>
          <w:b/>
          <w:i w:val="0"/>
          <w:caps w:val="0"/>
          <w:color w:val="141414"/>
          <w:spacing w:val="0"/>
          <w:sz w:val="32"/>
          <w:szCs w:val="32"/>
          <w:shd w:val="clear" w:fill="F8FAFE"/>
          <w:lang w:val="en-US" w:eastAsia="zh-CN"/>
        </w:rPr>
        <w:t>下标签栏</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9" w:lineRule="atLeast"/>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olor w:val="141414"/>
          <w:kern w:val="0"/>
          <w:sz w:val="28"/>
          <w:szCs w:val="28"/>
          <w:shd w:val="clear" w:fill="FFFFFF"/>
          <w:lang w:val="en-US" w:eastAsia="zh-CN" w:bidi="ar"/>
        </w:rPr>
        <w:t>作为用户，希望有个导航栏，可以帮助切换主页面</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1、点击理财切换至理财列表页</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2、点击推荐切换至精品推荐页</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3、点击投资切换至投资列表页</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4、点击我的切换至我的页</w:t>
      </w: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28"/>
          <w:szCs w:val="28"/>
          <w:shd w:val="clear" w:fill="F8FAFE"/>
          <w:lang w:val="en-US" w:eastAsia="zh-CN"/>
        </w:rPr>
      </w:pP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28"/>
          <w:szCs w:val="28"/>
          <w:shd w:val="clear" w:fill="F8FAFE"/>
          <w:lang w:val="en-US" w:eastAsia="zh-CN"/>
        </w:rPr>
      </w:pP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32"/>
          <w:szCs w:val="32"/>
          <w:shd w:val="clear" w:fill="F8FAFE"/>
          <w:lang w:val="en-US" w:eastAsia="zh-CN"/>
        </w:rPr>
      </w:pPr>
      <w:r>
        <w:rPr>
          <w:rStyle w:val="5"/>
          <w:rFonts w:hint="eastAsia" w:asciiTheme="minorEastAsia" w:hAnsiTheme="minorEastAsia" w:eastAsiaTheme="minorEastAsia" w:cstheme="minorEastAsia"/>
          <w:b/>
          <w:i w:val="0"/>
          <w:caps w:val="0"/>
          <w:color w:val="141414"/>
          <w:spacing w:val="0"/>
          <w:sz w:val="32"/>
          <w:szCs w:val="32"/>
          <w:shd w:val="clear" w:fill="F8FAFE"/>
          <w:lang w:val="en-US" w:eastAsia="zh-CN"/>
        </w:rPr>
        <w:t>债权管理</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pStyle w:val="3"/>
        <w:keepNext w:val="0"/>
        <w:keepLines w:val="0"/>
        <w:widowControl/>
        <w:numPr>
          <w:ilvl w:val="0"/>
          <w:numId w:val="11"/>
        </w:numPr>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作为管理者，希望有个债权列表，可以浏览所有债权</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方案:调用查询债权列表接口,从债权表tbl_credit中取出所有债权数据,默认按创建时间排序</w:t>
      </w:r>
    </w:p>
    <w:p>
      <w:pPr>
        <w:pStyle w:val="3"/>
        <w:keepNext w:val="0"/>
        <w:keepLines w:val="0"/>
        <w:widowControl/>
        <w:numPr>
          <w:ilvl w:val="0"/>
          <w:numId w:val="11"/>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作为管理者，希望能搜索债权信息，可以精确查找债权</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方案:调用单个债权匹配详情接口,根据筛选参数取出对应数据,默认按创建时间排序.</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点击查看调用单个债权查询接口,根据债权id取出对应债权记录</w:t>
      </w:r>
    </w:p>
    <w:p>
      <w:pPr>
        <w:pStyle w:val="3"/>
        <w:keepNext w:val="0"/>
        <w:keepLines w:val="0"/>
        <w:widowControl/>
        <w:numPr>
          <w:ilvl w:val="0"/>
          <w:numId w:val="11"/>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作为管理者，希望能新增债权，可以创建新债权</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方案:调用新增债权接口,根据债权对象,在债权表中生成一条记录</w:t>
      </w:r>
    </w:p>
    <w:p>
      <w:pPr>
        <w:pStyle w:val="3"/>
        <w:keepNext w:val="0"/>
        <w:keepLines w:val="0"/>
        <w:widowControl/>
        <w:numPr>
          <w:ilvl w:val="0"/>
          <w:numId w:val="11"/>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作为管理者，希望能对债权匹配投资生成列表，可以记录投资与债权的对应关系（债权转让协议编号）</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方案:调用单个债权匹配详情接口,在产品表中根据债权协议编号查询所有匹配的产品,生成列表返回</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9" w:lineRule="atLeast"/>
        <w:jc w:val="left"/>
        <w:rPr>
          <w:rFonts w:hint="eastAsia" w:asciiTheme="minorEastAsia" w:hAnsiTheme="minorEastAsia" w:eastAsiaTheme="minorEastAsia" w:cstheme="minorEastAsia"/>
          <w:sz w:val="28"/>
          <w:szCs w:val="28"/>
        </w:rPr>
      </w:pP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1、点击侧边栏债权管理，打开债务列表，输入债务信息，点击搜索/清空，查询对应债务/重置搜索框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2、点击新增，进入新增页，输入债务信息，点击保存/取消，弹出提示保存成功/无提示不保存直接返回列表</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3、点击匹配完成/未完全匹配，进入该债权的匹配方案列表，匹配投资维度优先级：金额= → 时间= → 金额= → 时间&gt;→ 金额= → 时间&lt; → 金额=（详见原型说明页）</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按照优先级排序</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 时间相等，金额相等</w:t>
      </w:r>
      <w:r>
        <w:rPr>
          <w:rFonts w:hint="eastAsia" w:asciiTheme="minorEastAsia" w:hAnsiTheme="minorEastAsia" w:eastAsiaTheme="minorEastAsia" w:cstheme="minorEastAsia"/>
          <w:b w:val="0"/>
          <w:i w:val="0"/>
          <w:color w:val="141414"/>
          <w:sz w:val="28"/>
          <w:szCs w:val="28"/>
          <w:shd w:val="clear" w:fill="FFFFFF"/>
        </w:rPr>
        <w:br w:type="textWrapping"/>
      </w:r>
      <w:r>
        <w:rPr>
          <w:rFonts w:hint="eastAsia" w:asciiTheme="minorEastAsia" w:hAnsiTheme="minorEastAsia" w:eastAsiaTheme="minorEastAsia" w:cstheme="minorEastAsia"/>
          <w:b w:val="0"/>
          <w:i w:val="0"/>
          <w:color w:val="141414"/>
          <w:sz w:val="28"/>
          <w:szCs w:val="28"/>
          <w:shd w:val="clear" w:fill="FFFFFF"/>
        </w:rPr>
        <w:t>2 时间相等，金额小于——以金额差额小排序（包含时间相等金额相对大的和相对小的）</w:t>
      </w:r>
      <w:r>
        <w:rPr>
          <w:rFonts w:hint="eastAsia" w:asciiTheme="minorEastAsia" w:hAnsiTheme="minorEastAsia" w:eastAsiaTheme="minorEastAsia" w:cstheme="minorEastAsia"/>
          <w:b w:val="0"/>
          <w:i w:val="0"/>
          <w:color w:val="141414"/>
          <w:sz w:val="28"/>
          <w:szCs w:val="28"/>
          <w:shd w:val="clear" w:fill="FFFFFF"/>
        </w:rPr>
        <w:br w:type="textWrapping"/>
      </w:r>
      <w:r>
        <w:rPr>
          <w:rFonts w:hint="eastAsia" w:asciiTheme="minorEastAsia" w:hAnsiTheme="minorEastAsia" w:eastAsiaTheme="minorEastAsia" w:cstheme="minorEastAsia"/>
          <w:b w:val="0"/>
          <w:i w:val="0"/>
          <w:color w:val="141414"/>
          <w:sz w:val="28"/>
          <w:szCs w:val="28"/>
          <w:shd w:val="clear" w:fill="FFFFFF"/>
        </w:rPr>
        <w:t>3 时间超出，金额小于——以时间超出差额小的排序，其中再以金额差额小排序</w:t>
      </w:r>
      <w:r>
        <w:rPr>
          <w:rFonts w:hint="eastAsia" w:asciiTheme="minorEastAsia" w:hAnsiTheme="minorEastAsia" w:eastAsiaTheme="minorEastAsia" w:cstheme="minorEastAsia"/>
          <w:b w:val="0"/>
          <w:i w:val="0"/>
          <w:color w:val="141414"/>
          <w:sz w:val="28"/>
          <w:szCs w:val="28"/>
          <w:shd w:val="clear" w:fill="FFFFFF"/>
        </w:rPr>
        <w:br w:type="textWrapping"/>
      </w:r>
      <w:r>
        <w:rPr>
          <w:rFonts w:hint="eastAsia" w:asciiTheme="minorEastAsia" w:hAnsiTheme="minorEastAsia" w:eastAsiaTheme="minorEastAsia" w:cstheme="minorEastAsia"/>
          <w:b w:val="0"/>
          <w:i w:val="0"/>
          <w:color w:val="141414"/>
          <w:sz w:val="28"/>
          <w:szCs w:val="28"/>
          <w:shd w:val="clear" w:fill="FFFFFF"/>
        </w:rPr>
        <w:t>4 时间不足，金额小于——以时间差额小排序，再以金额差额小排序</w:t>
      </w:r>
      <w:r>
        <w:rPr>
          <w:rFonts w:hint="eastAsia" w:asciiTheme="minorEastAsia" w:hAnsiTheme="minorEastAsia" w:eastAsiaTheme="minorEastAsia" w:cstheme="minorEastAsia"/>
          <w:b w:val="0"/>
          <w:i w:val="0"/>
          <w:color w:val="141414"/>
          <w:sz w:val="28"/>
          <w:szCs w:val="28"/>
          <w:shd w:val="clear" w:fill="FFFFFF"/>
        </w:rPr>
        <w:br w:type="textWrapping"/>
      </w:r>
      <w:r>
        <w:rPr>
          <w:rFonts w:hint="eastAsia" w:asciiTheme="minorEastAsia" w:hAnsiTheme="minorEastAsia" w:eastAsiaTheme="minorEastAsia" w:cstheme="minorEastAsia"/>
          <w:b w:val="0"/>
          <w:i w:val="0"/>
          <w:color w:val="141414"/>
          <w:sz w:val="28"/>
          <w:szCs w:val="28"/>
          <w:shd w:val="clear" w:fill="FFFFFF"/>
        </w:rPr>
        <w:t>5 时间超出，金额相等——以时间差额小排序</w:t>
      </w:r>
      <w:r>
        <w:rPr>
          <w:rFonts w:hint="eastAsia" w:asciiTheme="minorEastAsia" w:hAnsiTheme="minorEastAsia" w:eastAsiaTheme="minorEastAsia" w:cstheme="minorEastAsia"/>
          <w:b w:val="0"/>
          <w:i w:val="0"/>
          <w:color w:val="141414"/>
          <w:sz w:val="28"/>
          <w:szCs w:val="28"/>
          <w:shd w:val="clear" w:fill="FFFFFF"/>
        </w:rPr>
        <w:br w:type="textWrapping"/>
      </w:r>
      <w:r>
        <w:rPr>
          <w:rFonts w:hint="eastAsia" w:asciiTheme="minorEastAsia" w:hAnsiTheme="minorEastAsia" w:eastAsiaTheme="minorEastAsia" w:cstheme="minorEastAsia"/>
          <w:b w:val="0"/>
          <w:i w:val="0"/>
          <w:color w:val="141414"/>
          <w:sz w:val="28"/>
          <w:szCs w:val="28"/>
          <w:shd w:val="clear" w:fill="FFFFFF"/>
        </w:rPr>
        <w:t>6 时间不足，金额相等——以时间差额小排序（包含时间不足相对长的和相对短的）</w:t>
      </w:r>
      <w:r>
        <w:rPr>
          <w:rFonts w:hint="eastAsia" w:asciiTheme="minorEastAsia" w:hAnsiTheme="minorEastAsia" w:eastAsiaTheme="minorEastAsia" w:cstheme="minorEastAsia"/>
          <w:b w:val="0"/>
          <w:i w:val="0"/>
          <w:color w:val="141414"/>
          <w:sz w:val="28"/>
          <w:szCs w:val="28"/>
          <w:shd w:val="clear" w:fill="FFFFFF"/>
        </w:rPr>
        <w:br w:type="textWrapping"/>
      </w:r>
      <w:r>
        <w:rPr>
          <w:rFonts w:hint="eastAsia" w:asciiTheme="minorEastAsia" w:hAnsiTheme="minorEastAsia" w:eastAsiaTheme="minorEastAsia" w:cstheme="minorEastAsia"/>
          <w:b w:val="0"/>
          <w:i w:val="0"/>
          <w:color w:val="141414"/>
          <w:sz w:val="28"/>
          <w:szCs w:val="28"/>
          <w:shd w:val="clear" w:fill="FFFFFF"/>
        </w:rPr>
        <w:t>7 时间不足，金额超出——以时间差额大排序，再以金额差额小排序</w:t>
      </w:r>
      <w:r>
        <w:rPr>
          <w:rFonts w:hint="eastAsia" w:asciiTheme="minorEastAsia" w:hAnsiTheme="minorEastAsia" w:eastAsiaTheme="minorEastAsia" w:cstheme="minorEastAsia"/>
          <w:b w:val="0"/>
          <w:i w:val="0"/>
          <w:color w:val="141414"/>
          <w:sz w:val="28"/>
          <w:szCs w:val="28"/>
          <w:shd w:val="clear" w:fill="FFFFFF"/>
        </w:rPr>
        <w:br w:type="textWrapping"/>
      </w:r>
      <w:r>
        <w:rPr>
          <w:rFonts w:hint="eastAsia" w:asciiTheme="minorEastAsia" w:hAnsiTheme="minorEastAsia" w:eastAsiaTheme="minorEastAsia" w:cstheme="minorEastAsia"/>
          <w:b w:val="0"/>
          <w:i w:val="0"/>
          <w:color w:val="141414"/>
          <w:sz w:val="28"/>
          <w:szCs w:val="28"/>
          <w:shd w:val="clear" w:fill="FFFFFF"/>
        </w:rPr>
        <w:t>8 时间相等，金额超出——以金额差额小排序</w:t>
      </w:r>
      <w:r>
        <w:rPr>
          <w:rFonts w:hint="eastAsia" w:asciiTheme="minorEastAsia" w:hAnsiTheme="minorEastAsia" w:eastAsiaTheme="minorEastAsia" w:cstheme="minorEastAsia"/>
          <w:b w:val="0"/>
          <w:i w:val="0"/>
          <w:color w:val="141414"/>
          <w:sz w:val="28"/>
          <w:szCs w:val="28"/>
          <w:shd w:val="clear" w:fill="FFFFFF"/>
        </w:rPr>
        <w:br w:type="textWrapping"/>
      </w:r>
      <w:r>
        <w:rPr>
          <w:rFonts w:hint="eastAsia" w:asciiTheme="minorEastAsia" w:hAnsiTheme="minorEastAsia" w:eastAsiaTheme="minorEastAsia" w:cstheme="minorEastAsia"/>
          <w:b w:val="0"/>
          <w:i w:val="0"/>
          <w:color w:val="141414"/>
          <w:sz w:val="28"/>
          <w:szCs w:val="28"/>
          <w:shd w:val="clear" w:fill="FFFFFF"/>
        </w:rPr>
        <w:t>9 时间超出，金额超出——以时间差额大排序，再以金额差额小排序</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br w:type="textWrapping"/>
      </w:r>
      <w:r>
        <w:rPr>
          <w:rFonts w:hint="eastAsia" w:asciiTheme="minorEastAsia" w:hAnsiTheme="minorEastAsia" w:eastAsiaTheme="minorEastAsia" w:cstheme="minorEastAsia"/>
          <w:b w:val="0"/>
          <w:i w:val="0"/>
          <w:color w:val="141414"/>
          <w:sz w:val="28"/>
          <w:szCs w:val="28"/>
          <w:shd w:val="clear" w:fill="FFFFFF"/>
        </w:rPr>
        <w:t>4、在匹配方案表点击匹配，进入投资匹配页，自动按优先级推荐部分投资，点击查看全部打开对话框可查看选择全部符合条件的投资，点择一个后填入下方输入框，展示相关信息，点击保存弹框提示，点击确定/取消，弹出提示保存成功/无提示不保存直接返回列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9" w:lineRule="atLeast"/>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5，债务列表按照最新建时间排序，债务详情的债权人排序按照即将到期时间由近到远优先排序。</w:t>
      </w: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28"/>
          <w:szCs w:val="28"/>
          <w:shd w:val="clear" w:fill="F8FAFE"/>
          <w:lang w:val="en-US" w:eastAsia="zh-CN"/>
        </w:rPr>
      </w:pP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28"/>
          <w:szCs w:val="28"/>
          <w:shd w:val="clear" w:fill="F8FAFE"/>
          <w:lang w:val="en-US" w:eastAsia="zh-CN"/>
        </w:rPr>
      </w:pP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32"/>
          <w:szCs w:val="32"/>
          <w:shd w:val="clear" w:fill="F8FAFE"/>
          <w:lang w:val="en-US" w:eastAsia="zh-CN"/>
        </w:rPr>
      </w:pPr>
      <w:r>
        <w:rPr>
          <w:rStyle w:val="5"/>
          <w:rFonts w:hint="eastAsia" w:asciiTheme="minorEastAsia" w:hAnsiTheme="minorEastAsia" w:eastAsiaTheme="minorEastAsia" w:cstheme="minorEastAsia"/>
          <w:b/>
          <w:i w:val="0"/>
          <w:caps w:val="0"/>
          <w:color w:val="141414"/>
          <w:spacing w:val="0"/>
          <w:sz w:val="32"/>
          <w:szCs w:val="32"/>
          <w:shd w:val="clear" w:fill="F8FAFE"/>
          <w:lang w:val="en-US" w:eastAsia="zh-CN"/>
        </w:rPr>
        <w:t>消息列表</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pStyle w:val="3"/>
        <w:keepNext w:val="0"/>
        <w:keepLines w:val="0"/>
        <w:widowControl/>
        <w:numPr>
          <w:ilvl w:val="0"/>
          <w:numId w:val="12"/>
        </w:numPr>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作为管理者，希望有个消息列表，可以浏览所有消息</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方案:调用查询消息接口,从消息表tbl_message中取出所有数据,默认按创建时间从新到旧排序</w:t>
      </w:r>
    </w:p>
    <w:p>
      <w:pPr>
        <w:pStyle w:val="3"/>
        <w:keepNext w:val="0"/>
        <w:keepLines w:val="0"/>
        <w:widowControl/>
        <w:numPr>
          <w:ilvl w:val="0"/>
          <w:numId w:val="12"/>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作为管理者，希望能搜索消息信息，可以精确查找消息</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方案:调用查询消息接口,通过筛选参数取出对应数据,默认按创建时间排序</w:t>
      </w:r>
    </w:p>
    <w:p>
      <w:pPr>
        <w:pStyle w:val="3"/>
        <w:keepNext w:val="0"/>
        <w:keepLines w:val="0"/>
        <w:widowControl/>
        <w:numPr>
          <w:ilvl w:val="0"/>
          <w:numId w:val="12"/>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作为管理者，希望能上下线消息，可以控制消息展示与否</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方案:调用修改消息接口,取参数status</w:t>
      </w:r>
    </w:p>
    <w:p>
      <w:pPr>
        <w:pStyle w:val="3"/>
        <w:keepNext w:val="0"/>
        <w:keepLines w:val="0"/>
        <w:widowControl/>
        <w:numPr>
          <w:ilvl w:val="0"/>
          <w:numId w:val="12"/>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作为管理者，希望能新增消息，可以创建上线新消息</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方案:调用新增消息接口,在表中新增一条消息记录,上线时需要先设置status为0,再上线才可成功</w:t>
      </w:r>
    </w:p>
    <w:p>
      <w:pPr>
        <w:pStyle w:val="3"/>
        <w:keepNext w:val="0"/>
        <w:keepLines w:val="0"/>
        <w:widowControl/>
        <w:numPr>
          <w:ilvl w:val="0"/>
          <w:numId w:val="12"/>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作为管理者，希望能推送消息，可以使用户及时收到消息</w:t>
      </w:r>
    </w:p>
    <w:p>
      <w:pPr>
        <w:pStyle w:val="3"/>
        <w:keepNext w:val="0"/>
        <w:keepLines w:val="0"/>
        <w:widowControl/>
        <w:numPr>
          <w:ilvl w:val="0"/>
          <w:numId w:val="0"/>
        </w:numPr>
        <w:suppressLineNumbers w:val="0"/>
        <w:shd w:val="clear" w:fill="FFFFFF"/>
        <w:wordWrap w:val="0"/>
        <w:spacing w:before="0" w:beforeAutospacing="0" w:after="0" w:afterAutospacing="0" w:line="19" w:lineRule="atLeast"/>
        <w:ind w:leftChars="0" w:right="0" w:rightChars="0"/>
        <w:jc w:val="left"/>
        <w:rPr>
          <w:rFonts w:hint="eastAsia" w:asciiTheme="minorEastAsia" w:hAnsiTheme="minorEastAsia" w:eastAsiaTheme="minorEastAsia" w:cstheme="minorEastAsia"/>
          <w:b w:val="0"/>
          <w:i w:val="0"/>
          <w:color w:val="0000FF"/>
          <w:sz w:val="28"/>
          <w:szCs w:val="28"/>
          <w:shd w:val="clear" w:fill="FFFFFF"/>
        </w:rPr>
      </w:pPr>
      <w:r>
        <w:rPr>
          <w:rFonts w:hint="eastAsia" w:asciiTheme="minorEastAsia" w:hAnsiTheme="minorEastAsia" w:cstheme="minorEastAsia"/>
          <w:b w:val="0"/>
          <w:i w:val="0"/>
          <w:color w:val="0000FF"/>
          <w:sz w:val="28"/>
          <w:szCs w:val="28"/>
          <w:shd w:val="clear" w:fill="FFFFFF"/>
          <w:lang w:val="en-US" w:eastAsia="zh-CN"/>
        </w:rPr>
        <w:t>方案:调用新增消息接口,指定用户id,添加某条消息</w:t>
      </w:r>
    </w:p>
    <w:p>
      <w:pPr>
        <w:pStyle w:val="3"/>
        <w:keepNext w:val="0"/>
        <w:keepLines w:val="0"/>
        <w:widowControl/>
        <w:numPr>
          <w:ilvl w:val="0"/>
          <w:numId w:val="12"/>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作为管理者，希望能定时发送消息，可以使用户在预定的时间收到消息</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方案:定时不太懂怎么做</w:t>
      </w:r>
    </w:p>
    <w:p>
      <w:pPr>
        <w:pStyle w:val="3"/>
        <w:keepNext w:val="0"/>
        <w:keepLines w:val="0"/>
        <w:widowControl/>
        <w:numPr>
          <w:ilvl w:val="0"/>
          <w:numId w:val="12"/>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作为管理者，希望能删除消息，可以清理错误或不再有时效的消息</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方案:调用删除消息接口,通过id删除消息条目</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1、点击侧边栏消息管理，打开消息列表，输入消息信息，点击搜索/清空，查询对应产品/重置搜索框</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2、点击上线/下线，弹出对话框，点击确认/取消，弹出提示上（下）线成功/取消操作</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3、点击新增，进入新增页，输入消息信息，点击发送/存为草稿/取消，弹出提示发送成功/保存成功/无提示不保存直接返回列表</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4、点击删除，弹出对话框，点击确认/取消，弹出提示删除成功/取消操作</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5、输入消息时，勾选推送，点击发送，app收到通知栏消息</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6、输入消息时，设定定时发送时间为5min后，点击发送，5min后收到消息</w:t>
      </w: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28"/>
          <w:szCs w:val="28"/>
          <w:shd w:val="clear" w:fill="F8FAFE"/>
          <w:lang w:val="en-US" w:eastAsia="zh-CN"/>
        </w:rPr>
      </w:pP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28"/>
          <w:szCs w:val="28"/>
          <w:shd w:val="clear" w:fill="F8FAFE"/>
          <w:lang w:val="en-US" w:eastAsia="zh-CN"/>
        </w:rPr>
      </w:pP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32"/>
          <w:szCs w:val="32"/>
          <w:shd w:val="clear" w:fill="F8FAFE"/>
          <w:lang w:val="en-US" w:eastAsia="zh-CN"/>
        </w:rPr>
      </w:pPr>
      <w:r>
        <w:rPr>
          <w:rStyle w:val="5"/>
          <w:rFonts w:hint="eastAsia" w:asciiTheme="minorEastAsia" w:hAnsiTheme="minorEastAsia" w:eastAsiaTheme="minorEastAsia" w:cstheme="minorEastAsia"/>
          <w:b/>
          <w:i w:val="0"/>
          <w:caps w:val="0"/>
          <w:color w:val="141414"/>
          <w:spacing w:val="0"/>
          <w:sz w:val="32"/>
          <w:szCs w:val="32"/>
          <w:shd w:val="clear" w:fill="F8FAFE"/>
          <w:lang w:val="en-US" w:eastAsia="zh-CN"/>
        </w:rPr>
        <w:t>银行限额管理</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pStyle w:val="3"/>
        <w:keepNext w:val="0"/>
        <w:keepLines w:val="0"/>
        <w:widowControl/>
        <w:numPr>
          <w:ilvl w:val="0"/>
          <w:numId w:val="13"/>
        </w:numPr>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作为管理者，希望有个银行限额列表，可以浏览所有第三方支持银行</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方案:调用查询银行接口,返回前端所有银行的限额字段</w:t>
      </w:r>
    </w:p>
    <w:p>
      <w:pPr>
        <w:pStyle w:val="3"/>
        <w:keepNext w:val="0"/>
        <w:keepLines w:val="0"/>
        <w:widowControl/>
        <w:numPr>
          <w:ilvl w:val="0"/>
          <w:numId w:val="13"/>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作为管理者，希望能搜索银行限额信息，可以精确查找银行限额</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方案:调用查询银行接口,通过筛选参数来精确查找银行限额</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3、作为管理者，希望能新增/编辑银行限额，可以输入新/老的银行限额</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9" w:lineRule="atLeast"/>
        <w:jc w:val="left"/>
        <w:rPr>
          <w:rFonts w:hint="eastAsia" w:eastAsia="宋体" w:asciiTheme="minorEastAsia" w:hAnsiTheme="minorEastAsia" w:cstheme="minorEastAsia"/>
          <w:color w:val="0000FF"/>
          <w:sz w:val="28"/>
          <w:szCs w:val="28"/>
          <w:lang w:val="en-US" w:eastAsia="zh-CN"/>
        </w:rPr>
      </w:pPr>
      <w:r>
        <w:rPr>
          <w:rFonts w:hint="eastAsia" w:eastAsia="宋体" w:asciiTheme="minorEastAsia" w:hAnsiTheme="minorEastAsia" w:cstheme="minorEastAsia"/>
          <w:color w:val="0000FF"/>
          <w:sz w:val="28"/>
          <w:szCs w:val="28"/>
          <w:lang w:val="en-US" w:eastAsia="zh-CN"/>
        </w:rPr>
        <w:t>方案:调用新增银行限额接口,在表中添加相应数据或字段</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9" w:lineRule="atLeast"/>
        <w:jc w:val="left"/>
        <w:rPr>
          <w:rFonts w:hint="eastAsia" w:eastAsia="宋体" w:asciiTheme="minorEastAsia" w:hAnsiTheme="minorEastAsia" w:cstheme="minorEastAsia"/>
          <w:color w:val="0000FF"/>
          <w:sz w:val="28"/>
          <w:szCs w:val="28"/>
          <w:lang w:val="en-US" w:eastAsia="zh-CN"/>
        </w:rPr>
      </w:pPr>
      <w:r>
        <w:rPr>
          <w:rFonts w:hint="eastAsia" w:eastAsia="宋体" w:asciiTheme="minorEastAsia" w:hAnsiTheme="minorEastAsia" w:cstheme="minorEastAsia"/>
          <w:color w:val="0000FF"/>
          <w:sz w:val="28"/>
          <w:szCs w:val="28"/>
          <w:lang w:val="en-US" w:eastAsia="zh-CN"/>
        </w:rPr>
        <w:t>调用编辑银行限额接口,更新内容表中对应数据</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1、点击侧边栏银行限额管理，打开银行限额列表，输入银行限额信息，点击搜索/清空，查询对应产品/重置搜索框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2、点击新增/编辑，进入新增/编辑页，输入银行限额信息，点击保存/取消，弹出提示保存成功/无提示不保存直接返回列表</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3，前台我的-银行卡管理-显示和对应限额</w:t>
      </w: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28"/>
          <w:szCs w:val="28"/>
          <w:shd w:val="clear" w:fill="F8FAFE"/>
          <w:lang w:val="en-US" w:eastAsia="zh-CN"/>
        </w:rPr>
      </w:pP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28"/>
          <w:szCs w:val="28"/>
          <w:shd w:val="clear" w:fill="F8FAFE"/>
          <w:lang w:val="en-US" w:eastAsia="zh-CN"/>
        </w:rPr>
      </w:pPr>
      <w:r>
        <w:rPr>
          <w:rStyle w:val="5"/>
          <w:rFonts w:hint="eastAsia" w:asciiTheme="minorEastAsia" w:hAnsiTheme="minorEastAsia" w:eastAsiaTheme="minorEastAsia" w:cstheme="minorEastAsia"/>
          <w:b/>
          <w:i w:val="0"/>
          <w:caps w:val="0"/>
          <w:color w:val="141414"/>
          <w:spacing w:val="0"/>
          <w:sz w:val="28"/>
          <w:szCs w:val="28"/>
          <w:shd w:val="clear" w:fill="F8FAFE"/>
          <w:lang w:val="en-US" w:eastAsia="zh-CN"/>
        </w:rPr>
        <w:t>参数设置</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pStyle w:val="3"/>
        <w:keepNext w:val="0"/>
        <w:keepLines w:val="0"/>
        <w:widowControl/>
        <w:numPr>
          <w:ilvl w:val="0"/>
          <w:numId w:val="14"/>
        </w:numPr>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作为管理者，希望能上传公章，可以方便管理公司公章供前台调用</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方案:公章可以视为url,调用上传公章接口,把公章数据添加入表中</w:t>
      </w:r>
    </w:p>
    <w:p>
      <w:pPr>
        <w:pStyle w:val="3"/>
        <w:keepNext w:val="0"/>
        <w:keepLines w:val="0"/>
        <w:widowControl/>
        <w:numPr>
          <w:ilvl w:val="0"/>
          <w:numId w:val="14"/>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作为管理者，希望能设置提前提醒天数，可以发送消息（推送）提醒用户投资到期</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方案:调用提醒接口,我猜里面写的是如果截止时间大于N天,小于M天,则发送xxx短信给客户</w:t>
      </w:r>
    </w:p>
    <w:p>
      <w:pPr>
        <w:pStyle w:val="3"/>
        <w:keepNext w:val="0"/>
        <w:keepLines w:val="0"/>
        <w:widowControl/>
        <w:numPr>
          <w:ilvl w:val="0"/>
          <w:numId w:val="14"/>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作为管理者，希望能设置提前提醒天数，可以发短信提醒后台管理人员债权到期</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方案:调用债权临界线提醒接口,如果高于这个临界线(70%)就给后台管理人员发送信息提示债权到期</w:t>
      </w:r>
    </w:p>
    <w:p>
      <w:pPr>
        <w:pStyle w:val="3"/>
        <w:keepNext w:val="0"/>
        <w:keepLines w:val="0"/>
        <w:widowControl/>
        <w:numPr>
          <w:ilvl w:val="0"/>
          <w:numId w:val="14"/>
        </w:numPr>
        <w:suppressLineNumbers w:val="0"/>
        <w:shd w:val="clear" w:fill="FFFFFF"/>
        <w:wordWrap w:val="0"/>
        <w:spacing w:before="0" w:beforeAutospacing="0" w:after="0" w:afterAutospacing="0" w:line="19" w:lineRule="atLeast"/>
        <w:ind w:left="0" w:leftChars="0" w:right="0" w:firstLine="0" w:firstLineChars="0"/>
        <w:jc w:val="left"/>
        <w:rPr>
          <w:rFonts w:hint="eastAsia" w:asciiTheme="minorEastAsia" w:hAnsiTheme="minorEastAsia" w:eastAsiaTheme="minorEastAsia" w:cstheme="minorEastAsia"/>
          <w:b w:val="0"/>
          <w:i w:val="0"/>
          <w:color w:val="141414"/>
          <w:sz w:val="28"/>
          <w:szCs w:val="28"/>
          <w:shd w:val="clear" w:fill="FFFFFF"/>
        </w:rPr>
      </w:pPr>
      <w:r>
        <w:rPr>
          <w:rFonts w:hint="eastAsia" w:asciiTheme="minorEastAsia" w:hAnsiTheme="minorEastAsia" w:eastAsiaTheme="minorEastAsia" w:cstheme="minorEastAsia"/>
          <w:b w:val="0"/>
          <w:i w:val="0"/>
          <w:color w:val="141414"/>
          <w:sz w:val="28"/>
          <w:szCs w:val="28"/>
          <w:shd w:val="clear" w:fill="FFFFFF"/>
        </w:rPr>
        <w:t>作为管理者，希望能设置总债权警戒线，可以发短信提醒后台管理人员总债权即将投满</w:t>
      </w:r>
    </w:p>
    <w:p>
      <w:pPr>
        <w:pStyle w:val="3"/>
        <w:keepNext w:val="0"/>
        <w:keepLines w:val="0"/>
        <w:widowControl/>
        <w:numPr>
          <w:numId w:val="0"/>
        </w:numPr>
        <w:suppressLineNumbers w:val="0"/>
        <w:shd w:val="clear" w:fill="FFFFFF"/>
        <w:wordWrap w:val="0"/>
        <w:spacing w:before="0" w:beforeAutospacing="0" w:after="0" w:afterAutospacing="0" w:line="19" w:lineRule="atLeast"/>
        <w:ind w:leftChars="0" w:right="0" w:rightChars="0"/>
        <w:jc w:val="left"/>
        <w:rPr>
          <w:rFonts w:hint="eastAsia" w:eastAsia="宋体" w:asciiTheme="minorEastAsia" w:hAnsiTheme="minorEastAsia" w:cstheme="minorEastAsia"/>
          <w:b w:val="0"/>
          <w:i w:val="0"/>
          <w:color w:val="0000FF"/>
          <w:sz w:val="28"/>
          <w:szCs w:val="28"/>
          <w:shd w:val="clear" w:fill="FFFFFF"/>
          <w:lang w:val="en-US" w:eastAsia="zh-CN"/>
        </w:rPr>
      </w:pPr>
      <w:r>
        <w:rPr>
          <w:rFonts w:hint="eastAsia" w:asciiTheme="minorEastAsia" w:hAnsiTheme="minorEastAsia" w:cstheme="minorEastAsia"/>
          <w:b w:val="0"/>
          <w:i w:val="0"/>
          <w:color w:val="0000FF"/>
          <w:sz w:val="28"/>
          <w:szCs w:val="28"/>
          <w:shd w:val="clear" w:fill="FFFFFF"/>
          <w:lang w:val="en-US" w:eastAsia="zh-CN"/>
        </w:rPr>
        <w:t>方案:设置那个临界线,具体实现不太清楚</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1、点击上传，选择公章图片，点击确认，提示上传成功</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2、提醒设置填写投资到期提前提醒1天，债权到期提前提醒1天，总债权警戒线70%，与债权相关提醒达成条件时，后台管理员有权限者收到短信提醒；前台投资达成条件时，用户收到系统消息推送提醒</w:t>
      </w: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28"/>
          <w:szCs w:val="28"/>
          <w:shd w:val="clear" w:fill="F8FAFE"/>
          <w:lang w:val="en-US" w:eastAsia="zh-CN"/>
        </w:rPr>
      </w:pP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32"/>
          <w:szCs w:val="32"/>
          <w:shd w:val="clear" w:fill="F8FAFE"/>
          <w:lang w:val="en-US" w:eastAsia="zh-CN"/>
        </w:rPr>
      </w:pPr>
      <w:r>
        <w:rPr>
          <w:rStyle w:val="5"/>
          <w:rFonts w:hint="eastAsia" w:asciiTheme="minorEastAsia" w:hAnsiTheme="minorEastAsia" w:eastAsiaTheme="minorEastAsia" w:cstheme="minorEastAsia"/>
          <w:b/>
          <w:i w:val="0"/>
          <w:caps w:val="0"/>
          <w:color w:val="141414"/>
          <w:spacing w:val="0"/>
          <w:sz w:val="32"/>
          <w:szCs w:val="32"/>
          <w:shd w:val="clear" w:fill="F8FAFE"/>
          <w:lang w:val="en-US" w:eastAsia="zh-CN"/>
        </w:rPr>
        <w:t>版本管理</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9" w:lineRule="atLeast"/>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olor w:val="141414"/>
          <w:kern w:val="0"/>
          <w:sz w:val="28"/>
          <w:szCs w:val="28"/>
          <w:shd w:val="clear" w:fill="FFFFFF"/>
          <w:lang w:val="en-US" w:eastAsia="zh-CN" w:bidi="ar"/>
        </w:rPr>
        <w:t>作为管理者，希望能从后台控制app更新，可以支持app内自动提示更新</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1、点击侧边栏版本管理，打开版本信息表</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2、点击更新，进入更新页，填写相应内容，点击发布/取消，弹出提示保发布成功/无提示不保存直接返回列表</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4、启动APP时弹出更新蒙版，使用系统原生弹出框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a、iOS：强制更新蒙版每次启动都弹出（非强制不用弹框），无需展示版本信息</w:t>
      </w:r>
      <w:r>
        <w:rPr>
          <w:rFonts w:hint="eastAsia" w:asciiTheme="minorEastAsia" w:hAnsiTheme="minorEastAsia" w:eastAsiaTheme="minorEastAsia" w:cstheme="minorEastAsia"/>
          <w:b w:val="0"/>
          <w:i w:val="0"/>
          <w:color w:val="141414"/>
          <w:sz w:val="28"/>
          <w:szCs w:val="28"/>
          <w:shd w:val="clear" w:fill="FFFFFF"/>
        </w:rPr>
        <w:br w:type="textWrapping"/>
      </w:r>
      <w:r>
        <w:rPr>
          <w:rFonts w:hint="eastAsia" w:asciiTheme="minorEastAsia" w:hAnsiTheme="minorEastAsia" w:eastAsiaTheme="minorEastAsia" w:cstheme="minorEastAsia"/>
          <w:b w:val="0"/>
          <w:i w:val="0"/>
          <w:color w:val="141414"/>
          <w:sz w:val="28"/>
          <w:szCs w:val="28"/>
          <w:shd w:val="clear" w:fill="FFFFFF"/>
        </w:rPr>
        <w:t>  b、Android：强制更新蒙版不可取消（否则可取消，并只弹出一次）</w:t>
      </w:r>
      <w:r>
        <w:rPr>
          <w:rFonts w:hint="eastAsia" w:asciiTheme="minorEastAsia" w:hAnsiTheme="minorEastAsia" w:eastAsiaTheme="minorEastAsia" w:cstheme="minorEastAsia"/>
          <w:b w:val="0"/>
          <w:i w:val="0"/>
          <w:color w:val="141414"/>
          <w:sz w:val="28"/>
          <w:szCs w:val="28"/>
          <w:shd w:val="clear" w:fill="FFFFFF"/>
        </w:rPr>
        <w:br w:type="textWrapping"/>
      </w:r>
      <w:r>
        <w:rPr>
          <w:rFonts w:hint="eastAsia" w:asciiTheme="minorEastAsia" w:hAnsiTheme="minorEastAsia" w:eastAsiaTheme="minorEastAsia" w:cstheme="minorEastAsia"/>
          <w:b w:val="0"/>
          <w:i w:val="0"/>
          <w:color w:val="141414"/>
          <w:sz w:val="28"/>
          <w:szCs w:val="28"/>
          <w:shd w:val="clear" w:fill="FFFFFF"/>
        </w:rPr>
        <w:t>5、点击更新：</w:t>
      </w:r>
      <w:r>
        <w:rPr>
          <w:rFonts w:hint="eastAsia" w:asciiTheme="minorEastAsia" w:hAnsiTheme="minorEastAsia" w:eastAsiaTheme="minorEastAsia" w:cstheme="minorEastAsia"/>
          <w:b w:val="0"/>
          <w:i w:val="0"/>
          <w:color w:val="141414"/>
          <w:sz w:val="28"/>
          <w:szCs w:val="28"/>
          <w:shd w:val="clear" w:fill="FFFFFF"/>
        </w:rPr>
        <w:br w:type="textWrapping"/>
      </w:r>
      <w:r>
        <w:rPr>
          <w:rFonts w:hint="eastAsia" w:asciiTheme="minorEastAsia" w:hAnsiTheme="minorEastAsia" w:eastAsiaTheme="minorEastAsia" w:cstheme="minorEastAsia"/>
          <w:b w:val="0"/>
          <w:i w:val="0"/>
          <w:color w:val="141414"/>
          <w:sz w:val="28"/>
          <w:szCs w:val="28"/>
          <w:shd w:val="clear" w:fill="FFFFFF"/>
        </w:rPr>
        <w:t>  a、Android：通过应用内版本更新下载更新</w:t>
      </w:r>
      <w:r>
        <w:rPr>
          <w:rFonts w:hint="eastAsia" w:asciiTheme="minorEastAsia" w:hAnsiTheme="minorEastAsia" w:eastAsiaTheme="minorEastAsia" w:cstheme="minorEastAsia"/>
          <w:b w:val="0"/>
          <w:i w:val="0"/>
          <w:color w:val="141414"/>
          <w:sz w:val="28"/>
          <w:szCs w:val="28"/>
          <w:shd w:val="clear" w:fill="FFFFFF"/>
        </w:rPr>
        <w:br w:type="textWrapping"/>
      </w:r>
      <w:r>
        <w:rPr>
          <w:rFonts w:hint="eastAsia" w:asciiTheme="minorEastAsia" w:hAnsiTheme="minorEastAsia" w:eastAsiaTheme="minorEastAsia" w:cstheme="minorEastAsia"/>
          <w:b w:val="0"/>
          <w:i w:val="0"/>
          <w:color w:val="141414"/>
          <w:sz w:val="28"/>
          <w:szCs w:val="28"/>
          <w:shd w:val="clear" w:fill="FFFFFF"/>
        </w:rPr>
        <w:t>  b、iOS：跳转至APP Store</w:t>
      </w: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28"/>
          <w:szCs w:val="28"/>
          <w:shd w:val="clear" w:fill="F8FAFE"/>
          <w:lang w:val="en-US" w:eastAsia="zh-CN"/>
        </w:rPr>
      </w:pP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32"/>
          <w:szCs w:val="32"/>
          <w:shd w:val="clear" w:fill="F8FAFE"/>
          <w:lang w:val="en-US" w:eastAsia="zh-CN"/>
        </w:rPr>
      </w:pPr>
      <w:r>
        <w:rPr>
          <w:rStyle w:val="5"/>
          <w:rFonts w:hint="eastAsia" w:asciiTheme="minorEastAsia" w:hAnsiTheme="minorEastAsia" w:eastAsiaTheme="minorEastAsia" w:cstheme="minorEastAsia"/>
          <w:b/>
          <w:i w:val="0"/>
          <w:caps w:val="0"/>
          <w:color w:val="141414"/>
          <w:spacing w:val="0"/>
          <w:sz w:val="32"/>
          <w:szCs w:val="32"/>
          <w:shd w:val="clear" w:fill="F8FAFE"/>
          <w:lang w:val="en-US" w:eastAsia="zh-CN"/>
        </w:rPr>
        <w:t>产品续投</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1、理财列表新增产品续投标签页</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2、投资中的非限购产品，在投资即将到期时（依后台参数设置定），如到期前5天，将展示在产品续投页</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3、进入详情页进行确认等额续投签字后，详情页显示已续投</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4、投资到期当天，回款只回利息，本金直接作为续投本金重新投资，并产生新的记录（交易记录、投资记录、系统消息推送、合同、匹配）；产品续投页对应续投项完成并消失</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1、点击“产品续投”标签切换至续投列表，投资按最新时间顺序排列，限购产品无法续投,不展示在列表中。</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点击任意投资进入投资详情（如无投资，则点击“立即投资”返回理财列表），点击“立即续投”进入续投确认页，点击确定进行合同签字，完成后点击确认完成续投并收到消息：“标题：续投成功，内容：xxxxx（产品）已续投成功”</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a、实名被取消（未实名）则跳转至实名认证</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b、审核中则弹出提示，不跳转</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c、银行卡全部解绑（未绑卡）则跳转至添加银行卡</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d、原投资银行卡解绑则弹出提示，自动选择默认卡</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3、续投生效时（该投资到期，续投正式开始）：</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a、本次投资利息回款，本金不回，转入续投</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b、生成交易记录</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c、更新投资记录及合同</w:t>
      </w:r>
    </w:p>
    <w:p>
      <w:pPr>
        <w:pStyle w:val="3"/>
        <w:keepNext w:val="0"/>
        <w:keepLines w:val="0"/>
        <w:widowControl/>
        <w:suppressLineNumbers w:val="0"/>
        <w:wordWrap w:val="0"/>
        <w:spacing w:before="0" w:beforeAutospacing="0" w:after="0" w:afterAutospacing="0" w:line="19"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d、推送消息：</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i、发送消息：正在回款</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ii、发送消息：投资成功</w:t>
      </w: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28"/>
          <w:szCs w:val="28"/>
          <w:shd w:val="clear" w:fill="F8FAFE"/>
          <w:lang w:val="en-US" w:eastAsia="zh-CN"/>
        </w:rPr>
      </w:pPr>
    </w:p>
    <w:p>
      <w:pPr>
        <w:pStyle w:val="3"/>
        <w:shd w:val="clear" w:color="auto" w:fill="FFFFFF"/>
        <w:spacing w:before="0" w:beforeAutospacing="0" w:after="0" w:afterAutospacing="0"/>
        <w:jc w:val="left"/>
        <w:rPr>
          <w:rStyle w:val="5"/>
          <w:rFonts w:hint="eastAsia" w:asciiTheme="minorEastAsia" w:hAnsiTheme="minorEastAsia" w:eastAsiaTheme="minorEastAsia" w:cstheme="minorEastAsia"/>
          <w:b/>
          <w:i w:val="0"/>
          <w:caps w:val="0"/>
          <w:color w:val="141414"/>
          <w:spacing w:val="0"/>
          <w:sz w:val="32"/>
          <w:szCs w:val="32"/>
          <w:shd w:val="clear" w:fill="F8FAFE"/>
          <w:lang w:val="en-US" w:eastAsia="zh-CN"/>
        </w:rPr>
      </w:pPr>
      <w:r>
        <w:rPr>
          <w:rStyle w:val="5"/>
          <w:rFonts w:hint="eastAsia" w:asciiTheme="minorEastAsia" w:hAnsiTheme="minorEastAsia" w:eastAsiaTheme="minorEastAsia" w:cstheme="minorEastAsia"/>
          <w:b/>
          <w:i w:val="0"/>
          <w:caps w:val="0"/>
          <w:color w:val="141414"/>
          <w:spacing w:val="0"/>
          <w:sz w:val="32"/>
          <w:szCs w:val="32"/>
          <w:shd w:val="clear" w:fill="F8FAFE"/>
          <w:lang w:val="en-US" w:eastAsia="zh-CN"/>
        </w:rPr>
        <w:t>交易明细</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需求描述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9" w:lineRule="atLeast"/>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olor w:val="141414"/>
          <w:kern w:val="0"/>
          <w:sz w:val="28"/>
          <w:szCs w:val="28"/>
          <w:shd w:val="clear" w:fill="FFFFFF"/>
          <w:lang w:val="en-US" w:eastAsia="zh-CN" w:bidi="ar"/>
        </w:rPr>
        <w:t>点击交易记录任一项，可打开交易明细，查看相应信息</w:t>
      </w:r>
      <w:bookmarkStart w:id="0" w:name="_GoBack"/>
      <w:bookmarkEnd w:id="0"/>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验收标准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1、点击交易记录，打开交易明细</w:t>
      </w:r>
    </w:p>
    <w:p>
      <w:pPr>
        <w:pStyle w:val="3"/>
        <w:keepNext w:val="0"/>
        <w:keepLines w:val="0"/>
        <w:widowControl/>
        <w:suppressLineNumbers w:val="0"/>
        <w:shd w:val="clear" w:fill="FFFFFF"/>
        <w:wordWrap w:val="0"/>
        <w:spacing w:before="0" w:beforeAutospacing="0" w:after="0" w:afterAutospacing="0" w:line="19" w:lineRule="atLeast"/>
        <w:ind w:left="0" w:right="0" w:firstLine="0"/>
        <w:jc w:val="left"/>
        <w:rPr>
          <w:rFonts w:hint="eastAsia" w:asciiTheme="minorEastAsia" w:hAnsiTheme="minorEastAsia" w:eastAsiaTheme="minorEastAsia" w:cstheme="minorEastAsia"/>
          <w:b w:val="0"/>
          <w:i w:val="0"/>
          <w:color w:val="141414"/>
          <w:sz w:val="28"/>
          <w:szCs w:val="28"/>
        </w:rPr>
      </w:pPr>
      <w:r>
        <w:rPr>
          <w:rFonts w:hint="eastAsia" w:asciiTheme="minorEastAsia" w:hAnsiTheme="minorEastAsia" w:eastAsiaTheme="minorEastAsia" w:cstheme="minorEastAsia"/>
          <w:b w:val="0"/>
          <w:i w:val="0"/>
          <w:color w:val="141414"/>
          <w:sz w:val="28"/>
          <w:szCs w:val="28"/>
          <w:shd w:val="clear" w:fill="FFFFFF"/>
        </w:rPr>
        <w:t>2、交易明细展示相应字段信息，点击返回回到交易记录</w:t>
      </w:r>
    </w:p>
    <w:p>
      <w:pPr>
        <w:pStyle w:val="3"/>
        <w:shd w:val="clear" w:color="auto" w:fill="FFFFFF"/>
        <w:spacing w:before="0" w:beforeAutospacing="0" w:after="0" w:afterAutospacing="0"/>
        <w:rPr>
          <w:rStyle w:val="5"/>
          <w:rFonts w:hint="eastAsia" w:ascii="Helvetica Neue" w:hAnsi="Helvetica Neue" w:eastAsia="Helvetica Neue" w:cs="Helvetica Neue"/>
          <w:b/>
          <w:i w:val="0"/>
          <w:caps w:val="0"/>
          <w:color w:val="141414"/>
          <w:spacing w:val="0"/>
          <w:sz w:val="16"/>
          <w:szCs w:val="16"/>
          <w:shd w:val="clear" w:fill="F8FAFE"/>
          <w:lang w:val="en-US" w:eastAsia="zh-CN"/>
        </w:rPr>
      </w:pPr>
    </w:p>
    <w:p>
      <w:pPr>
        <w:pStyle w:val="3"/>
        <w:shd w:val="clear" w:color="auto" w:fill="FFFFFF"/>
        <w:spacing w:before="0" w:beforeAutospacing="0" w:after="0" w:afterAutospacing="0"/>
        <w:rPr>
          <w:rFonts w:hint="eastAsia" w:ascii="Helvetica" w:hAnsi="Helvetica" w:cs="Helvetica"/>
          <w:color w:val="141414"/>
          <w:sz w:val="21"/>
          <w:szCs w:val="21"/>
          <w:lang w:val="en-US" w:eastAsia="zh-CN"/>
        </w:rPr>
      </w:pPr>
    </w:p>
    <w:p>
      <w:pPr>
        <w:pStyle w:val="3"/>
        <w:shd w:val="clear" w:color="auto" w:fill="FFFFFF"/>
        <w:spacing w:before="0" w:beforeAutospacing="0" w:after="0" w:afterAutospacing="0"/>
        <w:rPr>
          <w:rFonts w:hint="eastAsia" w:ascii="Helvetica" w:hAnsi="Helvetica" w:cs="Helvetica"/>
          <w:color w:val="141414"/>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font-size:10.5pt;">
    <w:altName w:val="Cambria"/>
    <w:panose1 w:val="00000000000000000000"/>
    <w:charset w:val="00"/>
    <w:family w:val="roman"/>
    <w:pitch w:val="default"/>
    <w:sig w:usb0="00000000" w:usb1="00000000" w:usb2="00000000" w:usb3="00000000" w:csb0="00000000" w:csb1="00000000"/>
  </w:font>
  <w:font w:name="font-size:11pt;">
    <w:altName w:val="Cambria"/>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81FA"/>
    <w:multiLevelType w:val="singleLevel"/>
    <w:tmpl w:val="59CC81FA"/>
    <w:lvl w:ilvl="0" w:tentative="0">
      <w:start w:val="1"/>
      <w:numFmt w:val="decimal"/>
      <w:suff w:val="nothing"/>
      <w:lvlText w:val="%1、"/>
      <w:lvlJc w:val="left"/>
    </w:lvl>
  </w:abstractNum>
  <w:abstractNum w:abstractNumId="1">
    <w:nsid w:val="59CD3A97"/>
    <w:multiLevelType w:val="singleLevel"/>
    <w:tmpl w:val="59CD3A97"/>
    <w:lvl w:ilvl="0" w:tentative="0">
      <w:start w:val="1"/>
      <w:numFmt w:val="decimal"/>
      <w:suff w:val="nothing"/>
      <w:lvlText w:val="%1、"/>
      <w:lvlJc w:val="left"/>
    </w:lvl>
  </w:abstractNum>
  <w:abstractNum w:abstractNumId="2">
    <w:nsid w:val="59CDCC76"/>
    <w:multiLevelType w:val="singleLevel"/>
    <w:tmpl w:val="59CDCC76"/>
    <w:lvl w:ilvl="0" w:tentative="0">
      <w:start w:val="1"/>
      <w:numFmt w:val="decimal"/>
      <w:suff w:val="nothing"/>
      <w:lvlText w:val="%1、"/>
      <w:lvlJc w:val="left"/>
    </w:lvl>
  </w:abstractNum>
  <w:abstractNum w:abstractNumId="3">
    <w:nsid w:val="59CDE8B1"/>
    <w:multiLevelType w:val="singleLevel"/>
    <w:tmpl w:val="59CDE8B1"/>
    <w:lvl w:ilvl="0" w:tentative="0">
      <w:start w:val="1"/>
      <w:numFmt w:val="decimal"/>
      <w:suff w:val="nothing"/>
      <w:lvlText w:val="%1、"/>
      <w:lvlJc w:val="left"/>
    </w:lvl>
  </w:abstractNum>
  <w:abstractNum w:abstractNumId="4">
    <w:nsid w:val="59CDF283"/>
    <w:multiLevelType w:val="singleLevel"/>
    <w:tmpl w:val="59CDF283"/>
    <w:lvl w:ilvl="0" w:tentative="0">
      <w:start w:val="1"/>
      <w:numFmt w:val="decimal"/>
      <w:suff w:val="nothing"/>
      <w:lvlText w:val="%1、"/>
      <w:lvlJc w:val="left"/>
    </w:lvl>
  </w:abstractNum>
  <w:abstractNum w:abstractNumId="5">
    <w:nsid w:val="59CE3846"/>
    <w:multiLevelType w:val="singleLevel"/>
    <w:tmpl w:val="59CE3846"/>
    <w:lvl w:ilvl="0" w:tentative="0">
      <w:start w:val="4"/>
      <w:numFmt w:val="decimal"/>
      <w:suff w:val="nothing"/>
      <w:lvlText w:val="%1、"/>
      <w:lvlJc w:val="left"/>
    </w:lvl>
  </w:abstractNum>
  <w:abstractNum w:abstractNumId="6">
    <w:nsid w:val="59CE3C48"/>
    <w:multiLevelType w:val="singleLevel"/>
    <w:tmpl w:val="59CE3C48"/>
    <w:lvl w:ilvl="0" w:tentative="0">
      <w:start w:val="1"/>
      <w:numFmt w:val="decimal"/>
      <w:suff w:val="nothing"/>
      <w:lvlText w:val="%1、"/>
      <w:lvlJc w:val="left"/>
    </w:lvl>
  </w:abstractNum>
  <w:abstractNum w:abstractNumId="7">
    <w:nsid w:val="59CE83EC"/>
    <w:multiLevelType w:val="singleLevel"/>
    <w:tmpl w:val="59CE83EC"/>
    <w:lvl w:ilvl="0" w:tentative="0">
      <w:start w:val="1"/>
      <w:numFmt w:val="decimal"/>
      <w:suff w:val="nothing"/>
      <w:lvlText w:val="%1、"/>
      <w:lvlJc w:val="left"/>
    </w:lvl>
  </w:abstractNum>
  <w:abstractNum w:abstractNumId="8">
    <w:nsid w:val="59CE8F1D"/>
    <w:multiLevelType w:val="singleLevel"/>
    <w:tmpl w:val="59CE8F1D"/>
    <w:lvl w:ilvl="0" w:tentative="0">
      <w:start w:val="1"/>
      <w:numFmt w:val="decimal"/>
      <w:suff w:val="nothing"/>
      <w:lvlText w:val="%1、"/>
      <w:lvlJc w:val="left"/>
    </w:lvl>
  </w:abstractNum>
  <w:abstractNum w:abstractNumId="9">
    <w:nsid w:val="59CEA98D"/>
    <w:multiLevelType w:val="singleLevel"/>
    <w:tmpl w:val="59CEA98D"/>
    <w:lvl w:ilvl="0" w:tentative="0">
      <w:start w:val="1"/>
      <w:numFmt w:val="decimal"/>
      <w:suff w:val="nothing"/>
      <w:lvlText w:val="%1、"/>
      <w:lvlJc w:val="left"/>
    </w:lvl>
  </w:abstractNum>
  <w:abstractNum w:abstractNumId="10">
    <w:nsid w:val="59CEAEC2"/>
    <w:multiLevelType w:val="singleLevel"/>
    <w:tmpl w:val="59CEAEC2"/>
    <w:lvl w:ilvl="0" w:tentative="0">
      <w:start w:val="1"/>
      <w:numFmt w:val="decimal"/>
      <w:suff w:val="nothing"/>
      <w:lvlText w:val="%1、"/>
      <w:lvlJc w:val="left"/>
    </w:lvl>
  </w:abstractNum>
  <w:abstractNum w:abstractNumId="11">
    <w:nsid w:val="59CEB52B"/>
    <w:multiLevelType w:val="singleLevel"/>
    <w:tmpl w:val="59CEB52B"/>
    <w:lvl w:ilvl="0" w:tentative="0">
      <w:start w:val="1"/>
      <w:numFmt w:val="decimal"/>
      <w:suff w:val="nothing"/>
      <w:lvlText w:val="%1、"/>
      <w:lvlJc w:val="left"/>
    </w:lvl>
  </w:abstractNum>
  <w:abstractNum w:abstractNumId="12">
    <w:nsid w:val="59CEBD6C"/>
    <w:multiLevelType w:val="singleLevel"/>
    <w:tmpl w:val="59CEBD6C"/>
    <w:lvl w:ilvl="0" w:tentative="0">
      <w:start w:val="1"/>
      <w:numFmt w:val="decimal"/>
      <w:suff w:val="nothing"/>
      <w:lvlText w:val="%1、"/>
      <w:lvlJc w:val="left"/>
    </w:lvl>
  </w:abstractNum>
  <w:abstractNum w:abstractNumId="13">
    <w:nsid w:val="59CEC1E2"/>
    <w:multiLevelType w:val="singleLevel"/>
    <w:tmpl w:val="59CEC1E2"/>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56C9B"/>
    <w:rsid w:val="05056C9B"/>
    <w:rsid w:val="06C3315D"/>
    <w:rsid w:val="1BF859A0"/>
    <w:rsid w:val="1FF9348A"/>
    <w:rsid w:val="248758A4"/>
    <w:rsid w:val="2AD519A4"/>
    <w:rsid w:val="2D491C05"/>
    <w:rsid w:val="2F392B77"/>
    <w:rsid w:val="306A1DBB"/>
    <w:rsid w:val="31EA4D96"/>
    <w:rsid w:val="37BD69E8"/>
    <w:rsid w:val="3A162544"/>
    <w:rsid w:val="43242455"/>
    <w:rsid w:val="47D717A9"/>
    <w:rsid w:val="4E3754E1"/>
    <w:rsid w:val="591D57EA"/>
    <w:rsid w:val="5D1A657E"/>
    <w:rsid w:val="65215997"/>
    <w:rsid w:val="694E023F"/>
    <w:rsid w:val="72995FC4"/>
    <w:rsid w:val="7BC85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2017-09-11T09:16:00Z</dcterms:created>
  <dc:creator>liujm</dc:creator>
  <cp:lastModifiedBy>liujm</cp:lastModifiedBy>
  <dcterms:modified xsi:type="dcterms:W3CDTF">2017-09-29T21:57:15Z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