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En tu trabajo como técnico de Administración de redes, te mandan a diseñar la infraestructura de una empresa llamada "Suarez S.L". Esta empresa dispone de una red principal localizada en 192.168.0.0/24, y se dispone de la necesidad de crear diferentes subredes para cada departamento, sin que estas se superpongan entre si. Debido al control exhaustivo que se realiza por parte del gerente, se conoce el número de host que tiene cada una de las redes, siendo:</w:t>
      </w:r>
    </w:p>
    <w:p w:rsidR="00000000" w:rsidDel="00000000" w:rsidP="00000000" w:rsidRDefault="00000000" w:rsidRPr="00000000" w14:paraId="00000002">
      <w:pPr>
        <w:spacing w:after="240" w:before="240" w:lineRule="auto"/>
        <w:ind w:left="460" w:firstLine="0"/>
        <w:rPr>
          <w:b w:val="1"/>
        </w:rPr>
      </w:pPr>
      <w:r w:rsidDel="00000000" w:rsidR="00000000" w:rsidRPr="00000000">
        <w:rPr>
          <w:b w:val="1"/>
          <w:rtl w:val="0"/>
        </w:rPr>
        <w:t xml:space="preserve">Red A: 50 Hosts</w:t>
      </w:r>
    </w:p>
    <w:p w:rsidR="00000000" w:rsidDel="00000000" w:rsidP="00000000" w:rsidRDefault="00000000" w:rsidRPr="00000000" w14:paraId="00000003">
      <w:pPr>
        <w:spacing w:after="240" w:before="240" w:lineRule="auto"/>
        <w:ind w:left="460" w:firstLine="0"/>
        <w:rPr>
          <w:b w:val="1"/>
        </w:rPr>
      </w:pPr>
      <w:r w:rsidDel="00000000" w:rsidR="00000000" w:rsidRPr="00000000">
        <w:rPr>
          <w:b w:val="1"/>
          <w:rtl w:val="0"/>
        </w:rPr>
        <w:t xml:space="preserve">Red B: 30 Hosts</w:t>
      </w:r>
    </w:p>
    <w:p w:rsidR="00000000" w:rsidDel="00000000" w:rsidP="00000000" w:rsidRDefault="00000000" w:rsidRPr="00000000" w14:paraId="00000004">
      <w:pPr>
        <w:spacing w:after="240" w:before="240" w:lineRule="auto"/>
        <w:ind w:left="460" w:firstLine="0"/>
        <w:rPr>
          <w:b w:val="1"/>
        </w:rPr>
      </w:pPr>
      <w:r w:rsidDel="00000000" w:rsidR="00000000" w:rsidRPr="00000000">
        <w:rPr>
          <w:b w:val="1"/>
          <w:rtl w:val="0"/>
        </w:rPr>
        <w:t xml:space="preserve">Red C: 20 Hosts</w:t>
      </w:r>
    </w:p>
    <w:p w:rsidR="00000000" w:rsidDel="00000000" w:rsidP="00000000" w:rsidRDefault="00000000" w:rsidRPr="00000000" w14:paraId="00000005">
      <w:pPr>
        <w:spacing w:after="240" w:before="240" w:lineRule="auto"/>
        <w:ind w:left="460" w:firstLine="0"/>
        <w:rPr>
          <w:b w:val="1"/>
        </w:rPr>
      </w:pPr>
      <w:r w:rsidDel="00000000" w:rsidR="00000000" w:rsidRPr="00000000">
        <w:rPr>
          <w:b w:val="1"/>
          <w:rtl w:val="0"/>
        </w:rPr>
        <w:t xml:space="preserve">Red D: 10 Hosts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Se pide:</w:t>
      </w:r>
    </w:p>
    <w:p w:rsidR="00000000" w:rsidDel="00000000" w:rsidP="00000000" w:rsidRDefault="00000000" w:rsidRPr="00000000" w14:paraId="00000007">
      <w:pPr>
        <w:spacing w:after="240" w:before="240" w:lineRule="auto"/>
        <w:ind w:left="460" w:firstLine="0"/>
        <w:rPr>
          <w:b w:val="1"/>
        </w:rPr>
      </w:pPr>
      <w:r w:rsidDel="00000000" w:rsidR="00000000" w:rsidRPr="00000000">
        <w:rPr>
          <w:b w:val="1"/>
          <w:rtl w:val="0"/>
        </w:rPr>
        <w:t xml:space="preserve">A) Calcular el tamaño de cada subred, indicando el número de bits necesarios para cada subred, teniendo en cuenta el número de hosts requeridos.</w:t>
      </w:r>
    </w:p>
    <w:p w:rsidR="00000000" w:rsidDel="00000000" w:rsidP="00000000" w:rsidRDefault="00000000" w:rsidRPr="00000000" w14:paraId="00000008">
      <w:pPr>
        <w:spacing w:after="240" w:before="240" w:lineRule="auto"/>
        <w:ind w:left="460" w:firstLine="0"/>
        <w:rPr/>
      </w:pPr>
      <w:r w:rsidDel="00000000" w:rsidR="00000000" w:rsidRPr="00000000">
        <w:rPr>
          <w:rtl w:val="0"/>
        </w:rPr>
        <w:t xml:space="preserve">Red A = 6 bits que darian 64 host</w:t>
      </w:r>
    </w:p>
    <w:p w:rsidR="00000000" w:rsidDel="00000000" w:rsidP="00000000" w:rsidRDefault="00000000" w:rsidRPr="00000000" w14:paraId="00000009">
      <w:pPr>
        <w:spacing w:after="240" w:before="240" w:lineRule="auto"/>
        <w:ind w:left="460" w:firstLine="0"/>
        <w:rPr/>
      </w:pPr>
      <w:r w:rsidDel="00000000" w:rsidR="00000000" w:rsidRPr="00000000">
        <w:rPr>
          <w:rtl w:val="0"/>
        </w:rPr>
        <w:t xml:space="preserve">Red B =  5 bits que darian 32 host</w:t>
      </w:r>
    </w:p>
    <w:p w:rsidR="00000000" w:rsidDel="00000000" w:rsidP="00000000" w:rsidRDefault="00000000" w:rsidRPr="00000000" w14:paraId="0000000A">
      <w:pPr>
        <w:spacing w:after="240" w:before="240" w:lineRule="auto"/>
        <w:ind w:left="460" w:firstLine="0"/>
        <w:rPr/>
      </w:pPr>
      <w:r w:rsidDel="00000000" w:rsidR="00000000" w:rsidRPr="00000000">
        <w:rPr>
          <w:rtl w:val="0"/>
        </w:rPr>
        <w:t xml:space="preserve">Red C = 5 bits que darian 32 host</w:t>
      </w:r>
    </w:p>
    <w:p w:rsidR="00000000" w:rsidDel="00000000" w:rsidP="00000000" w:rsidRDefault="00000000" w:rsidRPr="00000000" w14:paraId="0000000B">
      <w:pPr>
        <w:spacing w:after="240" w:before="240" w:lineRule="auto"/>
        <w:ind w:left="460" w:firstLine="0"/>
        <w:rPr/>
      </w:pPr>
      <w:r w:rsidDel="00000000" w:rsidR="00000000" w:rsidRPr="00000000">
        <w:rPr>
          <w:rtl w:val="0"/>
        </w:rPr>
        <w:t xml:space="preserve">Red D = 4 bits que darian 16 host  </w:t>
      </w:r>
      <w:r w:rsidDel="00000000" w:rsidR="00000000" w:rsidRPr="00000000">
        <w:rPr>
          <w:rtl w:val="0"/>
        </w:rPr>
      </w:r>
    </w:p>
    <w:p w:rsidR="00000000" w:rsidDel="00000000" w:rsidP="00000000" w:rsidRDefault="00000000" w:rsidRPr="00000000" w14:paraId="0000000C">
      <w:pPr>
        <w:spacing w:after="240" w:before="240" w:lineRule="auto"/>
        <w:ind w:left="460" w:firstLine="0"/>
        <w:rPr>
          <w:b w:val="1"/>
        </w:rPr>
      </w:pPr>
      <w:r w:rsidDel="00000000" w:rsidR="00000000" w:rsidRPr="00000000">
        <w:rPr>
          <w:b w:val="1"/>
          <w:rtl w:val="0"/>
        </w:rPr>
        <w:t xml:space="preserve">B) Asignar los rangos de direcciones IP de cada subred, partiendo de la principal.</w:t>
      </w:r>
    </w:p>
    <w:p w:rsidR="00000000" w:rsidDel="00000000" w:rsidP="00000000" w:rsidRDefault="00000000" w:rsidRPr="00000000" w14:paraId="0000000D">
      <w:pPr>
        <w:spacing w:after="240" w:before="240" w:lineRule="auto"/>
        <w:ind w:left="460" w:firstLine="0"/>
        <w:rPr/>
      </w:pPr>
      <w:r w:rsidDel="00000000" w:rsidR="00000000" w:rsidRPr="00000000">
        <w:rPr>
          <w:rtl w:val="0"/>
        </w:rPr>
        <w:t xml:space="preserve">Red A = 192.168.0.0 hasta 192.168.0.63</w:t>
      </w:r>
    </w:p>
    <w:p w:rsidR="00000000" w:rsidDel="00000000" w:rsidP="00000000" w:rsidRDefault="00000000" w:rsidRPr="00000000" w14:paraId="0000000E">
      <w:pPr>
        <w:spacing w:after="240" w:before="240" w:lineRule="auto"/>
        <w:ind w:left="460" w:firstLine="0"/>
        <w:rPr/>
      </w:pPr>
      <w:r w:rsidDel="00000000" w:rsidR="00000000" w:rsidRPr="00000000">
        <w:rPr>
          <w:rtl w:val="0"/>
        </w:rPr>
        <w:t xml:space="preserve">Red B = 192.168.0.64 hasta 192.168.0.95</w:t>
      </w:r>
    </w:p>
    <w:p w:rsidR="00000000" w:rsidDel="00000000" w:rsidP="00000000" w:rsidRDefault="00000000" w:rsidRPr="00000000" w14:paraId="0000000F">
      <w:pPr>
        <w:spacing w:after="240" w:before="240" w:lineRule="auto"/>
        <w:ind w:left="460" w:firstLine="0"/>
        <w:rPr/>
      </w:pPr>
      <w:r w:rsidDel="00000000" w:rsidR="00000000" w:rsidRPr="00000000">
        <w:rPr>
          <w:rtl w:val="0"/>
        </w:rPr>
        <w:t xml:space="preserve">Red C = 192.168.0.96 hasta 192.168.0.127</w:t>
      </w:r>
    </w:p>
    <w:p w:rsidR="00000000" w:rsidDel="00000000" w:rsidP="00000000" w:rsidRDefault="00000000" w:rsidRPr="00000000" w14:paraId="00000010">
      <w:pPr>
        <w:spacing w:after="240" w:before="240" w:lineRule="auto"/>
        <w:ind w:left="460" w:firstLine="0"/>
        <w:rPr/>
      </w:pPr>
      <w:r w:rsidDel="00000000" w:rsidR="00000000" w:rsidRPr="00000000">
        <w:rPr>
          <w:rtl w:val="0"/>
        </w:rPr>
        <w:t xml:space="preserve">Red D =  192.168.0.128 hasta 192.168.0.143</w:t>
      </w:r>
    </w:p>
    <w:p w:rsidR="00000000" w:rsidDel="00000000" w:rsidP="00000000" w:rsidRDefault="00000000" w:rsidRPr="00000000" w14:paraId="00000011">
      <w:pPr>
        <w:spacing w:after="240" w:before="240" w:lineRule="auto"/>
        <w:ind w:left="460" w:firstLine="0"/>
        <w:rPr>
          <w:b w:val="1"/>
        </w:rPr>
      </w:pPr>
      <w:r w:rsidDel="00000000" w:rsidR="00000000" w:rsidRPr="00000000">
        <w:rPr>
          <w:b w:val="1"/>
          <w:rtl w:val="0"/>
        </w:rPr>
        <w:t xml:space="preserve">C) Calcula el CIDR de cada subred.</w:t>
      </w:r>
    </w:p>
    <w:p w:rsidR="00000000" w:rsidDel="00000000" w:rsidP="00000000" w:rsidRDefault="00000000" w:rsidRPr="00000000" w14:paraId="00000012">
      <w:pPr>
        <w:spacing w:after="240" w:before="240" w:lineRule="auto"/>
        <w:ind w:left="460" w:firstLine="0"/>
        <w:rPr/>
      </w:pPr>
      <w:r w:rsidDel="00000000" w:rsidR="00000000" w:rsidRPr="00000000">
        <w:rPr>
          <w:rtl w:val="0"/>
        </w:rPr>
        <w:t xml:space="preserve">Red A = /26</w:t>
      </w:r>
    </w:p>
    <w:p w:rsidR="00000000" w:rsidDel="00000000" w:rsidP="00000000" w:rsidRDefault="00000000" w:rsidRPr="00000000" w14:paraId="00000013">
      <w:pPr>
        <w:spacing w:after="240" w:before="240" w:lineRule="auto"/>
        <w:ind w:left="460" w:firstLine="0"/>
        <w:rPr/>
      </w:pPr>
      <w:r w:rsidDel="00000000" w:rsidR="00000000" w:rsidRPr="00000000">
        <w:rPr>
          <w:rtl w:val="0"/>
        </w:rPr>
        <w:t xml:space="preserve">Red B = /27</w:t>
      </w:r>
    </w:p>
    <w:p w:rsidR="00000000" w:rsidDel="00000000" w:rsidP="00000000" w:rsidRDefault="00000000" w:rsidRPr="00000000" w14:paraId="00000014">
      <w:pPr>
        <w:spacing w:after="240" w:before="240" w:lineRule="auto"/>
        <w:ind w:left="460" w:firstLine="0"/>
        <w:rPr/>
      </w:pPr>
      <w:r w:rsidDel="00000000" w:rsidR="00000000" w:rsidRPr="00000000">
        <w:rPr>
          <w:rtl w:val="0"/>
        </w:rPr>
        <w:t xml:space="preserve">Red C = /27</w:t>
      </w:r>
    </w:p>
    <w:p w:rsidR="00000000" w:rsidDel="00000000" w:rsidP="00000000" w:rsidRDefault="00000000" w:rsidRPr="00000000" w14:paraId="00000015">
      <w:pPr>
        <w:spacing w:after="240" w:before="240" w:lineRule="auto"/>
        <w:ind w:left="460" w:firstLine="0"/>
        <w:rPr/>
      </w:pPr>
      <w:r w:rsidDel="00000000" w:rsidR="00000000" w:rsidRPr="00000000">
        <w:rPr>
          <w:rtl w:val="0"/>
        </w:rPr>
        <w:t xml:space="preserve">Red D =  /28</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Preguntas extras:</w:t>
      </w:r>
    </w:p>
    <w:p w:rsidR="00000000" w:rsidDel="00000000" w:rsidP="00000000" w:rsidRDefault="00000000" w:rsidRPr="00000000" w14:paraId="00000019">
      <w:pPr>
        <w:spacing w:after="240" w:before="240" w:lineRule="auto"/>
        <w:ind w:left="460" w:firstLine="0"/>
        <w:rPr>
          <w:b w:val="1"/>
        </w:rPr>
      </w:pPr>
      <w:r w:rsidDel="00000000" w:rsidR="00000000" w:rsidRPr="00000000">
        <w:rPr>
          <w:b w:val="1"/>
          <w:rtl w:val="0"/>
        </w:rPr>
        <w:t xml:space="preserve">1. ¿Cuántas direcciones IP quedan en la red principal?</w:t>
      </w:r>
    </w:p>
    <w:p w:rsidR="00000000" w:rsidDel="00000000" w:rsidP="00000000" w:rsidRDefault="00000000" w:rsidRPr="00000000" w14:paraId="0000001A">
      <w:pPr>
        <w:spacing w:after="240" w:before="240" w:lineRule="auto"/>
        <w:ind w:left="460" w:firstLine="0"/>
        <w:rPr/>
      </w:pPr>
      <w:r w:rsidDel="00000000" w:rsidR="00000000" w:rsidRPr="00000000">
        <w:rPr>
          <w:rtl w:val="0"/>
        </w:rPr>
        <w:t xml:space="preserve">la red tiene 64 - 2 (1 por la de red y otra de broadcast) - 50 hosts, darian 12 redes libres </w:t>
      </w:r>
    </w:p>
    <w:p w:rsidR="00000000" w:rsidDel="00000000" w:rsidP="00000000" w:rsidRDefault="00000000" w:rsidRPr="00000000" w14:paraId="0000001B">
      <w:pPr>
        <w:spacing w:after="240" w:before="240" w:lineRule="auto"/>
        <w:ind w:left="460" w:firstLine="0"/>
        <w:rPr>
          <w:b w:val="1"/>
        </w:rPr>
      </w:pPr>
      <w:r w:rsidDel="00000000" w:rsidR="00000000" w:rsidRPr="00000000">
        <w:rPr>
          <w:b w:val="1"/>
          <w:rtl w:val="0"/>
        </w:rPr>
        <w:t xml:space="preserve">2. ¿Qué pasaría si se necesita una nueva subred con 15 hosts?¿Cómo podría ajustar la segmentación?</w:t>
      </w:r>
    </w:p>
    <w:p w:rsidR="00000000" w:rsidDel="00000000" w:rsidP="00000000" w:rsidRDefault="00000000" w:rsidRPr="00000000" w14:paraId="0000001C">
      <w:pPr>
        <w:spacing w:after="240" w:before="240" w:lineRule="auto"/>
        <w:ind w:left="460" w:firstLine="0"/>
        <w:rPr/>
      </w:pPr>
      <w:r w:rsidDel="00000000" w:rsidR="00000000" w:rsidRPr="00000000">
        <w:rPr>
          <w:rtl w:val="0"/>
        </w:rPr>
        <w:t xml:space="preserve">Pues se añadiría otra subred que podría ir 192.168.0.144/27 hasta 192.168.0.175/27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