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3DBAFE95" w:rsidR="00D4197A" w:rsidRDefault="00D81A03">
      <w:pPr>
        <w:jc w:val="center"/>
        <w:rPr>
          <w:b/>
          <w:sz w:val="36"/>
          <w:szCs w:val="36"/>
        </w:rPr>
      </w:pPr>
      <w:r>
        <w:rPr>
          <w:b/>
          <w:sz w:val="36"/>
          <w:szCs w:val="36"/>
        </w:rPr>
        <w:t>Ventajas y Desventajas de la Virtualización</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55CD2ACA" w:rsidR="00832C1D" w:rsidRDefault="00D81A03">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12DB8650" w:rsidR="0054083A" w:rsidRDefault="00832C1D">
      <w:pPr>
        <w:jc w:val="center"/>
        <w:rPr>
          <w:b/>
          <w:sz w:val="36"/>
          <w:szCs w:val="36"/>
        </w:rPr>
      </w:pPr>
      <w:r>
        <w:rPr>
          <w:b/>
          <w:sz w:val="36"/>
          <w:szCs w:val="36"/>
        </w:rPr>
        <w:t>Agosto</w:t>
      </w:r>
      <w:r w:rsidR="00170417">
        <w:rPr>
          <w:b/>
          <w:sz w:val="36"/>
          <w:szCs w:val="36"/>
        </w:rPr>
        <w:t xml:space="preserve"> 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744D071E" w14:textId="1317197F" w:rsidR="006A7747" w:rsidRDefault="006A7747" w:rsidP="006A7747">
      <w:pPr>
        <w:jc w:val="both"/>
        <w:rPr>
          <w:lang w:val="es-419"/>
        </w:rPr>
      </w:pPr>
    </w:p>
    <w:p w14:paraId="4FB392E9" w14:textId="665F0B28" w:rsidR="00400960" w:rsidRDefault="00400960" w:rsidP="006A7747">
      <w:pPr>
        <w:jc w:val="both"/>
        <w:rPr>
          <w:lang w:val="es-419"/>
        </w:rPr>
      </w:pPr>
    </w:p>
    <w:p w14:paraId="7F7CD544" w14:textId="1BC970EC" w:rsidR="00400960" w:rsidRDefault="00400960" w:rsidP="00400960">
      <w:pPr>
        <w:pStyle w:val="Heading2"/>
        <w:rPr>
          <w:rFonts w:ascii="Arial" w:hAnsi="Arial" w:cs="Arial"/>
          <w:sz w:val="24"/>
          <w:szCs w:val="24"/>
          <w:lang w:val="es-419"/>
        </w:rPr>
      </w:pPr>
      <w:r>
        <w:rPr>
          <w:lang w:val="es-419"/>
        </w:rPr>
        <w:lastRenderedPageBreak/>
        <w:t>Introducción</w:t>
      </w:r>
    </w:p>
    <w:p w14:paraId="2853F4DD" w14:textId="0C9F20A2" w:rsidR="00D81A03" w:rsidRDefault="00D81A03" w:rsidP="006A7747">
      <w:pPr>
        <w:jc w:val="both"/>
        <w:rPr>
          <w:rFonts w:ascii="Arial" w:hAnsi="Arial" w:cs="Arial"/>
          <w:sz w:val="24"/>
          <w:szCs w:val="24"/>
          <w:lang w:val="es-419"/>
        </w:rPr>
      </w:pPr>
      <w:r w:rsidRPr="00D81A03">
        <w:rPr>
          <w:rFonts w:ascii="Arial" w:hAnsi="Arial" w:cs="Arial"/>
          <w:sz w:val="24"/>
          <w:szCs w:val="24"/>
          <w:lang w:val="es-419"/>
        </w:rPr>
        <w:t xml:space="preserve">La virtualización </w:t>
      </w:r>
      <w:r>
        <w:rPr>
          <w:rFonts w:ascii="Arial" w:hAnsi="Arial" w:cs="Arial"/>
          <w:sz w:val="24"/>
          <w:szCs w:val="24"/>
          <w:lang w:val="es-419"/>
        </w:rPr>
        <w:t xml:space="preserve">de servidores </w:t>
      </w:r>
      <w:r w:rsidRPr="00D81A03">
        <w:rPr>
          <w:rFonts w:ascii="Arial" w:hAnsi="Arial" w:cs="Arial"/>
          <w:sz w:val="24"/>
          <w:szCs w:val="24"/>
          <w:lang w:val="es-419"/>
        </w:rPr>
        <w:t>es un proceso de dividir un servidor físico en varios servidores virtuales únicos y aislados mediante software</w:t>
      </w:r>
      <w:r>
        <w:rPr>
          <w:rFonts w:ascii="Arial" w:hAnsi="Arial" w:cs="Arial"/>
          <w:sz w:val="24"/>
          <w:szCs w:val="24"/>
          <w:lang w:val="es-419"/>
        </w:rPr>
        <w:t>.</w:t>
      </w:r>
    </w:p>
    <w:p w14:paraId="3157879A" w14:textId="5AA341D4" w:rsidR="0030017D" w:rsidRDefault="0030017D" w:rsidP="006A7747">
      <w:pPr>
        <w:jc w:val="both"/>
        <w:rPr>
          <w:rFonts w:ascii="Arial" w:hAnsi="Arial" w:cs="Arial"/>
          <w:sz w:val="24"/>
          <w:szCs w:val="24"/>
          <w:lang w:val="es-419"/>
        </w:rPr>
      </w:pPr>
      <w:r>
        <w:rPr>
          <w:rFonts w:ascii="Arial" w:hAnsi="Arial" w:cs="Arial"/>
          <w:sz w:val="24"/>
          <w:szCs w:val="24"/>
          <w:lang w:val="es-419"/>
        </w:rPr>
        <w:t>De esta manera, cada servidor virtual puede ejecutar sus propios sistemas operativos de forma independiente.</w:t>
      </w:r>
    </w:p>
    <w:p w14:paraId="4C8BB501" w14:textId="7D8D14F4" w:rsidR="0030017D" w:rsidRDefault="0030017D" w:rsidP="006A7747">
      <w:pPr>
        <w:jc w:val="both"/>
        <w:rPr>
          <w:rFonts w:ascii="Arial" w:hAnsi="Arial" w:cs="Arial"/>
          <w:sz w:val="24"/>
          <w:szCs w:val="24"/>
          <w:lang w:val="es-419"/>
        </w:rPr>
      </w:pPr>
      <w:r>
        <w:rPr>
          <w:rFonts w:ascii="Arial" w:hAnsi="Arial" w:cs="Arial"/>
          <w:sz w:val="24"/>
          <w:szCs w:val="24"/>
          <w:lang w:val="es-419"/>
        </w:rPr>
        <w:t>Esto se logra mediante el uso de software especialmente diseñado para la virtualización.</w:t>
      </w:r>
    </w:p>
    <w:p w14:paraId="1F18ADF0" w14:textId="77777777" w:rsidR="007921EA" w:rsidRDefault="007921EA" w:rsidP="006A7747">
      <w:pPr>
        <w:jc w:val="both"/>
        <w:rPr>
          <w:rFonts w:ascii="Arial" w:hAnsi="Arial" w:cs="Arial"/>
          <w:sz w:val="24"/>
          <w:szCs w:val="24"/>
          <w:lang w:val="es-419"/>
        </w:rPr>
      </w:pPr>
    </w:p>
    <w:p w14:paraId="6CBE04AF" w14:textId="24C3F084" w:rsidR="007921EA" w:rsidRDefault="007921EA" w:rsidP="006A7747">
      <w:pPr>
        <w:jc w:val="both"/>
        <w:rPr>
          <w:rFonts w:ascii="Arial" w:hAnsi="Arial" w:cs="Arial"/>
          <w:sz w:val="24"/>
          <w:szCs w:val="24"/>
          <w:lang w:val="es-419"/>
        </w:rPr>
      </w:pPr>
      <w:r>
        <w:rPr>
          <w:rFonts w:ascii="Arial" w:hAnsi="Arial" w:cs="Arial"/>
          <w:sz w:val="24"/>
          <w:szCs w:val="24"/>
          <w:lang w:val="es-419"/>
        </w:rPr>
        <w:t>También se puede definir la virtualización de servidores como una forma de integrar y ejecutar servicios, software y sistemas operativos en un único espacio en línea (la nube).</w:t>
      </w:r>
    </w:p>
    <w:p w14:paraId="601656E8" w14:textId="77777777" w:rsidR="007921EA" w:rsidRDefault="007921EA" w:rsidP="006A7747">
      <w:pPr>
        <w:jc w:val="both"/>
        <w:rPr>
          <w:rFonts w:ascii="Arial" w:hAnsi="Arial" w:cs="Arial"/>
          <w:sz w:val="24"/>
          <w:szCs w:val="24"/>
          <w:lang w:val="es-419"/>
        </w:rPr>
      </w:pPr>
    </w:p>
    <w:p w14:paraId="250D43EC" w14:textId="39D0E072" w:rsidR="00150C0D" w:rsidRDefault="00150C0D" w:rsidP="00400960">
      <w:pPr>
        <w:pStyle w:val="Heading2"/>
        <w:rPr>
          <w:lang w:val="es-419"/>
        </w:rPr>
      </w:pPr>
      <w:r>
        <w:rPr>
          <w:lang w:val="es-419"/>
        </w:rPr>
        <w:t>Las partes del trabajo de la virtualización son:</w:t>
      </w:r>
    </w:p>
    <w:p w14:paraId="21A218D9" w14:textId="5A45EC04" w:rsidR="00150C0D" w:rsidRDefault="00150C0D" w:rsidP="00150C0D">
      <w:pPr>
        <w:pStyle w:val="ListParagraph"/>
        <w:numPr>
          <w:ilvl w:val="0"/>
          <w:numId w:val="5"/>
        </w:numPr>
        <w:jc w:val="both"/>
        <w:rPr>
          <w:rFonts w:ascii="Arial" w:hAnsi="Arial" w:cs="Arial"/>
          <w:sz w:val="24"/>
          <w:szCs w:val="24"/>
          <w:lang w:val="es-419"/>
        </w:rPr>
      </w:pPr>
      <w:r>
        <w:rPr>
          <w:rFonts w:ascii="Arial" w:hAnsi="Arial" w:cs="Arial"/>
          <w:sz w:val="24"/>
          <w:szCs w:val="24"/>
          <w:lang w:val="es-419"/>
        </w:rPr>
        <w:t>Servidor físico: Una máquina física compuesta por CPU, memoria, discos, conexiones de red y conexiones SAN.</w:t>
      </w:r>
    </w:p>
    <w:p w14:paraId="035CF458" w14:textId="2217A28E" w:rsidR="00150C0D" w:rsidRDefault="00150C0D" w:rsidP="00150C0D">
      <w:pPr>
        <w:pStyle w:val="ListParagraph"/>
        <w:numPr>
          <w:ilvl w:val="0"/>
          <w:numId w:val="5"/>
        </w:numPr>
        <w:jc w:val="both"/>
        <w:rPr>
          <w:rFonts w:ascii="Arial" w:hAnsi="Arial" w:cs="Arial"/>
          <w:sz w:val="24"/>
          <w:szCs w:val="24"/>
          <w:lang w:val="es-419"/>
        </w:rPr>
      </w:pPr>
      <w:r>
        <w:rPr>
          <w:rFonts w:ascii="Arial" w:hAnsi="Arial" w:cs="Arial"/>
          <w:sz w:val="24"/>
          <w:szCs w:val="24"/>
          <w:lang w:val="es-419"/>
        </w:rPr>
        <w:t>Hipervisor: Un software que es capaz de dividir el hardware en pequeñas partes, funcionando como puente entre el servidor físico y las máquinas virtuales.</w:t>
      </w:r>
    </w:p>
    <w:p w14:paraId="16AC3A2B" w14:textId="60360A53" w:rsidR="00150C0D" w:rsidRDefault="00150C0D" w:rsidP="00150C0D">
      <w:pPr>
        <w:pStyle w:val="ListParagraph"/>
        <w:numPr>
          <w:ilvl w:val="0"/>
          <w:numId w:val="5"/>
        </w:numPr>
        <w:jc w:val="both"/>
        <w:rPr>
          <w:rFonts w:ascii="Arial" w:hAnsi="Arial" w:cs="Arial"/>
          <w:sz w:val="24"/>
          <w:szCs w:val="24"/>
          <w:lang w:val="es-419"/>
        </w:rPr>
      </w:pPr>
      <w:r>
        <w:rPr>
          <w:rFonts w:ascii="Arial" w:hAnsi="Arial" w:cs="Arial"/>
          <w:sz w:val="24"/>
          <w:szCs w:val="24"/>
          <w:lang w:val="es-419"/>
        </w:rPr>
        <w:t xml:space="preserve">Máquinas virtuales: </w:t>
      </w:r>
      <w:r w:rsidR="00105B6F">
        <w:rPr>
          <w:rFonts w:ascii="Arial" w:hAnsi="Arial" w:cs="Arial"/>
          <w:sz w:val="24"/>
          <w:szCs w:val="24"/>
          <w:lang w:val="es-419"/>
        </w:rPr>
        <w:t xml:space="preserve">Cada parte del hardware que fue dividido y se almacenan en archivos dentro del </w:t>
      </w:r>
      <w:r w:rsidR="007D55DE">
        <w:rPr>
          <w:rFonts w:ascii="Arial" w:hAnsi="Arial" w:cs="Arial"/>
          <w:sz w:val="24"/>
          <w:szCs w:val="24"/>
          <w:lang w:val="es-419"/>
        </w:rPr>
        <w:t>Hipervisor</w:t>
      </w:r>
      <w:r w:rsidR="00105B6F">
        <w:rPr>
          <w:rFonts w:ascii="Arial" w:hAnsi="Arial" w:cs="Arial"/>
          <w:sz w:val="24"/>
          <w:szCs w:val="24"/>
          <w:lang w:val="es-419"/>
        </w:rPr>
        <w:t>.</w:t>
      </w:r>
    </w:p>
    <w:p w14:paraId="0ED72290" w14:textId="1376818B" w:rsidR="00105B6F" w:rsidRDefault="00105B6F" w:rsidP="00150C0D">
      <w:pPr>
        <w:pStyle w:val="ListParagraph"/>
        <w:numPr>
          <w:ilvl w:val="0"/>
          <w:numId w:val="5"/>
        </w:numPr>
        <w:jc w:val="both"/>
        <w:rPr>
          <w:rFonts w:ascii="Arial" w:hAnsi="Arial" w:cs="Arial"/>
          <w:sz w:val="24"/>
          <w:szCs w:val="24"/>
          <w:lang w:val="es-419"/>
        </w:rPr>
      </w:pPr>
      <w:r>
        <w:rPr>
          <w:rFonts w:ascii="Arial" w:hAnsi="Arial" w:cs="Arial"/>
          <w:sz w:val="24"/>
          <w:szCs w:val="24"/>
          <w:lang w:val="es-419"/>
        </w:rPr>
        <w:t xml:space="preserve">Instalación de hipervisor en máquinas virtuales: Un sistema </w:t>
      </w:r>
      <w:r w:rsidR="007D55DE">
        <w:rPr>
          <w:rFonts w:ascii="Arial" w:hAnsi="Arial" w:cs="Arial"/>
          <w:sz w:val="24"/>
          <w:szCs w:val="24"/>
          <w:lang w:val="es-419"/>
        </w:rPr>
        <w:t>operativo diferente es instalable en cada máquina, según sea necesario.</w:t>
      </w:r>
    </w:p>
    <w:p w14:paraId="1D527B0E" w14:textId="77777777" w:rsidR="007D55DE" w:rsidRDefault="007D55DE" w:rsidP="007D55DE">
      <w:pPr>
        <w:jc w:val="both"/>
        <w:rPr>
          <w:rFonts w:ascii="Arial" w:hAnsi="Arial" w:cs="Arial"/>
          <w:sz w:val="24"/>
          <w:szCs w:val="24"/>
          <w:lang w:val="es-419"/>
        </w:rPr>
      </w:pPr>
    </w:p>
    <w:p w14:paraId="612B8BCD" w14:textId="2131DC82" w:rsidR="007D55DE" w:rsidRDefault="007D55DE" w:rsidP="00400960">
      <w:pPr>
        <w:pStyle w:val="Heading2"/>
        <w:rPr>
          <w:lang w:val="es-419"/>
        </w:rPr>
      </w:pPr>
      <w:r>
        <w:rPr>
          <w:lang w:val="es-419"/>
        </w:rPr>
        <w:t>Tipos de virtualización:</w:t>
      </w:r>
    </w:p>
    <w:p w14:paraId="42E77E6A" w14:textId="4CE9A5FD" w:rsidR="007D55DE" w:rsidRDefault="007D55DE" w:rsidP="007D55DE">
      <w:pPr>
        <w:pStyle w:val="ListParagraph"/>
        <w:numPr>
          <w:ilvl w:val="0"/>
          <w:numId w:val="5"/>
        </w:numPr>
        <w:jc w:val="both"/>
        <w:rPr>
          <w:rFonts w:ascii="Arial" w:hAnsi="Arial" w:cs="Arial"/>
          <w:sz w:val="24"/>
          <w:szCs w:val="24"/>
          <w:lang w:val="es-419"/>
        </w:rPr>
      </w:pPr>
      <w:r w:rsidRPr="00760DA3">
        <w:rPr>
          <w:rFonts w:ascii="Arial" w:hAnsi="Arial" w:cs="Arial"/>
          <w:b/>
          <w:bCs/>
          <w:sz w:val="24"/>
          <w:szCs w:val="24"/>
          <w:u w:val="single"/>
          <w:lang w:val="es-419"/>
        </w:rPr>
        <w:t>Virtualización completa</w:t>
      </w:r>
      <w:r>
        <w:rPr>
          <w:rFonts w:ascii="Arial" w:hAnsi="Arial" w:cs="Arial"/>
          <w:sz w:val="24"/>
          <w:szCs w:val="24"/>
          <w:lang w:val="es-419"/>
        </w:rPr>
        <w:t>: Utiliza un hipervisor que monitorea los recursos del servidor físico y mantiene a cada servidor virtual independiente y sin conocimiento de los demás</w:t>
      </w:r>
      <w:r w:rsidR="00145E6E">
        <w:rPr>
          <w:rFonts w:ascii="Arial" w:hAnsi="Arial" w:cs="Arial"/>
          <w:sz w:val="24"/>
          <w:szCs w:val="24"/>
          <w:lang w:val="es-419"/>
        </w:rPr>
        <w:t>.</w:t>
      </w:r>
    </w:p>
    <w:p w14:paraId="00E191AC" w14:textId="67F48798" w:rsidR="00145E6E" w:rsidRDefault="00145E6E" w:rsidP="007D55DE">
      <w:pPr>
        <w:pStyle w:val="ListParagraph"/>
        <w:numPr>
          <w:ilvl w:val="0"/>
          <w:numId w:val="5"/>
        </w:numPr>
        <w:jc w:val="both"/>
        <w:rPr>
          <w:rFonts w:ascii="Arial" w:hAnsi="Arial" w:cs="Arial"/>
          <w:sz w:val="24"/>
          <w:szCs w:val="24"/>
          <w:lang w:val="es-419"/>
        </w:rPr>
      </w:pPr>
      <w:r w:rsidRPr="00760DA3">
        <w:rPr>
          <w:rFonts w:ascii="Arial" w:hAnsi="Arial" w:cs="Arial"/>
          <w:b/>
          <w:bCs/>
          <w:sz w:val="24"/>
          <w:szCs w:val="24"/>
          <w:u w:val="single"/>
          <w:lang w:val="es-419"/>
        </w:rPr>
        <w:t>Paravirtualización</w:t>
      </w:r>
      <w:r>
        <w:rPr>
          <w:rFonts w:ascii="Arial" w:hAnsi="Arial" w:cs="Arial"/>
          <w:sz w:val="24"/>
          <w:szCs w:val="24"/>
          <w:lang w:val="es-419"/>
        </w:rPr>
        <w:t xml:space="preserve">: Involucra a toda la red trabajando en conjunto como una unidad cohesiva. El hipervisor no necesita de tanta potencia de computación, ya que </w:t>
      </w:r>
      <w:r w:rsidR="00895137">
        <w:rPr>
          <w:rFonts w:ascii="Arial" w:hAnsi="Arial" w:cs="Arial"/>
          <w:sz w:val="24"/>
          <w:szCs w:val="24"/>
          <w:lang w:val="es-419"/>
        </w:rPr>
        <w:t>cada sistema operativo en los servidores virtuales es consciente de los demás y no es necesario administrar todos los sistemas operativos.</w:t>
      </w:r>
    </w:p>
    <w:p w14:paraId="7E28B227" w14:textId="10035082" w:rsidR="00145E6E" w:rsidRDefault="00895137" w:rsidP="007D55DE">
      <w:pPr>
        <w:pStyle w:val="ListParagraph"/>
        <w:numPr>
          <w:ilvl w:val="0"/>
          <w:numId w:val="5"/>
        </w:numPr>
        <w:jc w:val="both"/>
        <w:rPr>
          <w:rFonts w:ascii="Arial" w:hAnsi="Arial" w:cs="Arial"/>
          <w:sz w:val="24"/>
          <w:szCs w:val="24"/>
          <w:lang w:val="es-419"/>
        </w:rPr>
      </w:pPr>
      <w:r w:rsidRPr="00760DA3">
        <w:rPr>
          <w:rFonts w:ascii="Arial" w:hAnsi="Arial" w:cs="Arial"/>
          <w:b/>
          <w:bCs/>
          <w:sz w:val="24"/>
          <w:szCs w:val="24"/>
          <w:u w:val="single"/>
          <w:lang w:val="es-419"/>
        </w:rPr>
        <w:t>Virtualización a nivel de sistema operativo</w:t>
      </w:r>
      <w:r>
        <w:rPr>
          <w:rFonts w:ascii="Arial" w:hAnsi="Arial" w:cs="Arial"/>
          <w:sz w:val="24"/>
          <w:szCs w:val="24"/>
          <w:lang w:val="es-419"/>
        </w:rPr>
        <w:t xml:space="preserve">: Este modelo no utiliza un hipervisor. El sistema operativo </w:t>
      </w:r>
      <w:r w:rsidR="002B798E">
        <w:rPr>
          <w:rFonts w:ascii="Arial" w:hAnsi="Arial" w:cs="Arial"/>
          <w:sz w:val="24"/>
          <w:szCs w:val="24"/>
          <w:lang w:val="es-419"/>
        </w:rPr>
        <w:t>principal (o físico) es el que realiza todas las tareas. En este modelo, todas las máquinas virtuales deben ejecutar el mismo sistema operativo.</w:t>
      </w:r>
    </w:p>
    <w:p w14:paraId="13845E45" w14:textId="77777777" w:rsidR="003E65E9" w:rsidRDefault="003E65E9" w:rsidP="002B798E">
      <w:pPr>
        <w:jc w:val="both"/>
        <w:rPr>
          <w:rFonts w:ascii="Arial" w:hAnsi="Arial" w:cs="Arial"/>
          <w:sz w:val="24"/>
          <w:szCs w:val="24"/>
          <w:lang w:val="es-419"/>
        </w:rPr>
      </w:pPr>
    </w:p>
    <w:p w14:paraId="5FAD130D" w14:textId="744EF11A" w:rsidR="002B798E" w:rsidRDefault="002B798E" w:rsidP="00400960">
      <w:pPr>
        <w:pStyle w:val="Heading2"/>
        <w:rPr>
          <w:lang w:val="es-419"/>
        </w:rPr>
      </w:pPr>
      <w:r>
        <w:rPr>
          <w:lang w:val="es-419"/>
        </w:rPr>
        <w:lastRenderedPageBreak/>
        <w:t>Ventajas de la virtualización:</w:t>
      </w:r>
    </w:p>
    <w:p w14:paraId="3E5CF989" w14:textId="4663559F" w:rsidR="006D3575" w:rsidRDefault="002B798E" w:rsidP="006D3575">
      <w:pPr>
        <w:pStyle w:val="ListParagraph"/>
        <w:numPr>
          <w:ilvl w:val="0"/>
          <w:numId w:val="5"/>
        </w:numPr>
        <w:jc w:val="both"/>
        <w:rPr>
          <w:rFonts w:ascii="Arial" w:hAnsi="Arial" w:cs="Arial"/>
          <w:sz w:val="24"/>
          <w:szCs w:val="24"/>
          <w:lang w:val="es-419"/>
        </w:rPr>
      </w:pPr>
      <w:r w:rsidRPr="00760DA3">
        <w:rPr>
          <w:rFonts w:ascii="Arial" w:hAnsi="Arial" w:cs="Arial"/>
          <w:b/>
          <w:bCs/>
          <w:sz w:val="24"/>
          <w:szCs w:val="24"/>
          <w:u w:val="single"/>
          <w:lang w:val="es-419"/>
        </w:rPr>
        <w:t>Sistemas más seguros</w:t>
      </w:r>
      <w:r w:rsidRPr="002B798E">
        <w:rPr>
          <w:rFonts w:ascii="Arial" w:hAnsi="Arial" w:cs="Arial"/>
          <w:sz w:val="24"/>
          <w:szCs w:val="24"/>
          <w:lang w:val="es-419"/>
        </w:rPr>
        <w:t>:</w:t>
      </w:r>
      <w:r>
        <w:rPr>
          <w:rFonts w:ascii="Arial" w:hAnsi="Arial" w:cs="Arial"/>
          <w:sz w:val="24"/>
          <w:szCs w:val="24"/>
          <w:lang w:val="es-419"/>
        </w:rPr>
        <w:t xml:space="preserve"> </w:t>
      </w:r>
      <w:r w:rsidR="003E65E9">
        <w:rPr>
          <w:rFonts w:ascii="Arial" w:hAnsi="Arial" w:cs="Arial"/>
          <w:sz w:val="24"/>
          <w:szCs w:val="24"/>
          <w:lang w:val="es-419"/>
        </w:rPr>
        <w:t xml:space="preserve">Ya que las máquinas virtuales funcionan de forma independiente aisladas entre sí, existe mayor seguridad. Es por eso </w:t>
      </w:r>
      <w:r w:rsidR="006325E6">
        <w:rPr>
          <w:rFonts w:ascii="Arial" w:hAnsi="Arial" w:cs="Arial"/>
          <w:sz w:val="24"/>
          <w:szCs w:val="24"/>
          <w:lang w:val="es-419"/>
        </w:rPr>
        <w:t>por lo que</w:t>
      </w:r>
      <w:r w:rsidR="003E65E9">
        <w:rPr>
          <w:rFonts w:ascii="Arial" w:hAnsi="Arial" w:cs="Arial"/>
          <w:sz w:val="24"/>
          <w:szCs w:val="24"/>
          <w:lang w:val="es-419"/>
        </w:rPr>
        <w:t xml:space="preserve"> existen diferentes tipos de seguridad y sistemas operativos para cada servicio individualmente.</w:t>
      </w:r>
    </w:p>
    <w:p w14:paraId="382FB0CF" w14:textId="583026CE" w:rsidR="00760DA3" w:rsidRDefault="00760DA3" w:rsidP="006D3575">
      <w:pPr>
        <w:pStyle w:val="ListParagraph"/>
        <w:numPr>
          <w:ilvl w:val="0"/>
          <w:numId w:val="5"/>
        </w:numPr>
        <w:jc w:val="both"/>
        <w:rPr>
          <w:rFonts w:ascii="Arial" w:hAnsi="Arial" w:cs="Arial"/>
          <w:sz w:val="24"/>
          <w:szCs w:val="24"/>
          <w:lang w:val="es-419"/>
        </w:rPr>
      </w:pPr>
      <w:r w:rsidRPr="00760DA3">
        <w:rPr>
          <w:rFonts w:ascii="Arial" w:hAnsi="Arial" w:cs="Arial"/>
          <w:b/>
          <w:bCs/>
          <w:sz w:val="24"/>
          <w:szCs w:val="24"/>
          <w:u w:val="single"/>
          <w:lang w:val="es-419"/>
        </w:rPr>
        <w:t>Costos reducidos</w:t>
      </w:r>
      <w:r>
        <w:rPr>
          <w:rFonts w:ascii="Arial" w:hAnsi="Arial" w:cs="Arial"/>
          <w:sz w:val="24"/>
          <w:szCs w:val="24"/>
          <w:lang w:val="es-419"/>
        </w:rPr>
        <w:t xml:space="preserve">: </w:t>
      </w:r>
      <w:r w:rsidR="006325E6">
        <w:rPr>
          <w:rFonts w:ascii="Arial" w:hAnsi="Arial" w:cs="Arial"/>
          <w:sz w:val="24"/>
          <w:szCs w:val="24"/>
          <w:lang w:val="es-419"/>
        </w:rPr>
        <w:t>Al poder administrar dinámicamente los recursos de cada máquina virtual, los desperdicios se reducen mucho.</w:t>
      </w:r>
    </w:p>
    <w:p w14:paraId="1F843ADC" w14:textId="1469738C" w:rsidR="006325E6" w:rsidRDefault="006325E6" w:rsidP="006D3575">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Ahorro de energía</w:t>
      </w:r>
      <w:r>
        <w:rPr>
          <w:rFonts w:ascii="Arial" w:hAnsi="Arial" w:cs="Arial"/>
          <w:sz w:val="24"/>
          <w:szCs w:val="24"/>
          <w:lang w:val="es-419"/>
        </w:rPr>
        <w:t>: El uso reducido de hardware también reduce el consumo eléctrico.</w:t>
      </w:r>
    </w:p>
    <w:p w14:paraId="245D341F" w14:textId="09495848" w:rsidR="006325E6" w:rsidRDefault="003368FD" w:rsidP="006D3575">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Ahorro de espacio físico</w:t>
      </w:r>
      <w:r>
        <w:rPr>
          <w:rFonts w:ascii="Arial" w:hAnsi="Arial" w:cs="Arial"/>
          <w:sz w:val="24"/>
          <w:szCs w:val="24"/>
          <w:lang w:val="es-419"/>
        </w:rPr>
        <w:t>: Con menos máquinas físicas, se reduce considerablemente el uso del espacio físico.</w:t>
      </w:r>
    </w:p>
    <w:p w14:paraId="07200128" w14:textId="232C1630" w:rsidR="003368FD" w:rsidRDefault="003368FD" w:rsidP="006D3575">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Menos Hardware inactivo</w:t>
      </w:r>
      <w:r>
        <w:rPr>
          <w:rFonts w:ascii="Arial" w:hAnsi="Arial" w:cs="Arial"/>
          <w:sz w:val="24"/>
          <w:szCs w:val="24"/>
          <w:lang w:val="es-419"/>
        </w:rPr>
        <w:t>: Con la virtualización, no hay hardware inactivo, los recursos se asignan de manera eficiente entre máquinas virtuales.</w:t>
      </w:r>
    </w:p>
    <w:p w14:paraId="7C9254D8" w14:textId="6756B237" w:rsidR="003368FD" w:rsidRDefault="003368FD" w:rsidP="006D3575">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Entorno de prueba</w:t>
      </w:r>
      <w:r w:rsidRPr="003368FD">
        <w:rPr>
          <w:rFonts w:ascii="Arial" w:hAnsi="Arial" w:cs="Arial"/>
          <w:sz w:val="24"/>
          <w:szCs w:val="24"/>
          <w:lang w:val="es-419"/>
        </w:rPr>
        <w:t>:</w:t>
      </w:r>
      <w:r>
        <w:rPr>
          <w:rFonts w:ascii="Arial" w:hAnsi="Arial" w:cs="Arial"/>
          <w:sz w:val="24"/>
          <w:szCs w:val="24"/>
          <w:lang w:val="es-419"/>
        </w:rPr>
        <w:t xml:space="preserve"> </w:t>
      </w:r>
      <w:r w:rsidR="00AE59E4">
        <w:rPr>
          <w:rFonts w:ascii="Arial" w:hAnsi="Arial" w:cs="Arial"/>
          <w:sz w:val="24"/>
          <w:szCs w:val="24"/>
          <w:lang w:val="es-419"/>
        </w:rPr>
        <w:t>Antes de implementar una aplicación es posible probarla en el entorno virtual del software, reduciendo en gran medida los riesgos de errores en procedimientos de este tipo.</w:t>
      </w:r>
    </w:p>
    <w:p w14:paraId="09395EBF" w14:textId="38D7BCE9" w:rsidR="00AE59E4" w:rsidRDefault="00AE59E4" w:rsidP="006D3575">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Facilidad de migración de entornos</w:t>
      </w:r>
      <w:r w:rsidRPr="00AE59E4">
        <w:rPr>
          <w:rFonts w:ascii="Arial" w:hAnsi="Arial" w:cs="Arial"/>
          <w:sz w:val="24"/>
          <w:szCs w:val="24"/>
          <w:lang w:val="es-419"/>
        </w:rPr>
        <w:t>:</w:t>
      </w:r>
      <w:r>
        <w:rPr>
          <w:rFonts w:ascii="Arial" w:hAnsi="Arial" w:cs="Arial"/>
          <w:sz w:val="24"/>
          <w:szCs w:val="24"/>
          <w:lang w:val="es-419"/>
        </w:rPr>
        <w:t xml:space="preserve"> No es necesario reinstalar y configurar sistemas al momento de migrar entornos.</w:t>
      </w:r>
    </w:p>
    <w:p w14:paraId="71357E1F" w14:textId="12B1BE41" w:rsidR="00AE59E4" w:rsidRDefault="00AE59E4" w:rsidP="00AE59E4">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Implementación de servidor simplificada</w:t>
      </w:r>
      <w:r>
        <w:rPr>
          <w:rFonts w:ascii="Arial" w:hAnsi="Arial" w:cs="Arial"/>
          <w:sz w:val="24"/>
          <w:szCs w:val="24"/>
          <w:lang w:val="es-419"/>
        </w:rPr>
        <w:t xml:space="preserve">: Permite al equipo simplemente implementar </w:t>
      </w:r>
      <w:r w:rsidR="00C101B7" w:rsidRPr="00C101B7">
        <w:rPr>
          <w:rFonts w:ascii="Arial" w:hAnsi="Arial" w:cs="Arial"/>
          <w:sz w:val="24"/>
          <w:szCs w:val="24"/>
          <w:lang w:val="es-419"/>
        </w:rPr>
        <w:t xml:space="preserve">una nueva función sin tener que luchar con reparaciones y </w:t>
      </w:r>
      <w:r w:rsidR="00C101B7" w:rsidRPr="00C101B7">
        <w:rPr>
          <w:rFonts w:ascii="Arial" w:hAnsi="Arial" w:cs="Arial"/>
          <w:sz w:val="24"/>
          <w:szCs w:val="24"/>
          <w:lang w:val="es-419"/>
        </w:rPr>
        <w:t>reversiones,</w:t>
      </w:r>
      <w:r w:rsidR="00C101B7" w:rsidRPr="00C101B7">
        <w:rPr>
          <w:rFonts w:ascii="Arial" w:hAnsi="Arial" w:cs="Arial"/>
          <w:sz w:val="24"/>
          <w:szCs w:val="24"/>
          <w:lang w:val="es-419"/>
        </w:rPr>
        <w:t xml:space="preserve"> que pueden hacer perder un tiempo valioso</w:t>
      </w:r>
      <w:r w:rsidR="00C101B7">
        <w:rPr>
          <w:rFonts w:ascii="Arial" w:hAnsi="Arial" w:cs="Arial"/>
          <w:sz w:val="24"/>
          <w:szCs w:val="24"/>
          <w:lang w:val="es-419"/>
        </w:rPr>
        <w:t>.</w:t>
      </w:r>
    </w:p>
    <w:p w14:paraId="4689627D" w14:textId="27783985" w:rsidR="00C101B7" w:rsidRDefault="00C101B7" w:rsidP="00AE59E4">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Múltiples sistemas operativos en una sola plataforma</w:t>
      </w:r>
      <w:r>
        <w:rPr>
          <w:rFonts w:ascii="Arial" w:hAnsi="Arial" w:cs="Arial"/>
          <w:sz w:val="24"/>
          <w:szCs w:val="24"/>
          <w:lang w:val="es-419"/>
        </w:rPr>
        <w:t>: Al poder utilizar varios sistemas operativos en una sola plataforma, la virtualización hace todos los procesos que involucren más de un sistema operativo mucho más sencillo.</w:t>
      </w:r>
    </w:p>
    <w:p w14:paraId="16EC3E53" w14:textId="77777777" w:rsidR="00C101B7" w:rsidRDefault="00C101B7" w:rsidP="00C101B7">
      <w:pPr>
        <w:jc w:val="both"/>
        <w:rPr>
          <w:rFonts w:ascii="Arial" w:hAnsi="Arial" w:cs="Arial"/>
          <w:sz w:val="24"/>
          <w:szCs w:val="24"/>
          <w:lang w:val="es-419"/>
        </w:rPr>
      </w:pPr>
    </w:p>
    <w:p w14:paraId="729DCBD0" w14:textId="5F794B70" w:rsidR="00C101B7" w:rsidRDefault="00C101B7" w:rsidP="00400960">
      <w:pPr>
        <w:pStyle w:val="Heading2"/>
        <w:rPr>
          <w:lang w:val="es-419"/>
        </w:rPr>
      </w:pPr>
      <w:r>
        <w:rPr>
          <w:lang w:val="es-419"/>
        </w:rPr>
        <w:t>Desventajas de la virtualización:</w:t>
      </w:r>
    </w:p>
    <w:p w14:paraId="572EF44D" w14:textId="0095EC77" w:rsidR="00C101B7" w:rsidRDefault="00C101B7" w:rsidP="00C101B7">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Inversión inicial</w:t>
      </w:r>
      <w:r>
        <w:rPr>
          <w:rFonts w:ascii="Arial" w:hAnsi="Arial" w:cs="Arial"/>
          <w:sz w:val="24"/>
          <w:szCs w:val="24"/>
          <w:lang w:val="es-419"/>
        </w:rPr>
        <w:t xml:space="preserve">: </w:t>
      </w:r>
      <w:r w:rsidR="006D2397">
        <w:rPr>
          <w:rFonts w:ascii="Arial" w:hAnsi="Arial" w:cs="Arial"/>
          <w:sz w:val="24"/>
          <w:szCs w:val="24"/>
          <w:lang w:val="es-419"/>
        </w:rPr>
        <w:t>Se requiere de una inversión fuerte para pymes o equipos de trabajo pequeños.</w:t>
      </w:r>
    </w:p>
    <w:p w14:paraId="358FCEDE" w14:textId="7DF1AEBD" w:rsidR="006D2397" w:rsidRDefault="006D2397" w:rsidP="00C101B7">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Rendimiento</w:t>
      </w:r>
      <w:r w:rsidRPr="006D2397">
        <w:rPr>
          <w:rFonts w:ascii="Arial" w:hAnsi="Arial" w:cs="Arial"/>
          <w:sz w:val="24"/>
          <w:szCs w:val="24"/>
          <w:lang w:val="es-419"/>
        </w:rPr>
        <w:t>:</w:t>
      </w:r>
      <w:r>
        <w:rPr>
          <w:rFonts w:ascii="Arial" w:hAnsi="Arial" w:cs="Arial"/>
          <w:sz w:val="24"/>
          <w:szCs w:val="24"/>
          <w:lang w:val="es-419"/>
        </w:rPr>
        <w:t xml:space="preserve"> Se deben de tener en cuenta las características de la máquina física para poder lograr un rendimiento óptimo.</w:t>
      </w:r>
    </w:p>
    <w:p w14:paraId="3DFEB32C" w14:textId="21644AA9" w:rsidR="006D2397" w:rsidRDefault="006D2397" w:rsidP="00C101B7">
      <w:pPr>
        <w:pStyle w:val="ListParagraph"/>
        <w:numPr>
          <w:ilvl w:val="0"/>
          <w:numId w:val="5"/>
        </w:numPr>
        <w:jc w:val="both"/>
        <w:rPr>
          <w:rFonts w:ascii="Arial" w:hAnsi="Arial" w:cs="Arial"/>
          <w:sz w:val="24"/>
          <w:szCs w:val="24"/>
          <w:lang w:val="es-419"/>
        </w:rPr>
      </w:pPr>
      <w:r>
        <w:rPr>
          <w:rFonts w:ascii="Arial" w:hAnsi="Arial" w:cs="Arial"/>
          <w:b/>
          <w:bCs/>
          <w:sz w:val="24"/>
          <w:szCs w:val="24"/>
          <w:u w:val="single"/>
          <w:lang w:val="es-419"/>
        </w:rPr>
        <w:t>Máquina física crítica</w:t>
      </w:r>
      <w:r w:rsidRPr="006D2397">
        <w:rPr>
          <w:rFonts w:ascii="Arial" w:hAnsi="Arial" w:cs="Arial"/>
          <w:sz w:val="24"/>
          <w:szCs w:val="24"/>
          <w:lang w:val="es-419"/>
        </w:rPr>
        <w:t>:</w:t>
      </w:r>
      <w:r>
        <w:rPr>
          <w:rFonts w:ascii="Arial" w:hAnsi="Arial" w:cs="Arial"/>
          <w:sz w:val="24"/>
          <w:szCs w:val="24"/>
          <w:lang w:val="es-419"/>
        </w:rPr>
        <w:t xml:space="preserve"> Hay que considerar respaldos de seguridad recurrentes, ya que la máquina física en la que estén montadas las máquinas virtuales es en la que recae toda la importancia, si llegara a dañarse esa máquina física, podría afectar a todas las máquinas virtuales montadas en ella.</w:t>
      </w:r>
    </w:p>
    <w:p w14:paraId="0168A38B" w14:textId="68F1C7BD" w:rsidR="006D2397" w:rsidRDefault="006D2397" w:rsidP="006D2397">
      <w:pPr>
        <w:jc w:val="both"/>
        <w:rPr>
          <w:rFonts w:ascii="Arial" w:hAnsi="Arial" w:cs="Arial"/>
          <w:sz w:val="24"/>
          <w:szCs w:val="24"/>
          <w:lang w:val="es-419"/>
        </w:rPr>
      </w:pPr>
    </w:p>
    <w:p w14:paraId="1326DA4B" w14:textId="77777777" w:rsidR="004E405A" w:rsidRDefault="004E405A" w:rsidP="006D2397">
      <w:pPr>
        <w:jc w:val="both"/>
        <w:rPr>
          <w:rFonts w:ascii="Arial" w:hAnsi="Arial" w:cs="Arial"/>
          <w:sz w:val="24"/>
          <w:szCs w:val="24"/>
          <w:lang w:val="es-419"/>
        </w:rPr>
      </w:pPr>
    </w:p>
    <w:p w14:paraId="79EAAB2E" w14:textId="47BFBEC2" w:rsidR="006D2397" w:rsidRDefault="006D2397" w:rsidP="00400960">
      <w:pPr>
        <w:pStyle w:val="Heading2"/>
        <w:rPr>
          <w:lang w:val="es-419"/>
        </w:rPr>
      </w:pPr>
      <w:r>
        <w:rPr>
          <w:lang w:val="es-419"/>
        </w:rPr>
        <w:lastRenderedPageBreak/>
        <w:t>Conclusiones:</w:t>
      </w:r>
    </w:p>
    <w:p w14:paraId="5A787039" w14:textId="315BDEE6" w:rsidR="006D2397" w:rsidRDefault="00400960" w:rsidP="006D2397">
      <w:pPr>
        <w:jc w:val="both"/>
        <w:rPr>
          <w:rFonts w:ascii="Arial" w:hAnsi="Arial" w:cs="Arial"/>
          <w:sz w:val="24"/>
          <w:szCs w:val="24"/>
          <w:lang w:val="es-419"/>
        </w:rPr>
      </w:pPr>
      <w:r>
        <w:rPr>
          <w:rFonts w:ascii="Arial" w:hAnsi="Arial" w:cs="Arial"/>
          <w:sz w:val="24"/>
          <w:szCs w:val="24"/>
          <w:lang w:val="es-419"/>
        </w:rPr>
        <w:t xml:space="preserve">La </w:t>
      </w:r>
      <w:r w:rsidR="00744598">
        <w:rPr>
          <w:rFonts w:ascii="Arial" w:hAnsi="Arial" w:cs="Arial"/>
          <w:sz w:val="24"/>
          <w:szCs w:val="24"/>
          <w:lang w:val="es-419"/>
        </w:rPr>
        <w:t xml:space="preserve">virtualización es una herramienta muy útil que se puede usar para hacer el trabajo más eficiente. Tiene una amplia variedad de aplicaciones y de </w:t>
      </w:r>
      <w:r w:rsidR="004E405A">
        <w:rPr>
          <w:rFonts w:ascii="Arial" w:hAnsi="Arial" w:cs="Arial"/>
          <w:sz w:val="24"/>
          <w:szCs w:val="24"/>
          <w:lang w:val="es-419"/>
        </w:rPr>
        <w:t>optimizaciones. Sin embargo, hay que tener conocimiento sobre el entorno para poder implementar este tipo de solución. También hay que tener una planificación previa sobre el proyecto para saber qué características va a tener la virtualización.</w:t>
      </w:r>
    </w:p>
    <w:p w14:paraId="0E38CF90" w14:textId="77777777" w:rsidR="00883505" w:rsidRDefault="00883505" w:rsidP="006D2397">
      <w:pPr>
        <w:jc w:val="both"/>
        <w:rPr>
          <w:rFonts w:ascii="Arial" w:hAnsi="Arial" w:cs="Arial"/>
          <w:sz w:val="24"/>
          <w:szCs w:val="24"/>
          <w:lang w:val="es-419"/>
        </w:rPr>
      </w:pPr>
    </w:p>
    <w:p w14:paraId="1AE3DA0E" w14:textId="3B79EBAC" w:rsidR="00883505" w:rsidRDefault="00883505" w:rsidP="00883505">
      <w:pPr>
        <w:pStyle w:val="Heading2"/>
        <w:rPr>
          <w:lang w:val="es-419"/>
        </w:rPr>
      </w:pPr>
      <w:r>
        <w:rPr>
          <w:lang w:val="es-419"/>
        </w:rPr>
        <w:t>Referencias:</w:t>
      </w:r>
    </w:p>
    <w:p w14:paraId="538E3BD5" w14:textId="6522F586" w:rsidR="00883505" w:rsidRDefault="00883505" w:rsidP="00883505">
      <w:pPr>
        <w:jc w:val="both"/>
        <w:rPr>
          <w:rFonts w:ascii="Arial" w:hAnsi="Arial" w:cs="Arial"/>
          <w:sz w:val="24"/>
          <w:szCs w:val="24"/>
          <w:lang w:val="en-US"/>
        </w:rPr>
      </w:pPr>
      <w:proofErr w:type="spellStart"/>
      <w:r w:rsidRPr="00883505">
        <w:rPr>
          <w:rFonts w:ascii="Arial" w:hAnsi="Arial" w:cs="Arial"/>
          <w:sz w:val="24"/>
          <w:szCs w:val="24"/>
          <w:lang w:val="es-419"/>
        </w:rPr>
        <w:t>Skyone</w:t>
      </w:r>
      <w:proofErr w:type="spellEnd"/>
      <w:r w:rsidRPr="00883505">
        <w:rPr>
          <w:rFonts w:ascii="Arial" w:hAnsi="Arial" w:cs="Arial"/>
          <w:sz w:val="24"/>
          <w:szCs w:val="24"/>
          <w:lang w:val="es-419"/>
        </w:rPr>
        <w:t xml:space="preserve">. (2024, August 31). </w:t>
      </w:r>
      <w:proofErr w:type="spellStart"/>
      <w:r w:rsidRPr="00883505">
        <w:rPr>
          <w:rFonts w:ascii="Arial" w:hAnsi="Arial" w:cs="Arial"/>
          <w:sz w:val="24"/>
          <w:szCs w:val="24"/>
          <w:lang w:val="es-419"/>
        </w:rPr>
        <w:t>Virtualização</w:t>
      </w:r>
      <w:proofErr w:type="spellEnd"/>
      <w:r w:rsidRPr="00883505">
        <w:rPr>
          <w:rFonts w:ascii="Arial" w:hAnsi="Arial" w:cs="Arial"/>
          <w:sz w:val="24"/>
          <w:szCs w:val="24"/>
          <w:lang w:val="es-419"/>
        </w:rPr>
        <w:t xml:space="preserve"> de Servidores: </w:t>
      </w:r>
      <w:proofErr w:type="spellStart"/>
      <w:r w:rsidRPr="00883505">
        <w:rPr>
          <w:rFonts w:ascii="Arial" w:hAnsi="Arial" w:cs="Arial"/>
          <w:sz w:val="24"/>
          <w:szCs w:val="24"/>
          <w:lang w:val="es-419"/>
        </w:rPr>
        <w:t>Vantagens</w:t>
      </w:r>
      <w:proofErr w:type="spellEnd"/>
      <w:r w:rsidRPr="00883505">
        <w:rPr>
          <w:rFonts w:ascii="Arial" w:hAnsi="Arial" w:cs="Arial"/>
          <w:sz w:val="24"/>
          <w:szCs w:val="24"/>
          <w:lang w:val="es-419"/>
        </w:rPr>
        <w:t xml:space="preserve"> e </w:t>
      </w:r>
      <w:proofErr w:type="spellStart"/>
      <w:r w:rsidRPr="00883505">
        <w:rPr>
          <w:rFonts w:ascii="Arial" w:hAnsi="Arial" w:cs="Arial"/>
          <w:sz w:val="24"/>
          <w:szCs w:val="24"/>
          <w:lang w:val="es-419"/>
        </w:rPr>
        <w:t>Estratégias</w:t>
      </w:r>
      <w:proofErr w:type="spellEnd"/>
      <w:r w:rsidRPr="00883505">
        <w:rPr>
          <w:rFonts w:ascii="Arial" w:hAnsi="Arial" w:cs="Arial"/>
          <w:sz w:val="24"/>
          <w:szCs w:val="24"/>
          <w:lang w:val="es-419"/>
        </w:rPr>
        <w:t xml:space="preserve">. </w:t>
      </w:r>
      <w:proofErr w:type="spellStart"/>
      <w:r w:rsidRPr="00883505">
        <w:rPr>
          <w:rFonts w:ascii="Arial" w:hAnsi="Arial" w:cs="Arial"/>
          <w:i/>
          <w:iCs/>
          <w:sz w:val="24"/>
          <w:szCs w:val="24"/>
          <w:lang w:val="en-US"/>
        </w:rPr>
        <w:t>Skyone</w:t>
      </w:r>
      <w:proofErr w:type="spellEnd"/>
      <w:r w:rsidRPr="00883505">
        <w:rPr>
          <w:rFonts w:ascii="Arial" w:hAnsi="Arial" w:cs="Arial"/>
          <w:sz w:val="24"/>
          <w:szCs w:val="24"/>
          <w:lang w:val="en-US"/>
        </w:rPr>
        <w:t xml:space="preserve">. </w:t>
      </w:r>
      <w:hyperlink r:id="rId10" w:history="1">
        <w:r w:rsidRPr="00883505">
          <w:rPr>
            <w:rStyle w:val="Hyperlink"/>
            <w:rFonts w:ascii="Arial" w:hAnsi="Arial" w:cs="Arial"/>
            <w:sz w:val="24"/>
            <w:szCs w:val="24"/>
            <w:lang w:val="en-US"/>
          </w:rPr>
          <w:t>https://skyone.solutions/es/blog/virtualizacion-de-servidores/#O_que_e_virtualizacao_de_servidores</w:t>
        </w:r>
      </w:hyperlink>
    </w:p>
    <w:p w14:paraId="7CFF3649" w14:textId="77777777" w:rsidR="00883505" w:rsidRPr="00883505" w:rsidRDefault="00883505" w:rsidP="00883505">
      <w:pPr>
        <w:jc w:val="both"/>
        <w:rPr>
          <w:rFonts w:ascii="Arial" w:hAnsi="Arial" w:cs="Arial"/>
          <w:sz w:val="24"/>
          <w:szCs w:val="24"/>
          <w:lang w:val="en-US"/>
        </w:rPr>
      </w:pPr>
    </w:p>
    <w:p w14:paraId="129A429B" w14:textId="308050DE" w:rsidR="00883505" w:rsidRDefault="00883505" w:rsidP="00883505">
      <w:pPr>
        <w:jc w:val="both"/>
        <w:rPr>
          <w:rFonts w:ascii="Arial" w:hAnsi="Arial" w:cs="Arial"/>
          <w:sz w:val="24"/>
          <w:szCs w:val="24"/>
          <w:lang w:val="es-419"/>
        </w:rPr>
      </w:pPr>
      <w:r w:rsidRPr="00883505">
        <w:rPr>
          <w:rFonts w:ascii="Arial" w:hAnsi="Arial" w:cs="Arial"/>
          <w:sz w:val="24"/>
          <w:szCs w:val="24"/>
          <w:lang w:val="en-US"/>
        </w:rPr>
        <w:t xml:space="preserve">Solis, D. C. (2022, December 29). </w:t>
      </w:r>
      <w:r w:rsidRPr="00883505">
        <w:rPr>
          <w:rFonts w:ascii="Arial" w:hAnsi="Arial" w:cs="Arial"/>
          <w:sz w:val="24"/>
          <w:szCs w:val="24"/>
          <w:lang w:val="es-419"/>
        </w:rPr>
        <w:t xml:space="preserve">Virtualización de servidores: Ventajas y desventajas. </w:t>
      </w:r>
      <w:r w:rsidRPr="00883505">
        <w:rPr>
          <w:rFonts w:ascii="Arial" w:hAnsi="Arial" w:cs="Arial"/>
          <w:i/>
          <w:iCs/>
          <w:sz w:val="24"/>
          <w:szCs w:val="24"/>
          <w:lang w:val="es-419"/>
        </w:rPr>
        <w:t>OpenWebinars.net</w:t>
      </w:r>
      <w:r w:rsidRPr="00883505">
        <w:rPr>
          <w:rFonts w:ascii="Arial" w:hAnsi="Arial" w:cs="Arial"/>
          <w:sz w:val="24"/>
          <w:szCs w:val="24"/>
          <w:lang w:val="es-419"/>
        </w:rPr>
        <w:t xml:space="preserve">. </w:t>
      </w:r>
      <w:hyperlink r:id="rId11" w:history="1">
        <w:r w:rsidRPr="00883505">
          <w:rPr>
            <w:rStyle w:val="Hyperlink"/>
            <w:rFonts w:ascii="Arial" w:hAnsi="Arial" w:cs="Arial"/>
            <w:sz w:val="24"/>
            <w:szCs w:val="24"/>
            <w:lang w:val="es-419"/>
          </w:rPr>
          <w:t>https://openwebinars.net/blog/virtualizacion-de-servidores-ventajas-y-desventaja</w:t>
        </w:r>
        <w:r w:rsidRPr="008C3EAA">
          <w:rPr>
            <w:rStyle w:val="Hyperlink"/>
            <w:rFonts w:ascii="Arial" w:hAnsi="Arial" w:cs="Arial"/>
            <w:sz w:val="24"/>
            <w:szCs w:val="24"/>
            <w:lang w:val="es-419"/>
          </w:rPr>
          <w:t>s</w:t>
        </w:r>
      </w:hyperlink>
    </w:p>
    <w:p w14:paraId="5CCF01A6" w14:textId="77777777" w:rsidR="00883505" w:rsidRDefault="00883505" w:rsidP="00883505">
      <w:pPr>
        <w:jc w:val="both"/>
        <w:rPr>
          <w:rFonts w:ascii="Arial" w:hAnsi="Arial" w:cs="Arial"/>
          <w:sz w:val="24"/>
          <w:szCs w:val="24"/>
          <w:lang w:val="es-419"/>
        </w:rPr>
      </w:pPr>
    </w:p>
    <w:p w14:paraId="7AF290E5" w14:textId="77777777" w:rsidR="00883505" w:rsidRDefault="00883505" w:rsidP="00883505">
      <w:pPr>
        <w:jc w:val="both"/>
        <w:rPr>
          <w:rFonts w:ascii="Arial" w:hAnsi="Arial" w:cs="Arial"/>
          <w:sz w:val="24"/>
          <w:szCs w:val="24"/>
          <w:lang w:val="es-419"/>
        </w:rPr>
      </w:pPr>
    </w:p>
    <w:p w14:paraId="2248796E" w14:textId="77777777" w:rsidR="00883505" w:rsidRPr="00883505" w:rsidRDefault="00883505" w:rsidP="00883505">
      <w:pPr>
        <w:jc w:val="both"/>
        <w:rPr>
          <w:rFonts w:ascii="Arial" w:hAnsi="Arial" w:cs="Arial"/>
          <w:sz w:val="24"/>
          <w:szCs w:val="24"/>
          <w:lang w:val="es-419"/>
        </w:rPr>
      </w:pPr>
    </w:p>
    <w:p w14:paraId="3E0E6558" w14:textId="77777777" w:rsidR="00883505" w:rsidRDefault="00883505" w:rsidP="006D2397">
      <w:pPr>
        <w:jc w:val="both"/>
        <w:rPr>
          <w:rFonts w:ascii="Arial" w:hAnsi="Arial" w:cs="Arial"/>
          <w:sz w:val="24"/>
          <w:szCs w:val="24"/>
          <w:lang w:val="es-419"/>
        </w:rPr>
      </w:pPr>
    </w:p>
    <w:p w14:paraId="1E01699B" w14:textId="77777777" w:rsidR="00883505" w:rsidRPr="00883505" w:rsidRDefault="00883505" w:rsidP="006D2397">
      <w:pPr>
        <w:jc w:val="both"/>
        <w:rPr>
          <w:rFonts w:ascii="Arial" w:hAnsi="Arial" w:cs="Arial"/>
          <w:sz w:val="24"/>
          <w:szCs w:val="24"/>
          <w:lang w:val="es-419"/>
        </w:rPr>
      </w:pPr>
    </w:p>
    <w:sectPr w:rsidR="00883505" w:rsidRPr="0088350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74A3667C"/>
    <w:multiLevelType w:val="hybridMultilevel"/>
    <w:tmpl w:val="339682AC"/>
    <w:lvl w:ilvl="0" w:tplc="B5C01398">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 w:numId="5" w16cid:durableId="210920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F4AE4"/>
    <w:rsid w:val="00105B6F"/>
    <w:rsid w:val="00145E6E"/>
    <w:rsid w:val="00150C0D"/>
    <w:rsid w:val="0015332A"/>
    <w:rsid w:val="00170417"/>
    <w:rsid w:val="00177374"/>
    <w:rsid w:val="002B798E"/>
    <w:rsid w:val="0030017D"/>
    <w:rsid w:val="003368FD"/>
    <w:rsid w:val="00342087"/>
    <w:rsid w:val="00361314"/>
    <w:rsid w:val="003E65E9"/>
    <w:rsid w:val="00400960"/>
    <w:rsid w:val="00434BC6"/>
    <w:rsid w:val="00436C52"/>
    <w:rsid w:val="004566E3"/>
    <w:rsid w:val="004E405A"/>
    <w:rsid w:val="00515209"/>
    <w:rsid w:val="0054083A"/>
    <w:rsid w:val="0056613A"/>
    <w:rsid w:val="006325E6"/>
    <w:rsid w:val="0067345F"/>
    <w:rsid w:val="006A7747"/>
    <w:rsid w:val="006D2397"/>
    <w:rsid w:val="006D3575"/>
    <w:rsid w:val="00744598"/>
    <w:rsid w:val="00760DA3"/>
    <w:rsid w:val="00773EBC"/>
    <w:rsid w:val="007921EA"/>
    <w:rsid w:val="007D55DE"/>
    <w:rsid w:val="00811B63"/>
    <w:rsid w:val="00832C1D"/>
    <w:rsid w:val="00866E81"/>
    <w:rsid w:val="00883505"/>
    <w:rsid w:val="00895137"/>
    <w:rsid w:val="008C4C6A"/>
    <w:rsid w:val="008D5678"/>
    <w:rsid w:val="00A11C6B"/>
    <w:rsid w:val="00A85056"/>
    <w:rsid w:val="00AD7515"/>
    <w:rsid w:val="00AE59E4"/>
    <w:rsid w:val="00AF6509"/>
    <w:rsid w:val="00B10461"/>
    <w:rsid w:val="00B37DAC"/>
    <w:rsid w:val="00B5045E"/>
    <w:rsid w:val="00BA3AB6"/>
    <w:rsid w:val="00C101B7"/>
    <w:rsid w:val="00CF045E"/>
    <w:rsid w:val="00D4197A"/>
    <w:rsid w:val="00D81A03"/>
    <w:rsid w:val="00E37720"/>
    <w:rsid w:val="00E830A6"/>
    <w:rsid w:val="00F14E20"/>
    <w:rsid w:val="00F30474"/>
    <w:rsid w:val="00F75233"/>
    <w:rsid w:val="00FA5E68"/>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2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95116956">
      <w:bodyDiv w:val="1"/>
      <w:marLeft w:val="0"/>
      <w:marRight w:val="0"/>
      <w:marTop w:val="0"/>
      <w:marBottom w:val="0"/>
      <w:divBdr>
        <w:top w:val="none" w:sz="0" w:space="0" w:color="auto"/>
        <w:left w:val="none" w:sz="0" w:space="0" w:color="auto"/>
        <w:bottom w:val="none" w:sz="0" w:space="0" w:color="auto"/>
        <w:right w:val="none" w:sz="0" w:space="0" w:color="auto"/>
      </w:divBdr>
      <w:divsChild>
        <w:div w:id="1572230397">
          <w:marLeft w:val="-720"/>
          <w:marRight w:val="0"/>
          <w:marTop w:val="0"/>
          <w:marBottom w:val="0"/>
          <w:divBdr>
            <w:top w:val="none" w:sz="0" w:space="0" w:color="auto"/>
            <w:left w:val="none" w:sz="0" w:space="0" w:color="auto"/>
            <w:bottom w:val="none" w:sz="0" w:space="0" w:color="auto"/>
            <w:right w:val="none" w:sz="0" w:space="0" w:color="auto"/>
          </w:divBdr>
        </w:div>
      </w:divsChild>
    </w:div>
    <w:div w:id="277491456">
      <w:bodyDiv w:val="1"/>
      <w:marLeft w:val="0"/>
      <w:marRight w:val="0"/>
      <w:marTop w:val="0"/>
      <w:marBottom w:val="0"/>
      <w:divBdr>
        <w:top w:val="none" w:sz="0" w:space="0" w:color="auto"/>
        <w:left w:val="none" w:sz="0" w:space="0" w:color="auto"/>
        <w:bottom w:val="none" w:sz="0" w:space="0" w:color="auto"/>
        <w:right w:val="none" w:sz="0" w:space="0" w:color="auto"/>
      </w:divBdr>
      <w:divsChild>
        <w:div w:id="35663482">
          <w:marLeft w:val="-720"/>
          <w:marRight w:val="0"/>
          <w:marTop w:val="0"/>
          <w:marBottom w:val="0"/>
          <w:divBdr>
            <w:top w:val="none" w:sz="0" w:space="0" w:color="auto"/>
            <w:left w:val="none" w:sz="0" w:space="0" w:color="auto"/>
            <w:bottom w:val="none" w:sz="0" w:space="0" w:color="auto"/>
            <w:right w:val="none" w:sz="0" w:space="0" w:color="auto"/>
          </w:divBdr>
        </w:div>
      </w:divsChild>
    </w:div>
    <w:div w:id="485129776">
      <w:bodyDiv w:val="1"/>
      <w:marLeft w:val="0"/>
      <w:marRight w:val="0"/>
      <w:marTop w:val="0"/>
      <w:marBottom w:val="0"/>
      <w:divBdr>
        <w:top w:val="none" w:sz="0" w:space="0" w:color="auto"/>
        <w:left w:val="none" w:sz="0" w:space="0" w:color="auto"/>
        <w:bottom w:val="none" w:sz="0" w:space="0" w:color="auto"/>
        <w:right w:val="none" w:sz="0" w:space="0" w:color="auto"/>
      </w:divBdr>
      <w:divsChild>
        <w:div w:id="753284077">
          <w:marLeft w:val="-720"/>
          <w:marRight w:val="0"/>
          <w:marTop w:val="0"/>
          <w:marBottom w:val="0"/>
          <w:divBdr>
            <w:top w:val="none" w:sz="0" w:space="0" w:color="auto"/>
            <w:left w:val="none" w:sz="0" w:space="0" w:color="auto"/>
            <w:bottom w:val="none" w:sz="0" w:space="0" w:color="auto"/>
            <w:right w:val="none" w:sz="0" w:space="0" w:color="auto"/>
          </w:divBdr>
        </w:div>
      </w:divsChild>
    </w:div>
    <w:div w:id="507869302">
      <w:bodyDiv w:val="1"/>
      <w:marLeft w:val="0"/>
      <w:marRight w:val="0"/>
      <w:marTop w:val="0"/>
      <w:marBottom w:val="0"/>
      <w:divBdr>
        <w:top w:val="none" w:sz="0" w:space="0" w:color="auto"/>
        <w:left w:val="none" w:sz="0" w:space="0" w:color="auto"/>
        <w:bottom w:val="none" w:sz="0" w:space="0" w:color="auto"/>
        <w:right w:val="none" w:sz="0" w:space="0" w:color="auto"/>
      </w:divBdr>
      <w:divsChild>
        <w:div w:id="1375734542">
          <w:marLeft w:val="-720"/>
          <w:marRight w:val="0"/>
          <w:marTop w:val="0"/>
          <w:marBottom w:val="0"/>
          <w:divBdr>
            <w:top w:val="none" w:sz="0" w:space="0" w:color="auto"/>
            <w:left w:val="none" w:sz="0" w:space="0" w:color="auto"/>
            <w:bottom w:val="none" w:sz="0" w:space="0" w:color="auto"/>
            <w:right w:val="none" w:sz="0" w:space="0" w:color="auto"/>
          </w:divBdr>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50271106">
      <w:bodyDiv w:val="1"/>
      <w:marLeft w:val="0"/>
      <w:marRight w:val="0"/>
      <w:marTop w:val="0"/>
      <w:marBottom w:val="0"/>
      <w:divBdr>
        <w:top w:val="none" w:sz="0" w:space="0" w:color="auto"/>
        <w:left w:val="none" w:sz="0" w:space="0" w:color="auto"/>
        <w:bottom w:val="none" w:sz="0" w:space="0" w:color="auto"/>
        <w:right w:val="none" w:sz="0" w:space="0" w:color="auto"/>
      </w:divBdr>
      <w:divsChild>
        <w:div w:id="960107693">
          <w:marLeft w:val="-720"/>
          <w:marRight w:val="0"/>
          <w:marTop w:val="0"/>
          <w:marBottom w:val="0"/>
          <w:divBdr>
            <w:top w:val="none" w:sz="0" w:space="0" w:color="auto"/>
            <w:left w:val="none" w:sz="0" w:space="0" w:color="auto"/>
            <w:bottom w:val="none" w:sz="0" w:space="0" w:color="auto"/>
            <w:right w:val="none" w:sz="0" w:space="0" w:color="auto"/>
          </w:divBdr>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36270582">
      <w:bodyDiv w:val="1"/>
      <w:marLeft w:val="0"/>
      <w:marRight w:val="0"/>
      <w:marTop w:val="0"/>
      <w:marBottom w:val="0"/>
      <w:divBdr>
        <w:top w:val="none" w:sz="0" w:space="0" w:color="auto"/>
        <w:left w:val="none" w:sz="0" w:space="0" w:color="auto"/>
        <w:bottom w:val="none" w:sz="0" w:space="0" w:color="auto"/>
        <w:right w:val="none" w:sz="0" w:space="0" w:color="auto"/>
      </w:divBdr>
      <w:divsChild>
        <w:div w:id="454829283">
          <w:marLeft w:val="-720"/>
          <w:marRight w:val="0"/>
          <w:marTop w:val="0"/>
          <w:marBottom w:val="0"/>
          <w:divBdr>
            <w:top w:val="none" w:sz="0" w:space="0" w:color="auto"/>
            <w:left w:val="none" w:sz="0" w:space="0" w:color="auto"/>
            <w:bottom w:val="none" w:sz="0" w:space="0" w:color="auto"/>
            <w:right w:val="none" w:sz="0" w:space="0" w:color="auto"/>
          </w:divBdr>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49114208">
      <w:bodyDiv w:val="1"/>
      <w:marLeft w:val="0"/>
      <w:marRight w:val="0"/>
      <w:marTop w:val="0"/>
      <w:marBottom w:val="0"/>
      <w:divBdr>
        <w:top w:val="none" w:sz="0" w:space="0" w:color="auto"/>
        <w:left w:val="none" w:sz="0" w:space="0" w:color="auto"/>
        <w:bottom w:val="none" w:sz="0" w:space="0" w:color="auto"/>
        <w:right w:val="none" w:sz="0" w:space="0" w:color="auto"/>
      </w:divBdr>
      <w:divsChild>
        <w:div w:id="1763187640">
          <w:marLeft w:val="-720"/>
          <w:marRight w:val="0"/>
          <w:marTop w:val="0"/>
          <w:marBottom w:val="0"/>
          <w:divBdr>
            <w:top w:val="none" w:sz="0" w:space="0" w:color="auto"/>
            <w:left w:val="none" w:sz="0" w:space="0" w:color="auto"/>
            <w:bottom w:val="none" w:sz="0" w:space="0" w:color="auto"/>
            <w:right w:val="none" w:sz="0" w:space="0" w:color="auto"/>
          </w:divBdr>
        </w:div>
      </w:divsChild>
    </w:div>
    <w:div w:id="1770734357">
      <w:bodyDiv w:val="1"/>
      <w:marLeft w:val="0"/>
      <w:marRight w:val="0"/>
      <w:marTop w:val="0"/>
      <w:marBottom w:val="0"/>
      <w:divBdr>
        <w:top w:val="none" w:sz="0" w:space="0" w:color="auto"/>
        <w:left w:val="none" w:sz="0" w:space="0" w:color="auto"/>
        <w:bottom w:val="none" w:sz="0" w:space="0" w:color="auto"/>
        <w:right w:val="none" w:sz="0" w:space="0" w:color="auto"/>
      </w:divBdr>
      <w:divsChild>
        <w:div w:id="684749678">
          <w:marLeft w:val="-720"/>
          <w:marRight w:val="0"/>
          <w:marTop w:val="0"/>
          <w:marBottom w:val="0"/>
          <w:divBdr>
            <w:top w:val="none" w:sz="0" w:space="0" w:color="auto"/>
            <w:left w:val="none" w:sz="0" w:space="0" w:color="auto"/>
            <w:bottom w:val="none" w:sz="0" w:space="0" w:color="auto"/>
            <w:right w:val="none" w:sz="0" w:space="0" w:color="auto"/>
          </w:divBdr>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webinars.net/blog/virtualizacion-de-servidores-ventajas-y-desventajas" TargetMode="External"/><Relationship Id="rId5" Type="http://schemas.openxmlformats.org/officeDocument/2006/relationships/numbering" Target="numbering.xml"/><Relationship Id="rId10" Type="http://schemas.openxmlformats.org/officeDocument/2006/relationships/hyperlink" Target="https://skyone.solutions/es/blog/virtualizacion-de-servidores/#O_que_e_virtualizacao_de_servidores"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739</Words>
  <Characters>4385</Characters>
  <Application>Microsoft Office Word</Application>
  <DocSecurity>0</DocSecurity>
  <Lines>125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dcterms:created xsi:type="dcterms:W3CDTF">2024-10-01T19:17:00Z</dcterms:created>
  <dcterms:modified xsi:type="dcterms:W3CDTF">2024-10-01T20:41:00Z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dac8f2518b104390796d542d8a0dc899c4efc5a14b66df939b2972f43c36a1bd</vt:lpwstr>
  </property>
</Properties>
</file>