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REPORTE DE PRÁCTICA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IDENTIFICACIÓN DE LA PRÁCTICA</w:t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34"/>
        <w:gridCol w:w="425"/>
        <w:gridCol w:w="2127"/>
        <w:gridCol w:w="5528"/>
        <w:tblGridChange w:id="0">
          <w:tblGrid>
            <w:gridCol w:w="1184"/>
            <w:gridCol w:w="1334"/>
            <w:gridCol w:w="425"/>
            <w:gridCol w:w="2127"/>
            <w:gridCol w:w="5528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Conversión de RGB a gris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03/09/2025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Alma Nayeli Rodríguez Vázquez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del estudiante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Jesús Alberto Aréchiga Carrillo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</w:t>
      </w:r>
    </w:p>
    <w:tbl>
      <w:tblPr>
        <w:tblStyle w:val="Table2"/>
        <w:tblW w:w="10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de esta práctica consiste en implementar los diferentes métodos de conversión de imágenes en formato RGB a escala de grises.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PROCEDIMIENTO</w:t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la implementación siguiendo estas instrucciones.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un programa en Python utilizando OpenCV en el que leas una imagen a color y la conviertas a gris mediante los siguientes métodos de conversión.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 del promedio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tres métodos de luma.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Desaturación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4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Descomposición máxima y mínima.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Reporta los resultados obtenidos.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IMPLEMENTACIÓN</w:t>
      </w:r>
    </w:p>
    <w:tbl>
      <w:tblPr>
        <w:tblStyle w:val="Table4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el código de tu implementación aquí.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</w:t>
            </w:r>
          </w:p>
          <w:p w:rsidR="00000000" w:rsidDel="00000000" w:rsidP="00000000" w:rsidRDefault="00000000" w:rsidRPr="00000000" w14:paraId="0000002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2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google.colab.patches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cv2_imshow</w:t>
            </w:r>
          </w:p>
          <w:p w:rsidR="00000000" w:rsidDel="00000000" w:rsidP="00000000" w:rsidRDefault="00000000" w:rsidRPr="00000000" w14:paraId="0000002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2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cv.imread(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e9178"/>
                <w:sz w:val="21"/>
                <w:szCs w:val="21"/>
                <w:rtl w:val="0"/>
              </w:rPr>
              <w:t xml:space="preserve">'lenacolor.png'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cv2_imshow(img)</w:t>
            </w:r>
          </w:p>
          <w:p w:rsidR="00000000" w:rsidDel="00000000" w:rsidP="00000000" w:rsidRDefault="00000000" w:rsidRPr="00000000" w14:paraId="0000002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Planos (0 - azul) (1 - verde) (2 - rojo) por como los extrae OpenCSV</w:t>
            </w:r>
          </w:p>
          <w:p w:rsidR="00000000" w:rsidDel="00000000" w:rsidP="00000000" w:rsidRDefault="00000000" w:rsidRPr="00000000" w14:paraId="0000002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imgB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img.copy()</w:t>
            </w:r>
          </w:p>
          <w:p w:rsidR="00000000" w:rsidDel="00000000" w:rsidP="00000000" w:rsidRDefault="00000000" w:rsidRPr="00000000" w14:paraId="0000002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verde</w:t>
            </w:r>
          </w:p>
          <w:p w:rsidR="00000000" w:rsidDel="00000000" w:rsidP="00000000" w:rsidRDefault="00000000" w:rsidRPr="00000000" w14:paraId="0000002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imgB[:,:,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2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rojo</w:t>
            </w:r>
          </w:p>
          <w:p w:rsidR="00000000" w:rsidDel="00000000" w:rsidP="00000000" w:rsidRDefault="00000000" w:rsidRPr="00000000" w14:paraId="0000003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imgB[:,:,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cv2_imshow(imgB)</w:t>
            </w:r>
          </w:p>
          <w:p w:rsidR="00000000" w:rsidDel="00000000" w:rsidP="00000000" w:rsidRDefault="00000000" w:rsidRPr="00000000" w14:paraId="0000003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img.copy()</w:t>
            </w:r>
          </w:p>
          <w:p w:rsidR="00000000" w:rsidDel="00000000" w:rsidP="00000000" w:rsidRDefault="00000000" w:rsidRPr="00000000" w14:paraId="0000003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azul</w:t>
            </w:r>
          </w:p>
          <w:p w:rsidR="00000000" w:rsidDel="00000000" w:rsidP="00000000" w:rsidRDefault="00000000" w:rsidRPr="00000000" w14:paraId="0000003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rojo</w:t>
            </w:r>
          </w:p>
          <w:p w:rsidR="00000000" w:rsidDel="00000000" w:rsidP="00000000" w:rsidRDefault="00000000" w:rsidRPr="00000000" w14:paraId="0000003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cv2_imshow(imgG)</w:t>
            </w:r>
          </w:p>
          <w:p w:rsidR="00000000" w:rsidDel="00000000" w:rsidP="00000000" w:rsidRDefault="00000000" w:rsidRPr="00000000" w14:paraId="0000003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img.copy()</w:t>
            </w:r>
          </w:p>
          <w:p w:rsidR="00000000" w:rsidDel="00000000" w:rsidP="00000000" w:rsidRDefault="00000000" w:rsidRPr="00000000" w14:paraId="0000003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azul</w:t>
            </w:r>
          </w:p>
          <w:p w:rsidR="00000000" w:rsidDel="00000000" w:rsidP="00000000" w:rsidRDefault="00000000" w:rsidRPr="00000000" w14:paraId="0000003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imgR[:,:,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Quitar el plano verde</w:t>
            </w:r>
          </w:p>
          <w:p w:rsidR="00000000" w:rsidDel="00000000" w:rsidP="00000000" w:rsidRDefault="00000000" w:rsidRPr="00000000" w14:paraId="0000003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imgR[:,:,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cv2_imshow(imgR)</w:t>
            </w:r>
          </w:p>
          <w:p w:rsidR="00000000" w:rsidDel="00000000" w:rsidP="00000000" w:rsidRDefault="00000000" w:rsidRPr="00000000" w14:paraId="0000004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imgBGray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imgGGray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imgRGray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cv2_imshow(imgBGray)</w:t>
            </w:r>
          </w:p>
          <w:p w:rsidR="00000000" w:rsidDel="00000000" w:rsidP="00000000" w:rsidRDefault="00000000" w:rsidRPr="00000000" w14:paraId="0000004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cv2_imshow(imgGGray)</w:t>
            </w:r>
          </w:p>
          <w:p w:rsidR="00000000" w:rsidDel="00000000" w:rsidP="00000000" w:rsidRDefault="00000000" w:rsidRPr="00000000" w14:paraId="0000004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cv2_imshow(imgRGray)</w:t>
            </w:r>
          </w:p>
          <w:p w:rsidR="00000000" w:rsidDel="00000000" w:rsidP="00000000" w:rsidRDefault="00000000" w:rsidRPr="00000000" w14:paraId="0000004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Metodo del promedio</w:t>
            </w:r>
          </w:p>
          <w:p w:rsidR="00000000" w:rsidDel="00000000" w:rsidP="00000000" w:rsidRDefault="00000000" w:rsidRPr="00000000" w14:paraId="0000004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grayMean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cv2_imshow(np.uint8(grayMean))</w:t>
            </w:r>
          </w:p>
          <w:p w:rsidR="00000000" w:rsidDel="00000000" w:rsidP="00000000" w:rsidRDefault="00000000" w:rsidRPr="00000000" w14:paraId="0000004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Metodo Luma BT.709</w:t>
            </w:r>
          </w:p>
          <w:p w:rsidR="00000000" w:rsidDel="00000000" w:rsidP="00000000" w:rsidRDefault="00000000" w:rsidRPr="00000000" w14:paraId="0000004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grayLuma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0.0722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0.7152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0.2126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cv2_imshow(np.uint8(grayLuma))</w:t>
            </w:r>
          </w:p>
          <w:p w:rsidR="00000000" w:rsidDel="00000000" w:rsidP="00000000" w:rsidRDefault="00000000" w:rsidRPr="00000000" w14:paraId="0000005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Metodo Luma BT.601</w:t>
            </w:r>
          </w:p>
          <w:p w:rsidR="00000000" w:rsidDel="00000000" w:rsidP="00000000" w:rsidRDefault="00000000" w:rsidRPr="00000000" w14:paraId="0000005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grayLuma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0.144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0.587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0.299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cv2_imshow(np.uint8(grayLuma))</w:t>
            </w:r>
          </w:p>
          <w:p w:rsidR="00000000" w:rsidDel="00000000" w:rsidP="00000000" w:rsidRDefault="00000000" w:rsidRPr="00000000" w14:paraId="0000005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Metodo Luma BT.2020</w:t>
            </w:r>
          </w:p>
          <w:p w:rsidR="00000000" w:rsidDel="00000000" w:rsidP="00000000" w:rsidRDefault="00000000" w:rsidRPr="00000000" w14:paraId="0000005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grayLuma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0.0593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0.6780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(np.double(img[:,:,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0.2627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cv2_imshow(np.uint8(grayLuma))</w:t>
            </w:r>
          </w:p>
          <w:p w:rsidR="00000000" w:rsidDel="00000000" w:rsidP="00000000" w:rsidRDefault="00000000" w:rsidRPr="00000000" w14:paraId="0000005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Metodo Desaturacion</w:t>
            </w:r>
          </w:p>
          <w:p w:rsidR="00000000" w:rsidDel="00000000" w:rsidP="00000000" w:rsidRDefault="00000000" w:rsidRPr="00000000" w14:paraId="0000005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imgDesat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(np.maximum(np.maximum(img[:,:,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np.minimum(np.minimum(img[:,:,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img[:,:,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cv2_imshow(imgDesat)</w:t>
            </w:r>
          </w:p>
          <w:p w:rsidR="00000000" w:rsidDel="00000000" w:rsidP="00000000" w:rsidRDefault="00000000" w:rsidRPr="00000000" w14:paraId="0000005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Metodo Descomposicion minima con ciclos for</w:t>
            </w:r>
          </w:p>
          <w:p w:rsidR="00000000" w:rsidDel="00000000" w:rsidP="00000000" w:rsidRDefault="00000000" w:rsidRPr="00000000" w14:paraId="0000005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imgDesMin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np.zeros(img.shape,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np.uint8)</w:t>
            </w:r>
          </w:p>
          <w:p w:rsidR="00000000" w:rsidDel="00000000" w:rsidP="00000000" w:rsidRDefault="00000000" w:rsidRPr="00000000" w14:paraId="0000005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(img.shape[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6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(img.shape[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6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  imgDesMin[i,j,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np.minimum(np.minimum(img[i,j,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  imgDesMin[i,j,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np.minimum(np.minimum(img[i,j,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  imgDesMin[i,j,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np.minimum(np.minimum(img[i,j,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cv2_imshow(imgDesMin)</w:t>
            </w:r>
          </w:p>
          <w:p w:rsidR="00000000" w:rsidDel="00000000" w:rsidP="00000000" w:rsidRDefault="00000000" w:rsidRPr="00000000" w14:paraId="0000006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Descomposicion maxima</w:t>
            </w:r>
          </w:p>
          <w:p w:rsidR="00000000" w:rsidDel="00000000" w:rsidP="00000000" w:rsidRDefault="00000000" w:rsidRPr="00000000" w14:paraId="0000006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imgDesMax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np.zeros(img.shape,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np.uint8)</w:t>
            </w:r>
          </w:p>
          <w:p w:rsidR="00000000" w:rsidDel="00000000" w:rsidP="00000000" w:rsidRDefault="00000000" w:rsidRPr="00000000" w14:paraId="0000006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(img.shape[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6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(img.shape[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06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  imgDesMax[i,j,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np.maximum(np.maximum(img[i,j,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  imgDesMax[i,j,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np.maximum(np.maximum(img[i,j,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   imgDesMax[i,j,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np.maximum(np.maximum(img[i,j,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]), img[i,j,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D">
            <w:pPr>
              <w:shd w:fill="1f1f1f" w:val="clear"/>
              <w:spacing w:after="0" w:line="325.71428571428567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cv2_imshow(imgDesMax)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</w:t>
      </w:r>
    </w:p>
    <w:tbl>
      <w:tblPr>
        <w:tblStyle w:val="Table5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1"/>
        <w:gridCol w:w="5341"/>
        <w:tblGridChange w:id="0">
          <w:tblGrid>
            <w:gridCol w:w="5341"/>
            <w:gridCol w:w="534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la imagen original y la(s) imágenes procesadas en los espacios indicados.</w:t>
            </w:r>
          </w:p>
        </w:tc>
      </w:tr>
      <w:tr>
        <w:trPr>
          <w:cantSplit w:val="0"/>
          <w:trHeight w:val="233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65666" cy="3265666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666" cy="32656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893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RGB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Método del promedio</w:t>
            </w:r>
          </w:p>
        </w:tc>
      </w:tr>
      <w:tr>
        <w:trPr>
          <w:cantSplit w:val="0"/>
          <w:trHeight w:val="233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893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639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Luma BT.2020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Luma BT.709</w:t>
            </w:r>
          </w:p>
        </w:tc>
      </w:tr>
      <w:tr>
        <w:trPr>
          <w:cantSplit w:val="0"/>
          <w:trHeight w:val="233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766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639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Luma BT.601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Desaturación</w:t>
            </w:r>
          </w:p>
        </w:tc>
      </w:tr>
      <w:tr>
        <w:trPr>
          <w:cantSplit w:val="0"/>
          <w:trHeight w:val="233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512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32639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Mínima descomposición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 descomposición</w:t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CONCLUSIONES</w:t>
      </w:r>
    </w:p>
    <w:tbl>
      <w:tblPr>
        <w:tblStyle w:val="Table6"/>
        <w:tblW w:w="1062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Escribe tus observaciones y conclusiones.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Hay diferentes métodos de convertir una imágen de RGB a gris, cada una funciona de diferente manera y son utilizadas para diferentes procedimientos, dependiendo de lo que se le vaya a hacer a una imágen es el tipo de procesamiento que se le va a hacer.</w:t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Centro de Enseñanza Técnica Industrial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-245109</wp:posOffset>
          </wp:positionV>
          <wp:extent cx="760261" cy="100584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261" cy="10058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Plantel Colomos</w:t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Ingeniería en Desarrollo de Software</w: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Universidad Panamericana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-134796</wp:posOffset>
          </wp:positionV>
          <wp:extent cx="1013460" cy="899160"/>
          <wp:effectExtent b="0" l="0" r="0" t="0"/>
          <wp:wrapSquare wrapText="bothSides" distB="0" distT="0" distL="114300" distR="114300"/>
          <wp:docPr id="1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8991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Campus Guadalajara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ingenierías</w:t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4" w:hanging="359.99999999999994"/>
      </w:pPr>
      <w:rPr/>
    </w:lvl>
    <w:lvl w:ilvl="1">
      <w:start w:val="1"/>
      <w:numFmt w:val="lowerLetter"/>
      <w:lvlText w:val="%2."/>
      <w:lvlJc w:val="left"/>
      <w:pPr>
        <w:ind w:left="1504" w:hanging="360"/>
      </w:pPr>
      <w:rPr/>
    </w:lvl>
    <w:lvl w:ilvl="2">
      <w:start w:val="1"/>
      <w:numFmt w:val="lowerRoman"/>
      <w:lvlText w:val="%3."/>
      <w:lvlJc w:val="right"/>
      <w:pPr>
        <w:ind w:left="2224" w:hanging="180"/>
      </w:pPr>
      <w:rPr/>
    </w:lvl>
    <w:lvl w:ilvl="3">
      <w:start w:val="1"/>
      <w:numFmt w:val="decimal"/>
      <w:lvlText w:val="%4."/>
      <w:lvlJc w:val="left"/>
      <w:pPr>
        <w:ind w:left="2944" w:hanging="360"/>
      </w:pPr>
      <w:rPr/>
    </w:lvl>
    <w:lvl w:ilvl="4">
      <w:start w:val="1"/>
      <w:numFmt w:val="lowerLetter"/>
      <w:lvlText w:val="%5."/>
      <w:lvlJc w:val="left"/>
      <w:pPr>
        <w:ind w:left="3664" w:hanging="360"/>
      </w:pPr>
      <w:rPr/>
    </w:lvl>
    <w:lvl w:ilvl="5">
      <w:start w:val="1"/>
      <w:numFmt w:val="lowerRoman"/>
      <w:lvlText w:val="%6."/>
      <w:lvlJc w:val="right"/>
      <w:pPr>
        <w:ind w:left="4384" w:hanging="180"/>
      </w:pPr>
      <w:rPr/>
    </w:lvl>
    <w:lvl w:ilvl="6">
      <w:start w:val="1"/>
      <w:numFmt w:val="decimal"/>
      <w:lvlText w:val="%7."/>
      <w:lvlJc w:val="left"/>
      <w:pPr>
        <w:ind w:left="5104" w:hanging="360"/>
      </w:pPr>
      <w:rPr/>
    </w:lvl>
    <w:lvl w:ilvl="7">
      <w:start w:val="1"/>
      <w:numFmt w:val="lowerLetter"/>
      <w:lvlText w:val="%8."/>
      <w:lvlJc w:val="left"/>
      <w:pPr>
        <w:ind w:left="5824" w:hanging="360"/>
      </w:pPr>
      <w:rPr/>
    </w:lvl>
    <w:lvl w:ilvl="8">
      <w:start w:val="1"/>
      <w:numFmt w:val="lowerRoman"/>
      <w:lvlText w:val="%9."/>
      <w:lvlJc w:val="right"/>
      <w:pPr>
        <w:ind w:left="654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320AD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Car" w:customStyle="1">
    <w:name w:val="Título Car"/>
    <w:basedOn w:val="Fuentedeprrafopredeter"/>
    <w:link w:val="Ttulo"/>
    <w:rsid w:val="00320AD0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3183"/>
    <w:rPr>
      <w:rFonts w:ascii="Tahoma" w:cs="Tahoma" w:eastAsia="Calibri" w:hAnsi="Tahoma"/>
      <w:sz w:val="16"/>
      <w:szCs w:val="16"/>
      <w:lang w:eastAsia="en-US" w:val="es-MX"/>
    </w:rPr>
  </w:style>
  <w:style w:type="paragraph" w:styleId="Encabezado">
    <w:name w:val="header"/>
    <w:basedOn w:val="Normal"/>
    <w:link w:val="Encabezado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09677F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967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935EF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I0p0Urw8ryEY19oR+gmjt8xjw==">CgMxLjA4AHIhMWJyNDVlNl90YkNPRjlTYW1wNG81enM4Qy1Ma0s0YW1E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2012-03-04T02:56:00Z</dcterms:created>
  <dc:creator>Nombre de usuario</dc:creator>
</cp:coreProperties>
</file>