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3217F358" w14:textId="5BDF4917" w:rsidR="00ED3B74" w:rsidRDefault="00ED3B74" w:rsidP="00ED3B7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Consorcios en </w:t>
      </w:r>
      <w:proofErr w:type="spellStart"/>
      <w:r>
        <w:rPr>
          <w:b/>
          <w:sz w:val="36"/>
          <w:szCs w:val="36"/>
        </w:rPr>
        <w:t>IoT</w:t>
      </w:r>
      <w:proofErr w:type="spellEnd"/>
    </w:p>
    <w:p w14:paraId="6EAAC1F3" w14:textId="77777777" w:rsidR="0054083A" w:rsidRDefault="0054083A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AA30054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66E81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M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D84A1E6" w14:textId="7F8C4AC8" w:rsidR="0054083A" w:rsidRDefault="00CA00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4443E34D" w14:textId="77777777" w:rsidR="0054083A" w:rsidRDefault="0054083A">
      <w:pPr>
        <w:jc w:val="center"/>
        <w:rPr>
          <w:b/>
          <w:sz w:val="36"/>
          <w:szCs w:val="36"/>
        </w:rPr>
      </w:pPr>
    </w:p>
    <w:p w14:paraId="7B73DD48" w14:textId="77777777" w:rsidR="0054083A" w:rsidRDefault="0054083A">
      <w:pPr>
        <w:jc w:val="center"/>
        <w:rPr>
          <w:b/>
          <w:sz w:val="36"/>
          <w:szCs w:val="36"/>
        </w:rPr>
      </w:pPr>
    </w:p>
    <w:p w14:paraId="26FD0AF8" w14:textId="7A0A8D6E" w:rsidR="0054083A" w:rsidRDefault="00CA00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Agosto </w:t>
      </w:r>
      <w:r w:rsidR="0067345F">
        <w:rPr>
          <w:b/>
          <w:sz w:val="36"/>
          <w:szCs w:val="36"/>
        </w:rPr>
        <w:t>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033730C8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  <w:r w:rsidR="002E5BF4">
        <w:rPr>
          <w:b/>
          <w:sz w:val="36"/>
          <w:szCs w:val="36"/>
        </w:rPr>
        <w:t xml:space="preserve"> </w:t>
      </w:r>
    </w:p>
    <w:p w14:paraId="34BCD5E5" w14:textId="5C8549CE" w:rsidR="00E8502C" w:rsidRPr="00E8502C" w:rsidRDefault="00E8502C" w:rsidP="00E8502C">
      <w:pPr>
        <w:pStyle w:val="Heading1"/>
      </w:pPr>
      <w:r>
        <w:lastRenderedPageBreak/>
        <w:t>Consorcios</w:t>
      </w:r>
    </w:p>
    <w:p w14:paraId="61BA50B3" w14:textId="77777777" w:rsidR="00213FC2" w:rsidRDefault="00213FC2" w:rsidP="00213FC2">
      <w:pPr>
        <w:pStyle w:val="Heading2"/>
      </w:pPr>
      <w:proofErr w:type="spellStart"/>
      <w:r w:rsidRPr="00213FC2">
        <w:t>AllSeen</w:t>
      </w:r>
      <w:proofErr w:type="spellEnd"/>
      <w:r w:rsidRPr="00213FC2">
        <w:t xml:space="preserve"> Alliance</w:t>
      </w:r>
    </w:p>
    <w:p w14:paraId="5F4F79B3" w14:textId="43B6D1D9" w:rsidR="00213FC2" w:rsidRPr="00213FC2" w:rsidRDefault="00213FC2" w:rsidP="00213FC2">
      <w:pPr>
        <w:rPr>
          <w:b/>
          <w:bCs/>
        </w:rPr>
      </w:pPr>
      <w:r w:rsidRPr="00213FC2">
        <w:t xml:space="preserve">Nombre oficial: </w:t>
      </w:r>
      <w:proofErr w:type="spellStart"/>
      <w:r w:rsidRPr="00213FC2">
        <w:t>AllSeen</w:t>
      </w:r>
      <w:proofErr w:type="spellEnd"/>
      <w:r w:rsidRPr="00213FC2">
        <w:t xml:space="preserve"> Alliance</w:t>
      </w:r>
      <w:r w:rsidRPr="00213FC2">
        <w:br/>
        <w:t xml:space="preserve">Contexto general: Fundada en 2013 bajo la Fundación Linux, fue una de las primeras alianzas globales para impulsar la interoperabilidad en el Internet de las Cosas. Su proyecto más destacado fue </w:t>
      </w:r>
      <w:proofErr w:type="spellStart"/>
      <w:r w:rsidRPr="00213FC2">
        <w:t>AllJoyn</w:t>
      </w:r>
      <w:proofErr w:type="spellEnd"/>
      <w:r w:rsidRPr="00213FC2">
        <w:t>, un marco de código abierto para que dispositivos y servicios se comunicaran entre sí independientemente de fabricante, sistema operativo o protocolo de comunicación.</w:t>
      </w:r>
    </w:p>
    <w:p w14:paraId="77E126DE" w14:textId="77777777" w:rsidR="00213FC2" w:rsidRDefault="00213FC2" w:rsidP="00213FC2">
      <w:pPr>
        <w:pStyle w:val="Heading3"/>
      </w:pPr>
      <w:r w:rsidRPr="00213FC2">
        <w:t>Principales líneas de investigación o productos</w:t>
      </w:r>
    </w:p>
    <w:p w14:paraId="06FCB61A" w14:textId="043171A3" w:rsidR="00213FC2" w:rsidRPr="00213FC2" w:rsidRDefault="00213FC2" w:rsidP="00213FC2">
      <w:pPr>
        <w:ind w:left="720"/>
      </w:pPr>
      <w:r w:rsidRPr="00213FC2">
        <w:t xml:space="preserve">La iniciativa principal fue </w:t>
      </w:r>
      <w:proofErr w:type="spellStart"/>
      <w:r w:rsidRPr="00213FC2">
        <w:t>AllJoyn</w:t>
      </w:r>
      <w:proofErr w:type="spellEnd"/>
      <w:r w:rsidRPr="00213FC2">
        <w:t xml:space="preserve">, plataforma de software abierta que habilitaba la comunicación entre dispositivos </w:t>
      </w:r>
      <w:proofErr w:type="spellStart"/>
      <w:r w:rsidRPr="00213FC2">
        <w:t>IoT</w:t>
      </w:r>
      <w:proofErr w:type="spellEnd"/>
      <w:r w:rsidRPr="00213FC2">
        <w:t xml:space="preserve"> sin depender de la nube. Buscaba garantizar compatibilidad entre electrodomésticos, </w:t>
      </w:r>
      <w:proofErr w:type="gramStart"/>
      <w:r w:rsidRPr="00213FC2">
        <w:t>wearables</w:t>
      </w:r>
      <w:proofErr w:type="gramEnd"/>
      <w:r w:rsidRPr="00213FC2">
        <w:t>, sistemas de entretenimiento y aplicaciones móviles.</w:t>
      </w:r>
    </w:p>
    <w:p w14:paraId="1D7A5620" w14:textId="77777777" w:rsidR="00213FC2" w:rsidRPr="00213FC2" w:rsidRDefault="00213FC2" w:rsidP="00213FC2">
      <w:pPr>
        <w:pStyle w:val="Heading3"/>
      </w:pPr>
      <w:r w:rsidRPr="00213FC2">
        <w:t>Ecosistema: Tecnologías involucradas (descripción, aplicación, tendencia de desarrollo)</w:t>
      </w:r>
    </w:p>
    <w:p w14:paraId="27E2B067" w14:textId="7946C9FC" w:rsidR="00213FC2" w:rsidRPr="00213FC2" w:rsidRDefault="00213FC2" w:rsidP="00213FC2">
      <w:pPr>
        <w:ind w:left="720"/>
      </w:pPr>
      <w:proofErr w:type="spellStart"/>
      <w:r w:rsidRPr="00213FC2">
        <w:t>AllJoyn</w:t>
      </w:r>
      <w:proofErr w:type="spellEnd"/>
      <w:r w:rsidRPr="00213FC2">
        <w:t xml:space="preserve"> era un marco de middleware basado en C/C++ que funcionaba sobre </w:t>
      </w:r>
      <w:proofErr w:type="spellStart"/>
      <w:r w:rsidRPr="00213FC2">
        <w:t>Wi</w:t>
      </w:r>
      <w:proofErr w:type="spellEnd"/>
      <w:r w:rsidRPr="00213FC2">
        <w:t>-Fi, Ethernet o Bluetooth. Permitía descubrimiento automático, comunicación directa entre dispositivos y soporte de múltiples lenguajes de programación. La tendencia de desarrollo apuntaba hacia la creación de un ecosistema abierto y flexible de dispositivos conectados.</w:t>
      </w:r>
    </w:p>
    <w:p w14:paraId="3B9A9CE5" w14:textId="77777777" w:rsidR="00213FC2" w:rsidRPr="00213FC2" w:rsidRDefault="00213FC2" w:rsidP="00213FC2">
      <w:pPr>
        <w:pStyle w:val="Heading3"/>
      </w:pPr>
      <w:r w:rsidRPr="00213FC2">
        <w:t>Alianzas</w:t>
      </w:r>
    </w:p>
    <w:p w14:paraId="3E9638A8" w14:textId="3581D9A7" w:rsidR="00213FC2" w:rsidRPr="00213FC2" w:rsidRDefault="00213FC2" w:rsidP="00213FC2">
      <w:pPr>
        <w:ind w:left="720"/>
      </w:pPr>
      <w:r w:rsidRPr="00213FC2">
        <w:t>Incluyó más de 200 miembros, entre ellos Qualcomm, Microsoft, LG, Panasonic, Sharp y Sony. Estas alianzas buscaban fomentar un ecosistema unificado y competitivo frente a soluciones propietarias.</w:t>
      </w:r>
    </w:p>
    <w:p w14:paraId="47156862" w14:textId="77777777" w:rsidR="00213FC2" w:rsidRPr="00213FC2" w:rsidRDefault="00213FC2" w:rsidP="00213FC2">
      <w:pPr>
        <w:pStyle w:val="Heading3"/>
      </w:pPr>
      <w:r w:rsidRPr="00213FC2">
        <w:t>Facilidades de implementación o adopción</w:t>
      </w:r>
    </w:p>
    <w:p w14:paraId="24086BAF" w14:textId="0F817BDB" w:rsidR="00213FC2" w:rsidRPr="00213FC2" w:rsidRDefault="00213FC2" w:rsidP="00213FC2">
      <w:pPr>
        <w:ind w:left="720"/>
      </w:pPr>
      <w:r w:rsidRPr="00213FC2">
        <w:t xml:space="preserve">La disponibilidad de </w:t>
      </w:r>
      <w:proofErr w:type="spellStart"/>
      <w:r w:rsidRPr="00213FC2">
        <w:t>AllJoyn</w:t>
      </w:r>
      <w:proofErr w:type="spellEnd"/>
      <w:r w:rsidRPr="00213FC2">
        <w:t xml:space="preserve"> como software de código abierto facilitaba la adopción por parte de fabricantes y desarrolladores. Sin embargo, su adopción masiva se vio limitada por la falta de consenso frente a otras iniciativas.</w:t>
      </w:r>
    </w:p>
    <w:p w14:paraId="75F1CD54" w14:textId="77777777" w:rsidR="00213FC2" w:rsidRPr="00213FC2" w:rsidRDefault="00213FC2" w:rsidP="00213FC2">
      <w:pPr>
        <w:pStyle w:val="Heading3"/>
      </w:pPr>
      <w:r w:rsidRPr="00213FC2">
        <w:t>Estrategias orientadas a la academia o formación de profesionistas</w:t>
      </w:r>
    </w:p>
    <w:p w14:paraId="7217EC91" w14:textId="585F1363" w:rsidR="00213FC2" w:rsidRPr="00213FC2" w:rsidRDefault="00213FC2" w:rsidP="00213FC2">
      <w:pPr>
        <w:ind w:left="720"/>
      </w:pPr>
      <w:proofErr w:type="spellStart"/>
      <w:r w:rsidRPr="00213FC2">
        <w:t>AllSeen</w:t>
      </w:r>
      <w:proofErr w:type="spellEnd"/>
      <w:r w:rsidRPr="00213FC2">
        <w:t xml:space="preserve"> fomentaba la participación de la comunidad open </w:t>
      </w:r>
      <w:proofErr w:type="spellStart"/>
      <w:r w:rsidRPr="00213FC2">
        <w:t>source</w:t>
      </w:r>
      <w:proofErr w:type="spellEnd"/>
      <w:r w:rsidRPr="00213FC2">
        <w:t xml:space="preserve">, lo que facilitaba que estudiantes e investigadores pudieran experimentar con </w:t>
      </w:r>
      <w:proofErr w:type="spellStart"/>
      <w:r w:rsidRPr="00213FC2">
        <w:t>AllJoyn</w:t>
      </w:r>
      <w:proofErr w:type="spellEnd"/>
      <w:r w:rsidRPr="00213FC2">
        <w:t>. Aunque no contaba con programas educativos formales, era un recurso de aprendizaje práctico.</w:t>
      </w:r>
    </w:p>
    <w:p w14:paraId="1E313260" w14:textId="77777777" w:rsidR="00213FC2" w:rsidRDefault="00213FC2" w:rsidP="00213FC2">
      <w:pPr>
        <w:pStyle w:val="Heading3"/>
      </w:pPr>
      <w:r>
        <w:lastRenderedPageBreak/>
        <w:t>O</w:t>
      </w:r>
      <w:r w:rsidRPr="00213FC2">
        <w:t>bservaciones y comentarios</w:t>
      </w:r>
    </w:p>
    <w:p w14:paraId="1ADB6845" w14:textId="6066490A" w:rsidR="00213FC2" w:rsidRPr="00213FC2" w:rsidRDefault="00213FC2" w:rsidP="00213FC2">
      <w:pPr>
        <w:ind w:left="720"/>
      </w:pPr>
      <w:r w:rsidRPr="00213FC2">
        <w:t xml:space="preserve">Fue pionera en proponer interoperabilidad en </w:t>
      </w:r>
      <w:proofErr w:type="spellStart"/>
      <w:r w:rsidRPr="00213FC2">
        <w:t>IoT</w:t>
      </w:r>
      <w:proofErr w:type="spellEnd"/>
      <w:r w:rsidRPr="00213FC2">
        <w:t xml:space="preserve"> mediante estándares abiertos, pero con el tiempo perdió tracción frente a otros consorcios más sólidos en gobernanza y alcance comercial.</w:t>
      </w:r>
    </w:p>
    <w:p w14:paraId="706B5B54" w14:textId="77777777" w:rsidR="00D57C6F" w:rsidRPr="00441B70" w:rsidRDefault="00213FC2" w:rsidP="00D57C6F">
      <w:pPr>
        <w:pStyle w:val="Heading3"/>
      </w:pPr>
      <w:r w:rsidRPr="00213FC2">
        <w:t>Descripción de la solución o implementación</w:t>
      </w:r>
    </w:p>
    <w:p w14:paraId="6E3BE0A0" w14:textId="0DCA2FFD" w:rsidR="00213FC2" w:rsidRPr="00213FC2" w:rsidRDefault="00D57C6F" w:rsidP="00D57C6F">
      <w:pPr>
        <w:ind w:left="720"/>
      </w:pPr>
      <w:r>
        <w:t>U</w:t>
      </w:r>
      <w:r w:rsidR="00213FC2" w:rsidRPr="00213FC2">
        <w:t xml:space="preserve">n televisor, un smartphone y un altavoz podían comunicarse directamente usando </w:t>
      </w:r>
      <w:proofErr w:type="spellStart"/>
      <w:r w:rsidR="00213FC2" w:rsidRPr="00213FC2">
        <w:t>AllJoyn</w:t>
      </w:r>
      <w:proofErr w:type="spellEnd"/>
      <w:r w:rsidR="00213FC2" w:rsidRPr="00213FC2">
        <w:t xml:space="preserve"> sin importar la marca. Esto permitía controlar dispositivos domésticos con aplicaciones universales.</w:t>
      </w:r>
    </w:p>
    <w:p w14:paraId="28FC7A9D" w14:textId="77777777" w:rsidR="00D57C6F" w:rsidRPr="00D57C6F" w:rsidRDefault="00213FC2" w:rsidP="00D57C6F">
      <w:pPr>
        <w:pStyle w:val="Heading3"/>
      </w:pPr>
      <w:r w:rsidRPr="00213FC2">
        <w:t>Industrias involucradas</w:t>
      </w:r>
    </w:p>
    <w:p w14:paraId="0A2557DC" w14:textId="78F89E1E" w:rsidR="00213FC2" w:rsidRPr="00213FC2" w:rsidRDefault="00213FC2" w:rsidP="00D57C6F">
      <w:pPr>
        <w:ind w:left="720"/>
      </w:pPr>
      <w:r w:rsidRPr="00213FC2">
        <w:t>Electrodomésticos, electrónica de consumo, entretenimiento, telecomunicaciones y domótica.</w:t>
      </w:r>
    </w:p>
    <w:p w14:paraId="2C7DC4E4" w14:textId="21C52F80" w:rsidR="00D57C6F" w:rsidRPr="00D57C6F" w:rsidRDefault="00213FC2" w:rsidP="00D57C6F">
      <w:pPr>
        <w:pStyle w:val="Heading3"/>
      </w:pPr>
      <w:r w:rsidRPr="00213FC2">
        <w:t>Ecosistema: Tecnologías involucradas</w:t>
      </w:r>
    </w:p>
    <w:p w14:paraId="55A83E9B" w14:textId="6FF728B4" w:rsidR="00213FC2" w:rsidRPr="00213FC2" w:rsidRDefault="00213FC2" w:rsidP="00D57C6F">
      <w:pPr>
        <w:ind w:left="720"/>
      </w:pPr>
      <w:proofErr w:type="spellStart"/>
      <w:r w:rsidRPr="00213FC2">
        <w:t>AllJoyn</w:t>
      </w:r>
      <w:proofErr w:type="spellEnd"/>
      <w:r w:rsidRPr="00213FC2">
        <w:t xml:space="preserve"> operaba como middleware gratuito, con bajo costo de implementación para desarrolladores. Los costos se trasladaban al hardware de los fabricantes, que variaban según el tipo de dispositivo.</w:t>
      </w:r>
    </w:p>
    <w:p w14:paraId="08C8CB83" w14:textId="77777777" w:rsidR="00D57C6F" w:rsidRPr="00D57C6F" w:rsidRDefault="00213FC2" w:rsidP="00D57C6F">
      <w:pPr>
        <w:pStyle w:val="Heading3"/>
      </w:pPr>
      <w:r w:rsidRPr="00213FC2">
        <w:t>Análisis de ventajas y desventajas</w:t>
      </w:r>
    </w:p>
    <w:p w14:paraId="3276962D" w14:textId="1A341B30" w:rsidR="00213FC2" w:rsidRPr="00213FC2" w:rsidRDefault="00213FC2" w:rsidP="00D57C6F">
      <w:pPr>
        <w:ind w:left="720"/>
      </w:pPr>
      <w:r w:rsidRPr="00213FC2">
        <w:t>Ventajas: pionera en interoperabilidad, apoyo de grandes marcas, código abierto accesible.</w:t>
      </w:r>
      <w:r w:rsidRPr="00213FC2">
        <w:br/>
        <w:t>Desventajas: falta de consenso entre fabricantes, competencia con otros consorcios, eventual fusión y desaparición como iniciativa independiente.</w:t>
      </w:r>
    </w:p>
    <w:p w14:paraId="4D0A70B4" w14:textId="77777777" w:rsidR="00D57C6F" w:rsidRPr="00D57C6F" w:rsidRDefault="00213FC2" w:rsidP="00D57C6F">
      <w:pPr>
        <w:pStyle w:val="Heading3"/>
      </w:pPr>
      <w:r w:rsidRPr="00213FC2">
        <w:t>Futuro de implementación o adopción</w:t>
      </w:r>
    </w:p>
    <w:p w14:paraId="0A6C1C56" w14:textId="2492972A" w:rsidR="00213FC2" w:rsidRPr="00213FC2" w:rsidRDefault="00213FC2" w:rsidP="00D57C6F">
      <w:pPr>
        <w:ind w:left="720"/>
      </w:pPr>
      <w:r w:rsidRPr="00213FC2">
        <w:t xml:space="preserve">El proyecto </w:t>
      </w:r>
      <w:proofErr w:type="spellStart"/>
      <w:r w:rsidRPr="00213FC2">
        <w:t>AllJoyn</w:t>
      </w:r>
      <w:proofErr w:type="spellEnd"/>
      <w:r w:rsidRPr="00213FC2">
        <w:t xml:space="preserve"> fue absorbido en 2016 por el </w:t>
      </w:r>
      <w:r w:rsidRPr="00213FC2">
        <w:rPr>
          <w:b/>
          <w:bCs/>
        </w:rPr>
        <w:t xml:space="preserve">Open </w:t>
      </w:r>
      <w:proofErr w:type="spellStart"/>
      <w:r w:rsidRPr="00213FC2">
        <w:rPr>
          <w:b/>
          <w:bCs/>
        </w:rPr>
        <w:t>Connectivity</w:t>
      </w:r>
      <w:proofErr w:type="spellEnd"/>
      <w:r w:rsidRPr="00213FC2">
        <w:rPr>
          <w:b/>
          <w:bCs/>
        </w:rPr>
        <w:t xml:space="preserve"> </w:t>
      </w:r>
      <w:proofErr w:type="spellStart"/>
      <w:r w:rsidRPr="00213FC2">
        <w:rPr>
          <w:b/>
          <w:bCs/>
        </w:rPr>
        <w:t>Foundation</w:t>
      </w:r>
      <w:proofErr w:type="spellEnd"/>
      <w:r w:rsidRPr="00213FC2">
        <w:rPr>
          <w:b/>
          <w:bCs/>
        </w:rPr>
        <w:t xml:space="preserve"> (OCF)</w:t>
      </w:r>
      <w:r w:rsidRPr="00213FC2">
        <w:t xml:space="preserve">, lo que marcó el fin de la </w:t>
      </w:r>
      <w:proofErr w:type="spellStart"/>
      <w:r w:rsidRPr="00213FC2">
        <w:t>AllSeen</w:t>
      </w:r>
      <w:proofErr w:type="spellEnd"/>
      <w:r w:rsidRPr="00213FC2">
        <w:t xml:space="preserve"> Alliance como entidad independiente.</w:t>
      </w:r>
    </w:p>
    <w:p w14:paraId="5CEF2C1D" w14:textId="38BA4BBD" w:rsidR="00D57C6F" w:rsidRDefault="00213FC2" w:rsidP="00D57C6F">
      <w:pPr>
        <w:pStyle w:val="Heading3"/>
      </w:pPr>
      <w:r w:rsidRPr="00213FC2">
        <w:t>Conclusiones del análisis</w:t>
      </w:r>
    </w:p>
    <w:p w14:paraId="7087B681" w14:textId="5EBDF704" w:rsidR="00213FC2" w:rsidRDefault="00D57C6F" w:rsidP="00D57C6F">
      <w:pPr>
        <w:ind w:left="720"/>
      </w:pPr>
      <w:proofErr w:type="spellStart"/>
      <w:r>
        <w:t>A</w:t>
      </w:r>
      <w:r w:rsidR="00213FC2" w:rsidRPr="00213FC2">
        <w:t>llSeen</w:t>
      </w:r>
      <w:proofErr w:type="spellEnd"/>
      <w:r w:rsidR="00213FC2" w:rsidRPr="00213FC2">
        <w:t xml:space="preserve"> Alliance representó un hito en la historia del </w:t>
      </w:r>
      <w:proofErr w:type="spellStart"/>
      <w:r w:rsidR="00213FC2" w:rsidRPr="00213FC2">
        <w:t>IoT</w:t>
      </w:r>
      <w:proofErr w:type="spellEnd"/>
      <w:r w:rsidR="00213FC2" w:rsidRPr="00213FC2">
        <w:t xml:space="preserve"> al introducir la idea de interoperabilidad abierta. Aunque desapareció como organización, su legado se mantiene en OCF, que sigue trabajando en estándares de conectividad para dispositivos inteligentes.</w:t>
      </w:r>
    </w:p>
    <w:p w14:paraId="02200D3B" w14:textId="77777777" w:rsidR="0008050E" w:rsidRPr="00213FC2" w:rsidRDefault="0008050E" w:rsidP="00D57C6F">
      <w:pPr>
        <w:ind w:left="720"/>
      </w:pPr>
    </w:p>
    <w:p w14:paraId="52CE26E8" w14:textId="77777777" w:rsidR="00213FC2" w:rsidRDefault="00213FC2" w:rsidP="00D57C6F">
      <w:pPr>
        <w:pStyle w:val="Heading2"/>
        <w:rPr>
          <w:lang w:val="en-US"/>
        </w:rPr>
      </w:pPr>
      <w:r w:rsidRPr="00213FC2">
        <w:rPr>
          <w:lang w:val="en-US"/>
        </w:rPr>
        <w:t>Open Interconnect Consortium (OIC) / Open Connectivity Foundation (OCF)</w:t>
      </w:r>
    </w:p>
    <w:p w14:paraId="45290769" w14:textId="49B772A4" w:rsidR="00213FC2" w:rsidRPr="00213FC2" w:rsidRDefault="00213FC2" w:rsidP="00213FC2">
      <w:r w:rsidRPr="00213FC2">
        <w:rPr>
          <w:lang w:val="en-US"/>
        </w:rPr>
        <w:t xml:space="preserve">Nombre </w:t>
      </w:r>
      <w:proofErr w:type="spellStart"/>
      <w:r w:rsidRPr="00213FC2">
        <w:rPr>
          <w:lang w:val="en-US"/>
        </w:rPr>
        <w:t>oficial</w:t>
      </w:r>
      <w:proofErr w:type="spellEnd"/>
      <w:r w:rsidRPr="00213FC2">
        <w:rPr>
          <w:lang w:val="en-US"/>
        </w:rPr>
        <w:t xml:space="preserve">: Open Interconnect Consortium (OIC), </w:t>
      </w:r>
      <w:proofErr w:type="spellStart"/>
      <w:r w:rsidRPr="00213FC2">
        <w:rPr>
          <w:lang w:val="en-US"/>
        </w:rPr>
        <w:t>renombrado</w:t>
      </w:r>
      <w:proofErr w:type="spellEnd"/>
      <w:r w:rsidRPr="00213FC2">
        <w:rPr>
          <w:lang w:val="en-US"/>
        </w:rPr>
        <w:t xml:space="preserve"> </w:t>
      </w:r>
      <w:proofErr w:type="spellStart"/>
      <w:r w:rsidRPr="00213FC2">
        <w:rPr>
          <w:lang w:val="en-US"/>
        </w:rPr>
        <w:t>en</w:t>
      </w:r>
      <w:proofErr w:type="spellEnd"/>
      <w:r w:rsidRPr="00213FC2">
        <w:rPr>
          <w:lang w:val="en-US"/>
        </w:rPr>
        <w:t xml:space="preserve"> 2016 </w:t>
      </w:r>
      <w:proofErr w:type="spellStart"/>
      <w:r w:rsidRPr="00213FC2">
        <w:rPr>
          <w:lang w:val="en-US"/>
        </w:rPr>
        <w:t>como</w:t>
      </w:r>
      <w:proofErr w:type="spellEnd"/>
      <w:r w:rsidRPr="00213FC2">
        <w:rPr>
          <w:lang w:val="en-US"/>
        </w:rPr>
        <w:t xml:space="preserve"> Open Connectivity Foundation (OCF).</w:t>
      </w:r>
      <w:r w:rsidRPr="00213FC2">
        <w:rPr>
          <w:lang w:val="en-US"/>
        </w:rPr>
        <w:br/>
      </w:r>
      <w:r w:rsidRPr="00213FC2">
        <w:t xml:space="preserve">Contexto general: Fundada en 2014 por Intel, Samsung, Dell y otras empresas, surgió como </w:t>
      </w:r>
      <w:r w:rsidRPr="00213FC2">
        <w:lastRenderedPageBreak/>
        <w:t xml:space="preserve">competidor directo de </w:t>
      </w:r>
      <w:proofErr w:type="spellStart"/>
      <w:r w:rsidRPr="00213FC2">
        <w:t>AllSeen</w:t>
      </w:r>
      <w:proofErr w:type="spellEnd"/>
      <w:r w:rsidRPr="00213FC2">
        <w:t xml:space="preserve"> Alliance. Su objetivo era establecer estándares de interoperabilidad para el </w:t>
      </w:r>
      <w:proofErr w:type="spellStart"/>
      <w:r w:rsidRPr="00213FC2">
        <w:t>IoT</w:t>
      </w:r>
      <w:proofErr w:type="spellEnd"/>
      <w:r w:rsidRPr="00213FC2">
        <w:t xml:space="preserve"> con un enfoque en seguridad, escalabilidad y adopción industrial.</w:t>
      </w:r>
    </w:p>
    <w:p w14:paraId="051C6A99" w14:textId="77777777" w:rsidR="00D57C6F" w:rsidRPr="00D57C6F" w:rsidRDefault="00213FC2" w:rsidP="00D57C6F">
      <w:pPr>
        <w:pStyle w:val="Heading3"/>
      </w:pPr>
      <w:r w:rsidRPr="00213FC2">
        <w:t>Principales líneas de investigación o productos</w:t>
      </w:r>
    </w:p>
    <w:p w14:paraId="520E2B2C" w14:textId="2E32132D" w:rsidR="00213FC2" w:rsidRPr="00213FC2" w:rsidRDefault="00213FC2" w:rsidP="00D57C6F">
      <w:pPr>
        <w:ind w:left="720"/>
      </w:pPr>
      <w:r w:rsidRPr="00213FC2">
        <w:t xml:space="preserve">El proyecto central es </w:t>
      </w:r>
      <w:proofErr w:type="spellStart"/>
      <w:r w:rsidRPr="00213FC2">
        <w:rPr>
          <w:b/>
          <w:bCs/>
        </w:rPr>
        <w:t>IoTivity</w:t>
      </w:r>
      <w:proofErr w:type="spellEnd"/>
      <w:r w:rsidRPr="00213FC2">
        <w:t xml:space="preserve">, una implementación de código abierto para la comunicación entre dispositivos </w:t>
      </w:r>
      <w:proofErr w:type="spellStart"/>
      <w:r w:rsidRPr="00213FC2">
        <w:t>IoT</w:t>
      </w:r>
      <w:proofErr w:type="spellEnd"/>
      <w:r w:rsidRPr="00213FC2">
        <w:t xml:space="preserve">. También ha trabajado en certificación de productos y desarrollo de </w:t>
      </w:r>
      <w:proofErr w:type="spellStart"/>
      <w:r w:rsidRPr="00213FC2">
        <w:t>APIs</w:t>
      </w:r>
      <w:proofErr w:type="spellEnd"/>
      <w:r w:rsidRPr="00213FC2">
        <w:t xml:space="preserve"> unificadas para garantizar compatibilidad entre fabricantes.</w:t>
      </w:r>
    </w:p>
    <w:p w14:paraId="3FF575D5" w14:textId="36FDD562" w:rsidR="00D57C6F" w:rsidRPr="00D57C6F" w:rsidRDefault="00213FC2" w:rsidP="00D57C6F">
      <w:pPr>
        <w:pStyle w:val="Heading3"/>
      </w:pPr>
      <w:r w:rsidRPr="00213FC2">
        <w:t xml:space="preserve">Ecosistema: Tecnologías involucradas </w:t>
      </w:r>
    </w:p>
    <w:p w14:paraId="049B23A2" w14:textId="46B637E8" w:rsidR="00213FC2" w:rsidRPr="00213FC2" w:rsidRDefault="00213FC2" w:rsidP="00D57C6F">
      <w:pPr>
        <w:ind w:left="720"/>
      </w:pPr>
      <w:r w:rsidRPr="00213FC2">
        <w:t>OCF promueve protocolos de comunicación estandarizados, seguridad basada en cifrado TLS/DTLS, gestión de identidad digital de dispositivos y soporte multiplataforma. La tendencia es consolidar un ecosistema seguro y escalable de dispositivos interoperables para el hogar inteligente, la industria y la salud digital.</w:t>
      </w:r>
    </w:p>
    <w:p w14:paraId="220805BA" w14:textId="77777777" w:rsidR="00D57C6F" w:rsidRPr="00D57C6F" w:rsidRDefault="00213FC2" w:rsidP="00D57C6F">
      <w:pPr>
        <w:pStyle w:val="Heading3"/>
      </w:pPr>
      <w:r w:rsidRPr="00213FC2">
        <w:t>Alianzas</w:t>
      </w:r>
    </w:p>
    <w:p w14:paraId="4EB2BFDD" w14:textId="28D083F8" w:rsidR="00213FC2" w:rsidRPr="00213FC2" w:rsidRDefault="00213FC2" w:rsidP="00D57C6F">
      <w:pPr>
        <w:ind w:left="720"/>
      </w:pPr>
      <w:r w:rsidRPr="00213FC2">
        <w:t xml:space="preserve">Incluye a Intel, Samsung, Microsoft, Cisco y Electrolux, entre otros. Además, absorbió </w:t>
      </w:r>
      <w:proofErr w:type="spellStart"/>
      <w:r w:rsidRPr="00213FC2">
        <w:t>AllSeen</w:t>
      </w:r>
      <w:proofErr w:type="spellEnd"/>
      <w:r w:rsidRPr="00213FC2">
        <w:t xml:space="preserve"> Alliance y su proyecto </w:t>
      </w:r>
      <w:proofErr w:type="spellStart"/>
      <w:r w:rsidRPr="00213FC2">
        <w:t>AllJoyn</w:t>
      </w:r>
      <w:proofErr w:type="spellEnd"/>
      <w:r w:rsidRPr="00213FC2">
        <w:t>, consolidando esfuerzos hacia un único estándar global.</w:t>
      </w:r>
    </w:p>
    <w:p w14:paraId="1D702BB8" w14:textId="77777777" w:rsidR="00D57C6F" w:rsidRPr="00D57C6F" w:rsidRDefault="00213FC2" w:rsidP="00D57C6F">
      <w:pPr>
        <w:pStyle w:val="Heading3"/>
      </w:pPr>
      <w:r w:rsidRPr="00213FC2">
        <w:t>Facilidades de implementación o adopción</w:t>
      </w:r>
    </w:p>
    <w:p w14:paraId="3A775C19" w14:textId="734A0636" w:rsidR="00213FC2" w:rsidRPr="00213FC2" w:rsidRDefault="00213FC2" w:rsidP="00D57C6F">
      <w:pPr>
        <w:ind w:left="720"/>
      </w:pPr>
      <w:r w:rsidRPr="00213FC2">
        <w:t xml:space="preserve">Al ofrecer </w:t>
      </w:r>
      <w:proofErr w:type="spellStart"/>
      <w:r w:rsidRPr="00213FC2">
        <w:t>IoTivity</w:t>
      </w:r>
      <w:proofErr w:type="spellEnd"/>
      <w:r w:rsidRPr="00213FC2">
        <w:t xml:space="preserve"> como open </w:t>
      </w:r>
      <w:proofErr w:type="spellStart"/>
      <w:r w:rsidRPr="00213FC2">
        <w:t>source</w:t>
      </w:r>
      <w:proofErr w:type="spellEnd"/>
      <w:r w:rsidRPr="00213FC2">
        <w:t xml:space="preserve"> y proveer certificación oficial, OCF facilita que empresas adopten un estándar reconocido y robusto. Los desarrolladores pueden integrar estas tecnologías sin costos de licencia.</w:t>
      </w:r>
    </w:p>
    <w:p w14:paraId="3DD46EA7" w14:textId="77777777" w:rsidR="00D57C6F" w:rsidRPr="00D57C6F" w:rsidRDefault="00213FC2" w:rsidP="00D57C6F">
      <w:pPr>
        <w:pStyle w:val="Heading3"/>
      </w:pPr>
      <w:r w:rsidRPr="00213FC2">
        <w:t>Estrategias orientadas a la academia o formación de profesionistas</w:t>
      </w:r>
    </w:p>
    <w:p w14:paraId="10150A9E" w14:textId="19A5DA8E" w:rsidR="00213FC2" w:rsidRPr="00213FC2" w:rsidRDefault="00213FC2" w:rsidP="00D57C6F">
      <w:pPr>
        <w:ind w:left="720"/>
      </w:pPr>
      <w:r w:rsidRPr="00213FC2">
        <w:t xml:space="preserve">OCF colabora con universidades y centros de investigación en proyectos de interoperabilidad. </w:t>
      </w:r>
      <w:proofErr w:type="spellStart"/>
      <w:r w:rsidRPr="00213FC2">
        <w:t>IoTivity</w:t>
      </w:r>
      <w:proofErr w:type="spellEnd"/>
      <w:r w:rsidRPr="00213FC2">
        <w:t xml:space="preserve"> está disponible para uso académico, lo que lo convierte en un recurso de enseñanza para estudiantes de ingeniería en software, telecomunicaciones y seguridad informática.</w:t>
      </w:r>
    </w:p>
    <w:p w14:paraId="4040490A" w14:textId="77777777" w:rsidR="00D57C6F" w:rsidRPr="00D57C6F" w:rsidRDefault="00213FC2" w:rsidP="00D57C6F">
      <w:pPr>
        <w:pStyle w:val="Heading3"/>
      </w:pPr>
      <w:r w:rsidRPr="00213FC2">
        <w:t>Observaciones y comentarios</w:t>
      </w:r>
    </w:p>
    <w:p w14:paraId="12451995" w14:textId="7D3EE716" w:rsidR="00213FC2" w:rsidRPr="00213FC2" w:rsidRDefault="00213FC2" w:rsidP="00D57C6F">
      <w:pPr>
        <w:ind w:left="720"/>
      </w:pPr>
      <w:r w:rsidRPr="00213FC2">
        <w:t xml:space="preserve">A diferencia de </w:t>
      </w:r>
      <w:proofErr w:type="spellStart"/>
      <w:r w:rsidRPr="00213FC2">
        <w:t>AllSeen</w:t>
      </w:r>
      <w:proofErr w:type="spellEnd"/>
      <w:r w:rsidRPr="00213FC2">
        <w:t xml:space="preserve">, OCF ha tenido mayor capacidad de organización y respaldo corporativo, logrando consolidarse como una referencia en estándares de </w:t>
      </w:r>
      <w:proofErr w:type="spellStart"/>
      <w:r w:rsidRPr="00213FC2">
        <w:t>IoT</w:t>
      </w:r>
      <w:proofErr w:type="spellEnd"/>
      <w:r w:rsidRPr="00213FC2">
        <w:t xml:space="preserve"> a nivel global.</w:t>
      </w:r>
    </w:p>
    <w:p w14:paraId="1E809778" w14:textId="77777777" w:rsidR="00D57C6F" w:rsidRPr="00D57C6F" w:rsidRDefault="00213FC2" w:rsidP="00D57C6F">
      <w:pPr>
        <w:pStyle w:val="Heading3"/>
      </w:pPr>
      <w:r w:rsidRPr="00213FC2">
        <w:t>Descripción de la solución o implementación</w:t>
      </w:r>
    </w:p>
    <w:p w14:paraId="7FF315DC" w14:textId="463F880C" w:rsidR="00213FC2" w:rsidRPr="00213FC2" w:rsidRDefault="00213FC2" w:rsidP="00D57C6F">
      <w:pPr>
        <w:ind w:left="720"/>
      </w:pPr>
      <w:r w:rsidRPr="00213FC2">
        <w:t>Ejemplo: una lámpara inteligente y un termostato de distintos fabricantes pueden comunicarse y ser gestionados desde una misma aplicación gracias al estándar OCF, garantizando seguridad en la transmisión de datos.</w:t>
      </w:r>
    </w:p>
    <w:p w14:paraId="22A813F6" w14:textId="77777777" w:rsidR="00D57C6F" w:rsidRPr="00D57C6F" w:rsidRDefault="00213FC2" w:rsidP="00D57C6F">
      <w:pPr>
        <w:pStyle w:val="Heading3"/>
      </w:pPr>
      <w:r w:rsidRPr="00213FC2">
        <w:t>Industrias involucradas</w:t>
      </w:r>
    </w:p>
    <w:p w14:paraId="2B9A839F" w14:textId="2512887B" w:rsidR="00213FC2" w:rsidRPr="00213FC2" w:rsidRDefault="00213FC2" w:rsidP="00D57C6F">
      <w:pPr>
        <w:ind w:left="720"/>
      </w:pPr>
      <w:r w:rsidRPr="00213FC2">
        <w:t>Domótica, salud digital, industria manufacturera, energía, transporte y telecomunicaciones.</w:t>
      </w:r>
    </w:p>
    <w:p w14:paraId="5706F132" w14:textId="682C1D86" w:rsidR="00D57C6F" w:rsidRPr="00D57C6F" w:rsidRDefault="00213FC2" w:rsidP="00D57C6F">
      <w:pPr>
        <w:pStyle w:val="Heading3"/>
      </w:pPr>
      <w:r w:rsidRPr="00213FC2">
        <w:lastRenderedPageBreak/>
        <w:t xml:space="preserve">Ecosistema: Tecnologías involucradas </w:t>
      </w:r>
    </w:p>
    <w:p w14:paraId="61B83769" w14:textId="405FDFD5" w:rsidR="00213FC2" w:rsidRPr="00213FC2" w:rsidRDefault="00213FC2" w:rsidP="00D57C6F">
      <w:pPr>
        <w:ind w:left="720"/>
      </w:pPr>
      <w:proofErr w:type="spellStart"/>
      <w:r w:rsidRPr="00213FC2">
        <w:t>IoTivity</w:t>
      </w:r>
      <w:proofErr w:type="spellEnd"/>
      <w:r w:rsidRPr="00213FC2">
        <w:t xml:space="preserve"> provee </w:t>
      </w:r>
      <w:proofErr w:type="spellStart"/>
      <w:r w:rsidRPr="00213FC2">
        <w:t>APIs</w:t>
      </w:r>
      <w:proofErr w:type="spellEnd"/>
      <w:r w:rsidRPr="00213FC2">
        <w:t xml:space="preserve"> en C y Java para integración en hardware y software. Su funcionamiento se centra en el descubrimiento, emparejamiento seguro y control de dispositivos. Al ser open </w:t>
      </w:r>
      <w:proofErr w:type="spellStart"/>
      <w:r w:rsidRPr="00213FC2">
        <w:t>source</w:t>
      </w:r>
      <w:proofErr w:type="spellEnd"/>
      <w:r w:rsidRPr="00213FC2">
        <w:t>, el costo de entrada es bajo; los gastos principales recaen en certificación de dispositivos y desarrollo comercial.</w:t>
      </w:r>
    </w:p>
    <w:p w14:paraId="5CE667E7" w14:textId="77777777" w:rsidR="00D57C6F" w:rsidRPr="00D57C6F" w:rsidRDefault="00213FC2" w:rsidP="00D57C6F">
      <w:pPr>
        <w:pStyle w:val="Heading3"/>
      </w:pPr>
      <w:r w:rsidRPr="00213FC2">
        <w:t>Análisis de ventajas y desventajas</w:t>
      </w:r>
    </w:p>
    <w:p w14:paraId="7332B060" w14:textId="0E2CF831" w:rsidR="00213FC2" w:rsidRPr="00213FC2" w:rsidRDefault="00213FC2" w:rsidP="00D57C6F">
      <w:pPr>
        <w:ind w:left="720"/>
      </w:pPr>
      <w:r w:rsidRPr="00213FC2">
        <w:t>Ventajas: mayor respaldo empresarial, enfoque en seguridad, estándar abierto y certificación oficial.</w:t>
      </w:r>
      <w:r w:rsidRPr="00213FC2">
        <w:br/>
        <w:t>Desventajas: competencia con otros consorcios como CSA (</w:t>
      </w:r>
      <w:proofErr w:type="spellStart"/>
      <w:r w:rsidRPr="00213FC2">
        <w:t>Matter</w:t>
      </w:r>
      <w:proofErr w:type="spellEnd"/>
      <w:r w:rsidRPr="00213FC2">
        <w:t>), complejidad técnica para adopción por parte de pequeñas empresas.</w:t>
      </w:r>
    </w:p>
    <w:p w14:paraId="45E41DEC" w14:textId="77777777" w:rsidR="00D57C6F" w:rsidRPr="00D57C6F" w:rsidRDefault="00213FC2" w:rsidP="00D57C6F">
      <w:pPr>
        <w:pStyle w:val="Heading3"/>
      </w:pPr>
      <w:r w:rsidRPr="00213FC2">
        <w:t>Futuro de implementación o adopción</w:t>
      </w:r>
    </w:p>
    <w:p w14:paraId="7AA54F07" w14:textId="5B5CD374" w:rsidR="00213FC2" w:rsidRPr="00213FC2" w:rsidRDefault="00213FC2" w:rsidP="00D57C6F">
      <w:pPr>
        <w:ind w:left="720"/>
      </w:pPr>
      <w:r w:rsidRPr="00213FC2">
        <w:t xml:space="preserve">Se espera que OCF siga consolidándose en sectores industriales y de salud, además de integrarse con nuevos marcos de </w:t>
      </w:r>
      <w:proofErr w:type="spellStart"/>
      <w:r w:rsidRPr="00213FC2">
        <w:t>IoT</w:t>
      </w:r>
      <w:proofErr w:type="spellEnd"/>
      <w:r w:rsidRPr="00213FC2">
        <w:t xml:space="preserve"> como </w:t>
      </w:r>
      <w:proofErr w:type="spellStart"/>
      <w:r w:rsidRPr="00213FC2">
        <w:t>Matter</w:t>
      </w:r>
      <w:proofErr w:type="spellEnd"/>
      <w:r w:rsidRPr="00213FC2">
        <w:t xml:space="preserve"> para hogares inteligentes.</w:t>
      </w:r>
    </w:p>
    <w:p w14:paraId="25D183BE" w14:textId="77777777" w:rsidR="00D57C6F" w:rsidRPr="00D57C6F" w:rsidRDefault="00213FC2" w:rsidP="00D57C6F">
      <w:pPr>
        <w:pStyle w:val="Heading3"/>
      </w:pPr>
      <w:r w:rsidRPr="00213FC2">
        <w:t>Conclusiones del análisis</w:t>
      </w:r>
    </w:p>
    <w:p w14:paraId="32D5BEFF" w14:textId="71B7C991" w:rsidR="00213FC2" w:rsidRDefault="00213FC2" w:rsidP="00D57C6F">
      <w:pPr>
        <w:ind w:left="720"/>
      </w:pPr>
      <w:r w:rsidRPr="00213FC2">
        <w:t xml:space="preserve">El OIC/OCF representa la evolución natural de los primeros esfuerzos de interoperabilidad, incorporando las lecciones de </w:t>
      </w:r>
      <w:proofErr w:type="spellStart"/>
      <w:r w:rsidRPr="00213FC2">
        <w:t>AllSeen</w:t>
      </w:r>
      <w:proofErr w:type="spellEnd"/>
      <w:r w:rsidRPr="00213FC2">
        <w:t xml:space="preserve"> Alliance. Su propuesta de estándares abiertos, seguridad integrada y certificación de dispositivos lo posiciona como un actor clave en el ecosistema </w:t>
      </w:r>
      <w:proofErr w:type="spellStart"/>
      <w:r w:rsidRPr="00213FC2">
        <w:t>IoT</w:t>
      </w:r>
      <w:proofErr w:type="spellEnd"/>
      <w:r w:rsidRPr="00213FC2">
        <w:t xml:space="preserve"> global, con relevancia tanto en consumo como en la industria.</w:t>
      </w:r>
    </w:p>
    <w:p w14:paraId="515BA367" w14:textId="77777777" w:rsidR="0008050E" w:rsidRPr="00213FC2" w:rsidRDefault="0008050E" w:rsidP="00D57C6F">
      <w:pPr>
        <w:ind w:left="720"/>
      </w:pPr>
    </w:p>
    <w:p w14:paraId="41555847" w14:textId="02287EB4" w:rsidR="0008050E" w:rsidRPr="00441B70" w:rsidRDefault="0008050E" w:rsidP="00ED3B74">
      <w:pPr>
        <w:pStyle w:val="Heading2"/>
        <w:rPr>
          <w:lang w:val="en-US"/>
        </w:rPr>
      </w:pPr>
      <w:r w:rsidRPr="00441B70">
        <w:rPr>
          <w:lang w:val="en-US"/>
        </w:rPr>
        <w:t>Internet of Things Consortium (</w:t>
      </w:r>
      <w:proofErr w:type="spellStart"/>
      <w:r w:rsidRPr="00441B70">
        <w:rPr>
          <w:lang w:val="en-US"/>
        </w:rPr>
        <w:t>IoTC</w:t>
      </w:r>
      <w:proofErr w:type="spellEnd"/>
      <w:r w:rsidRPr="00441B70">
        <w:rPr>
          <w:lang w:val="en-US"/>
        </w:rPr>
        <w:t>)</w:t>
      </w:r>
    </w:p>
    <w:p w14:paraId="55B5AE24" w14:textId="669169DF" w:rsidR="0008050E" w:rsidRPr="0008050E" w:rsidRDefault="0008050E" w:rsidP="0008050E">
      <w:pPr>
        <w:rPr>
          <w:b/>
          <w:bCs/>
        </w:rPr>
      </w:pPr>
      <w:r>
        <w:t>N</w:t>
      </w:r>
      <w:r w:rsidRPr="0008050E">
        <w:t xml:space="preserve">ombre oficial: Internet </w:t>
      </w:r>
      <w:proofErr w:type="spellStart"/>
      <w:r w:rsidRPr="0008050E">
        <w:t>of</w:t>
      </w:r>
      <w:proofErr w:type="spellEnd"/>
      <w:r w:rsidRPr="0008050E">
        <w:t xml:space="preserve"> </w:t>
      </w:r>
      <w:proofErr w:type="spellStart"/>
      <w:r w:rsidRPr="0008050E">
        <w:t>Things</w:t>
      </w:r>
      <w:proofErr w:type="spellEnd"/>
      <w:r w:rsidRPr="0008050E">
        <w:t xml:space="preserve"> </w:t>
      </w:r>
      <w:proofErr w:type="spellStart"/>
      <w:r w:rsidRPr="0008050E">
        <w:t>Consortium</w:t>
      </w:r>
      <w:proofErr w:type="spellEnd"/>
      <w:r w:rsidRPr="0008050E">
        <w:t xml:space="preserve"> (</w:t>
      </w:r>
      <w:proofErr w:type="spellStart"/>
      <w:r w:rsidRPr="0008050E">
        <w:t>IoTC</w:t>
      </w:r>
      <w:proofErr w:type="spellEnd"/>
      <w:r w:rsidRPr="0008050E">
        <w:t>)</w:t>
      </w:r>
      <w:r w:rsidRPr="0008050E">
        <w:br/>
        <w:t xml:space="preserve">Contexto general: Asociación comercial fundada en 2013 en Nueva York, conformada por empresas líderes de tecnología, diseño y productos inteligentes. Su misión es promover el crecimiento de la economía del </w:t>
      </w:r>
      <w:proofErr w:type="spellStart"/>
      <w:r w:rsidRPr="0008050E">
        <w:t>IoT</w:t>
      </w:r>
      <w:proofErr w:type="spellEnd"/>
      <w:r w:rsidRPr="0008050E">
        <w:t>, conectar marcas con consumidores y acelerar el desarrollo de experiencias interactivas y conectadas.</w:t>
      </w:r>
    </w:p>
    <w:p w14:paraId="1876174E" w14:textId="77777777" w:rsidR="0008050E" w:rsidRPr="0008050E" w:rsidRDefault="0008050E" w:rsidP="0008050E">
      <w:pPr>
        <w:pStyle w:val="Heading3"/>
      </w:pPr>
      <w:r w:rsidRPr="0008050E">
        <w:t>Principales líneas de investigación o productos</w:t>
      </w:r>
    </w:p>
    <w:p w14:paraId="35E67E6F" w14:textId="0568C9E8" w:rsidR="0008050E" w:rsidRPr="0008050E" w:rsidRDefault="0008050E" w:rsidP="0008050E">
      <w:pPr>
        <w:ind w:left="720"/>
      </w:pPr>
      <w:r w:rsidRPr="0008050E">
        <w:t xml:space="preserve">El </w:t>
      </w:r>
      <w:proofErr w:type="spellStart"/>
      <w:r w:rsidRPr="0008050E">
        <w:t>IoTC</w:t>
      </w:r>
      <w:proofErr w:type="spellEnd"/>
      <w:r w:rsidRPr="0008050E">
        <w:t xml:space="preserve"> centra sus esfuerzos en promover y difundir el Internet de las Cosas como parte de la vida cotidiana. Sus líneas principales incluyen hogares inteligentes, automoción conectada, </w:t>
      </w:r>
      <w:proofErr w:type="gramStart"/>
      <w:r w:rsidRPr="0008050E">
        <w:t>wearables</w:t>
      </w:r>
      <w:proofErr w:type="gramEnd"/>
      <w:r w:rsidRPr="0008050E">
        <w:t xml:space="preserve">, salud digital y </w:t>
      </w:r>
      <w:proofErr w:type="spellStart"/>
      <w:r w:rsidRPr="0008050E">
        <w:t>retail</w:t>
      </w:r>
      <w:proofErr w:type="spellEnd"/>
      <w:r w:rsidRPr="0008050E">
        <w:t xml:space="preserve"> inteligente. También trabaja en investigación de mercado y en la creación de experiencias de consumo centradas en el usuario final.</w:t>
      </w:r>
    </w:p>
    <w:p w14:paraId="22D032C6" w14:textId="77777777" w:rsidR="0008050E" w:rsidRPr="0008050E" w:rsidRDefault="0008050E" w:rsidP="0008050E">
      <w:pPr>
        <w:pStyle w:val="Heading3"/>
      </w:pPr>
      <w:r w:rsidRPr="0008050E">
        <w:t>Ecosistema: Tecnologías involucradas</w:t>
      </w:r>
    </w:p>
    <w:p w14:paraId="668D3C9E" w14:textId="28389B9D" w:rsidR="0008050E" w:rsidRPr="0008050E" w:rsidRDefault="0008050E" w:rsidP="0008050E">
      <w:pPr>
        <w:ind w:left="720"/>
      </w:pPr>
      <w:r w:rsidRPr="0008050E">
        <w:t xml:space="preserve">El consorcio integra sensores inteligentes, plataformas de nube, inteligencia artificial aplicada al consumo, tecnologías móviles y domótica. Las aplicaciones abarcan hogares conectados, automóviles inteligentes, experiencias de </w:t>
      </w:r>
      <w:proofErr w:type="spellStart"/>
      <w:r w:rsidRPr="0008050E">
        <w:t>retail</w:t>
      </w:r>
      <w:proofErr w:type="spellEnd"/>
      <w:r w:rsidRPr="0008050E">
        <w:t xml:space="preserve"> digital y monitoreo de </w:t>
      </w:r>
      <w:r w:rsidRPr="0008050E">
        <w:lastRenderedPageBreak/>
        <w:t>salud. La tendencia de desarrollo apunta hacia la conectividad ubicua y la personalización de la experiencia del consumidor mediante datos en tiempo real.</w:t>
      </w:r>
    </w:p>
    <w:p w14:paraId="6118BAF6" w14:textId="77777777" w:rsidR="0008050E" w:rsidRPr="0008050E" w:rsidRDefault="0008050E" w:rsidP="0008050E">
      <w:pPr>
        <w:pStyle w:val="Heading3"/>
      </w:pPr>
      <w:r w:rsidRPr="0008050E">
        <w:t>Alianzas</w:t>
      </w:r>
    </w:p>
    <w:p w14:paraId="535B6080" w14:textId="0CC94BE8" w:rsidR="0008050E" w:rsidRPr="0008050E" w:rsidRDefault="0008050E" w:rsidP="0008050E">
      <w:pPr>
        <w:ind w:left="720"/>
      </w:pPr>
      <w:r w:rsidRPr="0008050E">
        <w:t xml:space="preserve">Sus miembros incluyen empresas como Samsung, Google, Logitech, August Home, </w:t>
      </w:r>
      <w:proofErr w:type="spellStart"/>
      <w:r w:rsidRPr="0008050E">
        <w:t>Indiegogo</w:t>
      </w:r>
      <w:proofErr w:type="spellEnd"/>
      <w:r w:rsidRPr="0008050E">
        <w:t xml:space="preserve"> y </w:t>
      </w:r>
      <w:proofErr w:type="spellStart"/>
      <w:r w:rsidRPr="0008050E">
        <w:t>RetailNext</w:t>
      </w:r>
      <w:proofErr w:type="spellEnd"/>
      <w:r w:rsidRPr="0008050E">
        <w:t>. También colabora con startups y compañías emergentes para demostrar casos de uso en eventos internacionales como CES.</w:t>
      </w:r>
    </w:p>
    <w:p w14:paraId="245D0C8E" w14:textId="77777777" w:rsidR="0008050E" w:rsidRPr="0008050E" w:rsidRDefault="0008050E" w:rsidP="0008050E">
      <w:pPr>
        <w:pStyle w:val="Heading3"/>
      </w:pPr>
      <w:r w:rsidRPr="0008050E">
        <w:t>Facilidades de implementación o adopción</w:t>
      </w:r>
    </w:p>
    <w:p w14:paraId="7391E5F0" w14:textId="20B758F0" w:rsidR="0008050E" w:rsidRPr="0008050E" w:rsidRDefault="0008050E" w:rsidP="0008050E">
      <w:pPr>
        <w:ind w:left="720"/>
      </w:pPr>
      <w:r w:rsidRPr="0008050E">
        <w:t xml:space="preserve">El </w:t>
      </w:r>
      <w:proofErr w:type="spellStart"/>
      <w:r w:rsidRPr="0008050E">
        <w:t>IoTC</w:t>
      </w:r>
      <w:proofErr w:type="spellEnd"/>
      <w:r w:rsidRPr="0008050E">
        <w:t xml:space="preserve"> fomenta buenas prácticas para la interoperabilidad de dispositivos, visibiliza casos de uso y promueve pruebas de concepto en ferias tecnológicas. Facilita la adopción al crear espacios de </w:t>
      </w:r>
      <w:proofErr w:type="spellStart"/>
      <w:r w:rsidRPr="0008050E">
        <w:t>networking</w:t>
      </w:r>
      <w:proofErr w:type="spellEnd"/>
      <w:r w:rsidRPr="0008050E">
        <w:t xml:space="preserve"> entre marcas, inversionistas y desarrolladores.</w:t>
      </w:r>
    </w:p>
    <w:p w14:paraId="6ADF0FB3" w14:textId="77777777" w:rsidR="0008050E" w:rsidRPr="0008050E" w:rsidRDefault="0008050E" w:rsidP="0008050E">
      <w:pPr>
        <w:pStyle w:val="Heading3"/>
      </w:pPr>
      <w:r w:rsidRPr="0008050E">
        <w:t>Estrategias orientadas a la academia o formación de profesionistas</w:t>
      </w:r>
    </w:p>
    <w:p w14:paraId="3F2F276B" w14:textId="0A6A43FC" w:rsidR="0008050E" w:rsidRPr="0008050E" w:rsidRDefault="0008050E" w:rsidP="0008050E">
      <w:pPr>
        <w:ind w:left="720"/>
      </w:pPr>
      <w:r w:rsidRPr="0008050E">
        <w:t>El consorcio no posee programas formales de educación, pero organiza paneles y conferencias que funcionan como espacios de aprendizaje e intercambio entre profesionales, lo cual beneficia la transferencia de conocimiento en el sector.</w:t>
      </w:r>
    </w:p>
    <w:p w14:paraId="2B2FC99E" w14:textId="77777777" w:rsidR="0008050E" w:rsidRDefault="0008050E" w:rsidP="0008050E">
      <w:pPr>
        <w:pStyle w:val="Heading3"/>
      </w:pPr>
      <w:r w:rsidRPr="0008050E">
        <w:t>Observaciones y comentarios</w:t>
      </w:r>
    </w:p>
    <w:p w14:paraId="0F07F7D6" w14:textId="63567289" w:rsidR="0008050E" w:rsidRPr="0008050E" w:rsidRDefault="0008050E" w:rsidP="0008050E">
      <w:pPr>
        <w:ind w:left="720"/>
        <w:rPr>
          <w:b/>
        </w:rPr>
      </w:pPr>
      <w:r>
        <w:t>E</w:t>
      </w:r>
      <w:r w:rsidRPr="0008050E">
        <w:t xml:space="preserve">l </w:t>
      </w:r>
      <w:proofErr w:type="spellStart"/>
      <w:r w:rsidRPr="0008050E">
        <w:t>IoTC</w:t>
      </w:r>
      <w:proofErr w:type="spellEnd"/>
      <w:r w:rsidRPr="0008050E">
        <w:t xml:space="preserve"> se orienta principalmente a la promoción de negocios y experiencias de consumo, más que a la investigación técnica profunda. No obstante, ha sido fundamental en posicionar al </w:t>
      </w:r>
      <w:proofErr w:type="spellStart"/>
      <w:r w:rsidRPr="0008050E">
        <w:t>IoT</w:t>
      </w:r>
      <w:proofErr w:type="spellEnd"/>
      <w:r w:rsidRPr="0008050E">
        <w:t xml:space="preserve"> como un eje de estilo de vida y conectividad en el mercado global.</w:t>
      </w:r>
    </w:p>
    <w:p w14:paraId="4845AB51" w14:textId="77777777" w:rsidR="0008050E" w:rsidRPr="0008050E" w:rsidRDefault="0008050E" w:rsidP="0008050E">
      <w:pPr>
        <w:pStyle w:val="Heading3"/>
      </w:pPr>
      <w:r w:rsidRPr="0008050E">
        <w:t>Descripción de la solución o implementación</w:t>
      </w:r>
    </w:p>
    <w:p w14:paraId="3FBB768D" w14:textId="33CA1D8A" w:rsidR="0008050E" w:rsidRPr="0008050E" w:rsidRDefault="0008050E" w:rsidP="0008050E">
      <w:pPr>
        <w:ind w:left="720"/>
      </w:pPr>
      <w:r w:rsidRPr="0008050E">
        <w:t xml:space="preserve">Un ejemplo representativo es el </w:t>
      </w:r>
      <w:proofErr w:type="spellStart"/>
      <w:r w:rsidRPr="0008050E">
        <w:t>retail</w:t>
      </w:r>
      <w:proofErr w:type="spellEnd"/>
      <w:r w:rsidRPr="0008050E">
        <w:t xml:space="preserve"> inteligente: sensores en tiendas físicas recopilan datos sobre el comportamiento del consumidor, los cuales son procesados en la nube. Estos datos se integran a aplicaciones móviles y </w:t>
      </w:r>
      <w:proofErr w:type="spellStart"/>
      <w:r w:rsidRPr="0008050E">
        <w:t>dashboards</w:t>
      </w:r>
      <w:proofErr w:type="spellEnd"/>
      <w:r w:rsidRPr="0008050E">
        <w:t xml:space="preserve"> para ofrecer recomendaciones en tiempo real y personalizar la experiencia de compra.</w:t>
      </w:r>
    </w:p>
    <w:p w14:paraId="73CBFA67" w14:textId="77777777" w:rsidR="0008050E" w:rsidRPr="0008050E" w:rsidRDefault="0008050E" w:rsidP="0008050E">
      <w:pPr>
        <w:pStyle w:val="Heading3"/>
      </w:pPr>
      <w:r w:rsidRPr="0008050E">
        <w:t>Industrias involucradas</w:t>
      </w:r>
    </w:p>
    <w:p w14:paraId="15BFE6B4" w14:textId="73523C86" w:rsidR="0008050E" w:rsidRPr="0008050E" w:rsidRDefault="0008050E" w:rsidP="0008050E">
      <w:pPr>
        <w:ind w:left="720"/>
      </w:pPr>
      <w:r w:rsidRPr="0008050E">
        <w:t xml:space="preserve">El </w:t>
      </w:r>
      <w:proofErr w:type="spellStart"/>
      <w:r w:rsidRPr="0008050E">
        <w:t>IoTC</w:t>
      </w:r>
      <w:proofErr w:type="spellEnd"/>
      <w:r w:rsidRPr="0008050E">
        <w:t xml:space="preserve"> abarca los sectores de hogar conectado, automoción, salud digital, </w:t>
      </w:r>
      <w:proofErr w:type="gramStart"/>
      <w:r w:rsidRPr="0008050E">
        <w:t>wearables</w:t>
      </w:r>
      <w:proofErr w:type="gramEnd"/>
      <w:r w:rsidRPr="0008050E">
        <w:t xml:space="preserve">, </w:t>
      </w:r>
      <w:proofErr w:type="spellStart"/>
      <w:r w:rsidRPr="0008050E">
        <w:t>retail</w:t>
      </w:r>
      <w:proofErr w:type="spellEnd"/>
      <w:r w:rsidRPr="0008050E">
        <w:t>, ciudades inteligentes y entretenimiento.</w:t>
      </w:r>
    </w:p>
    <w:p w14:paraId="61CC3518" w14:textId="77777777" w:rsidR="0008050E" w:rsidRPr="0008050E" w:rsidRDefault="0008050E" w:rsidP="0008050E">
      <w:pPr>
        <w:pStyle w:val="Heading3"/>
      </w:pPr>
      <w:r w:rsidRPr="0008050E">
        <w:t>Ecosistema: Tecnologías involucradas (descripción, funcionamiento, aproximación de costos)</w:t>
      </w:r>
    </w:p>
    <w:p w14:paraId="7E0234F2" w14:textId="721DB7AD" w:rsidR="0008050E" w:rsidRPr="0008050E" w:rsidRDefault="0008050E" w:rsidP="0008050E">
      <w:pPr>
        <w:ind w:left="720"/>
      </w:pPr>
      <w:r w:rsidRPr="0008050E">
        <w:t xml:space="preserve">Las soluciones se basan en sensores inteligentes, inteligencia artificial y plataformas en la nube. Su funcionamiento se centra en recopilar datos en tiempo real, analizarlos y ofrecer servicios personalizados. En </w:t>
      </w:r>
      <w:proofErr w:type="spellStart"/>
      <w:r w:rsidRPr="0008050E">
        <w:t>retail</w:t>
      </w:r>
      <w:proofErr w:type="spellEnd"/>
      <w:r w:rsidRPr="0008050E">
        <w:t>, una implementación básica puede requerir desde algunos miles de dólares por tienda, mientras que en hogares inteligentes los costos varían según el dispositivo, oscilando en cientos de dólares por unidad.</w:t>
      </w:r>
    </w:p>
    <w:p w14:paraId="5088DB36" w14:textId="77777777" w:rsidR="0008050E" w:rsidRPr="0008050E" w:rsidRDefault="0008050E" w:rsidP="0008050E">
      <w:pPr>
        <w:pStyle w:val="Heading3"/>
      </w:pPr>
      <w:r w:rsidRPr="0008050E">
        <w:lastRenderedPageBreak/>
        <w:t>Análisis de ventajas y desventajas</w:t>
      </w:r>
    </w:p>
    <w:p w14:paraId="35B6128A" w14:textId="2D4E907E" w:rsidR="0008050E" w:rsidRPr="0008050E" w:rsidRDefault="0008050E" w:rsidP="0008050E">
      <w:pPr>
        <w:ind w:left="720"/>
      </w:pPr>
      <w:r w:rsidRPr="0008050E">
        <w:t xml:space="preserve">Ventajas: impulsa la adopción del </w:t>
      </w:r>
      <w:proofErr w:type="spellStart"/>
      <w:r w:rsidRPr="0008050E">
        <w:t>IoT</w:t>
      </w:r>
      <w:proofErr w:type="spellEnd"/>
      <w:r w:rsidRPr="0008050E">
        <w:t xml:space="preserve"> en mercados de consumo, visibiliza casos de éxito, fomenta alianzas entre grandes marcas y startups, y genera confianza en el consumidor.</w:t>
      </w:r>
      <w:r w:rsidRPr="0008050E">
        <w:br/>
        <w:t>Desventajas: tiene un menor enfoque en estandarización técnica, depende de tendencias de mercado y carece de investigación científica o industrial profunda en comparación con otros consorcios más especializados.</w:t>
      </w:r>
    </w:p>
    <w:p w14:paraId="7E715040" w14:textId="77777777" w:rsidR="0008050E" w:rsidRDefault="0008050E" w:rsidP="0008050E">
      <w:pPr>
        <w:pStyle w:val="Heading3"/>
      </w:pPr>
      <w:r w:rsidRPr="0008050E">
        <w:t>Futuro de implementación o adopción</w:t>
      </w:r>
    </w:p>
    <w:p w14:paraId="24F1FDE5" w14:textId="5C209791" w:rsidR="0008050E" w:rsidRPr="0008050E" w:rsidRDefault="0008050E" w:rsidP="0008050E">
      <w:pPr>
        <w:ind w:left="720"/>
      </w:pPr>
      <w:r>
        <w:t>E</w:t>
      </w:r>
      <w:r w:rsidRPr="0008050E">
        <w:t xml:space="preserve">l </w:t>
      </w:r>
      <w:proofErr w:type="spellStart"/>
      <w:r w:rsidRPr="0008050E">
        <w:t>IoTC</w:t>
      </w:r>
      <w:proofErr w:type="spellEnd"/>
      <w:r w:rsidRPr="0008050E">
        <w:t xml:space="preserve"> se proyecta como un catalizador de la masificación del </w:t>
      </w:r>
      <w:proofErr w:type="spellStart"/>
      <w:r w:rsidRPr="0008050E">
        <w:t>IoT</w:t>
      </w:r>
      <w:proofErr w:type="spellEnd"/>
      <w:r w:rsidRPr="0008050E">
        <w:t xml:space="preserve"> en la vida cotidiana, especialmente en hogares y </w:t>
      </w:r>
      <w:proofErr w:type="spellStart"/>
      <w:r w:rsidRPr="0008050E">
        <w:t>retail</w:t>
      </w:r>
      <w:proofErr w:type="spellEnd"/>
      <w:r w:rsidRPr="0008050E">
        <w:t xml:space="preserve">. Los retos incluyen la fragmentación de estándares y la competencia con iniciativas más técnicas como </w:t>
      </w:r>
      <w:proofErr w:type="spellStart"/>
      <w:r w:rsidRPr="0008050E">
        <w:t>Matter</w:t>
      </w:r>
      <w:proofErr w:type="spellEnd"/>
      <w:r w:rsidRPr="0008050E">
        <w:t>.</w:t>
      </w:r>
    </w:p>
    <w:p w14:paraId="4CD86C91" w14:textId="77777777" w:rsidR="0008050E" w:rsidRPr="0008050E" w:rsidRDefault="0008050E" w:rsidP="0008050E">
      <w:pPr>
        <w:pStyle w:val="Heading3"/>
      </w:pPr>
      <w:r w:rsidRPr="0008050E">
        <w:t>Conclusiones del análisis</w:t>
      </w:r>
    </w:p>
    <w:p w14:paraId="72A5F1C9" w14:textId="25C9CDE5" w:rsidR="0008050E" w:rsidRPr="0008050E" w:rsidRDefault="0008050E" w:rsidP="0008050E">
      <w:pPr>
        <w:ind w:left="720"/>
      </w:pPr>
      <w:r w:rsidRPr="0008050E">
        <w:t xml:space="preserve">El Internet </w:t>
      </w:r>
      <w:proofErr w:type="spellStart"/>
      <w:r w:rsidRPr="0008050E">
        <w:t>of</w:t>
      </w:r>
      <w:proofErr w:type="spellEnd"/>
      <w:r w:rsidRPr="0008050E">
        <w:t xml:space="preserve"> </w:t>
      </w:r>
      <w:proofErr w:type="spellStart"/>
      <w:r w:rsidRPr="0008050E">
        <w:t>Things</w:t>
      </w:r>
      <w:proofErr w:type="spellEnd"/>
      <w:r w:rsidRPr="0008050E">
        <w:t xml:space="preserve"> </w:t>
      </w:r>
      <w:proofErr w:type="spellStart"/>
      <w:r w:rsidRPr="0008050E">
        <w:t>Consortium</w:t>
      </w:r>
      <w:proofErr w:type="spellEnd"/>
      <w:r w:rsidRPr="0008050E">
        <w:t xml:space="preserve"> se distingue por su orientación al mercado de consumo y estilo de vida, posicionando al </w:t>
      </w:r>
      <w:proofErr w:type="spellStart"/>
      <w:r w:rsidRPr="0008050E">
        <w:t>IoT</w:t>
      </w:r>
      <w:proofErr w:type="spellEnd"/>
      <w:r w:rsidRPr="0008050E">
        <w:t xml:space="preserve"> como parte integral de la experiencia cotidiana. Aunque no trabaja en estándares técnicos, su mayor aporte es conectar empresas, startups y consumidores mediante casos de uso tangibles y accesibles. Su relevancia radica en impulsar la adopción masiva del </w:t>
      </w:r>
      <w:proofErr w:type="spellStart"/>
      <w:r w:rsidRPr="0008050E">
        <w:t>IoT</w:t>
      </w:r>
      <w:proofErr w:type="spellEnd"/>
      <w:r w:rsidRPr="0008050E">
        <w:t>, aunque presenta limitaciones en aspectos de estandarización y soporte técnico a largo plazo.</w:t>
      </w:r>
    </w:p>
    <w:p w14:paraId="0D30133F" w14:textId="77777777" w:rsidR="00213FC2" w:rsidRDefault="00213FC2" w:rsidP="00213FC2"/>
    <w:p w14:paraId="4B6AD8C0" w14:textId="77777777" w:rsidR="0008050E" w:rsidRDefault="0008050E" w:rsidP="0008050E">
      <w:pPr>
        <w:pStyle w:val="Heading2"/>
      </w:pPr>
      <w:r w:rsidRPr="0008050E">
        <w:t xml:space="preserve">Industrial Internet </w:t>
      </w:r>
      <w:proofErr w:type="spellStart"/>
      <w:r w:rsidRPr="0008050E">
        <w:t>Consortium</w:t>
      </w:r>
      <w:proofErr w:type="spellEnd"/>
      <w:r w:rsidRPr="0008050E">
        <w:t xml:space="preserve"> (IIC)</w:t>
      </w:r>
    </w:p>
    <w:p w14:paraId="29D92A27" w14:textId="5D0A2D8B" w:rsidR="0008050E" w:rsidRPr="0008050E" w:rsidRDefault="0008050E" w:rsidP="0008050E">
      <w:r w:rsidRPr="0008050E">
        <w:t xml:space="preserve">Nombre oficial: Industrial Internet </w:t>
      </w:r>
      <w:proofErr w:type="spellStart"/>
      <w:r w:rsidRPr="0008050E">
        <w:t>Consortium</w:t>
      </w:r>
      <w:proofErr w:type="spellEnd"/>
      <w:r w:rsidRPr="0008050E">
        <w:t xml:space="preserve"> (IIC), programa de </w:t>
      </w:r>
      <w:proofErr w:type="spellStart"/>
      <w:r w:rsidRPr="0008050E">
        <w:t>Object</w:t>
      </w:r>
      <w:proofErr w:type="spellEnd"/>
      <w:r w:rsidRPr="0008050E">
        <w:t xml:space="preserve"> Management </w:t>
      </w:r>
      <w:proofErr w:type="spellStart"/>
      <w:r w:rsidRPr="0008050E">
        <w:t>Group</w:t>
      </w:r>
      <w:proofErr w:type="spellEnd"/>
      <w:r w:rsidRPr="0008050E">
        <w:t xml:space="preserve"> (OMG)</w:t>
      </w:r>
      <w:r w:rsidRPr="0008050E">
        <w:br/>
        <w:t>Contexto general: Consorcio abierto sin fines de lucro, fundado en 2014 por AT&amp;T, Cisco, General Electric, IBM e Intel. Su misión es impulsar la digitalización industrial mediante interoperabilidad, arquitecturas de referencia, casos de uso y entornos de prueba (</w:t>
      </w:r>
      <w:proofErr w:type="spellStart"/>
      <w:r w:rsidRPr="0008050E">
        <w:t>testbeds</w:t>
      </w:r>
      <w:proofErr w:type="spellEnd"/>
      <w:r w:rsidRPr="0008050E">
        <w:t>), integrando actores de industria, academia y gobierno.</w:t>
      </w:r>
    </w:p>
    <w:p w14:paraId="196BBF66" w14:textId="77777777" w:rsidR="0008050E" w:rsidRPr="0008050E" w:rsidRDefault="0008050E" w:rsidP="0008050E">
      <w:pPr>
        <w:pStyle w:val="Heading3"/>
      </w:pPr>
      <w:r w:rsidRPr="0008050E">
        <w:t>Principales líneas de investigación o productos</w:t>
      </w:r>
    </w:p>
    <w:p w14:paraId="0B32D3F1" w14:textId="559A74F5" w:rsidR="0008050E" w:rsidRPr="0008050E" w:rsidRDefault="0008050E" w:rsidP="0008050E">
      <w:pPr>
        <w:ind w:left="720"/>
      </w:pPr>
      <w:r w:rsidRPr="0008050E">
        <w:t xml:space="preserve">El IIC desarrolla marcos arquitectónicos y herramientas de adopción del Internet Industrial. Entre sus productos clave están la </w:t>
      </w:r>
      <w:r w:rsidRPr="0008050E">
        <w:rPr>
          <w:i/>
          <w:iCs/>
        </w:rPr>
        <w:t xml:space="preserve">Industrial Internet Reference </w:t>
      </w:r>
      <w:proofErr w:type="spellStart"/>
      <w:r w:rsidRPr="0008050E">
        <w:rPr>
          <w:i/>
          <w:iCs/>
        </w:rPr>
        <w:t>Architecture</w:t>
      </w:r>
      <w:proofErr w:type="spellEnd"/>
      <w:r w:rsidRPr="0008050E">
        <w:t xml:space="preserve"> (IIRA), el </w:t>
      </w:r>
      <w:r w:rsidRPr="0008050E">
        <w:rPr>
          <w:i/>
          <w:iCs/>
        </w:rPr>
        <w:t xml:space="preserve">Industrial Internet </w:t>
      </w:r>
      <w:proofErr w:type="spellStart"/>
      <w:r w:rsidRPr="0008050E">
        <w:rPr>
          <w:i/>
          <w:iCs/>
        </w:rPr>
        <w:t>Connectivity</w:t>
      </w:r>
      <w:proofErr w:type="spellEnd"/>
      <w:r w:rsidRPr="0008050E">
        <w:rPr>
          <w:i/>
          <w:iCs/>
        </w:rPr>
        <w:t xml:space="preserve"> Framework</w:t>
      </w:r>
      <w:r w:rsidRPr="0008050E">
        <w:t xml:space="preserve"> (IICF), el </w:t>
      </w:r>
      <w:r w:rsidRPr="0008050E">
        <w:rPr>
          <w:i/>
          <w:iCs/>
        </w:rPr>
        <w:t xml:space="preserve">Industrial </w:t>
      </w:r>
      <w:proofErr w:type="spellStart"/>
      <w:r w:rsidRPr="0008050E">
        <w:rPr>
          <w:i/>
          <w:iCs/>
        </w:rPr>
        <w:t>IoT</w:t>
      </w:r>
      <w:proofErr w:type="spellEnd"/>
      <w:r w:rsidRPr="0008050E">
        <w:rPr>
          <w:i/>
          <w:iCs/>
        </w:rPr>
        <w:t xml:space="preserve"> Artificial </w:t>
      </w:r>
      <w:proofErr w:type="spellStart"/>
      <w:r w:rsidRPr="0008050E">
        <w:rPr>
          <w:i/>
          <w:iCs/>
        </w:rPr>
        <w:t>Intelligence</w:t>
      </w:r>
      <w:proofErr w:type="spellEnd"/>
      <w:r w:rsidRPr="0008050E">
        <w:rPr>
          <w:i/>
          <w:iCs/>
        </w:rPr>
        <w:t xml:space="preserve"> Framework</w:t>
      </w:r>
      <w:r w:rsidRPr="0008050E">
        <w:t xml:space="preserve">, el </w:t>
      </w:r>
      <w:r w:rsidRPr="0008050E">
        <w:rPr>
          <w:i/>
          <w:iCs/>
        </w:rPr>
        <w:t>Security Framework</w:t>
      </w:r>
      <w:r w:rsidRPr="0008050E">
        <w:t xml:space="preserve"> y otros documentos estructurales que guían la implementación del Industrial </w:t>
      </w:r>
      <w:proofErr w:type="spellStart"/>
      <w:r w:rsidRPr="0008050E">
        <w:t>IoT</w:t>
      </w:r>
      <w:proofErr w:type="spellEnd"/>
      <w:r w:rsidRPr="0008050E">
        <w:t xml:space="preserve"> (</w:t>
      </w:r>
      <w:proofErr w:type="spellStart"/>
      <w:r w:rsidRPr="0008050E">
        <w:t>IIoT</w:t>
      </w:r>
      <w:proofErr w:type="spellEnd"/>
      <w:r w:rsidRPr="0008050E">
        <w:t>).</w:t>
      </w:r>
    </w:p>
    <w:p w14:paraId="25B34363" w14:textId="5ED3405D" w:rsidR="0008050E" w:rsidRPr="0008050E" w:rsidRDefault="0008050E" w:rsidP="0008050E">
      <w:pPr>
        <w:numPr>
          <w:ilvl w:val="0"/>
          <w:numId w:val="45"/>
        </w:numPr>
      </w:pPr>
      <w:r w:rsidRPr="0008050E">
        <w:rPr>
          <w:b/>
          <w:bCs/>
        </w:rPr>
        <w:t xml:space="preserve">Ecosistema: Tecnologías involucradas </w:t>
      </w:r>
    </w:p>
    <w:p w14:paraId="37F979C0" w14:textId="692CF33F" w:rsidR="0008050E" w:rsidRPr="0008050E" w:rsidRDefault="0008050E" w:rsidP="0008050E">
      <w:pPr>
        <w:ind w:left="720"/>
      </w:pPr>
      <w:r w:rsidRPr="0008050E">
        <w:t xml:space="preserve">Incluye tecnologías como </w:t>
      </w:r>
      <w:r w:rsidRPr="0008050E">
        <w:rPr>
          <w:i/>
          <w:iCs/>
        </w:rPr>
        <w:t xml:space="preserve">digital </w:t>
      </w:r>
      <w:proofErr w:type="spellStart"/>
      <w:r w:rsidRPr="0008050E">
        <w:rPr>
          <w:i/>
          <w:iCs/>
        </w:rPr>
        <w:t>twins</w:t>
      </w:r>
      <w:proofErr w:type="spellEnd"/>
      <w:r w:rsidRPr="0008050E">
        <w:t xml:space="preserve">, </w:t>
      </w:r>
      <w:proofErr w:type="spellStart"/>
      <w:r w:rsidRPr="0008050E">
        <w:rPr>
          <w:i/>
          <w:iCs/>
        </w:rPr>
        <w:t>edge</w:t>
      </w:r>
      <w:proofErr w:type="spellEnd"/>
      <w:r w:rsidRPr="0008050E">
        <w:rPr>
          <w:i/>
          <w:iCs/>
        </w:rPr>
        <w:t xml:space="preserve"> </w:t>
      </w:r>
      <w:proofErr w:type="spellStart"/>
      <w:r w:rsidRPr="0008050E">
        <w:rPr>
          <w:i/>
          <w:iCs/>
        </w:rPr>
        <w:t>computing</w:t>
      </w:r>
      <w:proofErr w:type="spellEnd"/>
      <w:r w:rsidRPr="0008050E">
        <w:t xml:space="preserve">, interoperabilidad distribuida de datos, IA industrial, conectividad robusta y vocabulario técnico común. Cada una de estas está respaldada por un grupo de trabajo especializado que publica </w:t>
      </w:r>
      <w:proofErr w:type="spellStart"/>
      <w:r w:rsidRPr="0008050E">
        <w:t>whitepapers</w:t>
      </w:r>
      <w:proofErr w:type="spellEnd"/>
      <w:r w:rsidRPr="0008050E">
        <w:t xml:space="preserve"> y guías prácticas para sectores como manufactura, energía, salud y redes inteligentes.</w:t>
      </w:r>
    </w:p>
    <w:p w14:paraId="18D8A508" w14:textId="77777777" w:rsidR="0008050E" w:rsidRPr="0008050E" w:rsidRDefault="0008050E" w:rsidP="0008050E">
      <w:pPr>
        <w:pStyle w:val="Heading3"/>
      </w:pPr>
      <w:r w:rsidRPr="0008050E">
        <w:lastRenderedPageBreak/>
        <w:t>Alianzas</w:t>
      </w:r>
    </w:p>
    <w:p w14:paraId="78C0933D" w14:textId="4A3FDF8D" w:rsidR="0008050E" w:rsidRPr="0008050E" w:rsidRDefault="0008050E" w:rsidP="0008050E">
      <w:pPr>
        <w:ind w:left="720"/>
      </w:pPr>
      <w:r w:rsidRPr="0008050E">
        <w:t>Se establecen alianzas formales con organizaciones como 5G-ACIA (automatización industrial con 5G), IEEE 802.24, asociaciones nacionales como ABII de Brasil, AIM (identificación automática), AECC (automoción distribuida), AII (China), además de colaborar estrechamente con entidades de estandarización y gobiernos.</w:t>
      </w:r>
    </w:p>
    <w:p w14:paraId="541118E7" w14:textId="77777777" w:rsidR="0008050E" w:rsidRPr="0008050E" w:rsidRDefault="0008050E" w:rsidP="0008050E">
      <w:pPr>
        <w:pStyle w:val="Heading3"/>
      </w:pPr>
      <w:r w:rsidRPr="0008050E">
        <w:t>Facilidades de implementación o adopción</w:t>
      </w:r>
    </w:p>
    <w:p w14:paraId="0EDD78DC" w14:textId="2EF5269E" w:rsidR="0008050E" w:rsidRPr="0008050E" w:rsidRDefault="0008050E" w:rsidP="0008050E">
      <w:pPr>
        <w:ind w:left="720"/>
      </w:pPr>
      <w:r w:rsidRPr="0008050E">
        <w:t xml:space="preserve">Ofrece marcos técnicos detallados (IIRA, IICF, </w:t>
      </w:r>
      <w:proofErr w:type="spellStart"/>
      <w:r w:rsidRPr="0008050E">
        <w:t>frameworks</w:t>
      </w:r>
      <w:proofErr w:type="spellEnd"/>
      <w:r w:rsidRPr="0008050E">
        <w:t xml:space="preserve"> de IA y seguridad), plantillas evaluativas, casos de referencia (</w:t>
      </w:r>
      <w:proofErr w:type="spellStart"/>
      <w:r w:rsidRPr="0008050E">
        <w:t>testbeds</w:t>
      </w:r>
      <w:proofErr w:type="spellEnd"/>
      <w:r w:rsidRPr="0008050E">
        <w:t xml:space="preserve">) y prácticas recomendadas. No ofrece </w:t>
      </w:r>
      <w:proofErr w:type="spellStart"/>
      <w:r w:rsidRPr="0008050E">
        <w:t>SDKs</w:t>
      </w:r>
      <w:proofErr w:type="spellEnd"/>
      <w:r w:rsidRPr="0008050E">
        <w:t xml:space="preserve">, sino marcos conceptual-prácticos para guiar el diseño, evaluación e implementación de soluciones </w:t>
      </w:r>
      <w:proofErr w:type="spellStart"/>
      <w:r w:rsidRPr="0008050E">
        <w:t>IIoT</w:t>
      </w:r>
      <w:proofErr w:type="spellEnd"/>
      <w:r w:rsidRPr="0008050E">
        <w:t>.</w:t>
      </w:r>
    </w:p>
    <w:p w14:paraId="16C8CF89" w14:textId="77777777" w:rsidR="0008050E" w:rsidRPr="0008050E" w:rsidRDefault="0008050E" w:rsidP="0008050E">
      <w:pPr>
        <w:pStyle w:val="Heading3"/>
      </w:pPr>
      <w:r w:rsidRPr="0008050E">
        <w:t>Estrategias orientadas a la academia o formación de profesionistas</w:t>
      </w:r>
    </w:p>
    <w:p w14:paraId="61724066" w14:textId="30CE81A7" w:rsidR="0008050E" w:rsidRPr="0008050E" w:rsidRDefault="0008050E" w:rsidP="0008050E">
      <w:pPr>
        <w:ind w:left="720"/>
      </w:pPr>
      <w:r w:rsidRPr="0008050E">
        <w:t xml:space="preserve">Aunque no se menciona formación directa, la investigación, los </w:t>
      </w:r>
      <w:proofErr w:type="spellStart"/>
      <w:r w:rsidRPr="0008050E">
        <w:t>testbeds</w:t>
      </w:r>
      <w:proofErr w:type="spellEnd"/>
      <w:r w:rsidRPr="0008050E">
        <w:t xml:space="preserve"> y los marcos estructurales están abiertos a participación académica. Las </w:t>
      </w:r>
      <w:proofErr w:type="gramStart"/>
      <w:r w:rsidRPr="0008050E">
        <w:t>organizaciones miembro</w:t>
      </w:r>
      <w:proofErr w:type="gramEnd"/>
      <w:r w:rsidRPr="0008050E">
        <w:t xml:space="preserve"> incluyen universidades y centros de investigación, y los documentos técnicos sirven como base para educación avanzada en ingeniería industrial y sistemas.</w:t>
      </w:r>
    </w:p>
    <w:p w14:paraId="1C8BC106" w14:textId="77777777" w:rsidR="0008050E" w:rsidRPr="0008050E" w:rsidRDefault="0008050E" w:rsidP="0008050E">
      <w:pPr>
        <w:pStyle w:val="Heading3"/>
      </w:pPr>
      <w:r w:rsidRPr="0008050E">
        <w:t>Observaciones y comentarios</w:t>
      </w:r>
    </w:p>
    <w:p w14:paraId="771D76E6" w14:textId="3878BF59" w:rsidR="0008050E" w:rsidRPr="0008050E" w:rsidRDefault="0008050E" w:rsidP="0008050E">
      <w:pPr>
        <w:ind w:left="720"/>
      </w:pPr>
      <w:r w:rsidRPr="0008050E">
        <w:t xml:space="preserve">Tiene una gobernanza sólida, gestionada por OMG, y combina efectivamente la visión académica, industrial y gubernamental. Su enfoque en seguridad, arquitectura y </w:t>
      </w:r>
      <w:proofErr w:type="spellStart"/>
      <w:r w:rsidRPr="0008050E">
        <w:t>testbeds</w:t>
      </w:r>
      <w:proofErr w:type="spellEnd"/>
      <w:r w:rsidRPr="0008050E">
        <w:t xml:space="preserve"> es un diferenciador clave. Su cobertura global es clara, aunque su presencia en LATAM no fue identificada específicamente.</w:t>
      </w:r>
    </w:p>
    <w:p w14:paraId="068D747B" w14:textId="77777777" w:rsidR="0008050E" w:rsidRPr="0008050E" w:rsidRDefault="0008050E" w:rsidP="0008050E">
      <w:pPr>
        <w:pStyle w:val="Heading3"/>
      </w:pPr>
      <w:r w:rsidRPr="0008050E">
        <w:t>Descripción de la solución o implementación</w:t>
      </w:r>
    </w:p>
    <w:p w14:paraId="40673A55" w14:textId="7BBA3C7E" w:rsidR="0008050E" w:rsidRPr="0008050E" w:rsidRDefault="0008050E" w:rsidP="0008050E">
      <w:pPr>
        <w:ind w:left="720"/>
      </w:pPr>
      <w:r w:rsidRPr="0008050E">
        <w:t>Por ejemplo, un sistema de manufactura inteligente (</w:t>
      </w:r>
      <w:proofErr w:type="spellStart"/>
      <w:r w:rsidRPr="0008050E">
        <w:t>Industry</w:t>
      </w:r>
      <w:proofErr w:type="spellEnd"/>
      <w:r w:rsidRPr="0008050E">
        <w:t xml:space="preserve"> 4.0): dispositivos </w:t>
      </w:r>
      <w:proofErr w:type="spellStart"/>
      <w:r w:rsidRPr="0008050E">
        <w:t>IoT</w:t>
      </w:r>
      <w:proofErr w:type="spellEnd"/>
      <w:r w:rsidRPr="0008050E">
        <w:t xml:space="preserve"> monitorean producción, se conectan mediante </w:t>
      </w:r>
      <w:proofErr w:type="spellStart"/>
      <w:r w:rsidRPr="0008050E">
        <w:t>edge</w:t>
      </w:r>
      <w:proofErr w:type="spellEnd"/>
      <w:r w:rsidRPr="0008050E">
        <w:t xml:space="preserve"> </w:t>
      </w:r>
      <w:proofErr w:type="spellStart"/>
      <w:r w:rsidRPr="0008050E">
        <w:t>computing</w:t>
      </w:r>
      <w:proofErr w:type="spellEnd"/>
      <w:r w:rsidRPr="0008050E">
        <w:t>, generan réplicas digitales (</w:t>
      </w:r>
      <w:r w:rsidRPr="0008050E">
        <w:rPr>
          <w:i/>
          <w:iCs/>
        </w:rPr>
        <w:t xml:space="preserve">digital </w:t>
      </w:r>
      <w:proofErr w:type="spellStart"/>
      <w:r w:rsidRPr="0008050E">
        <w:rPr>
          <w:i/>
          <w:iCs/>
        </w:rPr>
        <w:t>twins</w:t>
      </w:r>
      <w:proofErr w:type="spellEnd"/>
      <w:r w:rsidRPr="0008050E">
        <w:t>) y se analizan con IA industrial; todo basado en el IIRA y conectado mediante el IICF, garantizando interoperabilidad, confianza y seguridad.</w:t>
      </w:r>
    </w:p>
    <w:p w14:paraId="14FD8C3F" w14:textId="77777777" w:rsidR="0008050E" w:rsidRPr="0008050E" w:rsidRDefault="0008050E" w:rsidP="0008050E">
      <w:pPr>
        <w:pStyle w:val="Heading3"/>
      </w:pPr>
      <w:r w:rsidRPr="0008050E">
        <w:t>Industrias involucradas</w:t>
      </w:r>
    </w:p>
    <w:p w14:paraId="5335B48E" w14:textId="5DFA181D" w:rsidR="0008050E" w:rsidRPr="0008050E" w:rsidRDefault="0008050E" w:rsidP="0008050E">
      <w:pPr>
        <w:ind w:left="720"/>
      </w:pPr>
      <w:r w:rsidRPr="0008050E">
        <w:t xml:space="preserve">Aborda sectores como manufactura, energía y </w:t>
      </w:r>
      <w:proofErr w:type="spellStart"/>
      <w:r w:rsidRPr="0008050E">
        <w:t>utilities</w:t>
      </w:r>
      <w:proofErr w:type="spellEnd"/>
      <w:r w:rsidRPr="0008050E">
        <w:t>, salud, telecomunicaciones, infraestructura crítica, transporte, automoción y redes industriales.</w:t>
      </w:r>
    </w:p>
    <w:p w14:paraId="54F79E3C" w14:textId="79EB8F55" w:rsidR="0008050E" w:rsidRPr="0008050E" w:rsidRDefault="0008050E" w:rsidP="0008050E">
      <w:pPr>
        <w:pStyle w:val="Heading3"/>
      </w:pPr>
      <w:r w:rsidRPr="0008050E">
        <w:t xml:space="preserve">Ecosistema: Tecnologías involucradas </w:t>
      </w:r>
    </w:p>
    <w:p w14:paraId="4E5C9815" w14:textId="3A7E35B2" w:rsidR="0008050E" w:rsidRPr="0008050E" w:rsidRDefault="0008050E" w:rsidP="0008050E">
      <w:pPr>
        <w:ind w:left="720"/>
      </w:pPr>
      <w:r w:rsidRPr="0008050E">
        <w:t>Los marcos funcionan como guías de arquitectura sin costo de licencia (CAPEX software = 0). Los costos reales provienen de hardware, desarrollo, certificación y despliegue industrial. Su propuesta valor está en reducir riesgos, acelerar adopción y proporcionar estándares confiables.</w:t>
      </w:r>
    </w:p>
    <w:p w14:paraId="156610C3" w14:textId="77777777" w:rsidR="0008050E" w:rsidRPr="0008050E" w:rsidRDefault="0008050E" w:rsidP="0008050E">
      <w:pPr>
        <w:pStyle w:val="Heading3"/>
      </w:pPr>
      <w:r w:rsidRPr="0008050E">
        <w:t>Análisis de ventajas y desventajas</w:t>
      </w:r>
    </w:p>
    <w:p w14:paraId="51433811" w14:textId="079DD139" w:rsidR="0008050E" w:rsidRPr="0008050E" w:rsidRDefault="0008050E" w:rsidP="0008050E">
      <w:pPr>
        <w:ind w:left="720"/>
      </w:pPr>
      <w:r w:rsidRPr="0008050E">
        <w:t xml:space="preserve">Ventajas: enfoque integral en arquitectura, interoperabilidad, seguridad, </w:t>
      </w:r>
      <w:proofErr w:type="spellStart"/>
      <w:r w:rsidRPr="0008050E">
        <w:t>testbeds</w:t>
      </w:r>
      <w:proofErr w:type="spellEnd"/>
      <w:r w:rsidRPr="0008050E">
        <w:t xml:space="preserve"> reales y respaldo industrial-académico; marcos estructurados y guías claras.</w:t>
      </w:r>
      <w:r w:rsidRPr="0008050E">
        <w:br/>
        <w:t xml:space="preserve">Desventajas: falta de </w:t>
      </w:r>
      <w:proofErr w:type="spellStart"/>
      <w:r w:rsidRPr="0008050E">
        <w:t>SDKs</w:t>
      </w:r>
      <w:proofErr w:type="spellEnd"/>
      <w:r w:rsidRPr="0008050E">
        <w:t xml:space="preserve"> listos para usar, posible barrera técnica para pymes; </w:t>
      </w:r>
      <w:r w:rsidRPr="0008050E">
        <w:lastRenderedPageBreak/>
        <w:t>necesidades de membresía para acceso completo; complejidad en integración frente a soluciones más ligeras.</w:t>
      </w:r>
    </w:p>
    <w:p w14:paraId="08E19CF8" w14:textId="77777777" w:rsidR="0008050E" w:rsidRPr="0008050E" w:rsidRDefault="0008050E" w:rsidP="0008050E">
      <w:pPr>
        <w:pStyle w:val="Heading3"/>
      </w:pPr>
      <w:r w:rsidRPr="0008050E">
        <w:t>Futuro de implementación o adopción</w:t>
      </w:r>
    </w:p>
    <w:p w14:paraId="1ACAC73C" w14:textId="524F99C1" w:rsidR="0008050E" w:rsidRPr="0008050E" w:rsidRDefault="0008050E" w:rsidP="0008050E">
      <w:pPr>
        <w:ind w:left="720"/>
      </w:pPr>
      <w:r w:rsidRPr="0008050E">
        <w:t xml:space="preserve">Este consorcio está bien posicionado para liderar la digitalización industrial global. La fusión con el </w:t>
      </w:r>
      <w:proofErr w:type="spellStart"/>
      <w:r w:rsidRPr="0008050E">
        <w:t>OpenFog</w:t>
      </w:r>
      <w:proofErr w:type="spellEnd"/>
      <w:r w:rsidRPr="0008050E">
        <w:t xml:space="preserve"> </w:t>
      </w:r>
      <w:proofErr w:type="spellStart"/>
      <w:r w:rsidRPr="0008050E">
        <w:t>Consortium</w:t>
      </w:r>
      <w:proofErr w:type="spellEnd"/>
      <w:r w:rsidRPr="0008050E">
        <w:t xml:space="preserve"> en 2019 amplió su visión hacia el </w:t>
      </w:r>
      <w:proofErr w:type="spellStart"/>
      <w:r w:rsidRPr="0008050E">
        <w:rPr>
          <w:i/>
          <w:iCs/>
        </w:rPr>
        <w:t>fog</w:t>
      </w:r>
      <w:proofErr w:type="spellEnd"/>
      <w:r w:rsidRPr="0008050E">
        <w:rPr>
          <w:i/>
          <w:iCs/>
        </w:rPr>
        <w:t xml:space="preserve"> </w:t>
      </w:r>
      <w:proofErr w:type="spellStart"/>
      <w:r w:rsidRPr="0008050E">
        <w:rPr>
          <w:i/>
          <w:iCs/>
        </w:rPr>
        <w:t>computing</w:t>
      </w:r>
      <w:proofErr w:type="spellEnd"/>
      <w:r w:rsidRPr="0008050E">
        <w:t xml:space="preserve">. Su capacidad de influir en estandarización y fortalecer marcos de adopción indica una trayectoria sostenida en el avance del </w:t>
      </w:r>
      <w:proofErr w:type="spellStart"/>
      <w:r w:rsidRPr="0008050E">
        <w:t>IIoT</w:t>
      </w:r>
      <w:proofErr w:type="spellEnd"/>
      <w:r w:rsidRPr="0008050E">
        <w:t>.</w:t>
      </w:r>
    </w:p>
    <w:p w14:paraId="382FB2E4" w14:textId="77777777" w:rsidR="0008050E" w:rsidRPr="0008050E" w:rsidRDefault="0008050E" w:rsidP="0008050E">
      <w:pPr>
        <w:pStyle w:val="Heading3"/>
      </w:pPr>
      <w:r w:rsidRPr="0008050E">
        <w:t>Conclusiones del análisis</w:t>
      </w:r>
    </w:p>
    <w:p w14:paraId="704A0137" w14:textId="18EEA741" w:rsidR="0008050E" w:rsidRPr="0008050E" w:rsidRDefault="0008050E" w:rsidP="0008050E">
      <w:pPr>
        <w:ind w:left="720"/>
      </w:pPr>
      <w:r w:rsidRPr="0008050E">
        <w:t xml:space="preserve">El IIC se establece como plataforma de referencia para el </w:t>
      </w:r>
      <w:proofErr w:type="spellStart"/>
      <w:r w:rsidRPr="0008050E">
        <w:t>IIoT</w:t>
      </w:r>
      <w:proofErr w:type="spellEnd"/>
      <w:r w:rsidRPr="0008050E">
        <w:t xml:space="preserve">, articulando desafíos técnicos y de negocio con herramientas prácticas, gobernanza robusta y </w:t>
      </w:r>
      <w:proofErr w:type="spellStart"/>
      <w:r w:rsidRPr="0008050E">
        <w:t>testbeds</w:t>
      </w:r>
      <w:proofErr w:type="spellEnd"/>
      <w:r w:rsidRPr="0008050E">
        <w:t xml:space="preserve"> reales. Es especialmente relevante para actores industriales, desarrolladores de infraestructura </w:t>
      </w:r>
      <w:proofErr w:type="spellStart"/>
      <w:r w:rsidRPr="0008050E">
        <w:t>IIoT</w:t>
      </w:r>
      <w:proofErr w:type="spellEnd"/>
      <w:r w:rsidRPr="0008050E">
        <w:t xml:space="preserve"> y académicos interesados en arquitectura, interoperabilidad y seguridad. Aunque no ofrece software listo para usar, su impacto reside en estandarizar procesos y acelerar transformación digital industrial.</w:t>
      </w:r>
    </w:p>
    <w:p w14:paraId="524C568B" w14:textId="77777777" w:rsidR="0008050E" w:rsidRDefault="0008050E" w:rsidP="00213FC2"/>
    <w:p w14:paraId="5563A01C" w14:textId="5FD78188" w:rsidR="00441B70" w:rsidRDefault="00441B70" w:rsidP="00A12BAB">
      <w:pPr>
        <w:pStyle w:val="Heading2"/>
      </w:pPr>
      <w:r w:rsidRPr="00441B70">
        <w:t xml:space="preserve">Open Mobile Alliance </w:t>
      </w:r>
    </w:p>
    <w:p w14:paraId="3EB6F4F3" w14:textId="6A023839" w:rsidR="00441B70" w:rsidRPr="00441B70" w:rsidRDefault="00441B70" w:rsidP="00441B70">
      <w:r w:rsidRPr="00441B70">
        <w:t xml:space="preserve">Nombre oficial: Open Mobile Alliance, actualmente operando como OMA </w:t>
      </w:r>
      <w:proofErr w:type="spellStart"/>
      <w:r w:rsidRPr="00441B70">
        <w:t>SpecWorks</w:t>
      </w:r>
      <w:proofErr w:type="spellEnd"/>
      <w:r w:rsidRPr="00441B70">
        <w:br/>
        <w:t>Contexto general: Organización sin fines de lucro y de tipo industrial que desarrolla estándares abiertos para interoperabilidad de dispositivos móviles y del Internet de las Cosas (</w:t>
      </w:r>
      <w:proofErr w:type="spellStart"/>
      <w:r w:rsidRPr="00441B70">
        <w:t>IoT</w:t>
      </w:r>
      <w:proofErr w:type="spellEnd"/>
      <w:r w:rsidRPr="00441B70">
        <w:t>), concebida para unir múltiples empresas en torno a especificaciones consideradas consensuadas y prácticas.</w:t>
      </w:r>
    </w:p>
    <w:p w14:paraId="7F2DD11D" w14:textId="77777777" w:rsidR="00441B70" w:rsidRPr="00441B70" w:rsidRDefault="00441B70" w:rsidP="00A12BAB">
      <w:pPr>
        <w:pStyle w:val="Heading3"/>
      </w:pPr>
      <w:r w:rsidRPr="00441B70">
        <w:t>Principales líneas de investigación o productos</w:t>
      </w:r>
    </w:p>
    <w:p w14:paraId="0BDFD6A9" w14:textId="1BBC4B5C" w:rsidR="00441B70" w:rsidRPr="00441B70" w:rsidRDefault="00441B70" w:rsidP="00441B70">
      <w:pPr>
        <w:ind w:left="720"/>
      </w:pPr>
      <w:r w:rsidRPr="00441B70">
        <w:t xml:space="preserve">La organización desarrolla especificaciones técnicas enfocadas en gestión de dispositivos y servicios en </w:t>
      </w:r>
      <w:proofErr w:type="spellStart"/>
      <w:r w:rsidRPr="00441B70">
        <w:t>IoT</w:t>
      </w:r>
      <w:proofErr w:type="spellEnd"/>
      <w:r w:rsidRPr="00441B70">
        <w:t xml:space="preserve">, incluyen estándares como </w:t>
      </w:r>
      <w:proofErr w:type="spellStart"/>
      <w:r w:rsidRPr="00441B70">
        <w:t>Lightweight</w:t>
      </w:r>
      <w:proofErr w:type="spellEnd"/>
      <w:r w:rsidRPr="00441B70">
        <w:t xml:space="preserve"> M2M (LwM2M) para administración remota de dispositivos y modelos de objetos inteligentes heredados del IPSO Alliance, reforzando interoperabilidad y gestión eficiente del </w:t>
      </w:r>
      <w:proofErr w:type="spellStart"/>
      <w:r w:rsidRPr="00441B70">
        <w:t>IoT</w:t>
      </w:r>
      <w:proofErr w:type="spellEnd"/>
      <w:r w:rsidRPr="00441B70">
        <w:t>.</w:t>
      </w:r>
    </w:p>
    <w:p w14:paraId="098D8AAC" w14:textId="77777777" w:rsidR="00441B70" w:rsidRPr="00441B70" w:rsidRDefault="00441B70" w:rsidP="00A12BAB">
      <w:pPr>
        <w:pStyle w:val="Heading3"/>
      </w:pPr>
      <w:r w:rsidRPr="00441B70">
        <w:t>Ecosistema: Tecnologías involucradas</w:t>
      </w:r>
    </w:p>
    <w:p w14:paraId="253AD6B5" w14:textId="160D8EED" w:rsidR="00441B70" w:rsidRPr="00441B70" w:rsidRDefault="00441B70" w:rsidP="00441B70">
      <w:pPr>
        <w:ind w:left="720"/>
      </w:pPr>
      <w:r w:rsidRPr="00441B70">
        <w:t xml:space="preserve">La base tecnológica gira en torno a LwM2M—un protocolo ligero basado originalmente en </w:t>
      </w:r>
      <w:proofErr w:type="spellStart"/>
      <w:r w:rsidRPr="00441B70">
        <w:t>CoAP</w:t>
      </w:r>
      <w:proofErr w:type="spellEnd"/>
      <w:r w:rsidRPr="00441B70">
        <w:t xml:space="preserve"> para gestión de dispositivos—y sobre objetos inteligentes que facilitan modelos de datos estandarizados. El enfoque abarca redes móviles y fijas, con aplicaciones en automatización, telecomunicaciones, ciudades inteligentes y servicios en la nube, reflejando una creciente prioridad en gestión remota, seguridad y eficiencia en entornos </w:t>
      </w:r>
      <w:proofErr w:type="spellStart"/>
      <w:r w:rsidRPr="00441B70">
        <w:t>IoT</w:t>
      </w:r>
      <w:proofErr w:type="spellEnd"/>
      <w:r w:rsidRPr="00441B70">
        <w:t>.</w:t>
      </w:r>
    </w:p>
    <w:p w14:paraId="6956A60B" w14:textId="77777777" w:rsidR="00441B70" w:rsidRPr="00441B70" w:rsidRDefault="00441B70" w:rsidP="00A12BAB">
      <w:pPr>
        <w:pStyle w:val="Heading3"/>
      </w:pPr>
      <w:r w:rsidRPr="00441B70">
        <w:t>Alianzas</w:t>
      </w:r>
    </w:p>
    <w:p w14:paraId="5D4B91E7" w14:textId="3C2CF420" w:rsidR="00441B70" w:rsidRPr="00441B70" w:rsidRDefault="00441B70" w:rsidP="00441B70">
      <w:pPr>
        <w:ind w:left="720"/>
      </w:pPr>
      <w:r w:rsidRPr="00441B70">
        <w:t xml:space="preserve">En 2018, la IPSO Alliance se fusionó con OMA formando OMA </w:t>
      </w:r>
      <w:proofErr w:type="spellStart"/>
      <w:r w:rsidRPr="00441B70">
        <w:t>SpecWorks</w:t>
      </w:r>
      <w:proofErr w:type="spellEnd"/>
      <w:r w:rsidRPr="00441B70">
        <w:t xml:space="preserve">, conservando ambos grupos de trabajo y sumando competencias en objetos inteligentes y gestión de dispositivos. Más recientemente, en 2025, se incorporaron las </w:t>
      </w:r>
      <w:r w:rsidRPr="00441B70">
        <w:lastRenderedPageBreak/>
        <w:t xml:space="preserve">actividades del </w:t>
      </w:r>
      <w:proofErr w:type="spellStart"/>
      <w:r w:rsidRPr="00441B70">
        <w:t>uCIFI</w:t>
      </w:r>
      <w:proofErr w:type="spellEnd"/>
      <w:r w:rsidRPr="00441B70">
        <w:t xml:space="preserve"> Alliance para fortalecer especificaciones dirigidas a ciudades inteligentes y modelos de datos neutros frente a proveedores.</w:t>
      </w:r>
    </w:p>
    <w:p w14:paraId="08308608" w14:textId="77777777" w:rsidR="00441B70" w:rsidRPr="00441B70" w:rsidRDefault="00441B70" w:rsidP="00A12BAB">
      <w:pPr>
        <w:pStyle w:val="Heading3"/>
      </w:pPr>
      <w:r w:rsidRPr="00441B70">
        <w:t>Facilidades de implementación o adopción</w:t>
      </w:r>
    </w:p>
    <w:p w14:paraId="372934F1" w14:textId="48928865" w:rsidR="00441B70" w:rsidRPr="00441B70" w:rsidRDefault="00441B70" w:rsidP="00441B70">
      <w:pPr>
        <w:ind w:left="720"/>
      </w:pPr>
      <w:r w:rsidRPr="00441B70">
        <w:t xml:space="preserve">OMA </w:t>
      </w:r>
      <w:proofErr w:type="spellStart"/>
      <w:r w:rsidRPr="00441B70">
        <w:t>SpecWorks</w:t>
      </w:r>
      <w:proofErr w:type="spellEnd"/>
      <w:r w:rsidRPr="00441B70">
        <w:t xml:space="preserve"> proporciona documentos estandarizados (“</w:t>
      </w:r>
      <w:proofErr w:type="spellStart"/>
      <w:r w:rsidRPr="00441B70">
        <w:t>enablers</w:t>
      </w:r>
      <w:proofErr w:type="spellEnd"/>
      <w:r w:rsidRPr="00441B70">
        <w:t xml:space="preserve">”), especificaciones, guías y recursos técnicos accesibles para desarrolladores e ingenieros. Su proceso estructurado y ágil facilita la rápida evolución de especificaciones, actualmente abarcan más de 220 </w:t>
      </w:r>
      <w:proofErr w:type="spellStart"/>
      <w:r w:rsidRPr="00441B70">
        <w:t>enablers</w:t>
      </w:r>
      <w:proofErr w:type="spellEnd"/>
      <w:r w:rsidRPr="00441B70">
        <w:t xml:space="preserve"> disponibles de forma pública.</w:t>
      </w:r>
    </w:p>
    <w:p w14:paraId="3B933950" w14:textId="77777777" w:rsidR="00441B70" w:rsidRPr="00441B70" w:rsidRDefault="00441B70" w:rsidP="00A12BAB">
      <w:pPr>
        <w:pStyle w:val="Heading3"/>
      </w:pPr>
      <w:r w:rsidRPr="00441B70">
        <w:t>Estrategias orientadas a la academia o formación de profesionistas</w:t>
      </w:r>
    </w:p>
    <w:p w14:paraId="42E0DC37" w14:textId="1A0A9113" w:rsidR="00441B70" w:rsidRPr="00441B70" w:rsidRDefault="00441B70" w:rsidP="00441B70">
      <w:pPr>
        <w:ind w:left="720"/>
      </w:pPr>
      <w:r w:rsidRPr="00441B70">
        <w:t xml:space="preserve">Aunque no cuenta con programas académicos formales, los recursos técnicos generados, como LwM2M y modelos de datos como </w:t>
      </w:r>
      <w:proofErr w:type="spellStart"/>
      <w:r w:rsidRPr="00441B70">
        <w:t>uCIFI</w:t>
      </w:r>
      <w:proofErr w:type="spellEnd"/>
      <w:r w:rsidRPr="00441B70">
        <w:t xml:space="preserve">, son ampliamente utilizados como material educativo en cursos relacionados con sistemas </w:t>
      </w:r>
      <w:proofErr w:type="spellStart"/>
      <w:r w:rsidRPr="00441B70">
        <w:t>IoT</w:t>
      </w:r>
      <w:proofErr w:type="spellEnd"/>
      <w:r w:rsidRPr="00441B70">
        <w:t>, domótica y ciudades inteligentes.</w:t>
      </w:r>
    </w:p>
    <w:p w14:paraId="2EB97AB4" w14:textId="77777777" w:rsidR="00441B70" w:rsidRPr="00441B70" w:rsidRDefault="00441B70" w:rsidP="00A12BAB">
      <w:pPr>
        <w:pStyle w:val="Heading3"/>
      </w:pPr>
      <w:r w:rsidRPr="00441B70">
        <w:t>Observaciones y comentarios</w:t>
      </w:r>
    </w:p>
    <w:p w14:paraId="476CFB94" w14:textId="1CA50D1B" w:rsidR="00441B70" w:rsidRPr="00441B70" w:rsidRDefault="00441B70" w:rsidP="00441B70">
      <w:pPr>
        <w:ind w:left="720"/>
      </w:pPr>
      <w:r w:rsidRPr="00441B70">
        <w:t xml:space="preserve">OMA </w:t>
      </w:r>
      <w:proofErr w:type="spellStart"/>
      <w:r w:rsidRPr="00441B70">
        <w:t>SpecWorks</w:t>
      </w:r>
      <w:proofErr w:type="spellEnd"/>
      <w:r w:rsidRPr="00441B70">
        <w:t xml:space="preserve"> mantiene una gobernanza colaborativa permitiendo que tanto grandes empresas como startups contribuyan en condiciones equitativas. Su aproximación ágil a la creación de estándares lo hace relevante, especialmente en sectores como servicios públicos, telecomunicaciones y ciudades inteligentes.</w:t>
      </w:r>
    </w:p>
    <w:p w14:paraId="796F2667" w14:textId="77777777" w:rsidR="00441B70" w:rsidRPr="00441B70" w:rsidRDefault="00441B70" w:rsidP="00A12BAB">
      <w:pPr>
        <w:pStyle w:val="Heading3"/>
      </w:pPr>
      <w:r w:rsidRPr="00441B70">
        <w:t>Descripción de la solución o implementación</w:t>
      </w:r>
    </w:p>
    <w:p w14:paraId="3AFC2F30" w14:textId="38212C77" w:rsidR="00441B70" w:rsidRPr="00441B70" w:rsidRDefault="00441B70" w:rsidP="00441B70">
      <w:pPr>
        <w:ind w:left="720"/>
      </w:pPr>
      <w:r w:rsidRPr="00441B70">
        <w:t>Ejemplo representativo: un sistema de gestión remota de sensores de infraestructura; estos sensores implementan el protocolo LwM2M para autopreservación mediante aprovisionamiento remoto de credenciales, actualizaciones seguras de firmware, monitoreo de estado y reportes automatizados, todo conforme a las especificaciones publicadas por OMA.</w:t>
      </w:r>
    </w:p>
    <w:p w14:paraId="6585F0EB" w14:textId="77777777" w:rsidR="00441B70" w:rsidRPr="00441B70" w:rsidRDefault="00441B70" w:rsidP="00A12BAB">
      <w:pPr>
        <w:pStyle w:val="Heading3"/>
      </w:pPr>
      <w:r w:rsidRPr="00441B70">
        <w:t>Industrias involucradas</w:t>
      </w:r>
    </w:p>
    <w:p w14:paraId="77AB16C8" w14:textId="5E784F98" w:rsidR="00441B70" w:rsidRPr="00441B70" w:rsidRDefault="00441B70" w:rsidP="00441B70">
      <w:pPr>
        <w:ind w:left="720"/>
      </w:pPr>
      <w:r w:rsidRPr="00441B70">
        <w:t>Destacan redes móviles, gestión de servicios públicos (</w:t>
      </w:r>
      <w:proofErr w:type="spellStart"/>
      <w:r w:rsidRPr="00441B70">
        <w:t>utilities</w:t>
      </w:r>
      <w:proofErr w:type="spellEnd"/>
      <w:r w:rsidRPr="00441B70">
        <w:t>), hogares inteligentes, ciudades inteligentes, telecomunicaciones, y manufactura con monitoreo distribuido.</w:t>
      </w:r>
    </w:p>
    <w:p w14:paraId="347E0948" w14:textId="77FA2A08" w:rsidR="00441B70" w:rsidRPr="00441B70" w:rsidRDefault="00441B70" w:rsidP="00A12BAB">
      <w:pPr>
        <w:pStyle w:val="Heading3"/>
      </w:pPr>
      <w:r w:rsidRPr="00441B70">
        <w:t>Ecosistema: Tecnologías involucradas</w:t>
      </w:r>
    </w:p>
    <w:p w14:paraId="7995E865" w14:textId="6236D896" w:rsidR="00441B70" w:rsidRPr="00441B70" w:rsidRDefault="00441B70" w:rsidP="00441B70">
      <w:pPr>
        <w:ind w:left="720"/>
      </w:pPr>
      <w:r w:rsidRPr="00441B70">
        <w:t xml:space="preserve">El funcionamiento técnico se basa en protocolos ligeros (LwM2M sobre </w:t>
      </w:r>
      <w:proofErr w:type="spellStart"/>
      <w:r w:rsidRPr="00441B70">
        <w:t>CoAP</w:t>
      </w:r>
      <w:proofErr w:type="spellEnd"/>
      <w:r w:rsidRPr="00441B70">
        <w:t xml:space="preserve">), modelos estándar de objetos y documentación altamente estructurada. La implementación técnica carece de costos de licenciamiento (open </w:t>
      </w:r>
      <w:proofErr w:type="spellStart"/>
      <w:r w:rsidRPr="00441B70">
        <w:t>standards</w:t>
      </w:r>
      <w:proofErr w:type="spellEnd"/>
      <w:r w:rsidRPr="00441B70">
        <w:t>), mientras los gastos reales corresponden a desarrollo, integración y certificación, que dependen del despliegue y el proveedor.</w:t>
      </w:r>
    </w:p>
    <w:p w14:paraId="42B4A1E3" w14:textId="77777777" w:rsidR="00441B70" w:rsidRPr="00441B70" w:rsidRDefault="00441B70" w:rsidP="00A12BAB">
      <w:pPr>
        <w:pStyle w:val="Heading3"/>
      </w:pPr>
      <w:r w:rsidRPr="00441B70">
        <w:t>Análisis de ventajas y desventajas</w:t>
      </w:r>
    </w:p>
    <w:p w14:paraId="070160B5" w14:textId="26B36439" w:rsidR="00441B70" w:rsidRPr="00441B70" w:rsidRDefault="00441B70" w:rsidP="00441B70">
      <w:pPr>
        <w:ind w:left="720"/>
      </w:pPr>
      <w:r w:rsidRPr="00441B70">
        <w:rPr>
          <w:b/>
          <w:bCs/>
        </w:rPr>
        <w:t>Ventajas:</w:t>
      </w:r>
      <w:r w:rsidRPr="00441B70">
        <w:t xml:space="preserve"> enfoque estandarizado, interoperabilidad garantizada entre dispositivos heterogéneos, gobernanza estructurada, alto número de especificaciones y capacidad de absorción de otros organismos técnicos.</w:t>
      </w:r>
      <w:r w:rsidRPr="00441B70">
        <w:br/>
      </w:r>
      <w:r w:rsidRPr="00441B70">
        <w:rPr>
          <w:b/>
          <w:bCs/>
        </w:rPr>
        <w:lastRenderedPageBreak/>
        <w:t>Desventajas:</w:t>
      </w:r>
      <w:r w:rsidRPr="00441B70">
        <w:t xml:space="preserve"> elevada complejidad técnica, curva de adopción para desarrolladores novatos, falta de recursos de formación formal, y posible fragmentación con otros estándares emergentes como </w:t>
      </w:r>
      <w:proofErr w:type="spellStart"/>
      <w:r w:rsidRPr="00441B70">
        <w:t>Matter</w:t>
      </w:r>
      <w:proofErr w:type="spellEnd"/>
      <w:r w:rsidRPr="00441B70">
        <w:t>.</w:t>
      </w:r>
    </w:p>
    <w:p w14:paraId="0AFD0C1C" w14:textId="77777777" w:rsidR="00441B70" w:rsidRPr="00441B70" w:rsidRDefault="00441B70" w:rsidP="00A12BAB">
      <w:pPr>
        <w:pStyle w:val="Heading3"/>
      </w:pPr>
      <w:r w:rsidRPr="00441B70">
        <w:t>Futuro de implementación o adopción</w:t>
      </w:r>
    </w:p>
    <w:p w14:paraId="5AE7B686" w14:textId="28C63C41" w:rsidR="00441B70" w:rsidRPr="00441B70" w:rsidRDefault="00441B70" w:rsidP="00441B70">
      <w:pPr>
        <w:ind w:left="720"/>
      </w:pPr>
      <w:r w:rsidRPr="00441B70">
        <w:t xml:space="preserve">Su evolución es prometedora en sectores regulados como </w:t>
      </w:r>
      <w:proofErr w:type="spellStart"/>
      <w:r w:rsidRPr="00441B70">
        <w:t>utilities</w:t>
      </w:r>
      <w:proofErr w:type="spellEnd"/>
      <w:r w:rsidRPr="00441B70">
        <w:t xml:space="preserve"> y ciudades inteligentes, donde LwM2M y modelos </w:t>
      </w:r>
      <w:proofErr w:type="spellStart"/>
      <w:r w:rsidRPr="00441B70">
        <w:t>uCIFI</w:t>
      </w:r>
      <w:proofErr w:type="spellEnd"/>
      <w:r w:rsidRPr="00441B70">
        <w:t xml:space="preserve"> tienen creciente adopción. Ampliar su alcance contra estándares alternativos y simplificar la curva de integración podrían ser clave en los próximos años.</w:t>
      </w:r>
    </w:p>
    <w:p w14:paraId="6D01DE14" w14:textId="77777777" w:rsidR="00441B70" w:rsidRPr="00441B70" w:rsidRDefault="00441B70" w:rsidP="00A12BAB">
      <w:pPr>
        <w:pStyle w:val="Heading3"/>
      </w:pPr>
      <w:r w:rsidRPr="00441B70">
        <w:t>Conclusiones del análisis</w:t>
      </w:r>
    </w:p>
    <w:p w14:paraId="06522A6B" w14:textId="7BB1A53D" w:rsidR="00441B70" w:rsidRPr="00441B70" w:rsidRDefault="00441B70" w:rsidP="00441B70">
      <w:pPr>
        <w:ind w:left="720"/>
      </w:pPr>
      <w:r w:rsidRPr="00441B70">
        <w:t xml:space="preserve">OMA </w:t>
      </w:r>
      <w:proofErr w:type="spellStart"/>
      <w:r w:rsidRPr="00441B70">
        <w:t>SpecWorks</w:t>
      </w:r>
      <w:proofErr w:type="spellEnd"/>
      <w:r w:rsidRPr="00441B70">
        <w:t xml:space="preserve"> representa un pilar fundamental en la estandarización de gestión de dispositivos y objetos inteligentes en </w:t>
      </w:r>
      <w:proofErr w:type="spellStart"/>
      <w:r w:rsidRPr="00441B70">
        <w:t>IoT</w:t>
      </w:r>
      <w:proofErr w:type="spellEnd"/>
      <w:r w:rsidRPr="00441B70">
        <w:t>. Aunque no desarrolla hardware, su impacto reside en la creación de protocolos robustos, modelos de datos interoperables y procesos colaborativos ágiles. Su valor es claro en entornos industriales y urbanos donde la interoperabilidad confiable, la gestión remota y la gobernanza técnica son esenciales.</w:t>
      </w:r>
    </w:p>
    <w:p w14:paraId="75359772" w14:textId="77777777" w:rsidR="00441B70" w:rsidRDefault="00441B70" w:rsidP="00213FC2"/>
    <w:p w14:paraId="5C5F3E23" w14:textId="77777777" w:rsidR="00A12BAB" w:rsidRPr="005814AA" w:rsidRDefault="00A12BAB" w:rsidP="00A12BAB">
      <w:pPr>
        <w:pStyle w:val="Heading2"/>
        <w:rPr>
          <w:lang w:val="en-US"/>
        </w:rPr>
      </w:pPr>
      <w:r w:rsidRPr="005814AA">
        <w:rPr>
          <w:lang w:val="en-US"/>
        </w:rPr>
        <w:t>Apple HomeKit (Apple Home Platform)</w:t>
      </w:r>
    </w:p>
    <w:p w14:paraId="4CAB7ED2" w14:textId="4CDFAAFE" w:rsidR="00A12BAB" w:rsidRPr="00A12BAB" w:rsidRDefault="00A12BAB" w:rsidP="00A12BAB">
      <w:r w:rsidRPr="00A12BAB">
        <w:rPr>
          <w:b/>
          <w:bCs/>
        </w:rPr>
        <w:t>Nombre oficial:</w:t>
      </w:r>
      <w:r w:rsidRPr="00A12BAB">
        <w:t xml:space="preserve"> Apple </w:t>
      </w:r>
      <w:proofErr w:type="spellStart"/>
      <w:r w:rsidRPr="00A12BAB">
        <w:t>HomeKit</w:t>
      </w:r>
      <w:proofErr w:type="spellEnd"/>
      <w:r w:rsidRPr="00A12BAB">
        <w:t xml:space="preserve"> (también presentado ahora como </w:t>
      </w:r>
      <w:r w:rsidRPr="00A12BAB">
        <w:rPr>
          <w:b/>
          <w:bCs/>
        </w:rPr>
        <w:t>Apple Home</w:t>
      </w:r>
      <w:r w:rsidRPr="00A12BAB">
        <w:t>)</w:t>
      </w:r>
      <w:r w:rsidRPr="00A12BAB">
        <w:br/>
      </w:r>
      <w:r w:rsidRPr="00A12BAB">
        <w:rPr>
          <w:b/>
          <w:bCs/>
        </w:rPr>
        <w:t>Contexto general:</w:t>
      </w:r>
      <w:r w:rsidRPr="00A12BAB">
        <w:t xml:space="preserve"> Framework alimentado por Apple que permite controlar dispositivos del hogar conectado desde iOS, </w:t>
      </w:r>
      <w:proofErr w:type="spellStart"/>
      <w:r w:rsidRPr="00A12BAB">
        <w:t>iPadOS</w:t>
      </w:r>
      <w:proofErr w:type="spellEnd"/>
      <w:r w:rsidRPr="00A12BAB">
        <w:t xml:space="preserve">, macOS, Apple </w:t>
      </w:r>
      <w:proofErr w:type="spellStart"/>
      <w:r w:rsidRPr="00A12BAB">
        <w:t>Watch</w:t>
      </w:r>
      <w:proofErr w:type="spellEnd"/>
      <w:r w:rsidRPr="00A12BAB">
        <w:t xml:space="preserve"> y con Siri, integrando funciones como escenas, automatizaciones, y funciones de seguridad como video seguro y detección local.</w:t>
      </w:r>
    </w:p>
    <w:p w14:paraId="5BCD3C28" w14:textId="77777777" w:rsidR="00A12BAB" w:rsidRPr="00A12BAB" w:rsidRDefault="00A12BAB" w:rsidP="00A12BAB">
      <w:pPr>
        <w:pStyle w:val="Heading3"/>
      </w:pPr>
      <w:r w:rsidRPr="00A12BAB">
        <w:t>Principales líneas de investigación o productos</w:t>
      </w:r>
    </w:p>
    <w:p w14:paraId="6A2D22FE" w14:textId="6B89BC7C" w:rsidR="00A12BAB" w:rsidRPr="00A12BAB" w:rsidRDefault="00A12BAB" w:rsidP="00A12BAB">
      <w:pPr>
        <w:ind w:left="720"/>
      </w:pPr>
      <w:proofErr w:type="spellStart"/>
      <w:r w:rsidRPr="00A12BAB">
        <w:t>HomeKit</w:t>
      </w:r>
      <w:proofErr w:type="spellEnd"/>
      <w:r w:rsidRPr="00A12BAB">
        <w:t xml:space="preserve"> es una plataforma de software que ofrece un entorno seguro y unificado para controlar dispositivos domésticos inteligentes (luces, cerraduras, cámaras, termostatos, etc.) desde los dispositivos del ecosistema Apple, usando la </w:t>
      </w:r>
      <w:proofErr w:type="gramStart"/>
      <w:r w:rsidRPr="00A12BAB">
        <w:t>app</w:t>
      </w:r>
      <w:proofErr w:type="gramEnd"/>
      <w:r w:rsidRPr="00A12BAB">
        <w:t xml:space="preserve"> Home y Siri, con capacidades como automatización personalizable y escenas para múltiples dispositivos. Apple ha ido desplazando gradualmente el branding de “</w:t>
      </w:r>
      <w:proofErr w:type="spellStart"/>
      <w:r w:rsidRPr="00A12BAB">
        <w:t>HomeKit</w:t>
      </w:r>
      <w:proofErr w:type="spellEnd"/>
      <w:r w:rsidRPr="00A12BAB">
        <w:t>” a “Apple Home”.</w:t>
      </w:r>
    </w:p>
    <w:p w14:paraId="7473E513" w14:textId="77777777" w:rsidR="00A12BAB" w:rsidRPr="00A12BAB" w:rsidRDefault="00A12BAB" w:rsidP="00A12BAB">
      <w:pPr>
        <w:pStyle w:val="Heading3"/>
      </w:pPr>
      <w:r w:rsidRPr="00A12BAB">
        <w:t>Ecosistema: Tecnologías involucradas</w:t>
      </w:r>
    </w:p>
    <w:p w14:paraId="60A448E8" w14:textId="1D27F3B4" w:rsidR="00A12BAB" w:rsidRPr="00A12BAB" w:rsidRDefault="00A12BAB" w:rsidP="00A12BAB">
      <w:pPr>
        <w:ind w:left="720"/>
      </w:pPr>
      <w:r w:rsidRPr="00A12BAB">
        <w:t xml:space="preserve">Utiliza </w:t>
      </w:r>
      <w:proofErr w:type="spellStart"/>
      <w:r w:rsidRPr="00A12BAB">
        <w:t>Wi</w:t>
      </w:r>
      <w:proofErr w:type="spellEnd"/>
      <w:r w:rsidRPr="00A12BAB">
        <w:t xml:space="preserve">-Fi, Bluetooth y, más recientemente, </w:t>
      </w:r>
      <w:proofErr w:type="spellStart"/>
      <w:r w:rsidRPr="00A12BAB">
        <w:t>Thread</w:t>
      </w:r>
      <w:proofErr w:type="spellEnd"/>
      <w:r w:rsidRPr="00A12BAB">
        <w:t xml:space="preserve"> como protocolos de comunicación; soporta automatizaciones, escenas y control de voz vía Siri. También integra el estándar abierto </w:t>
      </w:r>
      <w:proofErr w:type="spellStart"/>
      <w:r w:rsidRPr="00A12BAB">
        <w:t>Matter</w:t>
      </w:r>
      <w:proofErr w:type="spellEnd"/>
      <w:r w:rsidRPr="00A12BAB">
        <w:t xml:space="preserve"> para una mejor interoperabilidad. El uso de </w:t>
      </w:r>
      <w:proofErr w:type="spellStart"/>
      <w:r w:rsidRPr="00A12BAB">
        <w:t>hubs</w:t>
      </w:r>
      <w:proofErr w:type="spellEnd"/>
      <w:r w:rsidRPr="00A12BAB">
        <w:t xml:space="preserve"> como </w:t>
      </w:r>
      <w:proofErr w:type="spellStart"/>
      <w:r w:rsidRPr="00A12BAB">
        <w:t>HomePod</w:t>
      </w:r>
      <w:proofErr w:type="spellEnd"/>
      <w:r w:rsidRPr="00A12BAB">
        <w:t xml:space="preserve">, Apple TV o iPad permite funciones remotas, </w:t>
      </w:r>
      <w:proofErr w:type="spellStart"/>
      <w:r w:rsidRPr="00A12BAB">
        <w:t>HomeKit</w:t>
      </w:r>
      <w:proofErr w:type="spellEnd"/>
      <w:r w:rsidRPr="00A12BAB">
        <w:t xml:space="preserve"> </w:t>
      </w:r>
      <w:proofErr w:type="spellStart"/>
      <w:r w:rsidRPr="00A12BAB">
        <w:t>Secure</w:t>
      </w:r>
      <w:proofErr w:type="spellEnd"/>
      <w:r w:rsidRPr="00A12BAB">
        <w:t xml:space="preserve"> Video y lógica local. La plataforma avanza hacia una mayor apertura, como se ve con la integración de </w:t>
      </w:r>
      <w:proofErr w:type="spellStart"/>
      <w:r w:rsidRPr="00A12BAB">
        <w:t>Matter</w:t>
      </w:r>
      <w:proofErr w:type="spellEnd"/>
      <w:r w:rsidRPr="00A12BAB">
        <w:t>.</w:t>
      </w:r>
    </w:p>
    <w:p w14:paraId="0EA1BDC5" w14:textId="77777777" w:rsidR="00A12BAB" w:rsidRPr="00A12BAB" w:rsidRDefault="00A12BAB" w:rsidP="00A12BAB">
      <w:pPr>
        <w:pStyle w:val="Heading3"/>
      </w:pPr>
      <w:r w:rsidRPr="00A12BAB">
        <w:lastRenderedPageBreak/>
        <w:t>Alianzas</w:t>
      </w:r>
    </w:p>
    <w:p w14:paraId="198DD5EF" w14:textId="6DF9D97F" w:rsidR="00A12BAB" w:rsidRPr="00A12BAB" w:rsidRDefault="00A12BAB" w:rsidP="00A12BAB">
      <w:pPr>
        <w:ind w:left="720"/>
      </w:pPr>
      <w:r w:rsidRPr="00A12BAB">
        <w:t xml:space="preserve">Apple colabora con fabricantes que certifican sus productos como “Works </w:t>
      </w:r>
      <w:proofErr w:type="spellStart"/>
      <w:r w:rsidRPr="00A12BAB">
        <w:t>with</w:t>
      </w:r>
      <w:proofErr w:type="spellEnd"/>
      <w:r w:rsidRPr="00A12BAB">
        <w:t xml:space="preserve"> </w:t>
      </w:r>
      <w:proofErr w:type="spellStart"/>
      <w:r w:rsidRPr="00A12BAB">
        <w:t>HomeKit</w:t>
      </w:r>
      <w:proofErr w:type="spellEnd"/>
      <w:r w:rsidRPr="00A12BAB">
        <w:t xml:space="preserve">” (ahora “Works </w:t>
      </w:r>
      <w:proofErr w:type="spellStart"/>
      <w:r w:rsidRPr="00A12BAB">
        <w:t>with</w:t>
      </w:r>
      <w:proofErr w:type="spellEnd"/>
      <w:r w:rsidRPr="00A12BAB">
        <w:t xml:space="preserve"> Apple Home”), y también participa activamente en el desarrollo del estándar </w:t>
      </w:r>
      <w:proofErr w:type="spellStart"/>
      <w:r w:rsidRPr="00A12BAB">
        <w:t>Matter</w:t>
      </w:r>
      <w:proofErr w:type="spellEnd"/>
      <w:r w:rsidRPr="00A12BAB">
        <w:t xml:space="preserve"> junto a Amazon, Google y otros miembros de la </w:t>
      </w:r>
      <w:proofErr w:type="spellStart"/>
      <w:r w:rsidRPr="00A12BAB">
        <w:t>Connectivity</w:t>
      </w:r>
      <w:proofErr w:type="spellEnd"/>
      <w:r w:rsidRPr="00A12BAB">
        <w:t xml:space="preserve"> </w:t>
      </w:r>
      <w:proofErr w:type="spellStart"/>
      <w:r w:rsidRPr="00A12BAB">
        <w:t>Standards</w:t>
      </w:r>
      <w:proofErr w:type="spellEnd"/>
      <w:r w:rsidRPr="00A12BAB">
        <w:t xml:space="preserve"> Alliance.</w:t>
      </w:r>
    </w:p>
    <w:p w14:paraId="6CC2FEF9" w14:textId="77777777" w:rsidR="00A12BAB" w:rsidRPr="00A12BAB" w:rsidRDefault="00A12BAB" w:rsidP="00A12BAB">
      <w:pPr>
        <w:pStyle w:val="Heading3"/>
      </w:pPr>
      <w:r w:rsidRPr="00A12BAB">
        <w:t>Facilidades de implementación o adopción</w:t>
      </w:r>
    </w:p>
    <w:p w14:paraId="7154E9A5" w14:textId="0FBC86B4" w:rsidR="00A12BAB" w:rsidRPr="00A12BAB" w:rsidRDefault="00A12BAB" w:rsidP="00A12BAB">
      <w:pPr>
        <w:ind w:left="720"/>
      </w:pPr>
      <w:r w:rsidRPr="00A12BAB">
        <w:t xml:space="preserve">Proporciona un SDK integrado en los sistemas operativos de Apple para que desarrolladores interactúen con </w:t>
      </w:r>
      <w:proofErr w:type="spellStart"/>
      <w:r w:rsidRPr="00A12BAB">
        <w:t>HomeKit</w:t>
      </w:r>
      <w:proofErr w:type="spellEnd"/>
      <w:r w:rsidRPr="00A12BAB">
        <w:t xml:space="preserve"> y diseñen interfaces personalizadas o sistemas de automatización. El ecosistema ofrece una amplia gama de dispositivos certificados, con integración sencilla mediante códigos </w:t>
      </w:r>
      <w:proofErr w:type="spellStart"/>
      <w:r w:rsidRPr="00A12BAB">
        <w:t>HomeKit</w:t>
      </w:r>
      <w:proofErr w:type="spellEnd"/>
      <w:r w:rsidRPr="00A12BAB">
        <w:t xml:space="preserve"> y soporte de escenas y automatizaciones.</w:t>
      </w:r>
    </w:p>
    <w:p w14:paraId="60A84198" w14:textId="77777777" w:rsidR="00A12BAB" w:rsidRPr="00A12BAB" w:rsidRDefault="00A12BAB" w:rsidP="00A12BAB">
      <w:pPr>
        <w:pStyle w:val="Heading3"/>
      </w:pPr>
      <w:r w:rsidRPr="00A12BAB">
        <w:t>Estrategias orientadas a la academia o formación de profesionistas</w:t>
      </w:r>
    </w:p>
    <w:p w14:paraId="61944524" w14:textId="31E94D7F" w:rsidR="00A12BAB" w:rsidRPr="00A12BAB" w:rsidRDefault="00A12BAB" w:rsidP="00A12BAB">
      <w:pPr>
        <w:ind w:left="720"/>
      </w:pPr>
      <w:r w:rsidRPr="00A12BAB">
        <w:t xml:space="preserve">No cuenta con programas educativos formales, pero el </w:t>
      </w:r>
      <w:proofErr w:type="spellStart"/>
      <w:r w:rsidRPr="00A12BAB">
        <w:t>HomeKit</w:t>
      </w:r>
      <w:proofErr w:type="spellEnd"/>
      <w:r w:rsidRPr="00A12BAB">
        <w:t xml:space="preserve"> SDK y la disponibilidad de documentación permiten su uso como recurso práctico para cursos relacionados con desarrollo móvil, UI/UX o domótica.</w:t>
      </w:r>
    </w:p>
    <w:p w14:paraId="0DA18F22" w14:textId="77777777" w:rsidR="00A12BAB" w:rsidRPr="00A12BAB" w:rsidRDefault="00A12BAB" w:rsidP="00A12BAB">
      <w:pPr>
        <w:pStyle w:val="Heading3"/>
      </w:pPr>
      <w:r w:rsidRPr="00A12BAB">
        <w:t>Observaciones y comentarios</w:t>
      </w:r>
    </w:p>
    <w:p w14:paraId="102D6CFE" w14:textId="09FCB3AB" w:rsidR="00A12BAB" w:rsidRPr="00A12BAB" w:rsidRDefault="00A12BAB" w:rsidP="00A12BAB">
      <w:pPr>
        <w:ind w:left="720"/>
      </w:pPr>
      <w:r w:rsidRPr="00A12BAB">
        <w:t xml:space="preserve">La plataforma prioriza la privacidad y la seguridad; el uso del cifrado, de </w:t>
      </w:r>
      <w:proofErr w:type="spellStart"/>
      <w:r w:rsidRPr="00A12BAB">
        <w:t>hubs</w:t>
      </w:r>
      <w:proofErr w:type="spellEnd"/>
      <w:r w:rsidRPr="00A12BAB">
        <w:t xml:space="preserve"> locales y de protocolos robustos refuerza la confianza del usuario. El cambio de marca hacia “Apple Home” refuerza una presentación más amigable y centrada en el hogar, con menor énfasis en la complejidad técnica.</w:t>
      </w:r>
    </w:p>
    <w:p w14:paraId="1B59439F" w14:textId="77777777" w:rsidR="00A12BAB" w:rsidRPr="00A12BAB" w:rsidRDefault="00A12BAB" w:rsidP="00A12BAB">
      <w:pPr>
        <w:pStyle w:val="Heading3"/>
      </w:pPr>
      <w:r w:rsidRPr="00A12BAB">
        <w:t>Descripción de la solución o implementación</w:t>
      </w:r>
    </w:p>
    <w:p w14:paraId="39BB09DD" w14:textId="4A83E787" w:rsidR="00A12BAB" w:rsidRPr="00A12BAB" w:rsidRDefault="00A12BAB" w:rsidP="00A12BAB">
      <w:pPr>
        <w:ind w:left="720"/>
      </w:pPr>
      <w:r w:rsidRPr="00A12BAB">
        <w:t xml:space="preserve">Un ejemplo común: el usuario puede crear una escena como "Noche" que, con un comando de voz, apague luces, cierre puertas, active cámaras y ajuste la calefacción. Todo esto se realiza localmente o mediante un </w:t>
      </w:r>
      <w:proofErr w:type="spellStart"/>
      <w:proofErr w:type="gramStart"/>
      <w:r w:rsidRPr="00A12BAB">
        <w:t>hub</w:t>
      </w:r>
      <w:proofErr w:type="spellEnd"/>
      <w:proofErr w:type="gramEnd"/>
      <w:r w:rsidRPr="00A12BAB">
        <w:t xml:space="preserve"> Apple autorizado.</w:t>
      </w:r>
    </w:p>
    <w:p w14:paraId="1D0F5E37" w14:textId="77777777" w:rsidR="00A12BAB" w:rsidRPr="00A12BAB" w:rsidRDefault="00A12BAB" w:rsidP="00A12BAB">
      <w:pPr>
        <w:pStyle w:val="Heading3"/>
      </w:pPr>
      <w:r w:rsidRPr="00A12BAB">
        <w:t>Industrias involucradas</w:t>
      </w:r>
    </w:p>
    <w:p w14:paraId="577648F6" w14:textId="719E13EF" w:rsidR="00A12BAB" w:rsidRPr="00A12BAB" w:rsidRDefault="00A12BAB" w:rsidP="00A12BAB">
      <w:pPr>
        <w:ind w:left="720"/>
      </w:pPr>
      <w:r w:rsidRPr="00A12BAB">
        <w:t>Cubre el hogar inteligente (iluminación, seguridad, termostatos, entretenimiento), salud (monitorización doméstica), ciudades inteligentes (</w:t>
      </w:r>
      <w:proofErr w:type="spellStart"/>
      <w:r w:rsidRPr="00A12BAB">
        <w:t>IoT</w:t>
      </w:r>
      <w:proofErr w:type="spellEnd"/>
      <w:r w:rsidRPr="00A12BAB">
        <w:t xml:space="preserve"> residencial), y dispositivos de consumo conectados.</w:t>
      </w:r>
    </w:p>
    <w:p w14:paraId="10ECF2C9" w14:textId="77777777" w:rsidR="00A12BAB" w:rsidRPr="00A12BAB" w:rsidRDefault="00A12BAB" w:rsidP="00A12BAB">
      <w:pPr>
        <w:pStyle w:val="Heading3"/>
      </w:pPr>
      <w:r w:rsidRPr="00A12BAB">
        <w:t>Ecosistema: Tecnologías involucradas</w:t>
      </w:r>
    </w:p>
    <w:p w14:paraId="6FD9F1DC" w14:textId="6D2AB886" w:rsidR="00A12BAB" w:rsidRPr="00A12BAB" w:rsidRDefault="00A12BAB" w:rsidP="00A12BAB">
      <w:pPr>
        <w:ind w:left="720"/>
      </w:pPr>
      <w:r w:rsidRPr="00A12BAB">
        <w:t>Opera sobre protocolos estándar (</w:t>
      </w:r>
      <w:proofErr w:type="spellStart"/>
      <w:r w:rsidRPr="00A12BAB">
        <w:t>Wi</w:t>
      </w:r>
      <w:proofErr w:type="spellEnd"/>
      <w:r w:rsidRPr="00A12BAB">
        <w:t xml:space="preserve">-Fi, Bluetooth, </w:t>
      </w:r>
      <w:proofErr w:type="spellStart"/>
      <w:r w:rsidRPr="00A12BAB">
        <w:t>Thread</w:t>
      </w:r>
      <w:proofErr w:type="spellEnd"/>
      <w:r w:rsidRPr="00A12BAB">
        <w:t xml:space="preserve">). El acceso al software es gratuito, aunque los fabricantes deben cumplir requisitos de certificación </w:t>
      </w:r>
      <w:proofErr w:type="spellStart"/>
      <w:r w:rsidRPr="00A12BAB">
        <w:t>MFi</w:t>
      </w:r>
      <w:proofErr w:type="spellEnd"/>
      <w:r w:rsidRPr="00A12BAB">
        <w:t xml:space="preserve">; los costos del usuario final dependen del hardware y posibles suscripciones adicionales (como </w:t>
      </w:r>
      <w:proofErr w:type="spellStart"/>
      <w:r w:rsidRPr="00A12BAB">
        <w:t>HomeKit</w:t>
      </w:r>
      <w:proofErr w:type="spellEnd"/>
      <w:r w:rsidRPr="00A12BAB">
        <w:t xml:space="preserve"> </w:t>
      </w:r>
      <w:proofErr w:type="spellStart"/>
      <w:r w:rsidRPr="00A12BAB">
        <w:t>Secure</w:t>
      </w:r>
      <w:proofErr w:type="spellEnd"/>
      <w:r w:rsidRPr="00A12BAB">
        <w:t xml:space="preserve"> Video).</w:t>
      </w:r>
    </w:p>
    <w:p w14:paraId="62B96375" w14:textId="77777777" w:rsidR="00A12BAB" w:rsidRPr="00A12BAB" w:rsidRDefault="00A12BAB" w:rsidP="00A12BAB">
      <w:pPr>
        <w:pStyle w:val="Heading3"/>
      </w:pPr>
      <w:r w:rsidRPr="00A12BAB">
        <w:t>Análisis de ventajas y desventajas</w:t>
      </w:r>
    </w:p>
    <w:p w14:paraId="172085BA" w14:textId="7D296734" w:rsidR="00A12BAB" w:rsidRPr="00A12BAB" w:rsidRDefault="00A12BAB" w:rsidP="00A12BAB">
      <w:pPr>
        <w:ind w:left="720"/>
      </w:pPr>
      <w:r w:rsidRPr="00A12BAB">
        <w:rPr>
          <w:b/>
          <w:bCs/>
        </w:rPr>
        <w:t>Ventajas:</w:t>
      </w:r>
      <w:r w:rsidRPr="00A12BAB">
        <w:t xml:space="preserve"> integración perfecta con ecosistema Apple, alta seguridad, automatización avanzada, interoperabilidad creciente mediante </w:t>
      </w:r>
      <w:proofErr w:type="spellStart"/>
      <w:r w:rsidRPr="00A12BAB">
        <w:t>Matter</w:t>
      </w:r>
      <w:proofErr w:type="spellEnd"/>
      <w:r w:rsidRPr="00A12BAB">
        <w:t>.</w:t>
      </w:r>
      <w:r w:rsidRPr="00A12BAB">
        <w:br/>
      </w:r>
      <w:r w:rsidRPr="00A12BAB">
        <w:rPr>
          <w:b/>
          <w:bCs/>
        </w:rPr>
        <w:t>Desventajas:</w:t>
      </w:r>
      <w:r w:rsidRPr="00A12BAB">
        <w:t xml:space="preserve"> barrera técnica para fabricantes (certificación </w:t>
      </w:r>
      <w:proofErr w:type="spellStart"/>
      <w:r w:rsidRPr="00A12BAB">
        <w:t>MFi</w:t>
      </w:r>
      <w:proofErr w:type="spellEnd"/>
      <w:r w:rsidRPr="00A12BAB">
        <w:t xml:space="preserve">), menor accesibilidad </w:t>
      </w:r>
      <w:r w:rsidRPr="00A12BAB">
        <w:lastRenderedPageBreak/>
        <w:t>fuera del ecosistema Apple, percepción de fragmentación frente a soluciones más abiertas.</w:t>
      </w:r>
    </w:p>
    <w:p w14:paraId="33CC30D1" w14:textId="77777777" w:rsidR="00A12BAB" w:rsidRPr="00A12BAB" w:rsidRDefault="00A12BAB" w:rsidP="00A12BAB">
      <w:pPr>
        <w:pStyle w:val="Heading3"/>
      </w:pPr>
      <w:r w:rsidRPr="00A12BAB">
        <w:t>Futuro de implementación o adopción</w:t>
      </w:r>
    </w:p>
    <w:p w14:paraId="55B6ED56" w14:textId="3B798FB4" w:rsidR="00A12BAB" w:rsidRPr="00A12BAB" w:rsidRDefault="00A12BAB" w:rsidP="00A12BAB">
      <w:pPr>
        <w:ind w:left="720"/>
      </w:pPr>
      <w:r w:rsidRPr="00A12BAB">
        <w:t xml:space="preserve">La adopción de </w:t>
      </w:r>
      <w:proofErr w:type="spellStart"/>
      <w:r w:rsidRPr="00A12BAB">
        <w:t>Matter</w:t>
      </w:r>
      <w:proofErr w:type="spellEnd"/>
      <w:r w:rsidRPr="00A12BAB">
        <w:t xml:space="preserve"> facilitará la integración de dispositivos externos sin necesidad de </w:t>
      </w:r>
      <w:proofErr w:type="spellStart"/>
      <w:r w:rsidRPr="00A12BAB">
        <w:t>hubs</w:t>
      </w:r>
      <w:proofErr w:type="spellEnd"/>
      <w:r w:rsidRPr="00A12BAB">
        <w:t xml:space="preserve">. Rumores sobre nuevos productos como una cámara o </w:t>
      </w:r>
      <w:proofErr w:type="spellStart"/>
      <w:proofErr w:type="gramStart"/>
      <w:r w:rsidRPr="00A12BAB">
        <w:t>hub</w:t>
      </w:r>
      <w:proofErr w:type="spellEnd"/>
      <w:proofErr w:type="gramEnd"/>
      <w:r w:rsidRPr="00A12BAB">
        <w:t xml:space="preserve"> más inteligente refuerzan la expansión del ecosistema Apple Home hacia 2026.</w:t>
      </w:r>
    </w:p>
    <w:p w14:paraId="0142F55F" w14:textId="77777777" w:rsidR="00A12BAB" w:rsidRPr="00A12BAB" w:rsidRDefault="00A12BAB" w:rsidP="00A12BAB">
      <w:pPr>
        <w:pStyle w:val="Heading3"/>
      </w:pPr>
      <w:r w:rsidRPr="00A12BAB">
        <w:t>Conclusiones del análisis</w:t>
      </w:r>
    </w:p>
    <w:p w14:paraId="56963349" w14:textId="0A08317D" w:rsidR="00881B8D" w:rsidRPr="00881B8D" w:rsidRDefault="00A12BAB" w:rsidP="00ED3B74">
      <w:pPr>
        <w:ind w:left="720"/>
      </w:pPr>
      <w:r w:rsidRPr="00A12BAB">
        <w:t xml:space="preserve">Apple </w:t>
      </w:r>
      <w:proofErr w:type="spellStart"/>
      <w:r w:rsidRPr="00A12BAB">
        <w:t>HomeKit</w:t>
      </w:r>
      <w:proofErr w:type="spellEnd"/>
      <w:r w:rsidRPr="00A12BAB">
        <w:t xml:space="preserve"> / Apple Home es una de las plataformas </w:t>
      </w:r>
      <w:proofErr w:type="spellStart"/>
      <w:r w:rsidRPr="00A12BAB">
        <w:t>IoT</w:t>
      </w:r>
      <w:proofErr w:type="spellEnd"/>
      <w:r w:rsidRPr="00A12BAB">
        <w:t xml:space="preserve"> más robustas desde el punto de vista de seguridad, usabilidad y automatización en hogar conectado. Aunque se mantiene confidencial y centrada en el ecosistema propio de Apple, su integración con </w:t>
      </w:r>
      <w:proofErr w:type="spellStart"/>
      <w:r w:rsidRPr="00A12BAB">
        <w:t>Matter</w:t>
      </w:r>
      <w:proofErr w:type="spellEnd"/>
      <w:r w:rsidRPr="00A12BAB">
        <w:t xml:space="preserve"> y la evolución de branding fortalecen su posición entre soluciones de domótica de consumo y profesional.</w:t>
      </w:r>
    </w:p>
    <w:p w14:paraId="2C302F42" w14:textId="77777777" w:rsidR="00881B8D" w:rsidRPr="00E8502C" w:rsidRDefault="00881B8D" w:rsidP="00213FC2"/>
    <w:p w14:paraId="3FADFC97" w14:textId="075116C2" w:rsidR="00E8502C" w:rsidRPr="00E8502C" w:rsidRDefault="00E8502C" w:rsidP="00E8502C">
      <w:pPr>
        <w:pStyle w:val="Heading2"/>
      </w:pPr>
      <w:r w:rsidRPr="00E8502C">
        <w:t>Referencias</w:t>
      </w:r>
    </w:p>
    <w:p w14:paraId="2F8346B8" w14:textId="7B3F8CFE" w:rsidR="00E8502C" w:rsidRPr="00E8502C" w:rsidRDefault="00E8502C" w:rsidP="00E8502C">
      <w:pPr>
        <w:numPr>
          <w:ilvl w:val="0"/>
          <w:numId w:val="26"/>
        </w:numPr>
        <w:rPr>
          <w:lang w:val="en-US"/>
        </w:rPr>
      </w:pPr>
      <w:r w:rsidRPr="00E8502C">
        <w:rPr>
          <w:lang w:val="en-US"/>
        </w:rPr>
        <w:t xml:space="preserve">Open Connectivity Foundation. (2016). </w:t>
      </w:r>
      <w:proofErr w:type="spellStart"/>
      <w:r w:rsidRPr="00E8502C">
        <w:rPr>
          <w:lang w:val="en-US"/>
        </w:rPr>
        <w:t>AllSeen</w:t>
      </w:r>
      <w:proofErr w:type="spellEnd"/>
      <w:r w:rsidRPr="00E8502C">
        <w:rPr>
          <w:lang w:val="en-US"/>
        </w:rPr>
        <w:t xml:space="preserve"> Alliance merges with Open Connectivity Foundation.</w:t>
      </w:r>
    </w:p>
    <w:p w14:paraId="5A3CD6EF" w14:textId="77777777" w:rsidR="00E8502C" w:rsidRPr="00E8502C" w:rsidRDefault="00E8502C" w:rsidP="00E8502C">
      <w:pPr>
        <w:numPr>
          <w:ilvl w:val="0"/>
          <w:numId w:val="26"/>
        </w:numPr>
        <w:rPr>
          <w:lang w:val="en-US"/>
        </w:rPr>
      </w:pPr>
      <w:proofErr w:type="spellStart"/>
      <w:r w:rsidRPr="00E8502C">
        <w:rPr>
          <w:lang w:val="en-US"/>
        </w:rPr>
        <w:t>AllSeen</w:t>
      </w:r>
      <w:proofErr w:type="spellEnd"/>
      <w:r w:rsidRPr="00E8502C">
        <w:rPr>
          <w:lang w:val="en-US"/>
        </w:rPr>
        <w:t xml:space="preserve"> Alliance. (2025). FAQ.</w:t>
      </w:r>
    </w:p>
    <w:p w14:paraId="6B0E83B6" w14:textId="77777777" w:rsidR="00E8502C" w:rsidRPr="00E8502C" w:rsidRDefault="00E8502C" w:rsidP="00E8502C">
      <w:pPr>
        <w:numPr>
          <w:ilvl w:val="0"/>
          <w:numId w:val="26"/>
        </w:numPr>
        <w:rPr>
          <w:lang w:val="en-US"/>
        </w:rPr>
      </w:pPr>
      <w:proofErr w:type="spellStart"/>
      <w:r w:rsidRPr="00E8502C">
        <w:rPr>
          <w:lang w:val="en-US"/>
        </w:rPr>
        <w:t>AllSeen</w:t>
      </w:r>
      <w:proofErr w:type="spellEnd"/>
      <w:r w:rsidRPr="00E8502C">
        <w:rPr>
          <w:lang w:val="en-US"/>
        </w:rPr>
        <w:t xml:space="preserve"> Alliance. (2025). Developer Resources – AllJoyn.</w:t>
      </w:r>
    </w:p>
    <w:p w14:paraId="26DFC4BF" w14:textId="77777777" w:rsidR="00E8502C" w:rsidRPr="00E8502C" w:rsidRDefault="00E8502C" w:rsidP="00E8502C">
      <w:pPr>
        <w:numPr>
          <w:ilvl w:val="0"/>
          <w:numId w:val="26"/>
        </w:numPr>
        <w:rPr>
          <w:lang w:val="en-US"/>
        </w:rPr>
      </w:pPr>
      <w:r w:rsidRPr="00E8502C">
        <w:rPr>
          <w:lang w:val="en-US"/>
        </w:rPr>
        <w:t>Microsoft News (</w:t>
      </w:r>
      <w:proofErr w:type="spellStart"/>
      <w:r w:rsidRPr="00E8502C">
        <w:rPr>
          <w:lang w:val="en-US"/>
        </w:rPr>
        <w:t>LatAm</w:t>
      </w:r>
      <w:proofErr w:type="spellEnd"/>
      <w:r w:rsidRPr="00E8502C">
        <w:rPr>
          <w:lang w:val="en-US"/>
        </w:rPr>
        <w:t>). (2014). Microsoft contributes to AllJoyn open-source project.</w:t>
      </w:r>
    </w:p>
    <w:p w14:paraId="42340257" w14:textId="6182EC2A" w:rsidR="00E8502C" w:rsidRDefault="00E8502C" w:rsidP="00E8502C">
      <w:pPr>
        <w:numPr>
          <w:ilvl w:val="0"/>
          <w:numId w:val="26"/>
        </w:numPr>
        <w:rPr>
          <w:lang w:val="en-US"/>
        </w:rPr>
      </w:pPr>
      <w:r w:rsidRPr="00E8502C">
        <w:rPr>
          <w:lang w:val="en-US"/>
        </w:rPr>
        <w:t xml:space="preserve">Wired. (2014). </w:t>
      </w:r>
      <w:proofErr w:type="spellStart"/>
      <w:r w:rsidRPr="00E8502C">
        <w:rPr>
          <w:lang w:val="en-US"/>
        </w:rPr>
        <w:t>Spime</w:t>
      </w:r>
      <w:proofErr w:type="spellEnd"/>
      <w:r w:rsidRPr="00E8502C">
        <w:rPr>
          <w:lang w:val="en-US"/>
        </w:rPr>
        <w:t xml:space="preserve"> Watch: The </w:t>
      </w:r>
      <w:proofErr w:type="spellStart"/>
      <w:r w:rsidRPr="00E8502C">
        <w:rPr>
          <w:lang w:val="en-US"/>
        </w:rPr>
        <w:t>Allseen</w:t>
      </w:r>
      <w:proofErr w:type="spellEnd"/>
      <w:r w:rsidRPr="00E8502C">
        <w:rPr>
          <w:lang w:val="en-US"/>
        </w:rPr>
        <w:t xml:space="preserve"> Alliance industry consortium.</w:t>
      </w:r>
    </w:p>
    <w:p w14:paraId="179EBAB0" w14:textId="77777777" w:rsidR="0039458F" w:rsidRPr="00E8502C" w:rsidRDefault="0039458F" w:rsidP="0039458F">
      <w:pPr>
        <w:numPr>
          <w:ilvl w:val="0"/>
          <w:numId w:val="26"/>
        </w:numPr>
        <w:rPr>
          <w:lang w:val="en-US"/>
        </w:rPr>
      </w:pPr>
      <w:r w:rsidRPr="00E8502C">
        <w:rPr>
          <w:lang w:val="en-US"/>
        </w:rPr>
        <w:t>Samsung Newsroom. (2014). Industry Leaders to Establish Open Interconnect Consortium...</w:t>
      </w:r>
    </w:p>
    <w:p w14:paraId="3F6CA437" w14:textId="77777777" w:rsidR="0039458F" w:rsidRPr="00E8502C" w:rsidRDefault="0039458F" w:rsidP="0039458F">
      <w:pPr>
        <w:numPr>
          <w:ilvl w:val="0"/>
          <w:numId w:val="26"/>
        </w:numPr>
        <w:rPr>
          <w:lang w:val="en-US"/>
        </w:rPr>
      </w:pPr>
      <w:r w:rsidRPr="00E8502C">
        <w:rPr>
          <w:lang w:val="en-US"/>
        </w:rPr>
        <w:t xml:space="preserve">OCF. (2018). </w:t>
      </w:r>
      <w:r w:rsidRPr="00E8502C">
        <w:rPr>
          <w:i/>
          <w:iCs/>
          <w:lang w:val="en-US"/>
        </w:rPr>
        <w:t>ISO/IEC 30118-1:2018 ratification</w:t>
      </w:r>
      <w:r w:rsidRPr="00E8502C">
        <w:rPr>
          <w:lang w:val="en-US"/>
        </w:rPr>
        <w:t>.</w:t>
      </w:r>
    </w:p>
    <w:p w14:paraId="340B27BA" w14:textId="517BAC4A" w:rsidR="0039458F" w:rsidRDefault="0039458F" w:rsidP="0039458F">
      <w:pPr>
        <w:numPr>
          <w:ilvl w:val="0"/>
          <w:numId w:val="26"/>
        </w:numPr>
        <w:rPr>
          <w:lang w:val="en-US"/>
        </w:rPr>
      </w:pPr>
      <w:r w:rsidRPr="00E8502C">
        <w:rPr>
          <w:lang w:val="en-US"/>
        </w:rPr>
        <w:t>Design-Reuse. (2015). OIC unveils cloud-native support</w:t>
      </w:r>
      <w:r>
        <w:rPr>
          <w:lang w:val="en-US"/>
        </w:rPr>
        <w:t>.</w:t>
      </w:r>
    </w:p>
    <w:p w14:paraId="3F199860" w14:textId="1BBA2056" w:rsidR="0008050E" w:rsidRDefault="0008050E" w:rsidP="0039458F">
      <w:pPr>
        <w:numPr>
          <w:ilvl w:val="0"/>
          <w:numId w:val="26"/>
        </w:numPr>
        <w:rPr>
          <w:lang w:val="en-US"/>
        </w:rPr>
      </w:pPr>
      <w:proofErr w:type="spellStart"/>
      <w:r w:rsidRPr="0008050E">
        <w:rPr>
          <w:lang w:val="en-US"/>
        </w:rPr>
        <w:t>IoTC</w:t>
      </w:r>
      <w:proofErr w:type="spellEnd"/>
      <w:r w:rsidRPr="0008050E">
        <w:rPr>
          <w:lang w:val="en-US"/>
        </w:rPr>
        <w:t>. (2019). About Us – Internet of Things Consortium.</w:t>
      </w:r>
    </w:p>
    <w:p w14:paraId="42D315EC" w14:textId="36FCCFBC" w:rsidR="0008050E" w:rsidRDefault="0008050E" w:rsidP="0039458F">
      <w:pPr>
        <w:numPr>
          <w:ilvl w:val="0"/>
          <w:numId w:val="26"/>
        </w:numPr>
        <w:rPr>
          <w:lang w:val="en-US"/>
        </w:rPr>
      </w:pPr>
      <w:r w:rsidRPr="0008050E">
        <w:rPr>
          <w:lang w:val="en-US"/>
        </w:rPr>
        <w:t>Business Insider. (2017). The IoT Consortium and the future of connected devices.</w:t>
      </w:r>
    </w:p>
    <w:p w14:paraId="12569BF2" w14:textId="706737C3" w:rsidR="0008050E" w:rsidRDefault="0008050E" w:rsidP="0039458F">
      <w:pPr>
        <w:numPr>
          <w:ilvl w:val="0"/>
          <w:numId w:val="26"/>
        </w:numPr>
        <w:rPr>
          <w:lang w:val="en-US"/>
        </w:rPr>
      </w:pPr>
      <w:r w:rsidRPr="0008050E">
        <w:rPr>
          <w:lang w:val="en-US"/>
        </w:rPr>
        <w:t>CES. (2018). Internet of Things Consortium at CES: Smart home and connected living showcases.</w:t>
      </w:r>
    </w:p>
    <w:p w14:paraId="57A9F92E" w14:textId="4CFEF9C4" w:rsidR="00441B70" w:rsidRDefault="00441B70" w:rsidP="00441B70">
      <w:pPr>
        <w:pStyle w:val="ListParagraph"/>
        <w:numPr>
          <w:ilvl w:val="0"/>
          <w:numId w:val="26"/>
        </w:numPr>
      </w:pPr>
      <w:r w:rsidRPr="005814AA">
        <w:rPr>
          <w:lang w:val="en-US"/>
        </w:rPr>
        <w:t xml:space="preserve">OMA </w:t>
      </w:r>
      <w:proofErr w:type="spellStart"/>
      <w:r w:rsidRPr="005814AA">
        <w:rPr>
          <w:lang w:val="en-US"/>
        </w:rPr>
        <w:t>SpecWorks</w:t>
      </w:r>
      <w:proofErr w:type="spellEnd"/>
      <w:r w:rsidRPr="005814AA">
        <w:rPr>
          <w:lang w:val="en-US"/>
        </w:rPr>
        <w:t xml:space="preserve">. (2025). </w:t>
      </w:r>
      <w:r w:rsidRPr="005814AA">
        <w:rPr>
          <w:rStyle w:val="Emphasis"/>
          <w:lang w:val="en-US"/>
        </w:rPr>
        <w:t xml:space="preserve">About OMA </w:t>
      </w:r>
      <w:proofErr w:type="spellStart"/>
      <w:r w:rsidRPr="005814AA">
        <w:rPr>
          <w:rStyle w:val="Emphasis"/>
          <w:lang w:val="en-US"/>
        </w:rPr>
        <w:t>SpecWorks</w:t>
      </w:r>
      <w:proofErr w:type="spellEnd"/>
      <w:r w:rsidRPr="005814AA">
        <w:rPr>
          <w:lang w:val="en-US"/>
        </w:rPr>
        <w:t xml:space="preserve">. </w:t>
      </w:r>
      <w:r>
        <w:t xml:space="preserve">Open Mobile Alliance. </w:t>
      </w:r>
    </w:p>
    <w:p w14:paraId="3DCDB25F" w14:textId="6CC0B17D" w:rsidR="00441B70" w:rsidRDefault="00441B70" w:rsidP="00441B70">
      <w:pPr>
        <w:pStyle w:val="ListParagraph"/>
        <w:numPr>
          <w:ilvl w:val="0"/>
          <w:numId w:val="26"/>
        </w:numPr>
      </w:pPr>
      <w:r w:rsidRPr="005814AA">
        <w:rPr>
          <w:lang w:val="en-US"/>
        </w:rPr>
        <w:t xml:space="preserve">OMA </w:t>
      </w:r>
      <w:proofErr w:type="spellStart"/>
      <w:r w:rsidRPr="005814AA">
        <w:rPr>
          <w:lang w:val="en-US"/>
        </w:rPr>
        <w:t>SpecWorks</w:t>
      </w:r>
      <w:proofErr w:type="spellEnd"/>
      <w:r w:rsidRPr="005814AA">
        <w:rPr>
          <w:lang w:val="en-US"/>
        </w:rPr>
        <w:t xml:space="preserve">. (2025). </w:t>
      </w:r>
      <w:r w:rsidRPr="005814AA">
        <w:rPr>
          <w:rStyle w:val="Emphasis"/>
          <w:lang w:val="en-US"/>
        </w:rPr>
        <w:t>Lightweight M2M (LwM2M)</w:t>
      </w:r>
      <w:r w:rsidRPr="005814AA">
        <w:rPr>
          <w:lang w:val="en-US"/>
        </w:rPr>
        <w:t xml:space="preserve">. </w:t>
      </w:r>
      <w:r>
        <w:t xml:space="preserve">Open Mobile Alliance. </w:t>
      </w:r>
    </w:p>
    <w:p w14:paraId="1740BC9B" w14:textId="5EE9D1DA" w:rsidR="00441B70" w:rsidRPr="005814AA" w:rsidRDefault="00441B70" w:rsidP="00441B70">
      <w:pPr>
        <w:pStyle w:val="ListParagraph"/>
        <w:numPr>
          <w:ilvl w:val="0"/>
          <w:numId w:val="26"/>
        </w:numPr>
        <w:rPr>
          <w:lang w:val="en-US"/>
        </w:rPr>
      </w:pPr>
      <w:r w:rsidRPr="005814AA">
        <w:rPr>
          <w:lang w:val="en-US"/>
        </w:rPr>
        <w:t xml:space="preserve">OMA </w:t>
      </w:r>
      <w:proofErr w:type="spellStart"/>
      <w:r w:rsidRPr="005814AA">
        <w:rPr>
          <w:lang w:val="en-US"/>
        </w:rPr>
        <w:t>SpecWorks</w:t>
      </w:r>
      <w:proofErr w:type="spellEnd"/>
      <w:r w:rsidRPr="005814AA">
        <w:rPr>
          <w:lang w:val="en-US"/>
        </w:rPr>
        <w:t xml:space="preserve">. (2025). </w:t>
      </w:r>
      <w:proofErr w:type="spellStart"/>
      <w:r w:rsidRPr="005814AA">
        <w:rPr>
          <w:rStyle w:val="Emphasis"/>
          <w:lang w:val="en-US"/>
        </w:rPr>
        <w:t>uCIFI</w:t>
      </w:r>
      <w:proofErr w:type="spellEnd"/>
      <w:r w:rsidRPr="005814AA">
        <w:rPr>
          <w:rStyle w:val="Emphasis"/>
          <w:lang w:val="en-US"/>
        </w:rPr>
        <w:t xml:space="preserve"> Alliance merges </w:t>
      </w:r>
      <w:proofErr w:type="gramStart"/>
      <w:r w:rsidRPr="005814AA">
        <w:rPr>
          <w:rStyle w:val="Emphasis"/>
          <w:lang w:val="en-US"/>
        </w:rPr>
        <w:t>into</w:t>
      </w:r>
      <w:proofErr w:type="gramEnd"/>
      <w:r w:rsidRPr="005814AA">
        <w:rPr>
          <w:rStyle w:val="Emphasis"/>
          <w:lang w:val="en-US"/>
        </w:rPr>
        <w:t xml:space="preserve"> OMA </w:t>
      </w:r>
      <w:proofErr w:type="spellStart"/>
      <w:r w:rsidRPr="005814AA">
        <w:rPr>
          <w:rStyle w:val="Emphasis"/>
          <w:lang w:val="en-US"/>
        </w:rPr>
        <w:t>SpecWorks</w:t>
      </w:r>
      <w:proofErr w:type="spellEnd"/>
      <w:r w:rsidRPr="005814AA">
        <w:rPr>
          <w:lang w:val="en-US"/>
        </w:rPr>
        <w:t>.</w:t>
      </w:r>
    </w:p>
    <w:p w14:paraId="299054D6" w14:textId="523A1DCB" w:rsidR="00441B70" w:rsidRPr="005814AA" w:rsidRDefault="00441B70" w:rsidP="00441B70">
      <w:pPr>
        <w:pStyle w:val="ListParagraph"/>
        <w:numPr>
          <w:ilvl w:val="0"/>
          <w:numId w:val="26"/>
        </w:numPr>
        <w:rPr>
          <w:lang w:val="en-US"/>
        </w:rPr>
      </w:pPr>
      <w:r w:rsidRPr="005814AA">
        <w:rPr>
          <w:lang w:val="en-US"/>
        </w:rPr>
        <w:t xml:space="preserve">IPSO Alliance. (2018). </w:t>
      </w:r>
      <w:r w:rsidRPr="005814AA">
        <w:rPr>
          <w:rStyle w:val="Emphasis"/>
          <w:lang w:val="en-US"/>
        </w:rPr>
        <w:t xml:space="preserve">IPSO Alliance merges with OMA to form OMA </w:t>
      </w:r>
      <w:proofErr w:type="spellStart"/>
      <w:r w:rsidRPr="005814AA">
        <w:rPr>
          <w:rStyle w:val="Emphasis"/>
          <w:lang w:val="en-US"/>
        </w:rPr>
        <w:t>SpecWorks</w:t>
      </w:r>
      <w:proofErr w:type="spellEnd"/>
      <w:r w:rsidRPr="005814AA">
        <w:rPr>
          <w:lang w:val="en-US"/>
        </w:rPr>
        <w:t>.</w:t>
      </w:r>
    </w:p>
    <w:p w14:paraId="3D2AA004" w14:textId="77777777" w:rsidR="00A12BAB" w:rsidRDefault="00A12BAB" w:rsidP="00A12BAB">
      <w:pPr>
        <w:pStyle w:val="NormalWeb"/>
        <w:numPr>
          <w:ilvl w:val="0"/>
          <w:numId w:val="26"/>
        </w:numPr>
      </w:pPr>
      <w:r>
        <w:t xml:space="preserve">Apple Developer Documentation. (2025). </w:t>
      </w:r>
      <w:r>
        <w:rPr>
          <w:rStyle w:val="Emphasis"/>
        </w:rPr>
        <w:t>HomeKit enables your app to coordinate and control home automation accessories from multiple vendors to present a coherent, user-focused interface</w:t>
      </w:r>
      <w:r>
        <w:t xml:space="preserve">. </w:t>
      </w:r>
      <w:proofErr w:type="spellStart"/>
      <w:r>
        <w:t>Recuperado</w:t>
      </w:r>
      <w:proofErr w:type="spellEnd"/>
      <w:r>
        <w:t xml:space="preserve"> de https://developer.apple.com/documentation/homekit</w:t>
      </w:r>
    </w:p>
    <w:p w14:paraId="27499CCF" w14:textId="77777777" w:rsidR="00A12BAB" w:rsidRPr="00A12BAB" w:rsidRDefault="00A12BAB" w:rsidP="00A12BAB">
      <w:pPr>
        <w:pStyle w:val="NormalWeb"/>
        <w:numPr>
          <w:ilvl w:val="0"/>
          <w:numId w:val="26"/>
        </w:numPr>
        <w:rPr>
          <w:lang w:val="es-MX"/>
        </w:rPr>
      </w:pPr>
      <w:r>
        <w:lastRenderedPageBreak/>
        <w:t xml:space="preserve">The Ambient. (2025, mayo 15). </w:t>
      </w:r>
      <w:r>
        <w:rPr>
          <w:rStyle w:val="Emphasis"/>
        </w:rPr>
        <w:t>Apple HomeKit: Everything you need to know about living in an Apple Home</w:t>
      </w:r>
      <w:r>
        <w:t xml:space="preserve">. </w:t>
      </w:r>
      <w:r w:rsidRPr="00A12BAB">
        <w:rPr>
          <w:lang w:val="es-MX"/>
        </w:rPr>
        <w:t>Recuperado de https://www.the-ambient.com/explainers/apple-homekit-complete-guide-194/</w:t>
      </w:r>
    </w:p>
    <w:p w14:paraId="4E11857E" w14:textId="77777777" w:rsidR="00A12BAB" w:rsidRPr="00A12BAB" w:rsidRDefault="00A12BAB" w:rsidP="00A12BAB">
      <w:pPr>
        <w:pStyle w:val="NormalWeb"/>
        <w:numPr>
          <w:ilvl w:val="0"/>
          <w:numId w:val="26"/>
        </w:numPr>
        <w:rPr>
          <w:lang w:val="es-MX"/>
        </w:rPr>
      </w:pPr>
      <w:proofErr w:type="spellStart"/>
      <w:r>
        <w:t>AppleInsider</w:t>
      </w:r>
      <w:proofErr w:type="spellEnd"/>
      <w:r>
        <w:t xml:space="preserve">. (2025, </w:t>
      </w:r>
      <w:proofErr w:type="spellStart"/>
      <w:r>
        <w:t>agosto</w:t>
      </w:r>
      <w:proofErr w:type="spellEnd"/>
      <w:r>
        <w:t xml:space="preserve"> 11). </w:t>
      </w:r>
      <w:r>
        <w:rPr>
          <w:rStyle w:val="Emphasis"/>
        </w:rPr>
        <w:t xml:space="preserve">‘Apple Home’ is increasingly replacing HomeKit references </w:t>
      </w:r>
      <w:proofErr w:type="gramStart"/>
      <w:r>
        <w:rPr>
          <w:rStyle w:val="Emphasis"/>
        </w:rPr>
        <w:t>in</w:t>
      </w:r>
      <w:proofErr w:type="gramEnd"/>
      <w:r>
        <w:rPr>
          <w:rStyle w:val="Emphasis"/>
        </w:rPr>
        <w:t xml:space="preserve"> beta software</w:t>
      </w:r>
      <w:r>
        <w:t xml:space="preserve">. </w:t>
      </w:r>
      <w:r w:rsidRPr="00A12BAB">
        <w:rPr>
          <w:lang w:val="es-MX"/>
        </w:rPr>
        <w:t>Recuperado de https://appleinsider.com/articles/25/08/11/apple-home-is-increasingly-replacing-homekit-references-in-beta-software</w:t>
      </w:r>
    </w:p>
    <w:p w14:paraId="2410E11F" w14:textId="1194FB1D" w:rsidR="00881B8D" w:rsidRPr="00ED3B74" w:rsidRDefault="00A12BAB" w:rsidP="00ED3B74">
      <w:pPr>
        <w:pStyle w:val="NormalWeb"/>
        <w:numPr>
          <w:ilvl w:val="0"/>
          <w:numId w:val="26"/>
        </w:numPr>
        <w:rPr>
          <w:lang w:val="es-MX"/>
        </w:rPr>
      </w:pPr>
      <w:r>
        <w:t xml:space="preserve">The Verge. (2024, </w:t>
      </w:r>
      <w:proofErr w:type="spellStart"/>
      <w:r>
        <w:t>septiembre</w:t>
      </w:r>
      <w:proofErr w:type="spellEnd"/>
      <w:r>
        <w:t xml:space="preserve"> 18). </w:t>
      </w:r>
      <w:r>
        <w:rPr>
          <w:rStyle w:val="Emphasis"/>
        </w:rPr>
        <w:t>Apple now lets you add Matter devices to Apple Home without a hub</w:t>
      </w:r>
      <w:r>
        <w:t xml:space="preserve">. </w:t>
      </w:r>
      <w:r w:rsidRPr="00A12BAB">
        <w:rPr>
          <w:lang w:val="es-MX"/>
        </w:rPr>
        <w:t>Recuperado de https://www.theverge.com/2024/9/18/24246581/ios18-matter-smart-home-devices-hub-thread-border-router</w:t>
      </w:r>
    </w:p>
    <w:sectPr w:rsidR="00881B8D" w:rsidRPr="00ED3B7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D0DD9" w14:textId="77777777" w:rsidR="009E6D47" w:rsidRDefault="009E6D47" w:rsidP="005814AA">
      <w:pPr>
        <w:spacing w:after="0" w:line="240" w:lineRule="auto"/>
      </w:pPr>
      <w:r>
        <w:separator/>
      </w:r>
    </w:p>
  </w:endnote>
  <w:endnote w:type="continuationSeparator" w:id="0">
    <w:p w14:paraId="29FFAA82" w14:textId="77777777" w:rsidR="009E6D47" w:rsidRDefault="009E6D47" w:rsidP="0058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E893E" w14:textId="77777777" w:rsidR="009E6D47" w:rsidRDefault="009E6D47" w:rsidP="005814AA">
      <w:pPr>
        <w:spacing w:after="0" w:line="240" w:lineRule="auto"/>
      </w:pPr>
      <w:r>
        <w:separator/>
      </w:r>
    </w:p>
  </w:footnote>
  <w:footnote w:type="continuationSeparator" w:id="0">
    <w:p w14:paraId="3C1AA69A" w14:textId="77777777" w:rsidR="009E6D47" w:rsidRDefault="009E6D47" w:rsidP="00581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688"/>
    <w:multiLevelType w:val="multilevel"/>
    <w:tmpl w:val="0132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540D0"/>
    <w:multiLevelType w:val="multilevel"/>
    <w:tmpl w:val="415A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44B22"/>
    <w:multiLevelType w:val="multilevel"/>
    <w:tmpl w:val="3AC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4038E"/>
    <w:multiLevelType w:val="multilevel"/>
    <w:tmpl w:val="1C14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B3905"/>
    <w:multiLevelType w:val="multilevel"/>
    <w:tmpl w:val="8CD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31CB6"/>
    <w:multiLevelType w:val="multilevel"/>
    <w:tmpl w:val="3254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24ACD"/>
    <w:multiLevelType w:val="multilevel"/>
    <w:tmpl w:val="0132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715F0"/>
    <w:multiLevelType w:val="multilevel"/>
    <w:tmpl w:val="7A9670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64F9C"/>
    <w:multiLevelType w:val="multilevel"/>
    <w:tmpl w:val="CD6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321B5A"/>
    <w:multiLevelType w:val="multilevel"/>
    <w:tmpl w:val="0EA8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17AB9"/>
    <w:multiLevelType w:val="multilevel"/>
    <w:tmpl w:val="9C70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431B1"/>
    <w:multiLevelType w:val="multilevel"/>
    <w:tmpl w:val="36F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43AAD"/>
    <w:multiLevelType w:val="multilevel"/>
    <w:tmpl w:val="69BE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C3747"/>
    <w:multiLevelType w:val="multilevel"/>
    <w:tmpl w:val="D5F2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779A8"/>
    <w:multiLevelType w:val="multilevel"/>
    <w:tmpl w:val="078E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AB6540"/>
    <w:multiLevelType w:val="multilevel"/>
    <w:tmpl w:val="30AA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BC6534"/>
    <w:multiLevelType w:val="multilevel"/>
    <w:tmpl w:val="73B6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4A0EAD"/>
    <w:multiLevelType w:val="multilevel"/>
    <w:tmpl w:val="77A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347EF"/>
    <w:multiLevelType w:val="multilevel"/>
    <w:tmpl w:val="BC4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C366F7"/>
    <w:multiLevelType w:val="multilevel"/>
    <w:tmpl w:val="DA6A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B94971"/>
    <w:multiLevelType w:val="multilevel"/>
    <w:tmpl w:val="872E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B97314"/>
    <w:multiLevelType w:val="multilevel"/>
    <w:tmpl w:val="27B8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A7711"/>
    <w:multiLevelType w:val="multilevel"/>
    <w:tmpl w:val="35A0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25744A"/>
    <w:multiLevelType w:val="multilevel"/>
    <w:tmpl w:val="14AE9F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5F1C29"/>
    <w:multiLevelType w:val="multilevel"/>
    <w:tmpl w:val="FEB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52CD6"/>
    <w:multiLevelType w:val="multilevel"/>
    <w:tmpl w:val="724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F25F6B"/>
    <w:multiLevelType w:val="multilevel"/>
    <w:tmpl w:val="8A94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BF2DC1"/>
    <w:multiLevelType w:val="multilevel"/>
    <w:tmpl w:val="246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540F03"/>
    <w:multiLevelType w:val="multilevel"/>
    <w:tmpl w:val="3E661A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DC1617"/>
    <w:multiLevelType w:val="multilevel"/>
    <w:tmpl w:val="534A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1648F2"/>
    <w:multiLevelType w:val="multilevel"/>
    <w:tmpl w:val="813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A82451"/>
    <w:multiLevelType w:val="multilevel"/>
    <w:tmpl w:val="DEB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B950D0"/>
    <w:multiLevelType w:val="multilevel"/>
    <w:tmpl w:val="0A08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6062E"/>
    <w:multiLevelType w:val="multilevel"/>
    <w:tmpl w:val="7D12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4057CF"/>
    <w:multiLevelType w:val="multilevel"/>
    <w:tmpl w:val="B9AA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C4579F"/>
    <w:multiLevelType w:val="multilevel"/>
    <w:tmpl w:val="552E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39720A"/>
    <w:multiLevelType w:val="multilevel"/>
    <w:tmpl w:val="9698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377930"/>
    <w:multiLevelType w:val="multilevel"/>
    <w:tmpl w:val="000C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547FC8"/>
    <w:multiLevelType w:val="multilevel"/>
    <w:tmpl w:val="DA80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8B5E94"/>
    <w:multiLevelType w:val="multilevel"/>
    <w:tmpl w:val="623E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3D68FC"/>
    <w:multiLevelType w:val="multilevel"/>
    <w:tmpl w:val="8C4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4F1C91"/>
    <w:multiLevelType w:val="multilevel"/>
    <w:tmpl w:val="1F68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1B47E9"/>
    <w:multiLevelType w:val="multilevel"/>
    <w:tmpl w:val="CD3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0D06D4"/>
    <w:multiLevelType w:val="multilevel"/>
    <w:tmpl w:val="2EB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B820A3"/>
    <w:multiLevelType w:val="multilevel"/>
    <w:tmpl w:val="A242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E803DF"/>
    <w:multiLevelType w:val="multilevel"/>
    <w:tmpl w:val="3D6C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01592C"/>
    <w:multiLevelType w:val="multilevel"/>
    <w:tmpl w:val="4D0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5B1BFB"/>
    <w:multiLevelType w:val="multilevel"/>
    <w:tmpl w:val="356C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A841BF"/>
    <w:multiLevelType w:val="multilevel"/>
    <w:tmpl w:val="0E24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D7487D"/>
    <w:multiLevelType w:val="multilevel"/>
    <w:tmpl w:val="6A32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2ED5F61"/>
    <w:multiLevelType w:val="multilevel"/>
    <w:tmpl w:val="AAFC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946785"/>
    <w:multiLevelType w:val="multilevel"/>
    <w:tmpl w:val="42D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BC447F"/>
    <w:multiLevelType w:val="multilevel"/>
    <w:tmpl w:val="221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B47660"/>
    <w:multiLevelType w:val="multilevel"/>
    <w:tmpl w:val="0132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2A28FA"/>
    <w:multiLevelType w:val="multilevel"/>
    <w:tmpl w:val="8024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304472"/>
    <w:multiLevelType w:val="multilevel"/>
    <w:tmpl w:val="21F8A5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CB7D8F"/>
    <w:multiLevelType w:val="multilevel"/>
    <w:tmpl w:val="3C5A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4361CA"/>
    <w:multiLevelType w:val="multilevel"/>
    <w:tmpl w:val="79A0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2D04CC"/>
    <w:multiLevelType w:val="multilevel"/>
    <w:tmpl w:val="7E44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0372EE"/>
    <w:multiLevelType w:val="multilevel"/>
    <w:tmpl w:val="AB16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1B2699"/>
    <w:multiLevelType w:val="multilevel"/>
    <w:tmpl w:val="F104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6A3A78"/>
    <w:multiLevelType w:val="multilevel"/>
    <w:tmpl w:val="B67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C2777A"/>
    <w:multiLevelType w:val="multilevel"/>
    <w:tmpl w:val="CD60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C3259C"/>
    <w:multiLevelType w:val="multilevel"/>
    <w:tmpl w:val="2C4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69140F"/>
    <w:multiLevelType w:val="multilevel"/>
    <w:tmpl w:val="7082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675ECB"/>
    <w:multiLevelType w:val="multilevel"/>
    <w:tmpl w:val="9FF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C42CB4"/>
    <w:multiLevelType w:val="multilevel"/>
    <w:tmpl w:val="87DA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12177">
    <w:abstractNumId w:val="63"/>
  </w:num>
  <w:num w:numId="2" w16cid:durableId="900142789">
    <w:abstractNumId w:val="52"/>
  </w:num>
  <w:num w:numId="3" w16cid:durableId="36052995">
    <w:abstractNumId w:val="33"/>
  </w:num>
  <w:num w:numId="4" w16cid:durableId="2062436413">
    <w:abstractNumId w:val="45"/>
  </w:num>
  <w:num w:numId="5" w16cid:durableId="504245352">
    <w:abstractNumId w:val="13"/>
  </w:num>
  <w:num w:numId="6" w16cid:durableId="2111729628">
    <w:abstractNumId w:val="40"/>
  </w:num>
  <w:num w:numId="7" w16cid:durableId="629436513">
    <w:abstractNumId w:val="22"/>
  </w:num>
  <w:num w:numId="8" w16cid:durableId="189880135">
    <w:abstractNumId w:val="65"/>
  </w:num>
  <w:num w:numId="9" w16cid:durableId="1085497768">
    <w:abstractNumId w:val="2"/>
  </w:num>
  <w:num w:numId="10" w16cid:durableId="1354725011">
    <w:abstractNumId w:val="24"/>
  </w:num>
  <w:num w:numId="11" w16cid:durableId="702563052">
    <w:abstractNumId w:val="27"/>
  </w:num>
  <w:num w:numId="12" w16cid:durableId="301817178">
    <w:abstractNumId w:val="18"/>
  </w:num>
  <w:num w:numId="13" w16cid:durableId="652872408">
    <w:abstractNumId w:val="57"/>
  </w:num>
  <w:num w:numId="14" w16cid:durableId="1461994263">
    <w:abstractNumId w:val="31"/>
  </w:num>
  <w:num w:numId="15" w16cid:durableId="679625137">
    <w:abstractNumId w:val="11"/>
  </w:num>
  <w:num w:numId="16" w16cid:durableId="648485252">
    <w:abstractNumId w:val="56"/>
  </w:num>
  <w:num w:numId="17" w16cid:durableId="1123619319">
    <w:abstractNumId w:val="3"/>
  </w:num>
  <w:num w:numId="18" w16cid:durableId="1879245752">
    <w:abstractNumId w:val="54"/>
  </w:num>
  <w:num w:numId="19" w16cid:durableId="1883975743">
    <w:abstractNumId w:val="42"/>
  </w:num>
  <w:num w:numId="20" w16cid:durableId="1962806465">
    <w:abstractNumId w:val="42"/>
    <w:lvlOverride w:ilvl="1">
      <w:lvl w:ilvl="1">
        <w:numFmt w:val="decimal"/>
        <w:lvlText w:val="%2."/>
        <w:lvlJc w:val="left"/>
      </w:lvl>
    </w:lvlOverride>
  </w:num>
  <w:num w:numId="21" w16cid:durableId="1893882685">
    <w:abstractNumId w:val="30"/>
  </w:num>
  <w:num w:numId="22" w16cid:durableId="2147240941">
    <w:abstractNumId w:val="5"/>
  </w:num>
  <w:num w:numId="23" w16cid:durableId="576593618">
    <w:abstractNumId w:val="62"/>
  </w:num>
  <w:num w:numId="24" w16cid:durableId="1096944093">
    <w:abstractNumId w:val="16"/>
  </w:num>
  <w:num w:numId="25" w16cid:durableId="412166439">
    <w:abstractNumId w:val="20"/>
  </w:num>
  <w:num w:numId="26" w16cid:durableId="947354068">
    <w:abstractNumId w:val="44"/>
  </w:num>
  <w:num w:numId="27" w16cid:durableId="391541701">
    <w:abstractNumId w:val="66"/>
  </w:num>
  <w:num w:numId="28" w16cid:durableId="587542684">
    <w:abstractNumId w:val="19"/>
  </w:num>
  <w:num w:numId="29" w16cid:durableId="1262488711">
    <w:abstractNumId w:val="10"/>
  </w:num>
  <w:num w:numId="30" w16cid:durableId="790826515">
    <w:abstractNumId w:val="39"/>
  </w:num>
  <w:num w:numId="31" w16cid:durableId="1311472378">
    <w:abstractNumId w:val="25"/>
  </w:num>
  <w:num w:numId="32" w16cid:durableId="123276528">
    <w:abstractNumId w:val="15"/>
  </w:num>
  <w:num w:numId="33" w16cid:durableId="670330609">
    <w:abstractNumId w:val="8"/>
  </w:num>
  <w:num w:numId="34" w16cid:durableId="1117455507">
    <w:abstractNumId w:val="8"/>
    <w:lvlOverride w:ilvl="1">
      <w:lvl w:ilvl="1">
        <w:numFmt w:val="decimal"/>
        <w:lvlText w:val="%2."/>
        <w:lvlJc w:val="left"/>
      </w:lvl>
    </w:lvlOverride>
  </w:num>
  <w:num w:numId="35" w16cid:durableId="1308436288">
    <w:abstractNumId w:val="46"/>
  </w:num>
  <w:num w:numId="36" w16cid:durableId="541480340">
    <w:abstractNumId w:val="61"/>
  </w:num>
  <w:num w:numId="37" w16cid:durableId="407730713">
    <w:abstractNumId w:val="41"/>
  </w:num>
  <w:num w:numId="38" w16cid:durableId="1202209485">
    <w:abstractNumId w:val="51"/>
  </w:num>
  <w:num w:numId="39" w16cid:durableId="3485957">
    <w:abstractNumId w:val="58"/>
  </w:num>
  <w:num w:numId="40" w16cid:durableId="184372660">
    <w:abstractNumId w:val="48"/>
  </w:num>
  <w:num w:numId="41" w16cid:durableId="759644534">
    <w:abstractNumId w:val="38"/>
  </w:num>
  <w:num w:numId="42" w16cid:durableId="27612870">
    <w:abstractNumId w:val="60"/>
  </w:num>
  <w:num w:numId="43" w16cid:durableId="1409308923">
    <w:abstractNumId w:val="53"/>
  </w:num>
  <w:num w:numId="44" w16cid:durableId="1437553358">
    <w:abstractNumId w:val="0"/>
  </w:num>
  <w:num w:numId="45" w16cid:durableId="1504511870">
    <w:abstractNumId w:val="6"/>
  </w:num>
  <w:num w:numId="46" w16cid:durableId="217478971">
    <w:abstractNumId w:val="37"/>
  </w:num>
  <w:num w:numId="47" w16cid:durableId="1241789810">
    <w:abstractNumId w:val="35"/>
  </w:num>
  <w:num w:numId="48" w16cid:durableId="1011418937">
    <w:abstractNumId w:val="59"/>
  </w:num>
  <w:num w:numId="49" w16cid:durableId="1778476981">
    <w:abstractNumId w:val="64"/>
  </w:num>
  <w:num w:numId="50" w16cid:durableId="269628445">
    <w:abstractNumId w:val="9"/>
  </w:num>
  <w:num w:numId="51" w16cid:durableId="319623759">
    <w:abstractNumId w:val="49"/>
  </w:num>
  <w:num w:numId="52" w16cid:durableId="286475379">
    <w:abstractNumId w:val="4"/>
  </w:num>
  <w:num w:numId="53" w16cid:durableId="1870991941">
    <w:abstractNumId w:val="28"/>
  </w:num>
  <w:num w:numId="54" w16cid:durableId="1346982370">
    <w:abstractNumId w:val="29"/>
  </w:num>
  <w:num w:numId="55" w16cid:durableId="1627350478">
    <w:abstractNumId w:val="17"/>
  </w:num>
  <w:num w:numId="56" w16cid:durableId="293602224">
    <w:abstractNumId w:val="55"/>
  </w:num>
  <w:num w:numId="57" w16cid:durableId="1740589055">
    <w:abstractNumId w:val="47"/>
  </w:num>
  <w:num w:numId="58" w16cid:durableId="976377594">
    <w:abstractNumId w:val="34"/>
  </w:num>
  <w:num w:numId="59" w16cid:durableId="1808352513">
    <w:abstractNumId w:val="36"/>
  </w:num>
  <w:num w:numId="60" w16cid:durableId="264074892">
    <w:abstractNumId w:val="21"/>
  </w:num>
  <w:num w:numId="61" w16cid:durableId="992031561">
    <w:abstractNumId w:val="32"/>
  </w:num>
  <w:num w:numId="62" w16cid:durableId="1132136077">
    <w:abstractNumId w:val="23"/>
  </w:num>
  <w:num w:numId="63" w16cid:durableId="1192839580">
    <w:abstractNumId w:val="26"/>
  </w:num>
  <w:num w:numId="64" w16cid:durableId="1208838199">
    <w:abstractNumId w:val="1"/>
  </w:num>
  <w:num w:numId="65" w16cid:durableId="790830245">
    <w:abstractNumId w:val="43"/>
  </w:num>
  <w:num w:numId="66" w16cid:durableId="1813516621">
    <w:abstractNumId w:val="7"/>
  </w:num>
  <w:num w:numId="67" w16cid:durableId="271521568">
    <w:abstractNumId w:val="50"/>
  </w:num>
  <w:num w:numId="68" w16cid:durableId="1030104917">
    <w:abstractNumId w:val="12"/>
  </w:num>
  <w:num w:numId="69" w16cid:durableId="19639174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10D4E"/>
    <w:rsid w:val="0008050E"/>
    <w:rsid w:val="001E04DC"/>
    <w:rsid w:val="001F165B"/>
    <w:rsid w:val="00213FC2"/>
    <w:rsid w:val="002E5BF4"/>
    <w:rsid w:val="00342087"/>
    <w:rsid w:val="0039458F"/>
    <w:rsid w:val="00441B70"/>
    <w:rsid w:val="0046191A"/>
    <w:rsid w:val="0054083A"/>
    <w:rsid w:val="005814AA"/>
    <w:rsid w:val="005E08D0"/>
    <w:rsid w:val="0067345F"/>
    <w:rsid w:val="00677E22"/>
    <w:rsid w:val="006A098D"/>
    <w:rsid w:val="007545FE"/>
    <w:rsid w:val="00773EBC"/>
    <w:rsid w:val="008077CA"/>
    <w:rsid w:val="00815A21"/>
    <w:rsid w:val="0084072E"/>
    <w:rsid w:val="00860DB7"/>
    <w:rsid w:val="00866E81"/>
    <w:rsid w:val="00881B8D"/>
    <w:rsid w:val="00897A36"/>
    <w:rsid w:val="009E6D47"/>
    <w:rsid w:val="009F3812"/>
    <w:rsid w:val="00A12BAB"/>
    <w:rsid w:val="00A24AFF"/>
    <w:rsid w:val="00B37DAC"/>
    <w:rsid w:val="00BB685C"/>
    <w:rsid w:val="00CA00D9"/>
    <w:rsid w:val="00CD50FE"/>
    <w:rsid w:val="00D40FD8"/>
    <w:rsid w:val="00D4162B"/>
    <w:rsid w:val="00D57C6F"/>
    <w:rsid w:val="00D64CA9"/>
    <w:rsid w:val="00DA3956"/>
    <w:rsid w:val="00DA77F3"/>
    <w:rsid w:val="00E458DE"/>
    <w:rsid w:val="00E830A6"/>
    <w:rsid w:val="00E8502C"/>
    <w:rsid w:val="00E94737"/>
    <w:rsid w:val="00EA323A"/>
    <w:rsid w:val="00ED3B74"/>
    <w:rsid w:val="00EE54A2"/>
    <w:rsid w:val="00F3389B"/>
    <w:rsid w:val="00FA5E68"/>
    <w:rsid w:val="00FC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581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4154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Cyko .</dc:creator>
  <cp:lastModifiedBy>JESUS ALBERTOARECHIGA CARRILLO</cp:lastModifiedBy>
  <cp:revision>5</cp:revision>
  <dcterms:created xsi:type="dcterms:W3CDTF">2025-08-31T01:08:00Z</dcterms:created>
  <dcterms:modified xsi:type="dcterms:W3CDTF">2025-09-02T00:40:00Z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