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Exercicios CSS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spacing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 temos as seguintes regras de estilo:</w:t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body { font-family: Arial; color: black; }</w:t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h1 { font-family: Verdana; }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{ color: red; }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spacing w:line="36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 o seguinte código HTML:</w:t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&lt;h1&gt;Titular da páxina&lt;/h1&gt;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&lt;p&gt;Un parágrafo de texto.&lt;/p&gt;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Aplícase a herdanza a algún elemento? Se é así, que propiedades se herdan?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Todo el cuerpo del body estará en  formato de texto arial de color negro, menos los elementos h1 que estarán en formato verdana y los elementos p que serán de color rojo pero el tipo de letra arial.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 temos as seguintes regras de estilo:</w:t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{ color: red; 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{ color: blue; }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 o seguinte código HTML:</w:t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&lt;p&gt;Cal é a miña cor?&lt;/p&gt;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Cal será a saída por pantalla? </w:t>
      </w:r>
    </w:p>
    <w:p w:rsidR="00000000" w:rsidDel="00000000" w:rsidP="00000000" w:rsidRDefault="00000000" w:rsidRPr="00000000" w14:paraId="00000019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El texto tendrá color azul, ya que es la última modificación en el estilo hecha.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Se temos as seguintes regras de estilo:</w:t>
      </w: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{ color: red; 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p#especial { color: green;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{ color: blue; }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 o seguinte código HTML:</w:t>
      </w:r>
    </w:p>
    <w:tbl>
      <w:tblPr>
        <w:tblStyle w:val="Table6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&lt;p id="especial"&gt;Son especial.&lt;/p&gt;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Cal será a saída por pantalla? </w:t>
      </w:r>
    </w:p>
    <w:p w:rsidR="00000000" w:rsidDel="00000000" w:rsidP="00000000" w:rsidRDefault="00000000" w:rsidRPr="00000000" w14:paraId="00000024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Tendrá color verde, ya que en el elemento p está indicada directamente el id que utiliza.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Escribe a regra CSS para que os elementos input dun formuario que sexa obrigatorio cubrir teñan un borde vermello: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input:required{background-color:red;}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Escribe a regra CSS para que os elementos input que non sexa obrigatorio cubrir teñan un borde negro: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input{background-color:black;}</w:t>
      </w:r>
    </w:p>
    <w:p w:rsidR="00000000" w:rsidDel="00000000" w:rsidP="00000000" w:rsidRDefault="00000000" w:rsidRPr="00000000" w14:paraId="0000002C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Dado o seguinte código, por que os elementos &lt;div&gt; non teñen o mesmo ancho?</w:t>
      </w:r>
    </w:p>
    <w:tbl>
      <w:tblPr>
        <w:tblStyle w:val="Table7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&lt;style&gt;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3031490</wp:posOffset>
                  </wp:positionH>
                  <wp:positionV relativeFrom="paragraph">
                    <wp:posOffset>273685</wp:posOffset>
                  </wp:positionV>
                  <wp:extent cx="2950210" cy="143129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843" l="933" r="1013" t="18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210" cy="1431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div.ex1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width: 300px;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background-color: yellow;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div.ex2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width: 300px;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padding: 25px;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background-color: lightblue;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 class="ex1"&gt;This div is 300px wide.&lt;/div&gt;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&lt;br&gt;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 class="ex2"&gt;The width of this div is 350px, even though it is defined as 300px in the CSS.&lt;/div&gt;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Porque, el segundo div utiliza un padding de 25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Como modificarías os estilos para que os dous elementos div tivesen o mesmo ancho?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 el segundo div quitaria el padding o el primer div añadiría un padding de 25px o utilizar el box-sizing para calcular automáticamente el tamaño de la caja.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Por que non se mostra o borde no seguinte código?</w:t>
      </w:r>
    </w:p>
    <w:tbl>
      <w:tblPr>
        <w:tblStyle w:val="Table8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p.one {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4145915</wp:posOffset>
                  </wp:positionH>
                  <wp:positionV relativeFrom="paragraph">
                    <wp:posOffset>38100</wp:posOffset>
                  </wp:positionV>
                  <wp:extent cx="1009650" cy="638810"/>
                  <wp:effectExtent b="0" l="0" r="0" t="0"/>
                  <wp:wrapSquare wrapText="bothSides" distB="0" distT="0" distL="0" distR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68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38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border-width: 5px;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&lt;p class="one"&gt;Some text.&lt;/p&gt;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&lt;/body&gt;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Porque no se le indicó el tipo de borde.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color w:val="c921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Escribe a regra CSS para cambiar a cor de fondo cando pasa o rato por riba dun elemento p da clase “resaltar” a cor “lightblue”: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p.resaltar:hover{color:lightblue;}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Modifica os estilos da clase </w:t>
      </w:r>
      <w:r w:rsidDel="00000000" w:rsidR="00000000" w:rsidRPr="00000000">
        <w:rPr>
          <w:b w:val="1"/>
          <w:rtl w:val="0"/>
        </w:rPr>
        <w:t xml:space="preserve">alternate</w:t>
      </w:r>
      <w:r w:rsidDel="00000000" w:rsidR="00000000" w:rsidRPr="00000000">
        <w:rPr>
          <w:b w:val="0"/>
          <w:rtl w:val="0"/>
        </w:rPr>
        <w:t xml:space="preserve"> para que as dúas caixas teñan o mesmo tamaño visual.</w:t>
      </w: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.box {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border: 5px solid rebeccapurple;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background-color: lightgray;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padding: 40px;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margin: 40px;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width: 300px;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height: 150px;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.alternate {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box-sizing: border-box;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 class="box"&gt;I use the standard box model.&lt;/div&gt;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 class="box alternate"&gt;I use the alternate box model.&lt;/div&gt;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.box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border: 5px solid rebeccapurple;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background-color: lightgray;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margin: 40px;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height: 150px;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.alternate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box-sizing:content-box;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Engade á caixa: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Un borde de 5px con puntos de cor negra.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Unha marxe superior de 20px.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Unha marxe dereita de 1em.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Unha marxe inferior de 40px.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Unha marxe esquerda de 2em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Un padding de 1em.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.box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bor</w:t>
            </w:r>
            <w:r w:rsidDel="00000000" w:rsidR="00000000" w:rsidRPr="00000000">
              <w:rPr>
                <w:rtl w:val="0"/>
              </w:rPr>
              <w:t xml:space="preserve">der: 5px dotted black;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margin-top:20px;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margin-right:1em;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margin-botton:40px;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margin-left:2em;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padding:1em;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 otra manera —-------------------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.box {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border: 5px dotted black;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margin:20px 1em 40px 2em;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padding:1em;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 class="box"&gt;I use the standard box model.&lt;/div&gt;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Modifica o código seguinte para que a caixa non estea sobre o resto de elementos.</w:t>
      </w:r>
    </w:p>
    <w:tbl>
      <w:tblPr>
        <w:tblStyle w:val="Table12"/>
        <w:tblW w:w="9570.0" w:type="dxa"/>
        <w:jc w:val="left"/>
        <w:tblInd w:w="20.999999999999996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.box span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background-color: pink;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border: 5px solid black;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padding: 1em;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 class="box"&gt;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&lt;p&gt;Veggies es bonus vobis, &lt;span&gt;proinde vos postulo&lt;/span&gt; essum magis kohlrabi welsh onion daikon amaranth tatsoi tomatillo melon azuki bean garlic.&lt;/p&gt;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&lt;p&gt;Gumbo beet greens corn soko endive gumbo gourd. Parsley shallot courgette tatsoi pea sprouts fava bean collard greens dandelion okra wakame tomato. Dandelion cucumber earthnut pea peanut soko zucchini.&lt;/p&gt;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.box span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background-color: pink;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border: 5px solid black;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padding: 1em;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display:inline-block;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gl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