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E3B2" w14:textId="77777777" w:rsidR="00F074E7" w:rsidRDefault="00F074E7"/>
    <w:tbl>
      <w:tblPr>
        <w:tblStyle w:val="Grilledutableau"/>
        <w:tblW w:w="5000" w:type="pct"/>
        <w:jc w:val="center"/>
        <w:shd w:val="clear" w:color="auto" w:fill="D9E7E0"/>
        <w:tblLook w:val="04A0" w:firstRow="1" w:lastRow="0" w:firstColumn="1" w:lastColumn="0" w:noHBand="0" w:noVBand="1"/>
      </w:tblPr>
      <w:tblGrid>
        <w:gridCol w:w="10790"/>
      </w:tblGrid>
      <w:tr w:rsidR="00AD0206" w:rsidRPr="00744F8C" w14:paraId="079E12F3" w14:textId="77777777" w:rsidTr="00F074E7">
        <w:trPr>
          <w:trHeight w:val="2242"/>
          <w:jc w:val="center"/>
        </w:trPr>
        <w:tc>
          <w:tcPr>
            <w:tcW w:w="5000" w:type="pct"/>
            <w:shd w:val="clear" w:color="auto" w:fill="D9E7E0"/>
            <w:tcMar>
              <w:top w:w="300" w:type="dxa"/>
              <w:left w:w="300" w:type="dxa"/>
              <w:bottom w:w="300" w:type="dxa"/>
              <w:right w:w="300" w:type="dxa"/>
            </w:tcMar>
            <w:vAlign w:val="center"/>
          </w:tcPr>
          <w:p w14:paraId="641EAB4A" w14:textId="1FA45493" w:rsidR="00AD0206" w:rsidRPr="00EA6849" w:rsidRDefault="000B23D7" w:rsidP="00F074E7">
            <w:pPr>
              <w:jc w:val="center"/>
              <w:rPr>
                <w:rFonts w:ascii="Century Gothic" w:hAnsi="Century Gothic"/>
                <w:color w:val="2EA88B"/>
                <w:lang w:val="fr-FR"/>
              </w:rPr>
            </w:pPr>
            <w:bookmarkStart w:id="0" w:name="_Toc212716683"/>
            <w:r w:rsidRPr="00F074E7">
              <w:rPr>
                <w:rStyle w:val="Titre1Car"/>
                <w:sz w:val="40"/>
                <w:szCs w:val="40"/>
                <w:lang w:val="fr-FR"/>
              </w:rPr>
              <w:t>LOT PHOTOVOLTAÏQUE</w:t>
            </w:r>
            <w:bookmarkEnd w:id="0"/>
            <w:r w:rsidRPr="00F074E7">
              <w:rPr>
                <w:rStyle w:val="Titre1Car"/>
                <w:sz w:val="40"/>
                <w:szCs w:val="40"/>
                <w:lang w:val="fr-FR"/>
              </w:rPr>
              <w:br/>
            </w:r>
            <w:r w:rsidRPr="00F074E7">
              <w:rPr>
                <w:color w:val="D9E7E0"/>
                <w:sz w:val="32"/>
                <w:szCs w:val="32"/>
                <w:lang w:val="fr-FR"/>
              </w:rPr>
              <w:br/>
            </w:r>
            <w:r w:rsidRPr="00F074E7">
              <w:rPr>
                <w:rStyle w:val="Titre2Car"/>
                <w:sz w:val="32"/>
                <w:szCs w:val="32"/>
                <w:lang w:val="fr-FR"/>
              </w:rPr>
              <w:t>C</w:t>
            </w:r>
            <w:r w:rsidR="00F074E7" w:rsidRPr="00F074E7">
              <w:rPr>
                <w:rStyle w:val="Titre2Car"/>
                <w:sz w:val="32"/>
                <w:szCs w:val="32"/>
                <w:lang w:val="fr-FR"/>
              </w:rPr>
              <w:t>entrale</w:t>
            </w:r>
            <w:r w:rsidRPr="00F074E7">
              <w:rPr>
                <w:rStyle w:val="Titre2Car"/>
                <w:sz w:val="32"/>
                <w:szCs w:val="32"/>
                <w:lang w:val="fr-FR"/>
              </w:rPr>
              <w:t xml:space="preserve"> P</w:t>
            </w:r>
            <w:r w:rsidR="00F074E7" w:rsidRPr="00F074E7">
              <w:rPr>
                <w:rStyle w:val="Titre2Car"/>
                <w:sz w:val="32"/>
                <w:szCs w:val="32"/>
                <w:lang w:val="fr-FR"/>
              </w:rPr>
              <w:t xml:space="preserve">hotovoltaïque de </w:t>
            </w:r>
            <w:r w:rsidR="00AB403D" w:rsidRPr="00F074E7">
              <w:rPr>
                <w:rStyle w:val="Titre2Car"/>
                <w:sz w:val="32"/>
                <w:szCs w:val="32"/>
                <w:lang w:val="fr-FR"/>
              </w:rPr>
              <w:t>{{</w:t>
            </w:r>
            <w:r w:rsidR="00D75B17">
              <w:rPr>
                <w:rStyle w:val="Titre2Car"/>
                <w:sz w:val="32"/>
                <w:szCs w:val="32"/>
                <w:lang w:val="fr-FR"/>
              </w:rPr>
              <w:t>nom_projet</w:t>
            </w:r>
            <w:r w:rsidR="00AB403D" w:rsidRPr="00F074E7">
              <w:rPr>
                <w:rStyle w:val="Titre2Car"/>
                <w:sz w:val="32"/>
                <w:szCs w:val="32"/>
                <w:lang w:val="fr-FR"/>
              </w:rPr>
              <w:t>}}</w:t>
            </w:r>
          </w:p>
        </w:tc>
      </w:tr>
    </w:tbl>
    <w:p w14:paraId="56499851" w14:textId="1800227B" w:rsidR="00AD0206" w:rsidRPr="00EA6849" w:rsidRDefault="00AD0206" w:rsidP="00832F94">
      <w:pPr>
        <w:rPr>
          <w:lang w:val="fr-FR"/>
        </w:rPr>
      </w:pPr>
    </w:p>
    <w:p w14:paraId="2D3C8725" w14:textId="77777777" w:rsidR="00A26F82" w:rsidRPr="00B8513E" w:rsidRDefault="00A26F82" w:rsidP="009155CD">
      <w:pPr>
        <w:rPr>
          <w:sz w:val="52"/>
          <w:szCs w:val="52"/>
          <w:lang w:val="fr-FR"/>
        </w:rPr>
      </w:pPr>
    </w:p>
    <w:p w14:paraId="5E253000" w14:textId="61BA170C" w:rsidR="000024F5" w:rsidRPr="009155CD" w:rsidRDefault="000B23D7" w:rsidP="009155CD">
      <w:pPr>
        <w:pStyle w:val="Titre20"/>
        <w:jc w:val="center"/>
        <w:rPr>
          <w:sz w:val="52"/>
          <w:szCs w:val="56"/>
          <w:lang w:val="fr-FR"/>
        </w:rPr>
      </w:pPr>
      <w:bookmarkStart w:id="1" w:name="_Toc212716684"/>
      <w:r w:rsidRPr="009155CD">
        <w:rPr>
          <w:sz w:val="52"/>
          <w:szCs w:val="56"/>
          <w:lang w:val="fr-FR"/>
        </w:rPr>
        <w:t>Cahier des Clauses Techniques Particulières (C.C.T.P.)</w:t>
      </w:r>
      <w:bookmarkEnd w:id="1"/>
    </w:p>
    <w:p w14:paraId="6EBBD2EA" w14:textId="77777777" w:rsidR="00A26F82" w:rsidRDefault="00A26F82" w:rsidP="00832F94">
      <w:pPr>
        <w:rPr>
          <w:lang w:val="fr-FR"/>
        </w:rPr>
      </w:pPr>
    </w:p>
    <w:p w14:paraId="25155007" w14:textId="77777777" w:rsidR="00A26F82" w:rsidRPr="00A26F82" w:rsidRDefault="00A26F82" w:rsidP="00832F94">
      <w:pPr>
        <w:rPr>
          <w:lang w:val="fr-FR"/>
        </w:rPr>
      </w:pPr>
    </w:p>
    <w:p w14:paraId="37A1FB1E" w14:textId="77777777" w:rsidR="00F3078B" w:rsidRPr="00F3078B" w:rsidRDefault="00F3078B" w:rsidP="00832F94">
      <w:pPr>
        <w:rPr>
          <w:lang w:val="fr-FR"/>
        </w:rPr>
      </w:pPr>
    </w:p>
    <w:tbl>
      <w:tblPr>
        <w:tblStyle w:val="Grilledutableau"/>
        <w:tblW w:w="3335" w:type="pct"/>
        <w:jc w:val="center"/>
        <w:tblLook w:val="04A0" w:firstRow="1" w:lastRow="0" w:firstColumn="1" w:lastColumn="0" w:noHBand="0" w:noVBand="1"/>
      </w:tblPr>
      <w:tblGrid>
        <w:gridCol w:w="3596"/>
        <w:gridCol w:w="3601"/>
      </w:tblGrid>
      <w:tr w:rsidR="00A26F82" w:rsidRPr="00744F8C" w14:paraId="6E403273" w14:textId="77777777" w:rsidTr="00A26F82">
        <w:trPr>
          <w:trHeight w:val="1878"/>
          <w:jc w:val="center"/>
        </w:trPr>
        <w:tc>
          <w:tcPr>
            <w:tcW w:w="2498" w:type="pct"/>
            <w:shd w:val="clear" w:color="auto" w:fill="D9E7E0"/>
          </w:tcPr>
          <w:p w14:paraId="1AA227F5" w14:textId="67A0FB8F" w:rsidR="00A26F82" w:rsidRPr="000A0202" w:rsidRDefault="00A26F82" w:rsidP="00832F94">
            <w:pPr>
              <w:rPr>
                <w:rFonts w:ascii="Source Sans Pro Light" w:hAnsi="Source Sans Pro Light"/>
                <w:lang w:val="fr-FR"/>
              </w:rPr>
            </w:pPr>
            <w:r w:rsidRPr="000A0202">
              <w:rPr>
                <w:lang w:val="fr-FR"/>
              </w:rPr>
              <w:t>MAÎTRE D’OUVRAGE:</w:t>
            </w:r>
            <w:r w:rsidRPr="000A0202">
              <w:rPr>
                <w:rFonts w:ascii="Source Sans Pro Light" w:hAnsi="Source Sans Pro Light"/>
                <w:lang w:val="fr-FR"/>
              </w:rPr>
              <w:br/>
            </w:r>
            <w:r w:rsidR="000A0202" w:rsidRPr="000A0202">
              <w:rPr>
                <w:highlight w:val="yellow"/>
                <w:lang w:val="fr-FR"/>
              </w:rPr>
              <w:t>NOM</w:t>
            </w:r>
            <w:r w:rsidR="000A0202" w:rsidRPr="000A0202">
              <w:rPr>
                <w:highlight w:val="yellow"/>
                <w:lang w:val="fr-FR"/>
              </w:rPr>
              <w:br/>
              <w:t>Adresse</w:t>
            </w:r>
          </w:p>
        </w:tc>
        <w:tc>
          <w:tcPr>
            <w:tcW w:w="2502" w:type="pct"/>
            <w:shd w:val="clear" w:color="auto" w:fill="D9E7E0"/>
          </w:tcPr>
          <w:p w14:paraId="59E39A46" w14:textId="3CA96EF5" w:rsidR="00A26F82" w:rsidRPr="003F0E5A" w:rsidRDefault="00A26F82" w:rsidP="00832F94">
            <w:pPr>
              <w:rPr>
                <w:rFonts w:ascii="Source Sans Pro Light" w:hAnsi="Source Sans Pro Light"/>
                <w:lang w:val="fr-FR"/>
              </w:rPr>
            </w:pPr>
            <w:r w:rsidRPr="002B059B">
              <w:rPr>
                <w:lang w:val="fr-FR"/>
              </w:rPr>
              <w:t>MAÎTRE D’ŒUVRE:</w:t>
            </w:r>
            <w:r w:rsidRPr="003F0E5A">
              <w:rPr>
                <w:rFonts w:ascii="Source Sans Pro Light" w:hAnsi="Source Sans Pro Light"/>
                <w:lang w:val="fr-FR"/>
              </w:rPr>
              <w:br/>
            </w:r>
            <w:r w:rsidRPr="003F0E5A">
              <w:rPr>
                <w:lang w:val="fr-FR"/>
              </w:rPr>
              <w:t>VIRYA C&amp;I Solutions France</w:t>
            </w:r>
            <w:r w:rsidRPr="003F0E5A">
              <w:rPr>
                <w:lang w:val="fr-FR"/>
              </w:rPr>
              <w:br/>
            </w:r>
            <w:r w:rsidR="00385614">
              <w:rPr>
                <w:lang w:val="fr-FR"/>
              </w:rPr>
              <w:t>31-33 Rue de Mogador</w:t>
            </w:r>
            <w:r w:rsidRPr="003F0E5A">
              <w:rPr>
                <w:lang w:val="fr-FR"/>
              </w:rPr>
              <w:br/>
              <w:t>7</w:t>
            </w:r>
            <w:r w:rsidR="00385614">
              <w:rPr>
                <w:lang w:val="fr-FR"/>
              </w:rPr>
              <w:t>5009 Paris</w:t>
            </w:r>
          </w:p>
        </w:tc>
      </w:tr>
      <w:tr w:rsidR="00A26F82" w:rsidRPr="00AD7A8A" w14:paraId="4E979B24" w14:textId="77777777" w:rsidTr="00A26F82">
        <w:trPr>
          <w:trHeight w:val="1692"/>
          <w:jc w:val="center"/>
        </w:trPr>
        <w:tc>
          <w:tcPr>
            <w:tcW w:w="2498" w:type="pct"/>
            <w:shd w:val="clear" w:color="auto" w:fill="D9E7E0"/>
          </w:tcPr>
          <w:p w14:paraId="2FDC4BFB" w14:textId="0A6093F2" w:rsidR="00A26F82" w:rsidRPr="00B8513E" w:rsidRDefault="000A0202" w:rsidP="00832F94">
            <w:pPr>
              <w:rPr>
                <w:lang w:val="fr-FR"/>
              </w:rPr>
            </w:pPr>
            <w:r w:rsidRPr="000A0202">
              <w:rPr>
                <w:highlight w:val="yellow"/>
                <w:lang w:val="fr-FR"/>
              </w:rPr>
              <w:t>Logo</w:t>
            </w:r>
          </w:p>
        </w:tc>
        <w:tc>
          <w:tcPr>
            <w:tcW w:w="2502" w:type="pct"/>
            <w:shd w:val="clear" w:color="auto" w:fill="D9E7E0"/>
          </w:tcPr>
          <w:p w14:paraId="315BACBC" w14:textId="119EABE3" w:rsidR="00A26F82" w:rsidRPr="00B8513E" w:rsidRDefault="00A26F82" w:rsidP="00832F94">
            <w:pPr>
              <w:rPr>
                <w:lang w:val="fr-FR"/>
              </w:rPr>
            </w:pPr>
            <w:r w:rsidRPr="00FF76DE">
              <w:rPr>
                <w:noProof/>
              </w:rPr>
              <w:drawing>
                <wp:anchor distT="0" distB="0" distL="114300" distR="114300" simplePos="0" relativeHeight="251660288" behindDoc="0" locked="0" layoutInCell="1" allowOverlap="1" wp14:anchorId="4F6A68C6" wp14:editId="498C1E49">
                  <wp:simplePos x="0" y="0"/>
                  <wp:positionH relativeFrom="column">
                    <wp:posOffset>363220</wp:posOffset>
                  </wp:positionH>
                  <wp:positionV relativeFrom="paragraph">
                    <wp:posOffset>176530</wp:posOffset>
                  </wp:positionV>
                  <wp:extent cx="1388533" cy="675174"/>
                  <wp:effectExtent l="0" t="0" r="2540" b="0"/>
                  <wp:wrapNone/>
                  <wp:docPr id="217999760" name="Image 1" descr="Accueil - Virya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ueil - Virya Ener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8533" cy="67517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927A093" w14:textId="2EA1EFC7" w:rsidR="00AD0206" w:rsidRDefault="00AD0206" w:rsidP="00832F94">
      <w:pPr>
        <w:rPr>
          <w:lang w:val="fr-FR"/>
        </w:rPr>
      </w:pPr>
    </w:p>
    <w:p w14:paraId="25CFBDAC" w14:textId="77777777" w:rsidR="00F074E7" w:rsidRPr="00B8513E" w:rsidRDefault="00F074E7" w:rsidP="00832F94">
      <w:pPr>
        <w:rPr>
          <w:lang w:val="fr-FR"/>
        </w:rPr>
      </w:pPr>
    </w:p>
    <w:tbl>
      <w:tblPr>
        <w:tblStyle w:val="Tableau"/>
        <w:tblW w:w="5000" w:type="pct"/>
        <w:tblLook w:val="04A0" w:firstRow="1" w:lastRow="0" w:firstColumn="1" w:lastColumn="0" w:noHBand="0" w:noVBand="1"/>
      </w:tblPr>
      <w:tblGrid>
        <w:gridCol w:w="2156"/>
        <w:gridCol w:w="2158"/>
        <w:gridCol w:w="2160"/>
        <w:gridCol w:w="2160"/>
        <w:gridCol w:w="2156"/>
      </w:tblGrid>
      <w:tr w:rsidR="00AD0206" w:rsidRPr="00FF76DE" w14:paraId="10DD5B10" w14:textId="77777777" w:rsidTr="00544D73">
        <w:trPr>
          <w:cnfStyle w:val="100000000000" w:firstRow="1" w:lastRow="0" w:firstColumn="0" w:lastColumn="0" w:oddVBand="0" w:evenVBand="0" w:oddHBand="0" w:evenHBand="0" w:firstRowFirstColumn="0" w:firstRowLastColumn="0" w:lastRowFirstColumn="0" w:lastRowLastColumn="0"/>
        </w:trPr>
        <w:tc>
          <w:tcPr>
            <w:tcW w:w="999" w:type="pct"/>
            <w:tcBorders>
              <w:top w:val="single" w:sz="4" w:space="0" w:color="auto"/>
              <w:left w:val="single" w:sz="4" w:space="0" w:color="auto"/>
              <w:bottom w:val="single" w:sz="4" w:space="0" w:color="auto"/>
              <w:right w:val="single" w:sz="4" w:space="0" w:color="auto"/>
            </w:tcBorders>
          </w:tcPr>
          <w:p w14:paraId="704801D7" w14:textId="77777777" w:rsidR="00AD0206" w:rsidRPr="00E50CAE" w:rsidRDefault="000B23D7" w:rsidP="00832F94">
            <w:r w:rsidRPr="00E50CAE">
              <w:t>Indice</w:t>
            </w:r>
          </w:p>
        </w:tc>
        <w:tc>
          <w:tcPr>
            <w:tcW w:w="1000" w:type="pct"/>
            <w:tcBorders>
              <w:top w:val="single" w:sz="4" w:space="0" w:color="auto"/>
              <w:left w:val="single" w:sz="4" w:space="0" w:color="auto"/>
              <w:bottom w:val="single" w:sz="4" w:space="0" w:color="auto"/>
              <w:right w:val="single" w:sz="4" w:space="0" w:color="auto"/>
            </w:tcBorders>
          </w:tcPr>
          <w:p w14:paraId="157B782A" w14:textId="1B6DED26" w:rsidR="00AD0206" w:rsidRPr="00E50CAE" w:rsidRDefault="000B23D7" w:rsidP="00832F94">
            <w:r w:rsidRPr="00E50CAE">
              <w:t>Établi</w:t>
            </w:r>
            <w:r w:rsidR="00783911">
              <w:t xml:space="preserve"> </w:t>
            </w:r>
            <w:r w:rsidRPr="00E50CAE">
              <w:t>par</w:t>
            </w:r>
          </w:p>
        </w:tc>
        <w:tc>
          <w:tcPr>
            <w:tcW w:w="1001" w:type="pct"/>
            <w:tcBorders>
              <w:top w:val="single" w:sz="4" w:space="0" w:color="auto"/>
              <w:left w:val="single" w:sz="4" w:space="0" w:color="auto"/>
              <w:bottom w:val="single" w:sz="4" w:space="0" w:color="auto"/>
              <w:right w:val="single" w:sz="4" w:space="0" w:color="auto"/>
            </w:tcBorders>
          </w:tcPr>
          <w:p w14:paraId="3CBD9BD4" w14:textId="5FA28092" w:rsidR="00AD0206" w:rsidRPr="00E50CAE" w:rsidRDefault="000B23D7" w:rsidP="00832F94">
            <w:r w:rsidRPr="00E50CAE">
              <w:t>Contrôlé par</w:t>
            </w:r>
          </w:p>
        </w:tc>
        <w:tc>
          <w:tcPr>
            <w:tcW w:w="1001" w:type="pct"/>
            <w:tcBorders>
              <w:top w:val="single" w:sz="4" w:space="0" w:color="auto"/>
              <w:left w:val="single" w:sz="4" w:space="0" w:color="auto"/>
              <w:bottom w:val="single" w:sz="4" w:space="0" w:color="auto"/>
              <w:right w:val="single" w:sz="4" w:space="0" w:color="auto"/>
            </w:tcBorders>
          </w:tcPr>
          <w:p w14:paraId="510FF32D" w14:textId="6EA67159" w:rsidR="00AD0206" w:rsidRPr="00E50CAE" w:rsidRDefault="000B23D7" w:rsidP="00832F94">
            <w:r w:rsidRPr="00E50CAE">
              <w:t>Approuvé par</w:t>
            </w:r>
          </w:p>
        </w:tc>
        <w:tc>
          <w:tcPr>
            <w:tcW w:w="999" w:type="pct"/>
            <w:tcBorders>
              <w:top w:val="single" w:sz="4" w:space="0" w:color="auto"/>
              <w:left w:val="single" w:sz="4" w:space="0" w:color="auto"/>
              <w:bottom w:val="single" w:sz="4" w:space="0" w:color="auto"/>
              <w:right w:val="single" w:sz="4" w:space="0" w:color="auto"/>
            </w:tcBorders>
          </w:tcPr>
          <w:p w14:paraId="6BF0D30C" w14:textId="77777777" w:rsidR="00AD0206" w:rsidRPr="00E50CAE" w:rsidRDefault="000B23D7" w:rsidP="00832F94">
            <w:r w:rsidRPr="00E50CAE">
              <w:t>Date</w:t>
            </w:r>
          </w:p>
        </w:tc>
      </w:tr>
      <w:tr w:rsidR="00AD0206" w:rsidRPr="00FF76DE" w14:paraId="51A6DECD" w14:textId="77777777" w:rsidTr="00544D73">
        <w:trPr>
          <w:cnfStyle w:val="000000100000" w:firstRow="0" w:lastRow="0" w:firstColumn="0" w:lastColumn="0" w:oddVBand="0" w:evenVBand="0" w:oddHBand="1" w:evenHBand="0" w:firstRowFirstColumn="0" w:firstRowLastColumn="0" w:lastRowFirstColumn="0" w:lastRowLastColumn="0"/>
        </w:trPr>
        <w:tc>
          <w:tcPr>
            <w:tcW w:w="999" w:type="pct"/>
            <w:tcBorders>
              <w:top w:val="single" w:sz="4" w:space="0" w:color="auto"/>
              <w:left w:val="single" w:sz="4" w:space="0" w:color="auto"/>
              <w:bottom w:val="single" w:sz="4" w:space="0" w:color="auto"/>
              <w:right w:val="single" w:sz="4" w:space="0" w:color="auto"/>
            </w:tcBorders>
          </w:tcPr>
          <w:p w14:paraId="16FB3747" w14:textId="0C88A95F" w:rsidR="00AD0206" w:rsidRPr="003F0E5A" w:rsidRDefault="002A3A6E" w:rsidP="00832F94">
            <w:r>
              <w:t>00</w:t>
            </w:r>
          </w:p>
        </w:tc>
        <w:tc>
          <w:tcPr>
            <w:tcW w:w="1000" w:type="pct"/>
            <w:tcBorders>
              <w:top w:val="single" w:sz="4" w:space="0" w:color="auto"/>
              <w:left w:val="single" w:sz="4" w:space="0" w:color="auto"/>
              <w:bottom w:val="single" w:sz="4" w:space="0" w:color="auto"/>
              <w:right w:val="single" w:sz="4" w:space="0" w:color="auto"/>
            </w:tcBorders>
          </w:tcPr>
          <w:p w14:paraId="3E8456B1" w14:textId="22C4EA9E" w:rsidR="00AD0206" w:rsidRPr="00892CFD" w:rsidRDefault="00892CFD" w:rsidP="00832F94">
            <w:pPr>
              <w:rPr>
                <w:highlight w:val="yellow"/>
              </w:rPr>
            </w:pPr>
            <w:r w:rsidRPr="00892CFD">
              <w:rPr>
                <w:highlight w:val="yellow"/>
              </w:rPr>
              <w:t>X</w:t>
            </w:r>
          </w:p>
        </w:tc>
        <w:tc>
          <w:tcPr>
            <w:tcW w:w="1001" w:type="pct"/>
            <w:tcBorders>
              <w:top w:val="single" w:sz="4" w:space="0" w:color="auto"/>
              <w:left w:val="single" w:sz="4" w:space="0" w:color="auto"/>
              <w:bottom w:val="single" w:sz="4" w:space="0" w:color="auto"/>
              <w:right w:val="single" w:sz="4" w:space="0" w:color="auto"/>
            </w:tcBorders>
          </w:tcPr>
          <w:p w14:paraId="75FE8B1B" w14:textId="77698543" w:rsidR="00AD0206" w:rsidRPr="00892CFD" w:rsidRDefault="00892CFD" w:rsidP="00832F94">
            <w:pPr>
              <w:rPr>
                <w:highlight w:val="yellow"/>
              </w:rPr>
            </w:pPr>
            <w:r w:rsidRPr="00892CFD">
              <w:rPr>
                <w:highlight w:val="yellow"/>
              </w:rPr>
              <w:t>X</w:t>
            </w:r>
          </w:p>
        </w:tc>
        <w:tc>
          <w:tcPr>
            <w:tcW w:w="1001" w:type="pct"/>
            <w:tcBorders>
              <w:top w:val="single" w:sz="4" w:space="0" w:color="auto"/>
              <w:left w:val="single" w:sz="4" w:space="0" w:color="auto"/>
              <w:bottom w:val="single" w:sz="4" w:space="0" w:color="auto"/>
              <w:right w:val="single" w:sz="4" w:space="0" w:color="auto"/>
            </w:tcBorders>
          </w:tcPr>
          <w:p w14:paraId="412B7D99" w14:textId="262A61B0" w:rsidR="00AD0206" w:rsidRPr="00892CFD" w:rsidRDefault="00892CFD" w:rsidP="00832F94">
            <w:pPr>
              <w:rPr>
                <w:highlight w:val="yellow"/>
              </w:rPr>
            </w:pPr>
            <w:r w:rsidRPr="00892CFD">
              <w:rPr>
                <w:highlight w:val="yellow"/>
              </w:rPr>
              <w:t>X</w:t>
            </w:r>
          </w:p>
        </w:tc>
        <w:tc>
          <w:tcPr>
            <w:tcW w:w="999" w:type="pct"/>
            <w:tcBorders>
              <w:top w:val="single" w:sz="4" w:space="0" w:color="auto"/>
              <w:left w:val="single" w:sz="4" w:space="0" w:color="auto"/>
              <w:bottom w:val="single" w:sz="4" w:space="0" w:color="auto"/>
              <w:right w:val="single" w:sz="4" w:space="0" w:color="auto"/>
            </w:tcBorders>
          </w:tcPr>
          <w:p w14:paraId="3C7E3AE9" w14:textId="25E24801" w:rsidR="00AD0206" w:rsidRPr="003F0E5A" w:rsidRDefault="00AB403D" w:rsidP="00832F94">
            <w:r w:rsidRPr="003F0E5A">
              <w:t>{{</w:t>
            </w:r>
            <w:r w:rsidR="00355EEB">
              <w:t>date</w:t>
            </w:r>
            <w:r w:rsidRPr="003F0E5A">
              <w:t>}}</w:t>
            </w:r>
          </w:p>
        </w:tc>
      </w:tr>
      <w:tr w:rsidR="00AD0206" w:rsidRPr="00FF76DE" w14:paraId="4FCE0B93" w14:textId="77777777" w:rsidTr="00544D73">
        <w:trPr>
          <w:cnfStyle w:val="000000010000" w:firstRow="0" w:lastRow="0" w:firstColumn="0" w:lastColumn="0" w:oddVBand="0" w:evenVBand="0" w:oddHBand="0" w:evenHBand="1" w:firstRowFirstColumn="0" w:firstRowLastColumn="0" w:lastRowFirstColumn="0" w:lastRowLastColumn="0"/>
        </w:trPr>
        <w:tc>
          <w:tcPr>
            <w:tcW w:w="999" w:type="pct"/>
            <w:tcBorders>
              <w:top w:val="single" w:sz="4" w:space="0" w:color="auto"/>
              <w:left w:val="single" w:sz="4" w:space="0" w:color="auto"/>
              <w:bottom w:val="single" w:sz="4" w:space="0" w:color="auto"/>
              <w:right w:val="single" w:sz="4" w:space="0" w:color="auto"/>
            </w:tcBorders>
          </w:tcPr>
          <w:p w14:paraId="09BE365E" w14:textId="77777777" w:rsidR="00AD0206" w:rsidRPr="00FF76DE" w:rsidRDefault="00AD0206" w:rsidP="00832F94"/>
        </w:tc>
        <w:tc>
          <w:tcPr>
            <w:tcW w:w="1000" w:type="pct"/>
            <w:tcBorders>
              <w:top w:val="single" w:sz="4" w:space="0" w:color="auto"/>
              <w:left w:val="single" w:sz="4" w:space="0" w:color="auto"/>
              <w:bottom w:val="single" w:sz="4" w:space="0" w:color="auto"/>
              <w:right w:val="single" w:sz="4" w:space="0" w:color="auto"/>
            </w:tcBorders>
          </w:tcPr>
          <w:p w14:paraId="61386A18" w14:textId="77777777" w:rsidR="00AD0206" w:rsidRPr="00FF76DE" w:rsidRDefault="00AD0206" w:rsidP="00832F94"/>
        </w:tc>
        <w:tc>
          <w:tcPr>
            <w:tcW w:w="1001" w:type="pct"/>
            <w:tcBorders>
              <w:top w:val="single" w:sz="4" w:space="0" w:color="auto"/>
              <w:left w:val="single" w:sz="4" w:space="0" w:color="auto"/>
              <w:bottom w:val="single" w:sz="4" w:space="0" w:color="auto"/>
              <w:right w:val="single" w:sz="4" w:space="0" w:color="auto"/>
            </w:tcBorders>
          </w:tcPr>
          <w:p w14:paraId="4C4B1287" w14:textId="77777777" w:rsidR="00AD0206" w:rsidRPr="00FF76DE" w:rsidRDefault="00AD0206" w:rsidP="00832F94"/>
        </w:tc>
        <w:tc>
          <w:tcPr>
            <w:tcW w:w="1001" w:type="pct"/>
            <w:tcBorders>
              <w:top w:val="single" w:sz="4" w:space="0" w:color="auto"/>
              <w:left w:val="single" w:sz="4" w:space="0" w:color="auto"/>
              <w:bottom w:val="single" w:sz="4" w:space="0" w:color="auto"/>
              <w:right w:val="single" w:sz="4" w:space="0" w:color="auto"/>
            </w:tcBorders>
          </w:tcPr>
          <w:p w14:paraId="7712AFE3" w14:textId="77777777" w:rsidR="00AD0206" w:rsidRPr="00FF76DE" w:rsidRDefault="00AD0206" w:rsidP="00832F94"/>
        </w:tc>
        <w:tc>
          <w:tcPr>
            <w:tcW w:w="999" w:type="pct"/>
            <w:tcBorders>
              <w:top w:val="single" w:sz="4" w:space="0" w:color="auto"/>
              <w:left w:val="single" w:sz="4" w:space="0" w:color="auto"/>
              <w:bottom w:val="single" w:sz="4" w:space="0" w:color="auto"/>
              <w:right w:val="single" w:sz="4" w:space="0" w:color="auto"/>
            </w:tcBorders>
          </w:tcPr>
          <w:p w14:paraId="22F2986B" w14:textId="77777777" w:rsidR="00AD0206" w:rsidRPr="00FF76DE" w:rsidRDefault="00AD0206" w:rsidP="00832F94"/>
        </w:tc>
      </w:tr>
      <w:tr w:rsidR="00AD0206" w:rsidRPr="00FF76DE" w14:paraId="36D5E4D2" w14:textId="77777777" w:rsidTr="00544D73">
        <w:trPr>
          <w:cnfStyle w:val="000000100000" w:firstRow="0" w:lastRow="0" w:firstColumn="0" w:lastColumn="0" w:oddVBand="0" w:evenVBand="0" w:oddHBand="1" w:evenHBand="0" w:firstRowFirstColumn="0" w:firstRowLastColumn="0" w:lastRowFirstColumn="0" w:lastRowLastColumn="0"/>
        </w:trPr>
        <w:tc>
          <w:tcPr>
            <w:tcW w:w="999" w:type="pct"/>
            <w:tcBorders>
              <w:top w:val="single" w:sz="4" w:space="0" w:color="auto"/>
            </w:tcBorders>
          </w:tcPr>
          <w:p w14:paraId="2E9EE3EA" w14:textId="77777777" w:rsidR="00AD0206" w:rsidRPr="00FF76DE" w:rsidRDefault="00AD0206" w:rsidP="00832F94"/>
        </w:tc>
        <w:tc>
          <w:tcPr>
            <w:tcW w:w="1000" w:type="pct"/>
            <w:tcBorders>
              <w:top w:val="single" w:sz="4" w:space="0" w:color="auto"/>
            </w:tcBorders>
          </w:tcPr>
          <w:p w14:paraId="209A55DC" w14:textId="77777777" w:rsidR="00AD0206" w:rsidRPr="00FF76DE" w:rsidRDefault="00AD0206" w:rsidP="00832F94"/>
        </w:tc>
        <w:tc>
          <w:tcPr>
            <w:tcW w:w="1001" w:type="pct"/>
            <w:tcBorders>
              <w:top w:val="single" w:sz="4" w:space="0" w:color="auto"/>
            </w:tcBorders>
          </w:tcPr>
          <w:p w14:paraId="5BDCA832" w14:textId="77777777" w:rsidR="00AD0206" w:rsidRPr="00FF76DE" w:rsidRDefault="00AD0206" w:rsidP="00832F94"/>
        </w:tc>
        <w:tc>
          <w:tcPr>
            <w:tcW w:w="1001" w:type="pct"/>
            <w:tcBorders>
              <w:top w:val="single" w:sz="4" w:space="0" w:color="auto"/>
            </w:tcBorders>
          </w:tcPr>
          <w:p w14:paraId="3B2D66BF" w14:textId="77777777" w:rsidR="00AD0206" w:rsidRPr="00FF76DE" w:rsidRDefault="00AD0206" w:rsidP="00832F94"/>
        </w:tc>
        <w:tc>
          <w:tcPr>
            <w:tcW w:w="999" w:type="pct"/>
            <w:tcBorders>
              <w:top w:val="single" w:sz="4" w:space="0" w:color="auto"/>
            </w:tcBorders>
          </w:tcPr>
          <w:p w14:paraId="57CB8C65" w14:textId="77777777" w:rsidR="00AD0206" w:rsidRPr="00FF76DE" w:rsidRDefault="00AD0206" w:rsidP="00832F94"/>
        </w:tc>
      </w:tr>
    </w:tbl>
    <w:p w14:paraId="1C7F8756" w14:textId="77777777" w:rsidR="00F3078B" w:rsidRPr="00FF76DE" w:rsidRDefault="00F3078B" w:rsidP="00832F94">
      <w:pPr>
        <w:rPr>
          <w:lang w:val="fr-FR"/>
        </w:rPr>
      </w:pPr>
    </w:p>
    <w:bookmarkStart w:id="2" w:name="_Toc212716685" w:displacedByCustomXml="next"/>
    <w:sdt>
      <w:sdtPr>
        <w:rPr>
          <w:rFonts w:eastAsiaTheme="minorEastAsia" w:cstheme="minorBidi"/>
          <w:b w:val="0"/>
          <w:bCs w:val="0"/>
          <w:color w:val="auto"/>
          <w:sz w:val="22"/>
          <w:szCs w:val="22"/>
          <w:lang w:val="fr-FR"/>
        </w:rPr>
        <w:id w:val="-1067643090"/>
        <w:docPartObj>
          <w:docPartGallery w:val="Table of Contents"/>
          <w:docPartUnique/>
        </w:docPartObj>
      </w:sdtPr>
      <w:sdtEndPr>
        <w:rPr>
          <w:lang w:val="en-US"/>
        </w:rPr>
      </w:sdtEndPr>
      <w:sdtContent>
        <w:p w14:paraId="26A8FAC4" w14:textId="4CBFDCC4" w:rsidR="00D503B1" w:rsidRDefault="00D503B1" w:rsidP="00832F94">
          <w:pPr>
            <w:pStyle w:val="Titre1"/>
          </w:pPr>
          <w:r>
            <w:rPr>
              <w:lang w:val="fr-FR"/>
            </w:rPr>
            <w:t>Table des matière</w:t>
          </w:r>
          <w:bookmarkEnd w:id="2"/>
          <w:r w:rsidR="0025246F">
            <w:rPr>
              <w:lang w:val="fr-FR"/>
            </w:rPr>
            <w:t>s</w:t>
          </w:r>
        </w:p>
        <w:p w14:paraId="68B46B07" w14:textId="7AE689AB" w:rsidR="00967AA6" w:rsidRDefault="00D503B1">
          <w:pPr>
            <w:pStyle w:val="TM1"/>
            <w:tabs>
              <w:tab w:val="right" w:leader="dot" w:pos="10790"/>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12716683" w:history="1">
            <w:r w:rsidR="00967AA6" w:rsidRPr="00C74140">
              <w:rPr>
                <w:rStyle w:val="Lienhypertexte"/>
                <w:noProof/>
                <w:lang w:val="fr-FR"/>
              </w:rPr>
              <w:t>LOT PHOTOVOLTAÏQUE</w:t>
            </w:r>
            <w:r w:rsidR="00967AA6">
              <w:rPr>
                <w:noProof/>
                <w:webHidden/>
              </w:rPr>
              <w:tab/>
            </w:r>
            <w:r w:rsidR="00967AA6">
              <w:rPr>
                <w:noProof/>
                <w:webHidden/>
              </w:rPr>
              <w:fldChar w:fldCharType="begin"/>
            </w:r>
            <w:r w:rsidR="00967AA6">
              <w:rPr>
                <w:noProof/>
                <w:webHidden/>
              </w:rPr>
              <w:instrText xml:space="preserve"> PAGEREF _Toc212716683 \h </w:instrText>
            </w:r>
            <w:r w:rsidR="00967AA6">
              <w:rPr>
                <w:noProof/>
                <w:webHidden/>
              </w:rPr>
            </w:r>
            <w:r w:rsidR="00967AA6">
              <w:rPr>
                <w:noProof/>
                <w:webHidden/>
              </w:rPr>
              <w:fldChar w:fldCharType="separate"/>
            </w:r>
            <w:r w:rsidR="00967AA6">
              <w:rPr>
                <w:noProof/>
                <w:webHidden/>
              </w:rPr>
              <w:t>0</w:t>
            </w:r>
            <w:r w:rsidR="00967AA6">
              <w:rPr>
                <w:noProof/>
                <w:webHidden/>
              </w:rPr>
              <w:fldChar w:fldCharType="end"/>
            </w:r>
          </w:hyperlink>
        </w:p>
        <w:p w14:paraId="6C7AE54D" w14:textId="1CDCD4C4" w:rsidR="00967AA6" w:rsidRDefault="00967AA6">
          <w:pPr>
            <w:pStyle w:val="TM2"/>
            <w:tabs>
              <w:tab w:val="right" w:leader="dot" w:pos="10790"/>
            </w:tabs>
            <w:rPr>
              <w:rFonts w:asciiTheme="minorHAnsi" w:hAnsiTheme="minorHAnsi"/>
              <w:noProof/>
              <w:kern w:val="2"/>
              <w:sz w:val="24"/>
              <w:szCs w:val="24"/>
              <w:lang w:val="fr-FR" w:eastAsia="fr-FR"/>
              <w14:ligatures w14:val="standardContextual"/>
            </w:rPr>
          </w:pPr>
          <w:hyperlink w:anchor="_Toc212716684" w:history="1">
            <w:r w:rsidRPr="00C74140">
              <w:rPr>
                <w:rStyle w:val="Lienhypertexte"/>
                <w:noProof/>
                <w:lang w:val="fr-FR"/>
              </w:rPr>
              <w:t>Cahier des Clauses Techniques Particulières (C.C.T.P.)</w:t>
            </w:r>
            <w:r>
              <w:rPr>
                <w:noProof/>
                <w:webHidden/>
              </w:rPr>
              <w:tab/>
            </w:r>
            <w:r>
              <w:rPr>
                <w:noProof/>
                <w:webHidden/>
              </w:rPr>
              <w:fldChar w:fldCharType="begin"/>
            </w:r>
            <w:r>
              <w:rPr>
                <w:noProof/>
                <w:webHidden/>
              </w:rPr>
              <w:instrText xml:space="preserve"> PAGEREF _Toc212716684 \h </w:instrText>
            </w:r>
            <w:r>
              <w:rPr>
                <w:noProof/>
                <w:webHidden/>
              </w:rPr>
            </w:r>
            <w:r>
              <w:rPr>
                <w:noProof/>
                <w:webHidden/>
              </w:rPr>
              <w:fldChar w:fldCharType="separate"/>
            </w:r>
            <w:r>
              <w:rPr>
                <w:noProof/>
                <w:webHidden/>
              </w:rPr>
              <w:t>0</w:t>
            </w:r>
            <w:r>
              <w:rPr>
                <w:noProof/>
                <w:webHidden/>
              </w:rPr>
              <w:fldChar w:fldCharType="end"/>
            </w:r>
          </w:hyperlink>
        </w:p>
        <w:p w14:paraId="41BB9B2E" w14:textId="19773B0E"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685" w:history="1">
            <w:r w:rsidRPr="00C74140">
              <w:rPr>
                <w:rStyle w:val="Lienhypertexte"/>
                <w:noProof/>
              </w:rPr>
              <w:t>1.</w:t>
            </w:r>
            <w:r>
              <w:rPr>
                <w:rFonts w:asciiTheme="minorHAnsi" w:hAnsiTheme="minorHAnsi"/>
                <w:noProof/>
                <w:kern w:val="2"/>
                <w:sz w:val="24"/>
                <w:szCs w:val="24"/>
                <w:lang w:val="fr-FR" w:eastAsia="fr-FR"/>
                <w14:ligatures w14:val="standardContextual"/>
              </w:rPr>
              <w:tab/>
            </w:r>
            <w:r w:rsidRPr="00C74140">
              <w:rPr>
                <w:rStyle w:val="Lienhypertexte"/>
                <w:noProof/>
                <w:lang w:val="fr-FR"/>
              </w:rPr>
              <w:t>Table des matières</w:t>
            </w:r>
            <w:r>
              <w:rPr>
                <w:noProof/>
                <w:webHidden/>
              </w:rPr>
              <w:tab/>
            </w:r>
            <w:r>
              <w:rPr>
                <w:noProof/>
                <w:webHidden/>
              </w:rPr>
              <w:fldChar w:fldCharType="begin"/>
            </w:r>
            <w:r>
              <w:rPr>
                <w:noProof/>
                <w:webHidden/>
              </w:rPr>
              <w:instrText xml:space="preserve"> PAGEREF _Toc212716685 \h </w:instrText>
            </w:r>
            <w:r>
              <w:rPr>
                <w:noProof/>
                <w:webHidden/>
              </w:rPr>
            </w:r>
            <w:r>
              <w:rPr>
                <w:noProof/>
                <w:webHidden/>
              </w:rPr>
              <w:fldChar w:fldCharType="separate"/>
            </w:r>
            <w:r>
              <w:rPr>
                <w:noProof/>
                <w:webHidden/>
              </w:rPr>
              <w:t>1</w:t>
            </w:r>
            <w:r>
              <w:rPr>
                <w:noProof/>
                <w:webHidden/>
              </w:rPr>
              <w:fldChar w:fldCharType="end"/>
            </w:r>
          </w:hyperlink>
        </w:p>
        <w:p w14:paraId="553D163E" w14:textId="2B671B74"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686" w:history="1">
            <w:r w:rsidRPr="00C74140">
              <w:rPr>
                <w:rStyle w:val="Lienhypertexte"/>
                <w:noProof/>
                <w:lang w:val="fr-FR"/>
              </w:rPr>
              <w:t>2.</w:t>
            </w:r>
            <w:r>
              <w:rPr>
                <w:rFonts w:asciiTheme="minorHAnsi" w:hAnsiTheme="minorHAnsi"/>
                <w:noProof/>
                <w:kern w:val="2"/>
                <w:sz w:val="24"/>
                <w:szCs w:val="24"/>
                <w:lang w:val="fr-FR" w:eastAsia="fr-FR"/>
                <w14:ligatures w14:val="standardContextual"/>
              </w:rPr>
              <w:tab/>
            </w:r>
            <w:r w:rsidRPr="00C74140">
              <w:rPr>
                <w:rStyle w:val="Lienhypertexte"/>
                <w:noProof/>
                <w:lang w:val="fr-FR"/>
              </w:rPr>
              <w:t>DESCRIPTION GENERALE</w:t>
            </w:r>
            <w:r>
              <w:rPr>
                <w:noProof/>
                <w:webHidden/>
              </w:rPr>
              <w:tab/>
            </w:r>
            <w:r>
              <w:rPr>
                <w:noProof/>
                <w:webHidden/>
              </w:rPr>
              <w:fldChar w:fldCharType="begin"/>
            </w:r>
            <w:r>
              <w:rPr>
                <w:noProof/>
                <w:webHidden/>
              </w:rPr>
              <w:instrText xml:space="preserve"> PAGEREF _Toc212716686 \h </w:instrText>
            </w:r>
            <w:r>
              <w:rPr>
                <w:noProof/>
                <w:webHidden/>
              </w:rPr>
            </w:r>
            <w:r>
              <w:rPr>
                <w:noProof/>
                <w:webHidden/>
              </w:rPr>
              <w:fldChar w:fldCharType="separate"/>
            </w:r>
            <w:r>
              <w:rPr>
                <w:noProof/>
                <w:webHidden/>
              </w:rPr>
              <w:t>5</w:t>
            </w:r>
            <w:r>
              <w:rPr>
                <w:noProof/>
                <w:webHidden/>
              </w:rPr>
              <w:fldChar w:fldCharType="end"/>
            </w:r>
          </w:hyperlink>
        </w:p>
        <w:p w14:paraId="238B1CE5" w14:textId="46243B46"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687" w:history="1">
            <w:r w:rsidRPr="00C74140">
              <w:rPr>
                <w:rStyle w:val="Lienhypertexte"/>
                <w:noProof/>
                <w:lang w:val="fr-FR"/>
              </w:rPr>
              <w:t>3.</w:t>
            </w:r>
            <w:r>
              <w:rPr>
                <w:rFonts w:asciiTheme="minorHAnsi" w:hAnsiTheme="minorHAnsi"/>
                <w:noProof/>
                <w:kern w:val="2"/>
                <w:sz w:val="24"/>
                <w:szCs w:val="24"/>
                <w:lang w:val="fr-FR" w:eastAsia="fr-FR"/>
                <w14:ligatures w14:val="standardContextual"/>
              </w:rPr>
              <w:tab/>
            </w:r>
            <w:r w:rsidRPr="00C74140">
              <w:rPr>
                <w:rStyle w:val="Lienhypertexte"/>
                <w:noProof/>
                <w:lang w:val="fr-FR"/>
              </w:rPr>
              <w:t>NORMES ET TEXTES REGLEMENTAIRES</w:t>
            </w:r>
            <w:r>
              <w:rPr>
                <w:noProof/>
                <w:webHidden/>
              </w:rPr>
              <w:tab/>
            </w:r>
            <w:r>
              <w:rPr>
                <w:noProof/>
                <w:webHidden/>
              </w:rPr>
              <w:fldChar w:fldCharType="begin"/>
            </w:r>
            <w:r>
              <w:rPr>
                <w:noProof/>
                <w:webHidden/>
              </w:rPr>
              <w:instrText xml:space="preserve"> PAGEREF _Toc212716687 \h </w:instrText>
            </w:r>
            <w:r>
              <w:rPr>
                <w:noProof/>
                <w:webHidden/>
              </w:rPr>
            </w:r>
            <w:r>
              <w:rPr>
                <w:noProof/>
                <w:webHidden/>
              </w:rPr>
              <w:fldChar w:fldCharType="separate"/>
            </w:r>
            <w:r>
              <w:rPr>
                <w:noProof/>
                <w:webHidden/>
              </w:rPr>
              <w:t>9</w:t>
            </w:r>
            <w:r>
              <w:rPr>
                <w:noProof/>
                <w:webHidden/>
              </w:rPr>
              <w:fldChar w:fldCharType="end"/>
            </w:r>
          </w:hyperlink>
        </w:p>
        <w:p w14:paraId="2AE044E6" w14:textId="41C4C7FF"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688" w:history="1">
            <w:r w:rsidRPr="00C74140">
              <w:rPr>
                <w:rStyle w:val="Lienhypertexte"/>
                <w:noProof/>
                <w:lang w:val="fr-FR"/>
              </w:rPr>
              <w:t>4.</w:t>
            </w:r>
            <w:r>
              <w:rPr>
                <w:rFonts w:asciiTheme="minorHAnsi" w:hAnsiTheme="minorHAnsi"/>
                <w:noProof/>
                <w:kern w:val="2"/>
                <w:sz w:val="24"/>
                <w:szCs w:val="24"/>
                <w:lang w:val="fr-FR" w:eastAsia="fr-FR"/>
                <w14:ligatures w14:val="standardContextual"/>
              </w:rPr>
              <w:tab/>
            </w:r>
            <w:r w:rsidRPr="00C74140">
              <w:rPr>
                <w:rStyle w:val="Lienhypertexte"/>
                <w:noProof/>
                <w:lang w:val="fr-FR"/>
              </w:rPr>
              <w:t>OBLIGATIONS DIVERSES DU TITULAIRE</w:t>
            </w:r>
            <w:r>
              <w:rPr>
                <w:noProof/>
                <w:webHidden/>
              </w:rPr>
              <w:tab/>
            </w:r>
            <w:r>
              <w:rPr>
                <w:noProof/>
                <w:webHidden/>
              </w:rPr>
              <w:fldChar w:fldCharType="begin"/>
            </w:r>
            <w:r>
              <w:rPr>
                <w:noProof/>
                <w:webHidden/>
              </w:rPr>
              <w:instrText xml:space="preserve"> PAGEREF _Toc212716688 \h </w:instrText>
            </w:r>
            <w:r>
              <w:rPr>
                <w:noProof/>
                <w:webHidden/>
              </w:rPr>
            </w:r>
            <w:r>
              <w:rPr>
                <w:noProof/>
                <w:webHidden/>
              </w:rPr>
              <w:fldChar w:fldCharType="separate"/>
            </w:r>
            <w:r>
              <w:rPr>
                <w:noProof/>
                <w:webHidden/>
              </w:rPr>
              <w:t>12</w:t>
            </w:r>
            <w:r>
              <w:rPr>
                <w:noProof/>
                <w:webHidden/>
              </w:rPr>
              <w:fldChar w:fldCharType="end"/>
            </w:r>
          </w:hyperlink>
        </w:p>
        <w:p w14:paraId="78BFFEDF" w14:textId="72FBBA0F"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89" w:history="1">
            <w:r w:rsidRPr="00C74140">
              <w:rPr>
                <w:rStyle w:val="Lienhypertexte"/>
                <w:noProof/>
              </w:rPr>
              <w:t>4.1.</w:t>
            </w:r>
            <w:r>
              <w:rPr>
                <w:rFonts w:asciiTheme="minorHAnsi" w:hAnsiTheme="minorHAnsi"/>
                <w:noProof/>
                <w:kern w:val="2"/>
                <w:sz w:val="24"/>
                <w:szCs w:val="24"/>
                <w:lang w:val="fr-FR" w:eastAsia="fr-FR"/>
                <w14:ligatures w14:val="standardContextual"/>
              </w:rPr>
              <w:tab/>
            </w:r>
            <w:r w:rsidRPr="00C74140">
              <w:rPr>
                <w:rStyle w:val="Lienhypertexte"/>
                <w:noProof/>
              </w:rPr>
              <w:t>Généralités</w:t>
            </w:r>
            <w:r>
              <w:rPr>
                <w:noProof/>
                <w:webHidden/>
              </w:rPr>
              <w:tab/>
            </w:r>
            <w:r>
              <w:rPr>
                <w:noProof/>
                <w:webHidden/>
              </w:rPr>
              <w:fldChar w:fldCharType="begin"/>
            </w:r>
            <w:r>
              <w:rPr>
                <w:noProof/>
                <w:webHidden/>
              </w:rPr>
              <w:instrText xml:space="preserve"> PAGEREF _Toc212716689 \h </w:instrText>
            </w:r>
            <w:r>
              <w:rPr>
                <w:noProof/>
                <w:webHidden/>
              </w:rPr>
            </w:r>
            <w:r>
              <w:rPr>
                <w:noProof/>
                <w:webHidden/>
              </w:rPr>
              <w:fldChar w:fldCharType="separate"/>
            </w:r>
            <w:r>
              <w:rPr>
                <w:noProof/>
                <w:webHidden/>
              </w:rPr>
              <w:t>12</w:t>
            </w:r>
            <w:r>
              <w:rPr>
                <w:noProof/>
                <w:webHidden/>
              </w:rPr>
              <w:fldChar w:fldCharType="end"/>
            </w:r>
          </w:hyperlink>
        </w:p>
        <w:p w14:paraId="78A1B09D" w14:textId="19F7FA4C"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0" w:history="1">
            <w:r w:rsidRPr="00C74140">
              <w:rPr>
                <w:rStyle w:val="Lienhypertexte"/>
                <w:noProof/>
              </w:rPr>
              <w:t>4.2.</w:t>
            </w:r>
            <w:r>
              <w:rPr>
                <w:rFonts w:asciiTheme="minorHAnsi" w:hAnsiTheme="minorHAnsi"/>
                <w:noProof/>
                <w:kern w:val="2"/>
                <w:sz w:val="24"/>
                <w:szCs w:val="24"/>
                <w:lang w:val="fr-FR" w:eastAsia="fr-FR"/>
                <w14:ligatures w14:val="standardContextual"/>
              </w:rPr>
              <w:tab/>
            </w:r>
            <w:r w:rsidRPr="00C74140">
              <w:rPr>
                <w:rStyle w:val="Lienhypertexte"/>
                <w:noProof/>
              </w:rPr>
              <w:t>Conformité des ouvrages</w:t>
            </w:r>
            <w:r>
              <w:rPr>
                <w:noProof/>
                <w:webHidden/>
              </w:rPr>
              <w:tab/>
            </w:r>
            <w:r>
              <w:rPr>
                <w:noProof/>
                <w:webHidden/>
              </w:rPr>
              <w:fldChar w:fldCharType="begin"/>
            </w:r>
            <w:r>
              <w:rPr>
                <w:noProof/>
                <w:webHidden/>
              </w:rPr>
              <w:instrText xml:space="preserve"> PAGEREF _Toc212716690 \h </w:instrText>
            </w:r>
            <w:r>
              <w:rPr>
                <w:noProof/>
                <w:webHidden/>
              </w:rPr>
            </w:r>
            <w:r>
              <w:rPr>
                <w:noProof/>
                <w:webHidden/>
              </w:rPr>
              <w:fldChar w:fldCharType="separate"/>
            </w:r>
            <w:r>
              <w:rPr>
                <w:noProof/>
                <w:webHidden/>
              </w:rPr>
              <w:t>12</w:t>
            </w:r>
            <w:r>
              <w:rPr>
                <w:noProof/>
                <w:webHidden/>
              </w:rPr>
              <w:fldChar w:fldCharType="end"/>
            </w:r>
          </w:hyperlink>
        </w:p>
        <w:p w14:paraId="6E015DC2" w14:textId="031B2732"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1" w:history="1">
            <w:r w:rsidRPr="00C74140">
              <w:rPr>
                <w:rStyle w:val="Lienhypertexte"/>
                <w:noProof/>
              </w:rPr>
              <w:t>4.3.</w:t>
            </w:r>
            <w:r>
              <w:rPr>
                <w:rFonts w:asciiTheme="minorHAnsi" w:hAnsiTheme="minorHAnsi"/>
                <w:noProof/>
                <w:kern w:val="2"/>
                <w:sz w:val="24"/>
                <w:szCs w:val="24"/>
                <w:lang w:val="fr-FR" w:eastAsia="fr-FR"/>
                <w14:ligatures w14:val="standardContextual"/>
              </w:rPr>
              <w:tab/>
            </w:r>
            <w:r w:rsidRPr="00C74140">
              <w:rPr>
                <w:rStyle w:val="Lienhypertexte"/>
                <w:noProof/>
              </w:rPr>
              <w:t>Attestation de conformité</w:t>
            </w:r>
            <w:r>
              <w:rPr>
                <w:noProof/>
                <w:webHidden/>
              </w:rPr>
              <w:tab/>
            </w:r>
            <w:r>
              <w:rPr>
                <w:noProof/>
                <w:webHidden/>
              </w:rPr>
              <w:fldChar w:fldCharType="begin"/>
            </w:r>
            <w:r>
              <w:rPr>
                <w:noProof/>
                <w:webHidden/>
              </w:rPr>
              <w:instrText xml:space="preserve"> PAGEREF _Toc212716691 \h </w:instrText>
            </w:r>
            <w:r>
              <w:rPr>
                <w:noProof/>
                <w:webHidden/>
              </w:rPr>
            </w:r>
            <w:r>
              <w:rPr>
                <w:noProof/>
                <w:webHidden/>
              </w:rPr>
              <w:fldChar w:fldCharType="separate"/>
            </w:r>
            <w:r>
              <w:rPr>
                <w:noProof/>
                <w:webHidden/>
              </w:rPr>
              <w:t>13</w:t>
            </w:r>
            <w:r>
              <w:rPr>
                <w:noProof/>
                <w:webHidden/>
              </w:rPr>
              <w:fldChar w:fldCharType="end"/>
            </w:r>
          </w:hyperlink>
        </w:p>
        <w:p w14:paraId="4576DCE1" w14:textId="046B01F0"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2" w:history="1">
            <w:r w:rsidRPr="00C74140">
              <w:rPr>
                <w:rStyle w:val="Lienhypertexte"/>
                <w:noProof/>
              </w:rPr>
              <w:t>4.4.</w:t>
            </w:r>
            <w:r>
              <w:rPr>
                <w:rFonts w:asciiTheme="minorHAnsi" w:hAnsiTheme="minorHAnsi"/>
                <w:noProof/>
                <w:kern w:val="2"/>
                <w:sz w:val="24"/>
                <w:szCs w:val="24"/>
                <w:lang w:val="fr-FR" w:eastAsia="fr-FR"/>
                <w14:ligatures w14:val="standardContextual"/>
              </w:rPr>
              <w:tab/>
            </w:r>
            <w:r w:rsidRPr="00C74140">
              <w:rPr>
                <w:rStyle w:val="Lienhypertexte"/>
                <w:noProof/>
              </w:rPr>
              <w:t>Propriété Industrielle Commerciale</w:t>
            </w:r>
            <w:r>
              <w:rPr>
                <w:noProof/>
                <w:webHidden/>
              </w:rPr>
              <w:tab/>
            </w:r>
            <w:r>
              <w:rPr>
                <w:noProof/>
                <w:webHidden/>
              </w:rPr>
              <w:fldChar w:fldCharType="begin"/>
            </w:r>
            <w:r>
              <w:rPr>
                <w:noProof/>
                <w:webHidden/>
              </w:rPr>
              <w:instrText xml:space="preserve"> PAGEREF _Toc212716692 \h </w:instrText>
            </w:r>
            <w:r>
              <w:rPr>
                <w:noProof/>
                <w:webHidden/>
              </w:rPr>
            </w:r>
            <w:r>
              <w:rPr>
                <w:noProof/>
                <w:webHidden/>
              </w:rPr>
              <w:fldChar w:fldCharType="separate"/>
            </w:r>
            <w:r>
              <w:rPr>
                <w:noProof/>
                <w:webHidden/>
              </w:rPr>
              <w:t>13</w:t>
            </w:r>
            <w:r>
              <w:rPr>
                <w:noProof/>
                <w:webHidden/>
              </w:rPr>
              <w:fldChar w:fldCharType="end"/>
            </w:r>
          </w:hyperlink>
        </w:p>
        <w:p w14:paraId="7C0471E3" w14:textId="6E6038F1"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3" w:history="1">
            <w:r w:rsidRPr="00C74140">
              <w:rPr>
                <w:rStyle w:val="Lienhypertexte"/>
                <w:noProof/>
              </w:rPr>
              <w:t>4.5.</w:t>
            </w:r>
            <w:r>
              <w:rPr>
                <w:rFonts w:asciiTheme="minorHAnsi" w:hAnsiTheme="minorHAnsi"/>
                <w:noProof/>
                <w:kern w:val="2"/>
                <w:sz w:val="24"/>
                <w:szCs w:val="24"/>
                <w:lang w:val="fr-FR" w:eastAsia="fr-FR"/>
                <w14:ligatures w14:val="standardContextual"/>
              </w:rPr>
              <w:tab/>
            </w:r>
            <w:r w:rsidRPr="00C74140">
              <w:rPr>
                <w:rStyle w:val="Lienhypertexte"/>
                <w:noProof/>
              </w:rPr>
              <w:t>Représentation du Titulaire</w:t>
            </w:r>
            <w:r>
              <w:rPr>
                <w:noProof/>
                <w:webHidden/>
              </w:rPr>
              <w:tab/>
            </w:r>
            <w:r>
              <w:rPr>
                <w:noProof/>
                <w:webHidden/>
              </w:rPr>
              <w:fldChar w:fldCharType="begin"/>
            </w:r>
            <w:r>
              <w:rPr>
                <w:noProof/>
                <w:webHidden/>
              </w:rPr>
              <w:instrText xml:space="preserve"> PAGEREF _Toc212716693 \h </w:instrText>
            </w:r>
            <w:r>
              <w:rPr>
                <w:noProof/>
                <w:webHidden/>
              </w:rPr>
            </w:r>
            <w:r>
              <w:rPr>
                <w:noProof/>
                <w:webHidden/>
              </w:rPr>
              <w:fldChar w:fldCharType="separate"/>
            </w:r>
            <w:r>
              <w:rPr>
                <w:noProof/>
                <w:webHidden/>
              </w:rPr>
              <w:t>14</w:t>
            </w:r>
            <w:r>
              <w:rPr>
                <w:noProof/>
                <w:webHidden/>
              </w:rPr>
              <w:fldChar w:fldCharType="end"/>
            </w:r>
          </w:hyperlink>
        </w:p>
        <w:p w14:paraId="5191FC9D" w14:textId="3E4DA03A"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4" w:history="1">
            <w:r w:rsidRPr="00C74140">
              <w:rPr>
                <w:rStyle w:val="Lienhypertexte"/>
                <w:noProof/>
              </w:rPr>
              <w:t>4.6.</w:t>
            </w:r>
            <w:r>
              <w:rPr>
                <w:rFonts w:asciiTheme="minorHAnsi" w:hAnsiTheme="minorHAnsi"/>
                <w:noProof/>
                <w:kern w:val="2"/>
                <w:sz w:val="24"/>
                <w:szCs w:val="24"/>
                <w:lang w:val="fr-FR" w:eastAsia="fr-FR"/>
                <w14:ligatures w14:val="standardContextual"/>
              </w:rPr>
              <w:tab/>
            </w:r>
            <w:r w:rsidRPr="00C74140">
              <w:rPr>
                <w:rStyle w:val="Lienhypertexte"/>
                <w:noProof/>
              </w:rPr>
              <w:t>Modifications</w:t>
            </w:r>
            <w:r>
              <w:rPr>
                <w:noProof/>
                <w:webHidden/>
              </w:rPr>
              <w:tab/>
            </w:r>
            <w:r>
              <w:rPr>
                <w:noProof/>
                <w:webHidden/>
              </w:rPr>
              <w:fldChar w:fldCharType="begin"/>
            </w:r>
            <w:r>
              <w:rPr>
                <w:noProof/>
                <w:webHidden/>
              </w:rPr>
              <w:instrText xml:space="preserve"> PAGEREF _Toc212716694 \h </w:instrText>
            </w:r>
            <w:r>
              <w:rPr>
                <w:noProof/>
                <w:webHidden/>
              </w:rPr>
            </w:r>
            <w:r>
              <w:rPr>
                <w:noProof/>
                <w:webHidden/>
              </w:rPr>
              <w:fldChar w:fldCharType="separate"/>
            </w:r>
            <w:r>
              <w:rPr>
                <w:noProof/>
                <w:webHidden/>
              </w:rPr>
              <w:t>14</w:t>
            </w:r>
            <w:r>
              <w:rPr>
                <w:noProof/>
                <w:webHidden/>
              </w:rPr>
              <w:fldChar w:fldCharType="end"/>
            </w:r>
          </w:hyperlink>
        </w:p>
        <w:p w14:paraId="6894E348" w14:textId="3DEAC5D1"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5" w:history="1">
            <w:r w:rsidRPr="00C74140">
              <w:rPr>
                <w:rStyle w:val="Lienhypertexte"/>
                <w:noProof/>
              </w:rPr>
              <w:t>4.7.</w:t>
            </w:r>
            <w:r>
              <w:rPr>
                <w:rFonts w:asciiTheme="minorHAnsi" w:hAnsiTheme="minorHAnsi"/>
                <w:noProof/>
                <w:kern w:val="2"/>
                <w:sz w:val="24"/>
                <w:szCs w:val="24"/>
                <w:lang w:val="fr-FR" w:eastAsia="fr-FR"/>
                <w14:ligatures w14:val="standardContextual"/>
              </w:rPr>
              <w:tab/>
            </w:r>
            <w:r w:rsidRPr="00C74140">
              <w:rPr>
                <w:rStyle w:val="Lienhypertexte"/>
                <w:noProof/>
              </w:rPr>
              <w:t>Acceptation avant toute Commande de Matériel ou Exécution</w:t>
            </w:r>
            <w:r>
              <w:rPr>
                <w:noProof/>
                <w:webHidden/>
              </w:rPr>
              <w:tab/>
            </w:r>
            <w:r>
              <w:rPr>
                <w:noProof/>
                <w:webHidden/>
              </w:rPr>
              <w:fldChar w:fldCharType="begin"/>
            </w:r>
            <w:r>
              <w:rPr>
                <w:noProof/>
                <w:webHidden/>
              </w:rPr>
              <w:instrText xml:space="preserve"> PAGEREF _Toc212716695 \h </w:instrText>
            </w:r>
            <w:r>
              <w:rPr>
                <w:noProof/>
                <w:webHidden/>
              </w:rPr>
            </w:r>
            <w:r>
              <w:rPr>
                <w:noProof/>
                <w:webHidden/>
              </w:rPr>
              <w:fldChar w:fldCharType="separate"/>
            </w:r>
            <w:r>
              <w:rPr>
                <w:noProof/>
                <w:webHidden/>
              </w:rPr>
              <w:t>14</w:t>
            </w:r>
            <w:r>
              <w:rPr>
                <w:noProof/>
                <w:webHidden/>
              </w:rPr>
              <w:fldChar w:fldCharType="end"/>
            </w:r>
          </w:hyperlink>
        </w:p>
        <w:p w14:paraId="32E02F9A" w14:textId="759F6E63"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6" w:history="1">
            <w:r w:rsidRPr="00C74140">
              <w:rPr>
                <w:rStyle w:val="Lienhypertexte"/>
                <w:noProof/>
              </w:rPr>
              <w:t>4.8.</w:t>
            </w:r>
            <w:r>
              <w:rPr>
                <w:rFonts w:asciiTheme="minorHAnsi" w:hAnsiTheme="minorHAnsi"/>
                <w:noProof/>
                <w:kern w:val="2"/>
                <w:sz w:val="24"/>
                <w:szCs w:val="24"/>
                <w:lang w:val="fr-FR" w:eastAsia="fr-FR"/>
                <w14:ligatures w14:val="standardContextual"/>
              </w:rPr>
              <w:tab/>
            </w:r>
            <w:r w:rsidRPr="00C74140">
              <w:rPr>
                <w:rStyle w:val="Lienhypertexte"/>
                <w:noProof/>
              </w:rPr>
              <w:t>Formation Requise pour la Pose</w:t>
            </w:r>
            <w:r>
              <w:rPr>
                <w:noProof/>
                <w:webHidden/>
              </w:rPr>
              <w:tab/>
            </w:r>
            <w:r>
              <w:rPr>
                <w:noProof/>
                <w:webHidden/>
              </w:rPr>
              <w:fldChar w:fldCharType="begin"/>
            </w:r>
            <w:r>
              <w:rPr>
                <w:noProof/>
                <w:webHidden/>
              </w:rPr>
              <w:instrText xml:space="preserve"> PAGEREF _Toc212716696 \h </w:instrText>
            </w:r>
            <w:r>
              <w:rPr>
                <w:noProof/>
                <w:webHidden/>
              </w:rPr>
            </w:r>
            <w:r>
              <w:rPr>
                <w:noProof/>
                <w:webHidden/>
              </w:rPr>
              <w:fldChar w:fldCharType="separate"/>
            </w:r>
            <w:r>
              <w:rPr>
                <w:noProof/>
                <w:webHidden/>
              </w:rPr>
              <w:t>14</w:t>
            </w:r>
            <w:r>
              <w:rPr>
                <w:noProof/>
                <w:webHidden/>
              </w:rPr>
              <w:fldChar w:fldCharType="end"/>
            </w:r>
          </w:hyperlink>
        </w:p>
        <w:p w14:paraId="5D8EF6BE" w14:textId="361DE1F5"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7" w:history="1">
            <w:r w:rsidRPr="00C74140">
              <w:rPr>
                <w:rStyle w:val="Lienhypertexte"/>
                <w:noProof/>
              </w:rPr>
              <w:t>4.9.</w:t>
            </w:r>
            <w:r>
              <w:rPr>
                <w:rFonts w:asciiTheme="minorHAnsi" w:hAnsiTheme="minorHAnsi"/>
                <w:noProof/>
                <w:kern w:val="2"/>
                <w:sz w:val="24"/>
                <w:szCs w:val="24"/>
                <w:lang w:val="fr-FR" w:eastAsia="fr-FR"/>
                <w14:ligatures w14:val="standardContextual"/>
              </w:rPr>
              <w:tab/>
            </w:r>
            <w:r w:rsidRPr="00C74140">
              <w:rPr>
                <w:rStyle w:val="Lienhypertexte"/>
                <w:noProof/>
              </w:rPr>
              <w:t>Formation du Personnel</w:t>
            </w:r>
            <w:r>
              <w:rPr>
                <w:noProof/>
                <w:webHidden/>
              </w:rPr>
              <w:tab/>
            </w:r>
            <w:r>
              <w:rPr>
                <w:noProof/>
                <w:webHidden/>
              </w:rPr>
              <w:fldChar w:fldCharType="begin"/>
            </w:r>
            <w:r>
              <w:rPr>
                <w:noProof/>
                <w:webHidden/>
              </w:rPr>
              <w:instrText xml:space="preserve"> PAGEREF _Toc212716697 \h </w:instrText>
            </w:r>
            <w:r>
              <w:rPr>
                <w:noProof/>
                <w:webHidden/>
              </w:rPr>
            </w:r>
            <w:r>
              <w:rPr>
                <w:noProof/>
                <w:webHidden/>
              </w:rPr>
              <w:fldChar w:fldCharType="separate"/>
            </w:r>
            <w:r>
              <w:rPr>
                <w:noProof/>
                <w:webHidden/>
              </w:rPr>
              <w:t>15</w:t>
            </w:r>
            <w:r>
              <w:rPr>
                <w:noProof/>
                <w:webHidden/>
              </w:rPr>
              <w:fldChar w:fldCharType="end"/>
            </w:r>
          </w:hyperlink>
        </w:p>
        <w:p w14:paraId="509CC205" w14:textId="3F3604A9"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698" w:history="1">
            <w:r w:rsidRPr="00C74140">
              <w:rPr>
                <w:rStyle w:val="Lienhypertexte"/>
                <w:noProof/>
              </w:rPr>
              <w:t>4.10.</w:t>
            </w:r>
            <w:r>
              <w:rPr>
                <w:rFonts w:asciiTheme="minorHAnsi" w:hAnsiTheme="minorHAnsi"/>
                <w:noProof/>
                <w:kern w:val="2"/>
                <w:sz w:val="24"/>
                <w:szCs w:val="24"/>
                <w:lang w:val="fr-FR" w:eastAsia="fr-FR"/>
                <w14:ligatures w14:val="standardContextual"/>
              </w:rPr>
              <w:tab/>
            </w:r>
            <w:r w:rsidRPr="00C74140">
              <w:rPr>
                <w:rStyle w:val="Lienhypertexte"/>
                <w:noProof/>
              </w:rPr>
              <w:t>Reconnaissance des Lieux</w:t>
            </w:r>
            <w:r>
              <w:rPr>
                <w:noProof/>
                <w:webHidden/>
              </w:rPr>
              <w:tab/>
            </w:r>
            <w:r>
              <w:rPr>
                <w:noProof/>
                <w:webHidden/>
              </w:rPr>
              <w:fldChar w:fldCharType="begin"/>
            </w:r>
            <w:r>
              <w:rPr>
                <w:noProof/>
                <w:webHidden/>
              </w:rPr>
              <w:instrText xml:space="preserve"> PAGEREF _Toc212716698 \h </w:instrText>
            </w:r>
            <w:r>
              <w:rPr>
                <w:noProof/>
                <w:webHidden/>
              </w:rPr>
            </w:r>
            <w:r>
              <w:rPr>
                <w:noProof/>
                <w:webHidden/>
              </w:rPr>
              <w:fldChar w:fldCharType="separate"/>
            </w:r>
            <w:r>
              <w:rPr>
                <w:noProof/>
                <w:webHidden/>
              </w:rPr>
              <w:t>15</w:t>
            </w:r>
            <w:r>
              <w:rPr>
                <w:noProof/>
                <w:webHidden/>
              </w:rPr>
              <w:fldChar w:fldCharType="end"/>
            </w:r>
          </w:hyperlink>
        </w:p>
        <w:p w14:paraId="28CC2258" w14:textId="23079510"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699" w:history="1">
            <w:r w:rsidRPr="00C74140">
              <w:rPr>
                <w:rStyle w:val="Lienhypertexte"/>
                <w:noProof/>
              </w:rPr>
              <w:t>5.</w:t>
            </w:r>
            <w:r>
              <w:rPr>
                <w:rFonts w:asciiTheme="minorHAnsi" w:hAnsiTheme="minorHAnsi"/>
                <w:noProof/>
                <w:kern w:val="2"/>
                <w:sz w:val="24"/>
                <w:szCs w:val="24"/>
                <w:lang w:val="fr-FR" w:eastAsia="fr-FR"/>
                <w14:ligatures w14:val="standardContextual"/>
              </w:rPr>
              <w:tab/>
            </w:r>
            <w:r w:rsidRPr="00C74140">
              <w:rPr>
                <w:rStyle w:val="Lienhypertexte"/>
                <w:noProof/>
              </w:rPr>
              <w:t>DISPOSITIONS GENERALES D’EXECUTION</w:t>
            </w:r>
            <w:r>
              <w:rPr>
                <w:noProof/>
                <w:webHidden/>
              </w:rPr>
              <w:tab/>
            </w:r>
            <w:r>
              <w:rPr>
                <w:noProof/>
                <w:webHidden/>
              </w:rPr>
              <w:fldChar w:fldCharType="begin"/>
            </w:r>
            <w:r>
              <w:rPr>
                <w:noProof/>
                <w:webHidden/>
              </w:rPr>
              <w:instrText xml:space="preserve"> PAGEREF _Toc212716699 \h </w:instrText>
            </w:r>
            <w:r>
              <w:rPr>
                <w:noProof/>
                <w:webHidden/>
              </w:rPr>
            </w:r>
            <w:r>
              <w:rPr>
                <w:noProof/>
                <w:webHidden/>
              </w:rPr>
              <w:fldChar w:fldCharType="separate"/>
            </w:r>
            <w:r>
              <w:rPr>
                <w:noProof/>
                <w:webHidden/>
              </w:rPr>
              <w:t>15</w:t>
            </w:r>
            <w:r>
              <w:rPr>
                <w:noProof/>
                <w:webHidden/>
              </w:rPr>
              <w:fldChar w:fldCharType="end"/>
            </w:r>
          </w:hyperlink>
        </w:p>
        <w:p w14:paraId="3A4E4C5B" w14:textId="7560F678"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00" w:history="1">
            <w:r w:rsidRPr="00C74140">
              <w:rPr>
                <w:rStyle w:val="Lienhypertexte"/>
                <w:noProof/>
              </w:rPr>
              <w:t>5.1.</w:t>
            </w:r>
            <w:r>
              <w:rPr>
                <w:rFonts w:asciiTheme="minorHAnsi" w:hAnsiTheme="minorHAnsi"/>
                <w:noProof/>
                <w:kern w:val="2"/>
                <w:sz w:val="24"/>
                <w:szCs w:val="24"/>
                <w:lang w:val="fr-FR" w:eastAsia="fr-FR"/>
                <w14:ligatures w14:val="standardContextual"/>
              </w:rPr>
              <w:tab/>
            </w:r>
            <w:r w:rsidRPr="00C74140">
              <w:rPr>
                <w:rStyle w:val="Lienhypertexte"/>
                <w:noProof/>
              </w:rPr>
              <w:t>Généralités</w:t>
            </w:r>
            <w:r>
              <w:rPr>
                <w:noProof/>
                <w:webHidden/>
              </w:rPr>
              <w:tab/>
            </w:r>
            <w:r>
              <w:rPr>
                <w:noProof/>
                <w:webHidden/>
              </w:rPr>
              <w:fldChar w:fldCharType="begin"/>
            </w:r>
            <w:r>
              <w:rPr>
                <w:noProof/>
                <w:webHidden/>
              </w:rPr>
              <w:instrText xml:space="preserve"> PAGEREF _Toc212716700 \h </w:instrText>
            </w:r>
            <w:r>
              <w:rPr>
                <w:noProof/>
                <w:webHidden/>
              </w:rPr>
            </w:r>
            <w:r>
              <w:rPr>
                <w:noProof/>
                <w:webHidden/>
              </w:rPr>
              <w:fldChar w:fldCharType="separate"/>
            </w:r>
            <w:r>
              <w:rPr>
                <w:noProof/>
                <w:webHidden/>
              </w:rPr>
              <w:t>15</w:t>
            </w:r>
            <w:r>
              <w:rPr>
                <w:noProof/>
                <w:webHidden/>
              </w:rPr>
              <w:fldChar w:fldCharType="end"/>
            </w:r>
          </w:hyperlink>
        </w:p>
        <w:p w14:paraId="68D41659" w14:textId="578A7790"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01" w:history="1">
            <w:r w:rsidRPr="00C74140">
              <w:rPr>
                <w:rStyle w:val="Lienhypertexte"/>
                <w:noProof/>
              </w:rPr>
              <w:t>5.2.</w:t>
            </w:r>
            <w:r>
              <w:rPr>
                <w:rFonts w:asciiTheme="minorHAnsi" w:hAnsiTheme="minorHAnsi"/>
                <w:noProof/>
                <w:kern w:val="2"/>
                <w:sz w:val="24"/>
                <w:szCs w:val="24"/>
                <w:lang w:val="fr-FR" w:eastAsia="fr-FR"/>
                <w14:ligatures w14:val="standardContextual"/>
              </w:rPr>
              <w:tab/>
            </w:r>
            <w:r w:rsidRPr="00C74140">
              <w:rPr>
                <w:rStyle w:val="Lienhypertexte"/>
                <w:noProof/>
              </w:rPr>
              <w:t>Installation Chantier</w:t>
            </w:r>
            <w:r>
              <w:rPr>
                <w:noProof/>
                <w:webHidden/>
              </w:rPr>
              <w:tab/>
            </w:r>
            <w:r>
              <w:rPr>
                <w:noProof/>
                <w:webHidden/>
              </w:rPr>
              <w:fldChar w:fldCharType="begin"/>
            </w:r>
            <w:r>
              <w:rPr>
                <w:noProof/>
                <w:webHidden/>
              </w:rPr>
              <w:instrText xml:space="preserve"> PAGEREF _Toc212716701 \h </w:instrText>
            </w:r>
            <w:r>
              <w:rPr>
                <w:noProof/>
                <w:webHidden/>
              </w:rPr>
            </w:r>
            <w:r>
              <w:rPr>
                <w:noProof/>
                <w:webHidden/>
              </w:rPr>
              <w:fldChar w:fldCharType="separate"/>
            </w:r>
            <w:r>
              <w:rPr>
                <w:noProof/>
                <w:webHidden/>
              </w:rPr>
              <w:t>16</w:t>
            </w:r>
            <w:r>
              <w:rPr>
                <w:noProof/>
                <w:webHidden/>
              </w:rPr>
              <w:fldChar w:fldCharType="end"/>
            </w:r>
          </w:hyperlink>
        </w:p>
        <w:p w14:paraId="2B6A45A0" w14:textId="5207E881"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02" w:history="1">
            <w:r w:rsidRPr="00C74140">
              <w:rPr>
                <w:rStyle w:val="Lienhypertexte"/>
                <w:noProof/>
              </w:rPr>
              <w:t>5.3.</w:t>
            </w:r>
            <w:r>
              <w:rPr>
                <w:rFonts w:asciiTheme="minorHAnsi" w:hAnsiTheme="minorHAnsi"/>
                <w:noProof/>
                <w:kern w:val="2"/>
                <w:sz w:val="24"/>
                <w:szCs w:val="24"/>
                <w:lang w:val="fr-FR" w:eastAsia="fr-FR"/>
                <w14:ligatures w14:val="standardContextual"/>
              </w:rPr>
              <w:tab/>
            </w:r>
            <w:r w:rsidRPr="00C74140">
              <w:rPr>
                <w:rStyle w:val="Lienhypertexte"/>
                <w:noProof/>
              </w:rPr>
              <w:t>Nettoyage Chantier</w:t>
            </w:r>
            <w:r>
              <w:rPr>
                <w:noProof/>
                <w:webHidden/>
              </w:rPr>
              <w:tab/>
            </w:r>
            <w:r>
              <w:rPr>
                <w:noProof/>
                <w:webHidden/>
              </w:rPr>
              <w:fldChar w:fldCharType="begin"/>
            </w:r>
            <w:r>
              <w:rPr>
                <w:noProof/>
                <w:webHidden/>
              </w:rPr>
              <w:instrText xml:space="preserve"> PAGEREF _Toc212716702 \h </w:instrText>
            </w:r>
            <w:r>
              <w:rPr>
                <w:noProof/>
                <w:webHidden/>
              </w:rPr>
            </w:r>
            <w:r>
              <w:rPr>
                <w:noProof/>
                <w:webHidden/>
              </w:rPr>
              <w:fldChar w:fldCharType="separate"/>
            </w:r>
            <w:r>
              <w:rPr>
                <w:noProof/>
                <w:webHidden/>
              </w:rPr>
              <w:t>16</w:t>
            </w:r>
            <w:r>
              <w:rPr>
                <w:noProof/>
                <w:webHidden/>
              </w:rPr>
              <w:fldChar w:fldCharType="end"/>
            </w:r>
          </w:hyperlink>
        </w:p>
        <w:p w14:paraId="26FDD72E" w14:textId="11973B2C"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03" w:history="1">
            <w:r w:rsidRPr="00C74140">
              <w:rPr>
                <w:rStyle w:val="Lienhypertexte"/>
                <w:noProof/>
              </w:rPr>
              <w:t>5.4.</w:t>
            </w:r>
            <w:r>
              <w:rPr>
                <w:rFonts w:asciiTheme="minorHAnsi" w:hAnsiTheme="minorHAnsi"/>
                <w:noProof/>
                <w:kern w:val="2"/>
                <w:sz w:val="24"/>
                <w:szCs w:val="24"/>
                <w:lang w:val="fr-FR" w:eastAsia="fr-FR"/>
                <w14:ligatures w14:val="standardContextual"/>
              </w:rPr>
              <w:tab/>
            </w:r>
            <w:r w:rsidRPr="00C74140">
              <w:rPr>
                <w:rStyle w:val="Lienhypertexte"/>
                <w:noProof/>
              </w:rPr>
              <w:t>Sécurité de Travail - Responsabilité</w:t>
            </w:r>
            <w:r>
              <w:rPr>
                <w:noProof/>
                <w:webHidden/>
              </w:rPr>
              <w:tab/>
            </w:r>
            <w:r>
              <w:rPr>
                <w:noProof/>
                <w:webHidden/>
              </w:rPr>
              <w:fldChar w:fldCharType="begin"/>
            </w:r>
            <w:r>
              <w:rPr>
                <w:noProof/>
                <w:webHidden/>
              </w:rPr>
              <w:instrText xml:space="preserve"> PAGEREF _Toc212716703 \h </w:instrText>
            </w:r>
            <w:r>
              <w:rPr>
                <w:noProof/>
                <w:webHidden/>
              </w:rPr>
            </w:r>
            <w:r>
              <w:rPr>
                <w:noProof/>
                <w:webHidden/>
              </w:rPr>
              <w:fldChar w:fldCharType="separate"/>
            </w:r>
            <w:r>
              <w:rPr>
                <w:noProof/>
                <w:webHidden/>
              </w:rPr>
              <w:t>16</w:t>
            </w:r>
            <w:r>
              <w:rPr>
                <w:noProof/>
                <w:webHidden/>
              </w:rPr>
              <w:fldChar w:fldCharType="end"/>
            </w:r>
          </w:hyperlink>
        </w:p>
        <w:p w14:paraId="7334C132" w14:textId="49B750BA"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04" w:history="1">
            <w:r w:rsidRPr="00C74140">
              <w:rPr>
                <w:rStyle w:val="Lienhypertexte"/>
                <w:noProof/>
              </w:rPr>
              <w:t>5.4.1.</w:t>
            </w:r>
            <w:r>
              <w:rPr>
                <w:rFonts w:asciiTheme="minorHAnsi" w:hAnsiTheme="minorHAnsi"/>
                <w:noProof/>
                <w:kern w:val="2"/>
                <w:sz w:val="24"/>
                <w:szCs w:val="24"/>
                <w:lang w:val="fr-FR" w:eastAsia="fr-FR"/>
                <w14:ligatures w14:val="standardContextual"/>
              </w:rPr>
              <w:tab/>
            </w:r>
            <w:r w:rsidRPr="00C74140">
              <w:rPr>
                <w:rStyle w:val="Lienhypertexte"/>
                <w:noProof/>
              </w:rPr>
              <w:t>Au sol</w:t>
            </w:r>
            <w:r>
              <w:rPr>
                <w:noProof/>
                <w:webHidden/>
              </w:rPr>
              <w:tab/>
            </w:r>
            <w:r>
              <w:rPr>
                <w:noProof/>
                <w:webHidden/>
              </w:rPr>
              <w:fldChar w:fldCharType="begin"/>
            </w:r>
            <w:r>
              <w:rPr>
                <w:noProof/>
                <w:webHidden/>
              </w:rPr>
              <w:instrText xml:space="preserve"> PAGEREF _Toc212716704 \h </w:instrText>
            </w:r>
            <w:r>
              <w:rPr>
                <w:noProof/>
                <w:webHidden/>
              </w:rPr>
            </w:r>
            <w:r>
              <w:rPr>
                <w:noProof/>
                <w:webHidden/>
              </w:rPr>
              <w:fldChar w:fldCharType="separate"/>
            </w:r>
            <w:r>
              <w:rPr>
                <w:noProof/>
                <w:webHidden/>
              </w:rPr>
              <w:t>17</w:t>
            </w:r>
            <w:r>
              <w:rPr>
                <w:noProof/>
                <w:webHidden/>
              </w:rPr>
              <w:fldChar w:fldCharType="end"/>
            </w:r>
          </w:hyperlink>
        </w:p>
        <w:p w14:paraId="49E491ED" w14:textId="6E2472BE"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05" w:history="1">
            <w:r w:rsidRPr="00C74140">
              <w:rPr>
                <w:rStyle w:val="Lienhypertexte"/>
                <w:noProof/>
              </w:rPr>
              <w:t>5.4.2.</w:t>
            </w:r>
            <w:r>
              <w:rPr>
                <w:rFonts w:asciiTheme="minorHAnsi" w:hAnsiTheme="minorHAnsi"/>
                <w:noProof/>
                <w:kern w:val="2"/>
                <w:sz w:val="24"/>
                <w:szCs w:val="24"/>
                <w:lang w:val="fr-FR" w:eastAsia="fr-FR"/>
                <w14:ligatures w14:val="standardContextual"/>
              </w:rPr>
              <w:tab/>
            </w:r>
            <w:r w:rsidRPr="00C74140">
              <w:rPr>
                <w:rStyle w:val="Lienhypertexte"/>
                <w:noProof/>
              </w:rPr>
              <w:t>Travaux dans les Locaux Techniques</w:t>
            </w:r>
            <w:r>
              <w:rPr>
                <w:noProof/>
                <w:webHidden/>
              </w:rPr>
              <w:tab/>
            </w:r>
            <w:r>
              <w:rPr>
                <w:noProof/>
                <w:webHidden/>
              </w:rPr>
              <w:fldChar w:fldCharType="begin"/>
            </w:r>
            <w:r>
              <w:rPr>
                <w:noProof/>
                <w:webHidden/>
              </w:rPr>
              <w:instrText xml:space="preserve"> PAGEREF _Toc212716705 \h </w:instrText>
            </w:r>
            <w:r>
              <w:rPr>
                <w:noProof/>
                <w:webHidden/>
              </w:rPr>
            </w:r>
            <w:r>
              <w:rPr>
                <w:noProof/>
                <w:webHidden/>
              </w:rPr>
              <w:fldChar w:fldCharType="separate"/>
            </w:r>
            <w:r>
              <w:rPr>
                <w:noProof/>
                <w:webHidden/>
              </w:rPr>
              <w:t>17</w:t>
            </w:r>
            <w:r>
              <w:rPr>
                <w:noProof/>
                <w:webHidden/>
              </w:rPr>
              <w:fldChar w:fldCharType="end"/>
            </w:r>
          </w:hyperlink>
        </w:p>
        <w:p w14:paraId="60BF0730" w14:textId="0E23E504"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06" w:history="1">
            <w:r w:rsidRPr="00C74140">
              <w:rPr>
                <w:rStyle w:val="Lienhypertexte"/>
                <w:noProof/>
              </w:rPr>
              <w:t>5.4.3.</w:t>
            </w:r>
            <w:r>
              <w:rPr>
                <w:rFonts w:asciiTheme="minorHAnsi" w:hAnsiTheme="minorHAnsi"/>
                <w:noProof/>
                <w:kern w:val="2"/>
                <w:sz w:val="24"/>
                <w:szCs w:val="24"/>
                <w:lang w:val="fr-FR" w:eastAsia="fr-FR"/>
                <w14:ligatures w14:val="standardContextual"/>
              </w:rPr>
              <w:tab/>
            </w:r>
            <w:r w:rsidRPr="00C74140">
              <w:rPr>
                <w:rStyle w:val="Lienhypertexte"/>
                <w:noProof/>
              </w:rPr>
              <w:t>Manutentions</w:t>
            </w:r>
            <w:r>
              <w:rPr>
                <w:noProof/>
                <w:webHidden/>
              </w:rPr>
              <w:tab/>
            </w:r>
            <w:r>
              <w:rPr>
                <w:noProof/>
                <w:webHidden/>
              </w:rPr>
              <w:fldChar w:fldCharType="begin"/>
            </w:r>
            <w:r>
              <w:rPr>
                <w:noProof/>
                <w:webHidden/>
              </w:rPr>
              <w:instrText xml:space="preserve"> PAGEREF _Toc212716706 \h </w:instrText>
            </w:r>
            <w:r>
              <w:rPr>
                <w:noProof/>
                <w:webHidden/>
              </w:rPr>
            </w:r>
            <w:r>
              <w:rPr>
                <w:noProof/>
                <w:webHidden/>
              </w:rPr>
              <w:fldChar w:fldCharType="separate"/>
            </w:r>
            <w:r>
              <w:rPr>
                <w:noProof/>
                <w:webHidden/>
              </w:rPr>
              <w:t>17</w:t>
            </w:r>
            <w:r>
              <w:rPr>
                <w:noProof/>
                <w:webHidden/>
              </w:rPr>
              <w:fldChar w:fldCharType="end"/>
            </w:r>
          </w:hyperlink>
        </w:p>
        <w:p w14:paraId="1B83B154" w14:textId="5DD4C1E6"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07" w:history="1">
            <w:r w:rsidRPr="00C74140">
              <w:rPr>
                <w:rStyle w:val="Lienhypertexte"/>
                <w:noProof/>
              </w:rPr>
              <w:t>5.5.</w:t>
            </w:r>
            <w:r>
              <w:rPr>
                <w:rFonts w:asciiTheme="minorHAnsi" w:hAnsiTheme="minorHAnsi"/>
                <w:noProof/>
                <w:kern w:val="2"/>
                <w:sz w:val="24"/>
                <w:szCs w:val="24"/>
                <w:lang w:val="fr-FR" w:eastAsia="fr-FR"/>
                <w14:ligatures w14:val="standardContextual"/>
              </w:rPr>
              <w:tab/>
            </w:r>
            <w:r w:rsidRPr="00C74140">
              <w:rPr>
                <w:rStyle w:val="Lienhypertexte"/>
                <w:noProof/>
              </w:rPr>
              <w:t>Suivi de Travaux</w:t>
            </w:r>
            <w:r>
              <w:rPr>
                <w:noProof/>
                <w:webHidden/>
              </w:rPr>
              <w:tab/>
            </w:r>
            <w:r>
              <w:rPr>
                <w:noProof/>
                <w:webHidden/>
              </w:rPr>
              <w:fldChar w:fldCharType="begin"/>
            </w:r>
            <w:r>
              <w:rPr>
                <w:noProof/>
                <w:webHidden/>
              </w:rPr>
              <w:instrText xml:space="preserve"> PAGEREF _Toc212716707 \h </w:instrText>
            </w:r>
            <w:r>
              <w:rPr>
                <w:noProof/>
                <w:webHidden/>
              </w:rPr>
            </w:r>
            <w:r>
              <w:rPr>
                <w:noProof/>
                <w:webHidden/>
              </w:rPr>
              <w:fldChar w:fldCharType="separate"/>
            </w:r>
            <w:r>
              <w:rPr>
                <w:noProof/>
                <w:webHidden/>
              </w:rPr>
              <w:t>17</w:t>
            </w:r>
            <w:r>
              <w:rPr>
                <w:noProof/>
                <w:webHidden/>
              </w:rPr>
              <w:fldChar w:fldCharType="end"/>
            </w:r>
          </w:hyperlink>
        </w:p>
        <w:p w14:paraId="2636A4C8" w14:textId="40987651"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08" w:history="1">
            <w:r w:rsidRPr="00C74140">
              <w:rPr>
                <w:rStyle w:val="Lienhypertexte"/>
                <w:noProof/>
              </w:rPr>
              <w:t>5.6.</w:t>
            </w:r>
            <w:r>
              <w:rPr>
                <w:rFonts w:asciiTheme="minorHAnsi" w:hAnsiTheme="minorHAnsi"/>
                <w:noProof/>
                <w:kern w:val="2"/>
                <w:sz w:val="24"/>
                <w:szCs w:val="24"/>
                <w:lang w:val="fr-FR" w:eastAsia="fr-FR"/>
                <w14:ligatures w14:val="standardContextual"/>
              </w:rPr>
              <w:tab/>
            </w:r>
            <w:r w:rsidRPr="00C74140">
              <w:rPr>
                <w:rStyle w:val="Lienhypertexte"/>
                <w:noProof/>
              </w:rPr>
              <w:t>Réunions Techniques, de Synthèse et de Chantier</w:t>
            </w:r>
            <w:r>
              <w:rPr>
                <w:noProof/>
                <w:webHidden/>
              </w:rPr>
              <w:tab/>
            </w:r>
            <w:r>
              <w:rPr>
                <w:noProof/>
                <w:webHidden/>
              </w:rPr>
              <w:fldChar w:fldCharType="begin"/>
            </w:r>
            <w:r>
              <w:rPr>
                <w:noProof/>
                <w:webHidden/>
              </w:rPr>
              <w:instrText xml:space="preserve"> PAGEREF _Toc212716708 \h </w:instrText>
            </w:r>
            <w:r>
              <w:rPr>
                <w:noProof/>
                <w:webHidden/>
              </w:rPr>
            </w:r>
            <w:r>
              <w:rPr>
                <w:noProof/>
                <w:webHidden/>
              </w:rPr>
              <w:fldChar w:fldCharType="separate"/>
            </w:r>
            <w:r>
              <w:rPr>
                <w:noProof/>
                <w:webHidden/>
              </w:rPr>
              <w:t>17</w:t>
            </w:r>
            <w:r>
              <w:rPr>
                <w:noProof/>
                <w:webHidden/>
              </w:rPr>
              <w:fldChar w:fldCharType="end"/>
            </w:r>
          </w:hyperlink>
        </w:p>
        <w:p w14:paraId="195C4827" w14:textId="7B7CDB00"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09" w:history="1">
            <w:r w:rsidRPr="00C74140">
              <w:rPr>
                <w:rStyle w:val="Lienhypertexte"/>
                <w:noProof/>
              </w:rPr>
              <w:t>5.7.</w:t>
            </w:r>
            <w:r>
              <w:rPr>
                <w:rFonts w:asciiTheme="minorHAnsi" w:hAnsiTheme="minorHAnsi"/>
                <w:noProof/>
                <w:kern w:val="2"/>
                <w:sz w:val="24"/>
                <w:szCs w:val="24"/>
                <w:lang w:val="fr-FR" w:eastAsia="fr-FR"/>
                <w14:ligatures w14:val="standardContextual"/>
              </w:rPr>
              <w:tab/>
            </w:r>
            <w:r w:rsidRPr="00C74140">
              <w:rPr>
                <w:rStyle w:val="Lienhypertexte"/>
                <w:noProof/>
              </w:rPr>
              <w:t>Consignation</w:t>
            </w:r>
            <w:r>
              <w:rPr>
                <w:noProof/>
                <w:webHidden/>
              </w:rPr>
              <w:tab/>
            </w:r>
            <w:r>
              <w:rPr>
                <w:noProof/>
                <w:webHidden/>
              </w:rPr>
              <w:fldChar w:fldCharType="begin"/>
            </w:r>
            <w:r>
              <w:rPr>
                <w:noProof/>
                <w:webHidden/>
              </w:rPr>
              <w:instrText xml:space="preserve"> PAGEREF _Toc212716709 \h </w:instrText>
            </w:r>
            <w:r>
              <w:rPr>
                <w:noProof/>
                <w:webHidden/>
              </w:rPr>
            </w:r>
            <w:r>
              <w:rPr>
                <w:noProof/>
                <w:webHidden/>
              </w:rPr>
              <w:fldChar w:fldCharType="separate"/>
            </w:r>
            <w:r>
              <w:rPr>
                <w:noProof/>
                <w:webHidden/>
              </w:rPr>
              <w:t>18</w:t>
            </w:r>
            <w:r>
              <w:rPr>
                <w:noProof/>
                <w:webHidden/>
              </w:rPr>
              <w:fldChar w:fldCharType="end"/>
            </w:r>
          </w:hyperlink>
        </w:p>
        <w:p w14:paraId="0448BC31" w14:textId="6117D728"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10" w:history="1">
            <w:r w:rsidRPr="00C74140">
              <w:rPr>
                <w:rStyle w:val="Lienhypertexte"/>
                <w:noProof/>
              </w:rPr>
              <w:t>5.8.</w:t>
            </w:r>
            <w:r>
              <w:rPr>
                <w:rFonts w:asciiTheme="minorHAnsi" w:hAnsiTheme="minorHAnsi"/>
                <w:noProof/>
                <w:kern w:val="2"/>
                <w:sz w:val="24"/>
                <w:szCs w:val="24"/>
                <w:lang w:val="fr-FR" w:eastAsia="fr-FR"/>
                <w14:ligatures w14:val="standardContextual"/>
              </w:rPr>
              <w:tab/>
            </w:r>
            <w:r w:rsidRPr="00C74140">
              <w:rPr>
                <w:rStyle w:val="Lienhypertexte"/>
                <w:noProof/>
              </w:rPr>
              <w:t>Agrément et Qualification</w:t>
            </w:r>
            <w:r>
              <w:rPr>
                <w:noProof/>
                <w:webHidden/>
              </w:rPr>
              <w:tab/>
            </w:r>
            <w:r>
              <w:rPr>
                <w:noProof/>
                <w:webHidden/>
              </w:rPr>
              <w:fldChar w:fldCharType="begin"/>
            </w:r>
            <w:r>
              <w:rPr>
                <w:noProof/>
                <w:webHidden/>
              </w:rPr>
              <w:instrText xml:space="preserve"> PAGEREF _Toc212716710 \h </w:instrText>
            </w:r>
            <w:r>
              <w:rPr>
                <w:noProof/>
                <w:webHidden/>
              </w:rPr>
            </w:r>
            <w:r>
              <w:rPr>
                <w:noProof/>
                <w:webHidden/>
              </w:rPr>
              <w:fldChar w:fldCharType="separate"/>
            </w:r>
            <w:r>
              <w:rPr>
                <w:noProof/>
                <w:webHidden/>
              </w:rPr>
              <w:t>18</w:t>
            </w:r>
            <w:r>
              <w:rPr>
                <w:noProof/>
                <w:webHidden/>
              </w:rPr>
              <w:fldChar w:fldCharType="end"/>
            </w:r>
          </w:hyperlink>
        </w:p>
        <w:p w14:paraId="756843DE" w14:textId="7C22CD6C"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711" w:history="1">
            <w:r w:rsidRPr="00C74140">
              <w:rPr>
                <w:rStyle w:val="Lienhypertexte"/>
                <w:noProof/>
                <w:lang w:val="fr-FR"/>
              </w:rPr>
              <w:t>6.</w:t>
            </w:r>
            <w:r>
              <w:rPr>
                <w:rFonts w:asciiTheme="minorHAnsi" w:hAnsiTheme="minorHAnsi"/>
                <w:noProof/>
                <w:kern w:val="2"/>
                <w:sz w:val="24"/>
                <w:szCs w:val="24"/>
                <w:lang w:val="fr-FR" w:eastAsia="fr-FR"/>
                <w14:ligatures w14:val="standardContextual"/>
              </w:rPr>
              <w:tab/>
            </w:r>
            <w:r w:rsidRPr="00C74140">
              <w:rPr>
                <w:rStyle w:val="Lienhypertexte"/>
                <w:noProof/>
                <w:lang w:val="fr-FR"/>
              </w:rPr>
              <w:t>ETUDES D’EXECUTION</w:t>
            </w:r>
            <w:r>
              <w:rPr>
                <w:noProof/>
                <w:webHidden/>
              </w:rPr>
              <w:tab/>
            </w:r>
            <w:r>
              <w:rPr>
                <w:noProof/>
                <w:webHidden/>
              </w:rPr>
              <w:fldChar w:fldCharType="begin"/>
            </w:r>
            <w:r>
              <w:rPr>
                <w:noProof/>
                <w:webHidden/>
              </w:rPr>
              <w:instrText xml:space="preserve"> PAGEREF _Toc212716711 \h </w:instrText>
            </w:r>
            <w:r>
              <w:rPr>
                <w:noProof/>
                <w:webHidden/>
              </w:rPr>
            </w:r>
            <w:r>
              <w:rPr>
                <w:noProof/>
                <w:webHidden/>
              </w:rPr>
              <w:fldChar w:fldCharType="separate"/>
            </w:r>
            <w:r>
              <w:rPr>
                <w:noProof/>
                <w:webHidden/>
              </w:rPr>
              <w:t>18</w:t>
            </w:r>
            <w:r>
              <w:rPr>
                <w:noProof/>
                <w:webHidden/>
              </w:rPr>
              <w:fldChar w:fldCharType="end"/>
            </w:r>
          </w:hyperlink>
        </w:p>
        <w:p w14:paraId="3C0091F6" w14:textId="62BD00B2"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12" w:history="1">
            <w:r w:rsidRPr="00C74140">
              <w:rPr>
                <w:rStyle w:val="Lienhypertexte"/>
                <w:noProof/>
              </w:rPr>
              <w:t>6.1.</w:t>
            </w:r>
            <w:r>
              <w:rPr>
                <w:rFonts w:asciiTheme="minorHAnsi" w:hAnsiTheme="minorHAnsi"/>
                <w:noProof/>
                <w:kern w:val="2"/>
                <w:sz w:val="24"/>
                <w:szCs w:val="24"/>
                <w:lang w:val="fr-FR" w:eastAsia="fr-FR"/>
                <w14:ligatures w14:val="standardContextual"/>
              </w:rPr>
              <w:tab/>
            </w:r>
            <w:r w:rsidRPr="00C74140">
              <w:rPr>
                <w:rStyle w:val="Lienhypertexte"/>
                <w:noProof/>
              </w:rPr>
              <w:t>Plan d’Assurance Qualité (PAQ)</w:t>
            </w:r>
            <w:r>
              <w:rPr>
                <w:noProof/>
                <w:webHidden/>
              </w:rPr>
              <w:tab/>
            </w:r>
            <w:r>
              <w:rPr>
                <w:noProof/>
                <w:webHidden/>
              </w:rPr>
              <w:fldChar w:fldCharType="begin"/>
            </w:r>
            <w:r>
              <w:rPr>
                <w:noProof/>
                <w:webHidden/>
              </w:rPr>
              <w:instrText xml:space="preserve"> PAGEREF _Toc212716712 \h </w:instrText>
            </w:r>
            <w:r>
              <w:rPr>
                <w:noProof/>
                <w:webHidden/>
              </w:rPr>
            </w:r>
            <w:r>
              <w:rPr>
                <w:noProof/>
                <w:webHidden/>
              </w:rPr>
              <w:fldChar w:fldCharType="separate"/>
            </w:r>
            <w:r>
              <w:rPr>
                <w:noProof/>
                <w:webHidden/>
              </w:rPr>
              <w:t>18</w:t>
            </w:r>
            <w:r>
              <w:rPr>
                <w:noProof/>
                <w:webHidden/>
              </w:rPr>
              <w:fldChar w:fldCharType="end"/>
            </w:r>
          </w:hyperlink>
        </w:p>
        <w:p w14:paraId="7CEC5D02" w14:textId="6788203B"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13" w:history="1">
            <w:r w:rsidRPr="00C74140">
              <w:rPr>
                <w:rStyle w:val="Lienhypertexte"/>
                <w:noProof/>
              </w:rPr>
              <w:t>6.2.</w:t>
            </w:r>
            <w:r>
              <w:rPr>
                <w:rFonts w:asciiTheme="minorHAnsi" w:hAnsiTheme="minorHAnsi"/>
                <w:noProof/>
                <w:kern w:val="2"/>
                <w:sz w:val="24"/>
                <w:szCs w:val="24"/>
                <w:lang w:val="fr-FR" w:eastAsia="fr-FR"/>
                <w14:ligatures w14:val="standardContextual"/>
              </w:rPr>
              <w:tab/>
            </w:r>
            <w:r w:rsidRPr="00C74140">
              <w:rPr>
                <w:rStyle w:val="Lienhypertexte"/>
                <w:noProof/>
              </w:rPr>
              <w:t>Dossier d’exécution</w:t>
            </w:r>
            <w:r>
              <w:rPr>
                <w:noProof/>
                <w:webHidden/>
              </w:rPr>
              <w:tab/>
            </w:r>
            <w:r>
              <w:rPr>
                <w:noProof/>
                <w:webHidden/>
              </w:rPr>
              <w:fldChar w:fldCharType="begin"/>
            </w:r>
            <w:r>
              <w:rPr>
                <w:noProof/>
                <w:webHidden/>
              </w:rPr>
              <w:instrText xml:space="preserve"> PAGEREF _Toc212716713 \h </w:instrText>
            </w:r>
            <w:r>
              <w:rPr>
                <w:noProof/>
                <w:webHidden/>
              </w:rPr>
            </w:r>
            <w:r>
              <w:rPr>
                <w:noProof/>
                <w:webHidden/>
              </w:rPr>
              <w:fldChar w:fldCharType="separate"/>
            </w:r>
            <w:r>
              <w:rPr>
                <w:noProof/>
                <w:webHidden/>
              </w:rPr>
              <w:t>19</w:t>
            </w:r>
            <w:r>
              <w:rPr>
                <w:noProof/>
                <w:webHidden/>
              </w:rPr>
              <w:fldChar w:fldCharType="end"/>
            </w:r>
          </w:hyperlink>
        </w:p>
        <w:p w14:paraId="12B92358" w14:textId="5474D3F4"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14" w:history="1">
            <w:r w:rsidRPr="00C74140">
              <w:rPr>
                <w:rStyle w:val="Lienhypertexte"/>
                <w:noProof/>
              </w:rPr>
              <w:t>6.3.</w:t>
            </w:r>
            <w:r>
              <w:rPr>
                <w:rFonts w:asciiTheme="minorHAnsi" w:hAnsiTheme="minorHAnsi"/>
                <w:noProof/>
                <w:kern w:val="2"/>
                <w:sz w:val="24"/>
                <w:szCs w:val="24"/>
                <w:lang w:val="fr-FR" w:eastAsia="fr-FR"/>
                <w14:ligatures w14:val="standardContextual"/>
              </w:rPr>
              <w:tab/>
            </w:r>
            <w:r w:rsidRPr="00C74140">
              <w:rPr>
                <w:rStyle w:val="Lienhypertexte"/>
                <w:noProof/>
              </w:rPr>
              <w:t>Spécifications des Matériels</w:t>
            </w:r>
            <w:r>
              <w:rPr>
                <w:noProof/>
                <w:webHidden/>
              </w:rPr>
              <w:tab/>
            </w:r>
            <w:r>
              <w:rPr>
                <w:noProof/>
                <w:webHidden/>
              </w:rPr>
              <w:fldChar w:fldCharType="begin"/>
            </w:r>
            <w:r>
              <w:rPr>
                <w:noProof/>
                <w:webHidden/>
              </w:rPr>
              <w:instrText xml:space="preserve"> PAGEREF _Toc212716714 \h </w:instrText>
            </w:r>
            <w:r>
              <w:rPr>
                <w:noProof/>
                <w:webHidden/>
              </w:rPr>
            </w:r>
            <w:r>
              <w:rPr>
                <w:noProof/>
                <w:webHidden/>
              </w:rPr>
              <w:fldChar w:fldCharType="separate"/>
            </w:r>
            <w:r>
              <w:rPr>
                <w:noProof/>
                <w:webHidden/>
              </w:rPr>
              <w:t>20</w:t>
            </w:r>
            <w:r>
              <w:rPr>
                <w:noProof/>
                <w:webHidden/>
              </w:rPr>
              <w:fldChar w:fldCharType="end"/>
            </w:r>
          </w:hyperlink>
        </w:p>
        <w:p w14:paraId="638DA622" w14:textId="4F971E9D"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15" w:history="1">
            <w:r w:rsidRPr="00C74140">
              <w:rPr>
                <w:rStyle w:val="Lienhypertexte"/>
                <w:noProof/>
              </w:rPr>
              <w:t>6.4.</w:t>
            </w:r>
            <w:r>
              <w:rPr>
                <w:rFonts w:asciiTheme="minorHAnsi" w:hAnsiTheme="minorHAnsi"/>
                <w:noProof/>
                <w:kern w:val="2"/>
                <w:sz w:val="24"/>
                <w:szCs w:val="24"/>
                <w:lang w:val="fr-FR" w:eastAsia="fr-FR"/>
                <w14:ligatures w14:val="standardContextual"/>
              </w:rPr>
              <w:tab/>
            </w:r>
            <w:r w:rsidRPr="00C74140">
              <w:rPr>
                <w:rStyle w:val="Lienhypertexte"/>
                <w:noProof/>
              </w:rPr>
              <w:t>DOE et DIUO</w:t>
            </w:r>
            <w:r>
              <w:rPr>
                <w:noProof/>
                <w:webHidden/>
              </w:rPr>
              <w:tab/>
            </w:r>
            <w:r>
              <w:rPr>
                <w:noProof/>
                <w:webHidden/>
              </w:rPr>
              <w:fldChar w:fldCharType="begin"/>
            </w:r>
            <w:r>
              <w:rPr>
                <w:noProof/>
                <w:webHidden/>
              </w:rPr>
              <w:instrText xml:space="preserve"> PAGEREF _Toc212716715 \h </w:instrText>
            </w:r>
            <w:r>
              <w:rPr>
                <w:noProof/>
                <w:webHidden/>
              </w:rPr>
            </w:r>
            <w:r>
              <w:rPr>
                <w:noProof/>
                <w:webHidden/>
              </w:rPr>
              <w:fldChar w:fldCharType="separate"/>
            </w:r>
            <w:r>
              <w:rPr>
                <w:noProof/>
                <w:webHidden/>
              </w:rPr>
              <w:t>20</w:t>
            </w:r>
            <w:r>
              <w:rPr>
                <w:noProof/>
                <w:webHidden/>
              </w:rPr>
              <w:fldChar w:fldCharType="end"/>
            </w:r>
          </w:hyperlink>
        </w:p>
        <w:p w14:paraId="4C2B44E9" w14:textId="4CF6621E"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716" w:history="1">
            <w:r w:rsidRPr="00C74140">
              <w:rPr>
                <w:rStyle w:val="Lienhypertexte"/>
                <w:noProof/>
                <w:lang w:val="fr-FR"/>
              </w:rPr>
              <w:t>7.</w:t>
            </w:r>
            <w:r>
              <w:rPr>
                <w:rFonts w:asciiTheme="minorHAnsi" w:hAnsiTheme="minorHAnsi"/>
                <w:noProof/>
                <w:kern w:val="2"/>
                <w:sz w:val="24"/>
                <w:szCs w:val="24"/>
                <w:lang w:val="fr-FR" w:eastAsia="fr-FR"/>
                <w14:ligatures w14:val="standardContextual"/>
              </w:rPr>
              <w:tab/>
            </w:r>
            <w:r w:rsidRPr="00C74140">
              <w:rPr>
                <w:rStyle w:val="Lienhypertexte"/>
                <w:noProof/>
                <w:lang w:val="fr-FR"/>
              </w:rPr>
              <w:t>CONTROLES – ESSAIS – MISE EN SERVICE</w:t>
            </w:r>
            <w:r>
              <w:rPr>
                <w:noProof/>
                <w:webHidden/>
              </w:rPr>
              <w:tab/>
            </w:r>
            <w:r>
              <w:rPr>
                <w:noProof/>
                <w:webHidden/>
              </w:rPr>
              <w:fldChar w:fldCharType="begin"/>
            </w:r>
            <w:r>
              <w:rPr>
                <w:noProof/>
                <w:webHidden/>
              </w:rPr>
              <w:instrText xml:space="preserve"> PAGEREF _Toc212716716 \h </w:instrText>
            </w:r>
            <w:r>
              <w:rPr>
                <w:noProof/>
                <w:webHidden/>
              </w:rPr>
            </w:r>
            <w:r>
              <w:rPr>
                <w:noProof/>
                <w:webHidden/>
              </w:rPr>
              <w:fldChar w:fldCharType="separate"/>
            </w:r>
            <w:r>
              <w:rPr>
                <w:noProof/>
                <w:webHidden/>
              </w:rPr>
              <w:t>21</w:t>
            </w:r>
            <w:r>
              <w:rPr>
                <w:noProof/>
                <w:webHidden/>
              </w:rPr>
              <w:fldChar w:fldCharType="end"/>
            </w:r>
          </w:hyperlink>
        </w:p>
        <w:p w14:paraId="32FF8154" w14:textId="765002F3"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17" w:history="1">
            <w:r w:rsidRPr="00C74140">
              <w:rPr>
                <w:rStyle w:val="Lienhypertexte"/>
                <w:noProof/>
              </w:rPr>
              <w:t>7.1.</w:t>
            </w:r>
            <w:r>
              <w:rPr>
                <w:rFonts w:asciiTheme="minorHAnsi" w:hAnsiTheme="minorHAnsi"/>
                <w:noProof/>
                <w:kern w:val="2"/>
                <w:sz w:val="24"/>
                <w:szCs w:val="24"/>
                <w:lang w:val="fr-FR" w:eastAsia="fr-FR"/>
                <w14:ligatures w14:val="standardContextual"/>
              </w:rPr>
              <w:tab/>
            </w:r>
            <w:r w:rsidRPr="00C74140">
              <w:rPr>
                <w:rStyle w:val="Lienhypertexte"/>
                <w:noProof/>
              </w:rPr>
              <w:t>Travaux</w:t>
            </w:r>
            <w:r>
              <w:rPr>
                <w:noProof/>
                <w:webHidden/>
              </w:rPr>
              <w:tab/>
            </w:r>
            <w:r>
              <w:rPr>
                <w:noProof/>
                <w:webHidden/>
              </w:rPr>
              <w:fldChar w:fldCharType="begin"/>
            </w:r>
            <w:r>
              <w:rPr>
                <w:noProof/>
                <w:webHidden/>
              </w:rPr>
              <w:instrText xml:space="preserve"> PAGEREF _Toc212716717 \h </w:instrText>
            </w:r>
            <w:r>
              <w:rPr>
                <w:noProof/>
                <w:webHidden/>
              </w:rPr>
            </w:r>
            <w:r>
              <w:rPr>
                <w:noProof/>
                <w:webHidden/>
              </w:rPr>
              <w:fldChar w:fldCharType="separate"/>
            </w:r>
            <w:r>
              <w:rPr>
                <w:noProof/>
                <w:webHidden/>
              </w:rPr>
              <w:t>21</w:t>
            </w:r>
            <w:r>
              <w:rPr>
                <w:noProof/>
                <w:webHidden/>
              </w:rPr>
              <w:fldChar w:fldCharType="end"/>
            </w:r>
          </w:hyperlink>
        </w:p>
        <w:p w14:paraId="0F112F76" w14:textId="436E3336"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18" w:history="1">
            <w:r w:rsidRPr="00C74140">
              <w:rPr>
                <w:rStyle w:val="Lienhypertexte"/>
                <w:noProof/>
              </w:rPr>
              <w:t>7.2.</w:t>
            </w:r>
            <w:r>
              <w:rPr>
                <w:rFonts w:asciiTheme="minorHAnsi" w:hAnsiTheme="minorHAnsi"/>
                <w:noProof/>
                <w:kern w:val="2"/>
                <w:sz w:val="24"/>
                <w:szCs w:val="24"/>
                <w:lang w:val="fr-FR" w:eastAsia="fr-FR"/>
                <w14:ligatures w14:val="standardContextual"/>
              </w:rPr>
              <w:tab/>
            </w:r>
            <w:r w:rsidRPr="00C74140">
              <w:rPr>
                <w:rStyle w:val="Lienhypertexte"/>
                <w:noProof/>
              </w:rPr>
              <w:t>Autocontrôle</w:t>
            </w:r>
            <w:r>
              <w:rPr>
                <w:noProof/>
                <w:webHidden/>
              </w:rPr>
              <w:tab/>
            </w:r>
            <w:r>
              <w:rPr>
                <w:noProof/>
                <w:webHidden/>
              </w:rPr>
              <w:fldChar w:fldCharType="begin"/>
            </w:r>
            <w:r>
              <w:rPr>
                <w:noProof/>
                <w:webHidden/>
              </w:rPr>
              <w:instrText xml:space="preserve"> PAGEREF _Toc212716718 \h </w:instrText>
            </w:r>
            <w:r>
              <w:rPr>
                <w:noProof/>
                <w:webHidden/>
              </w:rPr>
            </w:r>
            <w:r>
              <w:rPr>
                <w:noProof/>
                <w:webHidden/>
              </w:rPr>
              <w:fldChar w:fldCharType="separate"/>
            </w:r>
            <w:r>
              <w:rPr>
                <w:noProof/>
                <w:webHidden/>
              </w:rPr>
              <w:t>21</w:t>
            </w:r>
            <w:r>
              <w:rPr>
                <w:noProof/>
                <w:webHidden/>
              </w:rPr>
              <w:fldChar w:fldCharType="end"/>
            </w:r>
          </w:hyperlink>
        </w:p>
        <w:p w14:paraId="21568155" w14:textId="662BC381"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19" w:history="1">
            <w:r w:rsidRPr="00C74140">
              <w:rPr>
                <w:rStyle w:val="Lienhypertexte"/>
                <w:noProof/>
              </w:rPr>
              <w:t>7.3.</w:t>
            </w:r>
            <w:r>
              <w:rPr>
                <w:rFonts w:asciiTheme="minorHAnsi" w:hAnsiTheme="minorHAnsi"/>
                <w:noProof/>
                <w:kern w:val="2"/>
                <w:sz w:val="24"/>
                <w:szCs w:val="24"/>
                <w:lang w:val="fr-FR" w:eastAsia="fr-FR"/>
                <w14:ligatures w14:val="standardContextual"/>
              </w:rPr>
              <w:tab/>
            </w:r>
            <w:r w:rsidRPr="00C74140">
              <w:rPr>
                <w:rStyle w:val="Lienhypertexte"/>
                <w:noProof/>
              </w:rPr>
              <w:t>Opérations Préalables à la Réception (OPR)</w:t>
            </w:r>
            <w:r>
              <w:rPr>
                <w:noProof/>
                <w:webHidden/>
              </w:rPr>
              <w:tab/>
            </w:r>
            <w:r>
              <w:rPr>
                <w:noProof/>
                <w:webHidden/>
              </w:rPr>
              <w:fldChar w:fldCharType="begin"/>
            </w:r>
            <w:r>
              <w:rPr>
                <w:noProof/>
                <w:webHidden/>
              </w:rPr>
              <w:instrText xml:space="preserve"> PAGEREF _Toc212716719 \h </w:instrText>
            </w:r>
            <w:r>
              <w:rPr>
                <w:noProof/>
                <w:webHidden/>
              </w:rPr>
            </w:r>
            <w:r>
              <w:rPr>
                <w:noProof/>
                <w:webHidden/>
              </w:rPr>
              <w:fldChar w:fldCharType="separate"/>
            </w:r>
            <w:r>
              <w:rPr>
                <w:noProof/>
                <w:webHidden/>
              </w:rPr>
              <w:t>21</w:t>
            </w:r>
            <w:r>
              <w:rPr>
                <w:noProof/>
                <w:webHidden/>
              </w:rPr>
              <w:fldChar w:fldCharType="end"/>
            </w:r>
          </w:hyperlink>
        </w:p>
        <w:p w14:paraId="0EAC6DF4" w14:textId="433302B7"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20" w:history="1">
            <w:r w:rsidRPr="00C74140">
              <w:rPr>
                <w:rStyle w:val="Lienhypertexte"/>
                <w:noProof/>
              </w:rPr>
              <w:t>7.3.1.</w:t>
            </w:r>
            <w:r>
              <w:rPr>
                <w:rFonts w:asciiTheme="minorHAnsi" w:hAnsiTheme="minorHAnsi"/>
                <w:noProof/>
                <w:kern w:val="2"/>
                <w:sz w:val="24"/>
                <w:szCs w:val="24"/>
                <w:lang w:val="fr-FR" w:eastAsia="fr-FR"/>
                <w14:ligatures w14:val="standardContextual"/>
              </w:rPr>
              <w:tab/>
            </w:r>
            <w:r w:rsidRPr="00C74140">
              <w:rPr>
                <w:rStyle w:val="Lienhypertexte"/>
                <w:noProof/>
              </w:rPr>
              <w:t>Contrôle visuel des installations</w:t>
            </w:r>
            <w:r>
              <w:rPr>
                <w:noProof/>
                <w:webHidden/>
              </w:rPr>
              <w:tab/>
            </w:r>
            <w:r>
              <w:rPr>
                <w:noProof/>
                <w:webHidden/>
              </w:rPr>
              <w:fldChar w:fldCharType="begin"/>
            </w:r>
            <w:r>
              <w:rPr>
                <w:noProof/>
                <w:webHidden/>
              </w:rPr>
              <w:instrText xml:space="preserve"> PAGEREF _Toc212716720 \h </w:instrText>
            </w:r>
            <w:r>
              <w:rPr>
                <w:noProof/>
                <w:webHidden/>
              </w:rPr>
            </w:r>
            <w:r>
              <w:rPr>
                <w:noProof/>
                <w:webHidden/>
              </w:rPr>
              <w:fldChar w:fldCharType="separate"/>
            </w:r>
            <w:r>
              <w:rPr>
                <w:noProof/>
                <w:webHidden/>
              </w:rPr>
              <w:t>21</w:t>
            </w:r>
            <w:r>
              <w:rPr>
                <w:noProof/>
                <w:webHidden/>
              </w:rPr>
              <w:fldChar w:fldCharType="end"/>
            </w:r>
          </w:hyperlink>
        </w:p>
        <w:p w14:paraId="0802D57A" w14:textId="5C435FDB"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21" w:history="1">
            <w:r w:rsidRPr="00C74140">
              <w:rPr>
                <w:rStyle w:val="Lienhypertexte"/>
                <w:noProof/>
              </w:rPr>
              <w:t>7.3.2.</w:t>
            </w:r>
            <w:r>
              <w:rPr>
                <w:rFonts w:asciiTheme="minorHAnsi" w:hAnsiTheme="minorHAnsi"/>
                <w:noProof/>
                <w:kern w:val="2"/>
                <w:sz w:val="24"/>
                <w:szCs w:val="24"/>
                <w:lang w:val="fr-FR" w:eastAsia="fr-FR"/>
                <w14:ligatures w14:val="standardContextual"/>
              </w:rPr>
              <w:tab/>
            </w:r>
            <w:r w:rsidRPr="00C74140">
              <w:rPr>
                <w:rStyle w:val="Lienhypertexte"/>
                <w:noProof/>
              </w:rPr>
              <w:t>Essais en situation</w:t>
            </w:r>
            <w:r>
              <w:rPr>
                <w:noProof/>
                <w:webHidden/>
              </w:rPr>
              <w:tab/>
            </w:r>
            <w:r>
              <w:rPr>
                <w:noProof/>
                <w:webHidden/>
              </w:rPr>
              <w:fldChar w:fldCharType="begin"/>
            </w:r>
            <w:r>
              <w:rPr>
                <w:noProof/>
                <w:webHidden/>
              </w:rPr>
              <w:instrText xml:space="preserve"> PAGEREF _Toc212716721 \h </w:instrText>
            </w:r>
            <w:r>
              <w:rPr>
                <w:noProof/>
                <w:webHidden/>
              </w:rPr>
            </w:r>
            <w:r>
              <w:rPr>
                <w:noProof/>
                <w:webHidden/>
              </w:rPr>
              <w:fldChar w:fldCharType="separate"/>
            </w:r>
            <w:r>
              <w:rPr>
                <w:noProof/>
                <w:webHidden/>
              </w:rPr>
              <w:t>22</w:t>
            </w:r>
            <w:r>
              <w:rPr>
                <w:noProof/>
                <w:webHidden/>
              </w:rPr>
              <w:fldChar w:fldCharType="end"/>
            </w:r>
          </w:hyperlink>
        </w:p>
        <w:p w14:paraId="6FC466C2" w14:textId="54CCA64F"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22" w:history="1">
            <w:r w:rsidRPr="00C74140">
              <w:rPr>
                <w:rStyle w:val="Lienhypertexte"/>
                <w:noProof/>
              </w:rPr>
              <w:t>7.4.</w:t>
            </w:r>
            <w:r>
              <w:rPr>
                <w:rFonts w:asciiTheme="minorHAnsi" w:hAnsiTheme="minorHAnsi"/>
                <w:noProof/>
                <w:kern w:val="2"/>
                <w:sz w:val="24"/>
                <w:szCs w:val="24"/>
                <w:lang w:val="fr-FR" w:eastAsia="fr-FR"/>
                <w14:ligatures w14:val="standardContextual"/>
              </w:rPr>
              <w:tab/>
            </w:r>
            <w:r w:rsidRPr="00C74140">
              <w:rPr>
                <w:rStyle w:val="Lienhypertexte"/>
                <w:noProof/>
              </w:rPr>
              <w:t>Essais</w:t>
            </w:r>
            <w:r>
              <w:rPr>
                <w:noProof/>
                <w:webHidden/>
              </w:rPr>
              <w:tab/>
            </w:r>
            <w:r>
              <w:rPr>
                <w:noProof/>
                <w:webHidden/>
              </w:rPr>
              <w:fldChar w:fldCharType="begin"/>
            </w:r>
            <w:r>
              <w:rPr>
                <w:noProof/>
                <w:webHidden/>
              </w:rPr>
              <w:instrText xml:space="preserve"> PAGEREF _Toc212716722 \h </w:instrText>
            </w:r>
            <w:r>
              <w:rPr>
                <w:noProof/>
                <w:webHidden/>
              </w:rPr>
            </w:r>
            <w:r>
              <w:rPr>
                <w:noProof/>
                <w:webHidden/>
              </w:rPr>
              <w:fldChar w:fldCharType="separate"/>
            </w:r>
            <w:r>
              <w:rPr>
                <w:noProof/>
                <w:webHidden/>
              </w:rPr>
              <w:t>22</w:t>
            </w:r>
            <w:r>
              <w:rPr>
                <w:noProof/>
                <w:webHidden/>
              </w:rPr>
              <w:fldChar w:fldCharType="end"/>
            </w:r>
          </w:hyperlink>
        </w:p>
        <w:p w14:paraId="5CA71E94" w14:textId="210B961A"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23" w:history="1">
            <w:r w:rsidRPr="00C74140">
              <w:rPr>
                <w:rStyle w:val="Lienhypertexte"/>
                <w:noProof/>
              </w:rPr>
              <w:t>7.5.</w:t>
            </w:r>
            <w:r>
              <w:rPr>
                <w:rFonts w:asciiTheme="minorHAnsi" w:hAnsiTheme="minorHAnsi"/>
                <w:noProof/>
                <w:kern w:val="2"/>
                <w:sz w:val="24"/>
                <w:szCs w:val="24"/>
                <w:lang w:val="fr-FR" w:eastAsia="fr-FR"/>
                <w14:ligatures w14:val="standardContextual"/>
              </w:rPr>
              <w:tab/>
            </w:r>
            <w:r w:rsidRPr="00C74140">
              <w:rPr>
                <w:rStyle w:val="Lienhypertexte"/>
                <w:noProof/>
              </w:rPr>
              <w:t>Réception et Garantie</w:t>
            </w:r>
            <w:r>
              <w:rPr>
                <w:noProof/>
                <w:webHidden/>
              </w:rPr>
              <w:tab/>
            </w:r>
            <w:r>
              <w:rPr>
                <w:noProof/>
                <w:webHidden/>
              </w:rPr>
              <w:fldChar w:fldCharType="begin"/>
            </w:r>
            <w:r>
              <w:rPr>
                <w:noProof/>
                <w:webHidden/>
              </w:rPr>
              <w:instrText xml:space="preserve"> PAGEREF _Toc212716723 \h </w:instrText>
            </w:r>
            <w:r>
              <w:rPr>
                <w:noProof/>
                <w:webHidden/>
              </w:rPr>
            </w:r>
            <w:r>
              <w:rPr>
                <w:noProof/>
                <w:webHidden/>
              </w:rPr>
              <w:fldChar w:fldCharType="separate"/>
            </w:r>
            <w:r>
              <w:rPr>
                <w:noProof/>
                <w:webHidden/>
              </w:rPr>
              <w:t>22</w:t>
            </w:r>
            <w:r>
              <w:rPr>
                <w:noProof/>
                <w:webHidden/>
              </w:rPr>
              <w:fldChar w:fldCharType="end"/>
            </w:r>
          </w:hyperlink>
        </w:p>
        <w:p w14:paraId="124D0895" w14:textId="53A08ABF"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24" w:history="1">
            <w:r w:rsidRPr="00C74140">
              <w:rPr>
                <w:rStyle w:val="Lienhypertexte"/>
                <w:noProof/>
              </w:rPr>
              <w:t>7.5.1.</w:t>
            </w:r>
            <w:r>
              <w:rPr>
                <w:rFonts w:asciiTheme="minorHAnsi" w:hAnsiTheme="minorHAnsi"/>
                <w:noProof/>
                <w:kern w:val="2"/>
                <w:sz w:val="24"/>
                <w:szCs w:val="24"/>
                <w:lang w:val="fr-FR" w:eastAsia="fr-FR"/>
                <w14:ligatures w14:val="standardContextual"/>
              </w:rPr>
              <w:tab/>
            </w:r>
            <w:r w:rsidRPr="00C74140">
              <w:rPr>
                <w:rStyle w:val="Lienhypertexte"/>
                <w:noProof/>
              </w:rPr>
              <w:t>Réception</w:t>
            </w:r>
            <w:r>
              <w:rPr>
                <w:noProof/>
                <w:webHidden/>
              </w:rPr>
              <w:tab/>
            </w:r>
            <w:r>
              <w:rPr>
                <w:noProof/>
                <w:webHidden/>
              </w:rPr>
              <w:fldChar w:fldCharType="begin"/>
            </w:r>
            <w:r>
              <w:rPr>
                <w:noProof/>
                <w:webHidden/>
              </w:rPr>
              <w:instrText xml:space="preserve"> PAGEREF _Toc212716724 \h </w:instrText>
            </w:r>
            <w:r>
              <w:rPr>
                <w:noProof/>
                <w:webHidden/>
              </w:rPr>
            </w:r>
            <w:r>
              <w:rPr>
                <w:noProof/>
                <w:webHidden/>
              </w:rPr>
              <w:fldChar w:fldCharType="separate"/>
            </w:r>
            <w:r>
              <w:rPr>
                <w:noProof/>
                <w:webHidden/>
              </w:rPr>
              <w:t>22</w:t>
            </w:r>
            <w:r>
              <w:rPr>
                <w:noProof/>
                <w:webHidden/>
              </w:rPr>
              <w:fldChar w:fldCharType="end"/>
            </w:r>
          </w:hyperlink>
        </w:p>
        <w:p w14:paraId="304EF66D" w14:textId="4730048D"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25" w:history="1">
            <w:r w:rsidRPr="00C74140">
              <w:rPr>
                <w:rStyle w:val="Lienhypertexte"/>
                <w:noProof/>
              </w:rPr>
              <w:t>7.5.2.</w:t>
            </w:r>
            <w:r>
              <w:rPr>
                <w:rFonts w:asciiTheme="minorHAnsi" w:hAnsiTheme="minorHAnsi"/>
                <w:noProof/>
                <w:kern w:val="2"/>
                <w:sz w:val="24"/>
                <w:szCs w:val="24"/>
                <w:lang w:val="fr-FR" w:eastAsia="fr-FR"/>
                <w14:ligatures w14:val="standardContextual"/>
              </w:rPr>
              <w:tab/>
            </w:r>
            <w:r w:rsidRPr="00C74140">
              <w:rPr>
                <w:rStyle w:val="Lienhypertexte"/>
                <w:noProof/>
              </w:rPr>
              <w:t>Assurances</w:t>
            </w:r>
            <w:r>
              <w:rPr>
                <w:noProof/>
                <w:webHidden/>
              </w:rPr>
              <w:tab/>
            </w:r>
            <w:r>
              <w:rPr>
                <w:noProof/>
                <w:webHidden/>
              </w:rPr>
              <w:fldChar w:fldCharType="begin"/>
            </w:r>
            <w:r>
              <w:rPr>
                <w:noProof/>
                <w:webHidden/>
              </w:rPr>
              <w:instrText xml:space="preserve"> PAGEREF _Toc212716725 \h </w:instrText>
            </w:r>
            <w:r>
              <w:rPr>
                <w:noProof/>
                <w:webHidden/>
              </w:rPr>
            </w:r>
            <w:r>
              <w:rPr>
                <w:noProof/>
                <w:webHidden/>
              </w:rPr>
              <w:fldChar w:fldCharType="separate"/>
            </w:r>
            <w:r>
              <w:rPr>
                <w:noProof/>
                <w:webHidden/>
              </w:rPr>
              <w:t>22</w:t>
            </w:r>
            <w:r>
              <w:rPr>
                <w:noProof/>
                <w:webHidden/>
              </w:rPr>
              <w:fldChar w:fldCharType="end"/>
            </w:r>
          </w:hyperlink>
        </w:p>
        <w:p w14:paraId="60507336" w14:textId="557E886A"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26" w:history="1">
            <w:r w:rsidRPr="00C74140">
              <w:rPr>
                <w:rStyle w:val="Lienhypertexte"/>
                <w:noProof/>
              </w:rPr>
              <w:t>7.5.3.</w:t>
            </w:r>
            <w:r>
              <w:rPr>
                <w:rFonts w:asciiTheme="minorHAnsi" w:hAnsiTheme="minorHAnsi"/>
                <w:noProof/>
                <w:kern w:val="2"/>
                <w:sz w:val="24"/>
                <w:szCs w:val="24"/>
                <w:lang w:val="fr-FR" w:eastAsia="fr-FR"/>
                <w14:ligatures w14:val="standardContextual"/>
              </w:rPr>
              <w:tab/>
            </w:r>
            <w:r w:rsidRPr="00C74140">
              <w:rPr>
                <w:rStyle w:val="Lienhypertexte"/>
                <w:noProof/>
              </w:rPr>
              <w:t>Garanties</w:t>
            </w:r>
            <w:r>
              <w:rPr>
                <w:noProof/>
                <w:webHidden/>
              </w:rPr>
              <w:tab/>
            </w:r>
            <w:r>
              <w:rPr>
                <w:noProof/>
                <w:webHidden/>
              </w:rPr>
              <w:fldChar w:fldCharType="begin"/>
            </w:r>
            <w:r>
              <w:rPr>
                <w:noProof/>
                <w:webHidden/>
              </w:rPr>
              <w:instrText xml:space="preserve"> PAGEREF _Toc212716726 \h </w:instrText>
            </w:r>
            <w:r>
              <w:rPr>
                <w:noProof/>
                <w:webHidden/>
              </w:rPr>
            </w:r>
            <w:r>
              <w:rPr>
                <w:noProof/>
                <w:webHidden/>
              </w:rPr>
              <w:fldChar w:fldCharType="separate"/>
            </w:r>
            <w:r>
              <w:rPr>
                <w:noProof/>
                <w:webHidden/>
              </w:rPr>
              <w:t>23</w:t>
            </w:r>
            <w:r>
              <w:rPr>
                <w:noProof/>
                <w:webHidden/>
              </w:rPr>
              <w:fldChar w:fldCharType="end"/>
            </w:r>
          </w:hyperlink>
        </w:p>
        <w:p w14:paraId="0960C0A1" w14:textId="3CBFEA28"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727" w:history="1">
            <w:r w:rsidRPr="00C74140">
              <w:rPr>
                <w:rStyle w:val="Lienhypertexte"/>
                <w:noProof/>
                <w:lang w:val="fr-FR"/>
              </w:rPr>
              <w:t>8.</w:t>
            </w:r>
            <w:r>
              <w:rPr>
                <w:rFonts w:asciiTheme="minorHAnsi" w:hAnsiTheme="minorHAnsi"/>
                <w:noProof/>
                <w:kern w:val="2"/>
                <w:sz w:val="24"/>
                <w:szCs w:val="24"/>
                <w:lang w:val="fr-FR" w:eastAsia="fr-FR"/>
                <w14:ligatures w14:val="standardContextual"/>
              </w:rPr>
              <w:tab/>
            </w:r>
            <w:r w:rsidRPr="00C74140">
              <w:rPr>
                <w:rStyle w:val="Lienhypertexte"/>
                <w:noProof/>
                <w:lang w:val="fr-FR"/>
              </w:rPr>
              <w:t>LOT PHOTOVOLTAIQUE</w:t>
            </w:r>
            <w:r>
              <w:rPr>
                <w:noProof/>
                <w:webHidden/>
              </w:rPr>
              <w:tab/>
            </w:r>
            <w:r>
              <w:rPr>
                <w:noProof/>
                <w:webHidden/>
              </w:rPr>
              <w:fldChar w:fldCharType="begin"/>
            </w:r>
            <w:r>
              <w:rPr>
                <w:noProof/>
                <w:webHidden/>
              </w:rPr>
              <w:instrText xml:space="preserve"> PAGEREF _Toc212716727 \h </w:instrText>
            </w:r>
            <w:r>
              <w:rPr>
                <w:noProof/>
                <w:webHidden/>
              </w:rPr>
            </w:r>
            <w:r>
              <w:rPr>
                <w:noProof/>
                <w:webHidden/>
              </w:rPr>
              <w:fldChar w:fldCharType="separate"/>
            </w:r>
            <w:r>
              <w:rPr>
                <w:noProof/>
                <w:webHidden/>
              </w:rPr>
              <w:t>23</w:t>
            </w:r>
            <w:r>
              <w:rPr>
                <w:noProof/>
                <w:webHidden/>
              </w:rPr>
              <w:fldChar w:fldCharType="end"/>
            </w:r>
          </w:hyperlink>
        </w:p>
        <w:p w14:paraId="5FCA8414" w14:textId="3665B552"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28" w:history="1">
            <w:r w:rsidRPr="00C74140">
              <w:rPr>
                <w:rStyle w:val="Lienhypertexte"/>
                <w:noProof/>
              </w:rPr>
              <w:t>8.1.</w:t>
            </w:r>
            <w:r>
              <w:rPr>
                <w:rFonts w:asciiTheme="minorHAnsi" w:hAnsiTheme="minorHAnsi"/>
                <w:noProof/>
                <w:kern w:val="2"/>
                <w:sz w:val="24"/>
                <w:szCs w:val="24"/>
                <w:lang w:val="fr-FR" w:eastAsia="fr-FR"/>
                <w14:ligatures w14:val="standardContextual"/>
              </w:rPr>
              <w:tab/>
            </w:r>
            <w:r w:rsidRPr="00C74140">
              <w:rPr>
                <w:rStyle w:val="Lienhypertexte"/>
                <w:noProof/>
              </w:rPr>
              <w:t>Étendue des travaux</w:t>
            </w:r>
            <w:r>
              <w:rPr>
                <w:noProof/>
                <w:webHidden/>
              </w:rPr>
              <w:tab/>
            </w:r>
            <w:r>
              <w:rPr>
                <w:noProof/>
                <w:webHidden/>
              </w:rPr>
              <w:fldChar w:fldCharType="begin"/>
            </w:r>
            <w:r>
              <w:rPr>
                <w:noProof/>
                <w:webHidden/>
              </w:rPr>
              <w:instrText xml:space="preserve"> PAGEREF _Toc212716728 \h </w:instrText>
            </w:r>
            <w:r>
              <w:rPr>
                <w:noProof/>
                <w:webHidden/>
              </w:rPr>
            </w:r>
            <w:r>
              <w:rPr>
                <w:noProof/>
                <w:webHidden/>
              </w:rPr>
              <w:fldChar w:fldCharType="separate"/>
            </w:r>
            <w:r>
              <w:rPr>
                <w:noProof/>
                <w:webHidden/>
              </w:rPr>
              <w:t>23</w:t>
            </w:r>
            <w:r>
              <w:rPr>
                <w:noProof/>
                <w:webHidden/>
              </w:rPr>
              <w:fldChar w:fldCharType="end"/>
            </w:r>
          </w:hyperlink>
        </w:p>
        <w:p w14:paraId="7739D7D1" w14:textId="05C1087E"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29" w:history="1">
            <w:r w:rsidRPr="00C74140">
              <w:rPr>
                <w:rStyle w:val="Lienhypertexte"/>
                <w:noProof/>
              </w:rPr>
              <w:t>8.2.</w:t>
            </w:r>
            <w:r>
              <w:rPr>
                <w:rFonts w:asciiTheme="minorHAnsi" w:hAnsiTheme="minorHAnsi"/>
                <w:noProof/>
                <w:kern w:val="2"/>
                <w:sz w:val="24"/>
                <w:szCs w:val="24"/>
                <w:lang w:val="fr-FR" w:eastAsia="fr-FR"/>
                <w14:ligatures w14:val="standardContextual"/>
              </w:rPr>
              <w:tab/>
            </w:r>
            <w:r w:rsidRPr="00C74140">
              <w:rPr>
                <w:rStyle w:val="Lienhypertexte"/>
                <w:noProof/>
              </w:rPr>
              <w:t>Décomposition de la centrale</w:t>
            </w:r>
            <w:r>
              <w:rPr>
                <w:noProof/>
                <w:webHidden/>
              </w:rPr>
              <w:tab/>
            </w:r>
            <w:r>
              <w:rPr>
                <w:noProof/>
                <w:webHidden/>
              </w:rPr>
              <w:fldChar w:fldCharType="begin"/>
            </w:r>
            <w:r>
              <w:rPr>
                <w:noProof/>
                <w:webHidden/>
              </w:rPr>
              <w:instrText xml:space="preserve"> PAGEREF _Toc212716729 \h </w:instrText>
            </w:r>
            <w:r>
              <w:rPr>
                <w:noProof/>
                <w:webHidden/>
              </w:rPr>
            </w:r>
            <w:r>
              <w:rPr>
                <w:noProof/>
                <w:webHidden/>
              </w:rPr>
              <w:fldChar w:fldCharType="separate"/>
            </w:r>
            <w:r>
              <w:rPr>
                <w:noProof/>
                <w:webHidden/>
              </w:rPr>
              <w:t>23</w:t>
            </w:r>
            <w:r>
              <w:rPr>
                <w:noProof/>
                <w:webHidden/>
              </w:rPr>
              <w:fldChar w:fldCharType="end"/>
            </w:r>
          </w:hyperlink>
        </w:p>
        <w:p w14:paraId="011963FE" w14:textId="24B1D719"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30" w:history="1">
            <w:r w:rsidRPr="00C74140">
              <w:rPr>
                <w:rStyle w:val="Lienhypertexte"/>
                <w:noProof/>
              </w:rPr>
              <w:t>8.3.</w:t>
            </w:r>
            <w:r>
              <w:rPr>
                <w:rFonts w:asciiTheme="minorHAnsi" w:hAnsiTheme="minorHAnsi"/>
                <w:noProof/>
                <w:kern w:val="2"/>
                <w:sz w:val="24"/>
                <w:szCs w:val="24"/>
                <w:lang w:val="fr-FR" w:eastAsia="fr-FR"/>
                <w14:ligatures w14:val="standardContextual"/>
              </w:rPr>
              <w:tab/>
            </w:r>
            <w:r w:rsidRPr="00C74140">
              <w:rPr>
                <w:rStyle w:val="Lienhypertexte"/>
                <w:noProof/>
              </w:rPr>
              <w:t>Clauses techniques particulières</w:t>
            </w:r>
            <w:r>
              <w:rPr>
                <w:noProof/>
                <w:webHidden/>
              </w:rPr>
              <w:tab/>
            </w:r>
            <w:r>
              <w:rPr>
                <w:noProof/>
                <w:webHidden/>
              </w:rPr>
              <w:fldChar w:fldCharType="begin"/>
            </w:r>
            <w:r>
              <w:rPr>
                <w:noProof/>
                <w:webHidden/>
              </w:rPr>
              <w:instrText xml:space="preserve"> PAGEREF _Toc212716730 \h </w:instrText>
            </w:r>
            <w:r>
              <w:rPr>
                <w:noProof/>
                <w:webHidden/>
              </w:rPr>
            </w:r>
            <w:r>
              <w:rPr>
                <w:noProof/>
                <w:webHidden/>
              </w:rPr>
              <w:fldChar w:fldCharType="separate"/>
            </w:r>
            <w:r>
              <w:rPr>
                <w:noProof/>
                <w:webHidden/>
              </w:rPr>
              <w:t>25</w:t>
            </w:r>
            <w:r>
              <w:rPr>
                <w:noProof/>
                <w:webHidden/>
              </w:rPr>
              <w:fldChar w:fldCharType="end"/>
            </w:r>
          </w:hyperlink>
        </w:p>
        <w:p w14:paraId="461DAC83" w14:textId="670825BD"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1" w:history="1">
            <w:r w:rsidRPr="00C74140">
              <w:rPr>
                <w:rStyle w:val="Lienhypertexte"/>
                <w:noProof/>
              </w:rPr>
              <w:t>8.3.1.</w:t>
            </w:r>
            <w:r>
              <w:rPr>
                <w:rFonts w:asciiTheme="minorHAnsi" w:hAnsiTheme="minorHAnsi"/>
                <w:noProof/>
                <w:kern w:val="2"/>
                <w:sz w:val="24"/>
                <w:szCs w:val="24"/>
                <w:lang w:val="fr-FR" w:eastAsia="fr-FR"/>
                <w14:ligatures w14:val="standardContextual"/>
              </w:rPr>
              <w:tab/>
            </w:r>
            <w:r w:rsidRPr="00C74140">
              <w:rPr>
                <w:rStyle w:val="Lienhypertexte"/>
                <w:noProof/>
              </w:rPr>
              <w:t>Etudes et plans</w:t>
            </w:r>
            <w:r>
              <w:rPr>
                <w:noProof/>
                <w:webHidden/>
              </w:rPr>
              <w:tab/>
            </w:r>
            <w:r>
              <w:rPr>
                <w:noProof/>
                <w:webHidden/>
              </w:rPr>
              <w:fldChar w:fldCharType="begin"/>
            </w:r>
            <w:r>
              <w:rPr>
                <w:noProof/>
                <w:webHidden/>
              </w:rPr>
              <w:instrText xml:space="preserve"> PAGEREF _Toc212716731 \h </w:instrText>
            </w:r>
            <w:r>
              <w:rPr>
                <w:noProof/>
                <w:webHidden/>
              </w:rPr>
            </w:r>
            <w:r>
              <w:rPr>
                <w:noProof/>
                <w:webHidden/>
              </w:rPr>
              <w:fldChar w:fldCharType="separate"/>
            </w:r>
            <w:r>
              <w:rPr>
                <w:noProof/>
                <w:webHidden/>
              </w:rPr>
              <w:t>25</w:t>
            </w:r>
            <w:r>
              <w:rPr>
                <w:noProof/>
                <w:webHidden/>
              </w:rPr>
              <w:fldChar w:fldCharType="end"/>
            </w:r>
          </w:hyperlink>
        </w:p>
        <w:p w14:paraId="7B7001FE" w14:textId="1B137500"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2" w:history="1">
            <w:r w:rsidRPr="00C74140">
              <w:rPr>
                <w:rStyle w:val="Lienhypertexte"/>
                <w:noProof/>
              </w:rPr>
              <w:t>8.3.2.</w:t>
            </w:r>
            <w:r>
              <w:rPr>
                <w:rFonts w:asciiTheme="minorHAnsi" w:hAnsiTheme="minorHAnsi"/>
                <w:noProof/>
                <w:kern w:val="2"/>
                <w:sz w:val="24"/>
                <w:szCs w:val="24"/>
                <w:lang w:val="fr-FR" w:eastAsia="fr-FR"/>
                <w14:ligatures w14:val="standardContextual"/>
              </w:rPr>
              <w:tab/>
            </w:r>
            <w:r w:rsidRPr="00C74140">
              <w:rPr>
                <w:rStyle w:val="Lienhypertexte"/>
                <w:noProof/>
              </w:rPr>
              <w:t>Fourniture et pose du système d’intégration</w:t>
            </w:r>
            <w:r>
              <w:rPr>
                <w:noProof/>
                <w:webHidden/>
              </w:rPr>
              <w:tab/>
            </w:r>
            <w:r>
              <w:rPr>
                <w:noProof/>
                <w:webHidden/>
              </w:rPr>
              <w:fldChar w:fldCharType="begin"/>
            </w:r>
            <w:r>
              <w:rPr>
                <w:noProof/>
                <w:webHidden/>
              </w:rPr>
              <w:instrText xml:space="preserve"> PAGEREF _Toc212716732 \h </w:instrText>
            </w:r>
            <w:r>
              <w:rPr>
                <w:noProof/>
                <w:webHidden/>
              </w:rPr>
            </w:r>
            <w:r>
              <w:rPr>
                <w:noProof/>
                <w:webHidden/>
              </w:rPr>
              <w:fldChar w:fldCharType="separate"/>
            </w:r>
            <w:r>
              <w:rPr>
                <w:noProof/>
                <w:webHidden/>
              </w:rPr>
              <w:t>25</w:t>
            </w:r>
            <w:r>
              <w:rPr>
                <w:noProof/>
                <w:webHidden/>
              </w:rPr>
              <w:fldChar w:fldCharType="end"/>
            </w:r>
          </w:hyperlink>
        </w:p>
        <w:p w14:paraId="130961DD" w14:textId="3D492EBB"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3" w:history="1">
            <w:r w:rsidRPr="00C74140">
              <w:rPr>
                <w:rStyle w:val="Lienhypertexte"/>
                <w:noProof/>
              </w:rPr>
              <w:t>8.3.3.</w:t>
            </w:r>
            <w:r>
              <w:rPr>
                <w:rFonts w:asciiTheme="minorHAnsi" w:hAnsiTheme="minorHAnsi"/>
                <w:noProof/>
                <w:kern w:val="2"/>
                <w:sz w:val="24"/>
                <w:szCs w:val="24"/>
                <w:lang w:val="fr-FR" w:eastAsia="fr-FR"/>
                <w14:ligatures w14:val="standardContextual"/>
              </w:rPr>
              <w:tab/>
            </w:r>
            <w:r w:rsidRPr="00C74140">
              <w:rPr>
                <w:rStyle w:val="Lienhypertexte"/>
                <w:noProof/>
              </w:rPr>
              <w:t>Fourniture et pose des panneaux photovoltaïques</w:t>
            </w:r>
            <w:r>
              <w:rPr>
                <w:noProof/>
                <w:webHidden/>
              </w:rPr>
              <w:tab/>
            </w:r>
            <w:r>
              <w:rPr>
                <w:noProof/>
                <w:webHidden/>
              </w:rPr>
              <w:fldChar w:fldCharType="begin"/>
            </w:r>
            <w:r>
              <w:rPr>
                <w:noProof/>
                <w:webHidden/>
              </w:rPr>
              <w:instrText xml:space="preserve"> PAGEREF _Toc212716733 \h </w:instrText>
            </w:r>
            <w:r>
              <w:rPr>
                <w:noProof/>
                <w:webHidden/>
              </w:rPr>
            </w:r>
            <w:r>
              <w:rPr>
                <w:noProof/>
                <w:webHidden/>
              </w:rPr>
              <w:fldChar w:fldCharType="separate"/>
            </w:r>
            <w:r>
              <w:rPr>
                <w:noProof/>
                <w:webHidden/>
              </w:rPr>
              <w:t>34</w:t>
            </w:r>
            <w:r>
              <w:rPr>
                <w:noProof/>
                <w:webHidden/>
              </w:rPr>
              <w:fldChar w:fldCharType="end"/>
            </w:r>
          </w:hyperlink>
        </w:p>
        <w:p w14:paraId="69FC2709" w14:textId="035489EA"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4" w:history="1">
            <w:r w:rsidRPr="00C74140">
              <w:rPr>
                <w:rStyle w:val="Lienhypertexte"/>
                <w:noProof/>
              </w:rPr>
              <w:t>8.3.4.</w:t>
            </w:r>
            <w:r>
              <w:rPr>
                <w:rFonts w:asciiTheme="minorHAnsi" w:hAnsiTheme="minorHAnsi"/>
                <w:noProof/>
                <w:kern w:val="2"/>
                <w:sz w:val="24"/>
                <w:szCs w:val="24"/>
                <w:lang w:val="fr-FR" w:eastAsia="fr-FR"/>
                <w14:ligatures w14:val="standardContextual"/>
              </w:rPr>
              <w:tab/>
            </w:r>
            <w:r w:rsidRPr="00C74140">
              <w:rPr>
                <w:rStyle w:val="Lienhypertexte"/>
                <w:noProof/>
              </w:rPr>
              <w:t>Fourniture et pose des onduleurs</w:t>
            </w:r>
            <w:r>
              <w:rPr>
                <w:noProof/>
                <w:webHidden/>
              </w:rPr>
              <w:tab/>
            </w:r>
            <w:r>
              <w:rPr>
                <w:noProof/>
                <w:webHidden/>
              </w:rPr>
              <w:fldChar w:fldCharType="begin"/>
            </w:r>
            <w:r>
              <w:rPr>
                <w:noProof/>
                <w:webHidden/>
              </w:rPr>
              <w:instrText xml:space="preserve"> PAGEREF _Toc212716734 \h </w:instrText>
            </w:r>
            <w:r>
              <w:rPr>
                <w:noProof/>
                <w:webHidden/>
              </w:rPr>
            </w:r>
            <w:r>
              <w:rPr>
                <w:noProof/>
                <w:webHidden/>
              </w:rPr>
              <w:fldChar w:fldCharType="separate"/>
            </w:r>
            <w:r>
              <w:rPr>
                <w:noProof/>
                <w:webHidden/>
              </w:rPr>
              <w:t>35</w:t>
            </w:r>
            <w:r>
              <w:rPr>
                <w:noProof/>
                <w:webHidden/>
              </w:rPr>
              <w:fldChar w:fldCharType="end"/>
            </w:r>
          </w:hyperlink>
        </w:p>
        <w:p w14:paraId="0972769D" w14:textId="4EF0F8E9"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5" w:history="1">
            <w:r w:rsidRPr="00C74140">
              <w:rPr>
                <w:rStyle w:val="Lienhypertexte"/>
                <w:noProof/>
              </w:rPr>
              <w:t>8.3.5.</w:t>
            </w:r>
            <w:r>
              <w:rPr>
                <w:rFonts w:asciiTheme="minorHAnsi" w:hAnsiTheme="minorHAnsi"/>
                <w:noProof/>
                <w:kern w:val="2"/>
                <w:sz w:val="24"/>
                <w:szCs w:val="24"/>
                <w:lang w:val="fr-FR" w:eastAsia="fr-FR"/>
                <w14:ligatures w14:val="standardContextual"/>
              </w:rPr>
              <w:tab/>
            </w:r>
            <w:r w:rsidRPr="00C74140">
              <w:rPr>
                <w:rStyle w:val="Lienhypertexte"/>
                <w:noProof/>
              </w:rPr>
              <w:t>Bridage Statique</w:t>
            </w:r>
            <w:r>
              <w:rPr>
                <w:noProof/>
                <w:webHidden/>
              </w:rPr>
              <w:tab/>
            </w:r>
            <w:r>
              <w:rPr>
                <w:noProof/>
                <w:webHidden/>
              </w:rPr>
              <w:fldChar w:fldCharType="begin"/>
            </w:r>
            <w:r>
              <w:rPr>
                <w:noProof/>
                <w:webHidden/>
              </w:rPr>
              <w:instrText xml:space="preserve"> PAGEREF _Toc212716735 \h </w:instrText>
            </w:r>
            <w:r>
              <w:rPr>
                <w:noProof/>
                <w:webHidden/>
              </w:rPr>
            </w:r>
            <w:r>
              <w:rPr>
                <w:noProof/>
                <w:webHidden/>
              </w:rPr>
              <w:fldChar w:fldCharType="separate"/>
            </w:r>
            <w:r>
              <w:rPr>
                <w:noProof/>
                <w:webHidden/>
              </w:rPr>
              <w:t>37</w:t>
            </w:r>
            <w:r>
              <w:rPr>
                <w:noProof/>
                <w:webHidden/>
              </w:rPr>
              <w:fldChar w:fldCharType="end"/>
            </w:r>
          </w:hyperlink>
        </w:p>
        <w:p w14:paraId="073D1F8F" w14:textId="7FFE4EA2"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6" w:history="1">
            <w:r w:rsidRPr="00C74140">
              <w:rPr>
                <w:rStyle w:val="Lienhypertexte"/>
                <w:noProof/>
              </w:rPr>
              <w:t>8.3.6.</w:t>
            </w:r>
            <w:r>
              <w:rPr>
                <w:rFonts w:asciiTheme="minorHAnsi" w:hAnsiTheme="minorHAnsi"/>
                <w:noProof/>
                <w:kern w:val="2"/>
                <w:sz w:val="24"/>
                <w:szCs w:val="24"/>
                <w:lang w:val="fr-FR" w:eastAsia="fr-FR"/>
                <w14:ligatures w14:val="standardContextual"/>
              </w:rPr>
              <w:tab/>
            </w:r>
            <w:r w:rsidRPr="00C74140">
              <w:rPr>
                <w:rStyle w:val="Lienhypertexte"/>
                <w:noProof/>
              </w:rPr>
              <w:t>Câblage DC de l’ensemble</w:t>
            </w:r>
            <w:r>
              <w:rPr>
                <w:noProof/>
                <w:webHidden/>
              </w:rPr>
              <w:tab/>
            </w:r>
            <w:r>
              <w:rPr>
                <w:noProof/>
                <w:webHidden/>
              </w:rPr>
              <w:fldChar w:fldCharType="begin"/>
            </w:r>
            <w:r>
              <w:rPr>
                <w:noProof/>
                <w:webHidden/>
              </w:rPr>
              <w:instrText xml:space="preserve"> PAGEREF _Toc212716736 \h </w:instrText>
            </w:r>
            <w:r>
              <w:rPr>
                <w:noProof/>
                <w:webHidden/>
              </w:rPr>
            </w:r>
            <w:r>
              <w:rPr>
                <w:noProof/>
                <w:webHidden/>
              </w:rPr>
              <w:fldChar w:fldCharType="separate"/>
            </w:r>
            <w:r>
              <w:rPr>
                <w:noProof/>
                <w:webHidden/>
              </w:rPr>
              <w:t>37</w:t>
            </w:r>
            <w:r>
              <w:rPr>
                <w:noProof/>
                <w:webHidden/>
              </w:rPr>
              <w:fldChar w:fldCharType="end"/>
            </w:r>
          </w:hyperlink>
        </w:p>
        <w:p w14:paraId="4EF05F1B" w14:textId="707ED297"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7" w:history="1">
            <w:r w:rsidRPr="00C74140">
              <w:rPr>
                <w:rStyle w:val="Lienhypertexte"/>
                <w:noProof/>
              </w:rPr>
              <w:t>8.3.7.</w:t>
            </w:r>
            <w:r>
              <w:rPr>
                <w:rFonts w:asciiTheme="minorHAnsi" w:hAnsiTheme="minorHAnsi"/>
                <w:noProof/>
                <w:kern w:val="2"/>
                <w:sz w:val="24"/>
                <w:szCs w:val="24"/>
                <w:lang w:val="fr-FR" w:eastAsia="fr-FR"/>
                <w14:ligatures w14:val="standardContextual"/>
              </w:rPr>
              <w:tab/>
            </w:r>
            <w:r w:rsidRPr="00C74140">
              <w:rPr>
                <w:rStyle w:val="Lienhypertexte"/>
                <w:noProof/>
              </w:rPr>
              <w:t>Fourniture et pose des coffrets DC</w:t>
            </w:r>
            <w:r>
              <w:rPr>
                <w:noProof/>
                <w:webHidden/>
              </w:rPr>
              <w:tab/>
            </w:r>
            <w:r>
              <w:rPr>
                <w:noProof/>
                <w:webHidden/>
              </w:rPr>
              <w:fldChar w:fldCharType="begin"/>
            </w:r>
            <w:r>
              <w:rPr>
                <w:noProof/>
                <w:webHidden/>
              </w:rPr>
              <w:instrText xml:space="preserve"> PAGEREF _Toc212716737 \h </w:instrText>
            </w:r>
            <w:r>
              <w:rPr>
                <w:noProof/>
                <w:webHidden/>
              </w:rPr>
            </w:r>
            <w:r>
              <w:rPr>
                <w:noProof/>
                <w:webHidden/>
              </w:rPr>
              <w:fldChar w:fldCharType="separate"/>
            </w:r>
            <w:r>
              <w:rPr>
                <w:noProof/>
                <w:webHidden/>
              </w:rPr>
              <w:t>37</w:t>
            </w:r>
            <w:r>
              <w:rPr>
                <w:noProof/>
                <w:webHidden/>
              </w:rPr>
              <w:fldChar w:fldCharType="end"/>
            </w:r>
          </w:hyperlink>
        </w:p>
        <w:p w14:paraId="767D6473" w14:textId="63A30ED9"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8" w:history="1">
            <w:r w:rsidRPr="00C74140">
              <w:rPr>
                <w:rStyle w:val="Lienhypertexte"/>
                <w:noProof/>
              </w:rPr>
              <w:t>8.3.8.</w:t>
            </w:r>
            <w:r>
              <w:rPr>
                <w:rFonts w:asciiTheme="minorHAnsi" w:hAnsiTheme="minorHAnsi"/>
                <w:noProof/>
                <w:kern w:val="2"/>
                <w:sz w:val="24"/>
                <w:szCs w:val="24"/>
                <w:lang w:val="fr-FR" w:eastAsia="fr-FR"/>
                <w14:ligatures w14:val="standardContextual"/>
              </w:rPr>
              <w:tab/>
            </w:r>
            <w:r w:rsidRPr="00C74140">
              <w:rPr>
                <w:rStyle w:val="Lienhypertexte"/>
                <w:noProof/>
              </w:rPr>
              <w:t>Mise à la terre</w:t>
            </w:r>
            <w:r>
              <w:rPr>
                <w:noProof/>
                <w:webHidden/>
              </w:rPr>
              <w:tab/>
            </w:r>
            <w:r>
              <w:rPr>
                <w:noProof/>
                <w:webHidden/>
              </w:rPr>
              <w:fldChar w:fldCharType="begin"/>
            </w:r>
            <w:r>
              <w:rPr>
                <w:noProof/>
                <w:webHidden/>
              </w:rPr>
              <w:instrText xml:space="preserve"> PAGEREF _Toc212716738 \h </w:instrText>
            </w:r>
            <w:r>
              <w:rPr>
                <w:noProof/>
                <w:webHidden/>
              </w:rPr>
            </w:r>
            <w:r>
              <w:rPr>
                <w:noProof/>
                <w:webHidden/>
              </w:rPr>
              <w:fldChar w:fldCharType="separate"/>
            </w:r>
            <w:r>
              <w:rPr>
                <w:noProof/>
                <w:webHidden/>
              </w:rPr>
              <w:t>38</w:t>
            </w:r>
            <w:r>
              <w:rPr>
                <w:noProof/>
                <w:webHidden/>
              </w:rPr>
              <w:fldChar w:fldCharType="end"/>
            </w:r>
          </w:hyperlink>
        </w:p>
        <w:p w14:paraId="43838138" w14:textId="45EBD0E8"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39" w:history="1">
            <w:r w:rsidRPr="00C74140">
              <w:rPr>
                <w:rStyle w:val="Lienhypertexte"/>
                <w:noProof/>
              </w:rPr>
              <w:t>8.3.9.</w:t>
            </w:r>
            <w:r>
              <w:rPr>
                <w:rFonts w:asciiTheme="minorHAnsi" w:hAnsiTheme="minorHAnsi"/>
                <w:noProof/>
                <w:kern w:val="2"/>
                <w:sz w:val="24"/>
                <w:szCs w:val="24"/>
                <w:lang w:val="fr-FR" w:eastAsia="fr-FR"/>
                <w14:ligatures w14:val="standardContextual"/>
              </w:rPr>
              <w:tab/>
            </w:r>
            <w:r w:rsidRPr="00C74140">
              <w:rPr>
                <w:rStyle w:val="Lienhypertexte"/>
                <w:noProof/>
              </w:rPr>
              <w:t>Etiquetage</w:t>
            </w:r>
            <w:r>
              <w:rPr>
                <w:noProof/>
                <w:webHidden/>
              </w:rPr>
              <w:tab/>
            </w:r>
            <w:r>
              <w:rPr>
                <w:noProof/>
                <w:webHidden/>
              </w:rPr>
              <w:fldChar w:fldCharType="begin"/>
            </w:r>
            <w:r>
              <w:rPr>
                <w:noProof/>
                <w:webHidden/>
              </w:rPr>
              <w:instrText xml:space="preserve"> PAGEREF _Toc212716739 \h </w:instrText>
            </w:r>
            <w:r>
              <w:rPr>
                <w:noProof/>
                <w:webHidden/>
              </w:rPr>
            </w:r>
            <w:r>
              <w:rPr>
                <w:noProof/>
                <w:webHidden/>
              </w:rPr>
              <w:fldChar w:fldCharType="separate"/>
            </w:r>
            <w:r>
              <w:rPr>
                <w:noProof/>
                <w:webHidden/>
              </w:rPr>
              <w:t>39</w:t>
            </w:r>
            <w:r>
              <w:rPr>
                <w:noProof/>
                <w:webHidden/>
              </w:rPr>
              <w:fldChar w:fldCharType="end"/>
            </w:r>
          </w:hyperlink>
        </w:p>
        <w:p w14:paraId="27011B7C" w14:textId="397A3011" w:rsidR="00967AA6" w:rsidRDefault="00967AA6">
          <w:pPr>
            <w:pStyle w:val="TM1"/>
            <w:tabs>
              <w:tab w:val="left" w:pos="440"/>
              <w:tab w:val="right" w:leader="dot" w:pos="10790"/>
            </w:tabs>
            <w:rPr>
              <w:rFonts w:asciiTheme="minorHAnsi" w:hAnsiTheme="minorHAnsi"/>
              <w:noProof/>
              <w:kern w:val="2"/>
              <w:sz w:val="24"/>
              <w:szCs w:val="24"/>
              <w:lang w:val="fr-FR" w:eastAsia="fr-FR"/>
              <w14:ligatures w14:val="standardContextual"/>
            </w:rPr>
          </w:pPr>
          <w:hyperlink w:anchor="_Toc212716740" w:history="1">
            <w:r w:rsidRPr="00C74140">
              <w:rPr>
                <w:rStyle w:val="Lienhypertexte"/>
                <w:noProof/>
              </w:rPr>
              <w:t>9.</w:t>
            </w:r>
            <w:r>
              <w:rPr>
                <w:rFonts w:asciiTheme="minorHAnsi" w:hAnsiTheme="minorHAnsi"/>
                <w:noProof/>
                <w:kern w:val="2"/>
                <w:sz w:val="24"/>
                <w:szCs w:val="24"/>
                <w:lang w:val="fr-FR" w:eastAsia="fr-FR"/>
                <w14:ligatures w14:val="standardContextual"/>
              </w:rPr>
              <w:tab/>
            </w:r>
            <w:r w:rsidRPr="00C74140">
              <w:rPr>
                <w:rStyle w:val="Lienhypertexte"/>
                <w:noProof/>
              </w:rPr>
              <w:t>LOT COURANT FORT</w:t>
            </w:r>
            <w:r>
              <w:rPr>
                <w:noProof/>
                <w:webHidden/>
              </w:rPr>
              <w:tab/>
            </w:r>
            <w:r>
              <w:rPr>
                <w:noProof/>
                <w:webHidden/>
              </w:rPr>
              <w:fldChar w:fldCharType="begin"/>
            </w:r>
            <w:r>
              <w:rPr>
                <w:noProof/>
                <w:webHidden/>
              </w:rPr>
              <w:instrText xml:space="preserve"> PAGEREF _Toc212716740 \h </w:instrText>
            </w:r>
            <w:r>
              <w:rPr>
                <w:noProof/>
                <w:webHidden/>
              </w:rPr>
            </w:r>
            <w:r>
              <w:rPr>
                <w:noProof/>
                <w:webHidden/>
              </w:rPr>
              <w:fldChar w:fldCharType="separate"/>
            </w:r>
            <w:r>
              <w:rPr>
                <w:noProof/>
                <w:webHidden/>
              </w:rPr>
              <w:t>39</w:t>
            </w:r>
            <w:r>
              <w:rPr>
                <w:noProof/>
                <w:webHidden/>
              </w:rPr>
              <w:fldChar w:fldCharType="end"/>
            </w:r>
          </w:hyperlink>
        </w:p>
        <w:p w14:paraId="70882B3A" w14:textId="5BED655F"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41" w:history="1">
            <w:r w:rsidRPr="00C74140">
              <w:rPr>
                <w:rStyle w:val="Lienhypertexte"/>
                <w:noProof/>
              </w:rPr>
              <w:t>9.1.</w:t>
            </w:r>
            <w:r>
              <w:rPr>
                <w:rFonts w:asciiTheme="minorHAnsi" w:hAnsiTheme="minorHAnsi"/>
                <w:noProof/>
                <w:kern w:val="2"/>
                <w:sz w:val="24"/>
                <w:szCs w:val="24"/>
                <w:lang w:val="fr-FR" w:eastAsia="fr-FR"/>
                <w14:ligatures w14:val="standardContextual"/>
              </w:rPr>
              <w:tab/>
            </w:r>
            <w:r w:rsidRPr="00C74140">
              <w:rPr>
                <w:rStyle w:val="Lienhypertexte"/>
                <w:noProof/>
              </w:rPr>
              <w:t>Étendue des travaux</w:t>
            </w:r>
            <w:r>
              <w:rPr>
                <w:noProof/>
                <w:webHidden/>
              </w:rPr>
              <w:tab/>
            </w:r>
            <w:r>
              <w:rPr>
                <w:noProof/>
                <w:webHidden/>
              </w:rPr>
              <w:fldChar w:fldCharType="begin"/>
            </w:r>
            <w:r>
              <w:rPr>
                <w:noProof/>
                <w:webHidden/>
              </w:rPr>
              <w:instrText xml:space="preserve"> PAGEREF _Toc212716741 \h </w:instrText>
            </w:r>
            <w:r>
              <w:rPr>
                <w:noProof/>
                <w:webHidden/>
              </w:rPr>
            </w:r>
            <w:r>
              <w:rPr>
                <w:noProof/>
                <w:webHidden/>
              </w:rPr>
              <w:fldChar w:fldCharType="separate"/>
            </w:r>
            <w:r>
              <w:rPr>
                <w:noProof/>
                <w:webHidden/>
              </w:rPr>
              <w:t>39</w:t>
            </w:r>
            <w:r>
              <w:rPr>
                <w:noProof/>
                <w:webHidden/>
              </w:rPr>
              <w:fldChar w:fldCharType="end"/>
            </w:r>
          </w:hyperlink>
        </w:p>
        <w:p w14:paraId="32EF3F57" w14:textId="49214BB7"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42" w:history="1">
            <w:r w:rsidRPr="00C74140">
              <w:rPr>
                <w:rStyle w:val="Lienhypertexte"/>
                <w:noProof/>
              </w:rPr>
              <w:t>9.2.</w:t>
            </w:r>
            <w:r>
              <w:rPr>
                <w:rFonts w:asciiTheme="minorHAnsi" w:hAnsiTheme="minorHAnsi"/>
                <w:noProof/>
                <w:kern w:val="2"/>
                <w:sz w:val="24"/>
                <w:szCs w:val="24"/>
                <w:lang w:val="fr-FR" w:eastAsia="fr-FR"/>
                <w14:ligatures w14:val="standardContextual"/>
              </w:rPr>
              <w:tab/>
            </w:r>
            <w:r w:rsidRPr="00C74140">
              <w:rPr>
                <w:rStyle w:val="Lienhypertexte"/>
                <w:noProof/>
              </w:rPr>
              <w:t>Principe de l’installation</w:t>
            </w:r>
            <w:r>
              <w:rPr>
                <w:noProof/>
                <w:webHidden/>
              </w:rPr>
              <w:tab/>
            </w:r>
            <w:r>
              <w:rPr>
                <w:noProof/>
                <w:webHidden/>
              </w:rPr>
              <w:fldChar w:fldCharType="begin"/>
            </w:r>
            <w:r>
              <w:rPr>
                <w:noProof/>
                <w:webHidden/>
              </w:rPr>
              <w:instrText xml:space="preserve"> PAGEREF _Toc212716742 \h </w:instrText>
            </w:r>
            <w:r>
              <w:rPr>
                <w:noProof/>
                <w:webHidden/>
              </w:rPr>
            </w:r>
            <w:r>
              <w:rPr>
                <w:noProof/>
                <w:webHidden/>
              </w:rPr>
              <w:fldChar w:fldCharType="separate"/>
            </w:r>
            <w:r>
              <w:rPr>
                <w:noProof/>
                <w:webHidden/>
              </w:rPr>
              <w:t>39</w:t>
            </w:r>
            <w:r>
              <w:rPr>
                <w:noProof/>
                <w:webHidden/>
              </w:rPr>
              <w:fldChar w:fldCharType="end"/>
            </w:r>
          </w:hyperlink>
        </w:p>
        <w:p w14:paraId="1F5DBC68" w14:textId="680607EF"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43" w:history="1">
            <w:r w:rsidRPr="00C74140">
              <w:rPr>
                <w:rStyle w:val="Lienhypertexte"/>
                <w:noProof/>
              </w:rPr>
              <w:t>9.3.</w:t>
            </w:r>
            <w:r>
              <w:rPr>
                <w:rFonts w:asciiTheme="minorHAnsi" w:hAnsiTheme="minorHAnsi"/>
                <w:noProof/>
                <w:kern w:val="2"/>
                <w:sz w:val="24"/>
                <w:szCs w:val="24"/>
                <w:lang w:val="fr-FR" w:eastAsia="fr-FR"/>
                <w14:ligatures w14:val="standardContextual"/>
              </w:rPr>
              <w:tab/>
            </w:r>
            <w:r w:rsidRPr="00C74140">
              <w:rPr>
                <w:rStyle w:val="Lienhypertexte"/>
                <w:noProof/>
              </w:rPr>
              <w:t>Clauses techniques particulières</w:t>
            </w:r>
            <w:r>
              <w:rPr>
                <w:noProof/>
                <w:webHidden/>
              </w:rPr>
              <w:tab/>
            </w:r>
            <w:r>
              <w:rPr>
                <w:noProof/>
                <w:webHidden/>
              </w:rPr>
              <w:fldChar w:fldCharType="begin"/>
            </w:r>
            <w:r>
              <w:rPr>
                <w:noProof/>
                <w:webHidden/>
              </w:rPr>
              <w:instrText xml:space="preserve"> PAGEREF _Toc212716743 \h </w:instrText>
            </w:r>
            <w:r>
              <w:rPr>
                <w:noProof/>
                <w:webHidden/>
              </w:rPr>
            </w:r>
            <w:r>
              <w:rPr>
                <w:noProof/>
                <w:webHidden/>
              </w:rPr>
              <w:fldChar w:fldCharType="separate"/>
            </w:r>
            <w:r>
              <w:rPr>
                <w:noProof/>
                <w:webHidden/>
              </w:rPr>
              <w:t>40</w:t>
            </w:r>
            <w:r>
              <w:rPr>
                <w:noProof/>
                <w:webHidden/>
              </w:rPr>
              <w:fldChar w:fldCharType="end"/>
            </w:r>
          </w:hyperlink>
        </w:p>
        <w:p w14:paraId="6A11A66A" w14:textId="0F46DD4D"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44" w:history="1">
            <w:r w:rsidRPr="00C74140">
              <w:rPr>
                <w:rStyle w:val="Lienhypertexte"/>
                <w:noProof/>
              </w:rPr>
              <w:t>9.3.1.</w:t>
            </w:r>
            <w:r>
              <w:rPr>
                <w:rFonts w:asciiTheme="minorHAnsi" w:hAnsiTheme="minorHAnsi"/>
                <w:noProof/>
                <w:kern w:val="2"/>
                <w:sz w:val="24"/>
                <w:szCs w:val="24"/>
                <w:lang w:val="fr-FR" w:eastAsia="fr-FR"/>
                <w14:ligatures w14:val="standardContextual"/>
              </w:rPr>
              <w:tab/>
            </w:r>
            <w:r w:rsidRPr="00C74140">
              <w:rPr>
                <w:rStyle w:val="Lienhypertexte"/>
                <w:noProof/>
              </w:rPr>
              <w:t>Études et plans</w:t>
            </w:r>
            <w:r>
              <w:rPr>
                <w:noProof/>
                <w:webHidden/>
              </w:rPr>
              <w:tab/>
            </w:r>
            <w:r>
              <w:rPr>
                <w:noProof/>
                <w:webHidden/>
              </w:rPr>
              <w:fldChar w:fldCharType="begin"/>
            </w:r>
            <w:r>
              <w:rPr>
                <w:noProof/>
                <w:webHidden/>
              </w:rPr>
              <w:instrText xml:space="preserve"> PAGEREF _Toc212716744 \h </w:instrText>
            </w:r>
            <w:r>
              <w:rPr>
                <w:noProof/>
                <w:webHidden/>
              </w:rPr>
            </w:r>
            <w:r>
              <w:rPr>
                <w:noProof/>
                <w:webHidden/>
              </w:rPr>
              <w:fldChar w:fldCharType="separate"/>
            </w:r>
            <w:r>
              <w:rPr>
                <w:noProof/>
                <w:webHidden/>
              </w:rPr>
              <w:t>40</w:t>
            </w:r>
            <w:r>
              <w:rPr>
                <w:noProof/>
                <w:webHidden/>
              </w:rPr>
              <w:fldChar w:fldCharType="end"/>
            </w:r>
          </w:hyperlink>
        </w:p>
        <w:p w14:paraId="422A1908" w14:textId="4130BFA5"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45" w:history="1">
            <w:r w:rsidRPr="00C74140">
              <w:rPr>
                <w:rStyle w:val="Lienhypertexte"/>
                <w:noProof/>
              </w:rPr>
              <w:t>9.3.2.</w:t>
            </w:r>
            <w:r>
              <w:rPr>
                <w:rFonts w:asciiTheme="minorHAnsi" w:hAnsiTheme="minorHAnsi"/>
                <w:noProof/>
                <w:kern w:val="2"/>
                <w:sz w:val="24"/>
                <w:szCs w:val="24"/>
                <w:lang w:val="fr-FR" w:eastAsia="fr-FR"/>
                <w14:ligatures w14:val="standardContextual"/>
              </w:rPr>
              <w:tab/>
            </w:r>
            <w:r w:rsidRPr="00C74140">
              <w:rPr>
                <w:rStyle w:val="Lienhypertexte"/>
                <w:noProof/>
              </w:rPr>
              <w:t>Fourniture et pose TBGT</w:t>
            </w:r>
            <w:r>
              <w:rPr>
                <w:noProof/>
                <w:webHidden/>
              </w:rPr>
              <w:tab/>
            </w:r>
            <w:r>
              <w:rPr>
                <w:noProof/>
                <w:webHidden/>
              </w:rPr>
              <w:fldChar w:fldCharType="begin"/>
            </w:r>
            <w:r>
              <w:rPr>
                <w:noProof/>
                <w:webHidden/>
              </w:rPr>
              <w:instrText xml:space="preserve"> PAGEREF _Toc212716745 \h </w:instrText>
            </w:r>
            <w:r>
              <w:rPr>
                <w:noProof/>
                <w:webHidden/>
              </w:rPr>
            </w:r>
            <w:r>
              <w:rPr>
                <w:noProof/>
                <w:webHidden/>
              </w:rPr>
              <w:fldChar w:fldCharType="separate"/>
            </w:r>
            <w:r>
              <w:rPr>
                <w:noProof/>
                <w:webHidden/>
              </w:rPr>
              <w:t>40</w:t>
            </w:r>
            <w:r>
              <w:rPr>
                <w:noProof/>
                <w:webHidden/>
              </w:rPr>
              <w:fldChar w:fldCharType="end"/>
            </w:r>
          </w:hyperlink>
        </w:p>
        <w:p w14:paraId="640F30A7" w14:textId="384E0F71"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46" w:history="1">
            <w:r w:rsidRPr="00C74140">
              <w:rPr>
                <w:rStyle w:val="Lienhypertexte"/>
                <w:noProof/>
              </w:rPr>
              <w:t>9.3.3.</w:t>
            </w:r>
            <w:r>
              <w:rPr>
                <w:rFonts w:asciiTheme="minorHAnsi" w:hAnsiTheme="minorHAnsi"/>
                <w:noProof/>
                <w:kern w:val="2"/>
                <w:sz w:val="24"/>
                <w:szCs w:val="24"/>
                <w:lang w:val="fr-FR" w:eastAsia="fr-FR"/>
                <w14:ligatures w14:val="standardContextual"/>
              </w:rPr>
              <w:tab/>
            </w:r>
            <w:r w:rsidRPr="00C74140">
              <w:rPr>
                <w:rStyle w:val="Lienhypertexte"/>
                <w:noProof/>
              </w:rPr>
              <w:t>Raccordement sur TGBT existant</w:t>
            </w:r>
            <w:r>
              <w:rPr>
                <w:noProof/>
                <w:webHidden/>
              </w:rPr>
              <w:tab/>
            </w:r>
            <w:r>
              <w:rPr>
                <w:noProof/>
                <w:webHidden/>
              </w:rPr>
              <w:fldChar w:fldCharType="begin"/>
            </w:r>
            <w:r>
              <w:rPr>
                <w:noProof/>
                <w:webHidden/>
              </w:rPr>
              <w:instrText xml:space="preserve"> PAGEREF _Toc212716746 \h </w:instrText>
            </w:r>
            <w:r>
              <w:rPr>
                <w:noProof/>
                <w:webHidden/>
              </w:rPr>
            </w:r>
            <w:r>
              <w:rPr>
                <w:noProof/>
                <w:webHidden/>
              </w:rPr>
              <w:fldChar w:fldCharType="separate"/>
            </w:r>
            <w:r>
              <w:rPr>
                <w:noProof/>
                <w:webHidden/>
              </w:rPr>
              <w:t>41</w:t>
            </w:r>
            <w:r>
              <w:rPr>
                <w:noProof/>
                <w:webHidden/>
              </w:rPr>
              <w:fldChar w:fldCharType="end"/>
            </w:r>
          </w:hyperlink>
        </w:p>
        <w:p w14:paraId="35CA7453" w14:textId="6775125A"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47" w:history="1">
            <w:r w:rsidRPr="00C74140">
              <w:rPr>
                <w:rStyle w:val="Lienhypertexte"/>
                <w:noProof/>
              </w:rPr>
              <w:t>9.3.4.</w:t>
            </w:r>
            <w:r>
              <w:rPr>
                <w:rFonts w:asciiTheme="minorHAnsi" w:hAnsiTheme="minorHAnsi"/>
                <w:noProof/>
                <w:kern w:val="2"/>
                <w:sz w:val="24"/>
                <w:szCs w:val="24"/>
                <w:lang w:val="fr-FR" w:eastAsia="fr-FR"/>
                <w14:ligatures w14:val="standardContextual"/>
              </w:rPr>
              <w:tab/>
            </w:r>
            <w:r w:rsidRPr="00C74140">
              <w:rPr>
                <w:rStyle w:val="Lienhypertexte"/>
                <w:noProof/>
              </w:rPr>
              <w:t>Fourniture et pose des coffrets AC</w:t>
            </w:r>
            <w:r>
              <w:rPr>
                <w:noProof/>
                <w:webHidden/>
              </w:rPr>
              <w:tab/>
            </w:r>
            <w:r>
              <w:rPr>
                <w:noProof/>
                <w:webHidden/>
              </w:rPr>
              <w:fldChar w:fldCharType="begin"/>
            </w:r>
            <w:r>
              <w:rPr>
                <w:noProof/>
                <w:webHidden/>
              </w:rPr>
              <w:instrText xml:space="preserve"> PAGEREF _Toc212716747 \h </w:instrText>
            </w:r>
            <w:r>
              <w:rPr>
                <w:noProof/>
                <w:webHidden/>
              </w:rPr>
            </w:r>
            <w:r>
              <w:rPr>
                <w:noProof/>
                <w:webHidden/>
              </w:rPr>
              <w:fldChar w:fldCharType="separate"/>
            </w:r>
            <w:r>
              <w:rPr>
                <w:noProof/>
                <w:webHidden/>
              </w:rPr>
              <w:t>41</w:t>
            </w:r>
            <w:r>
              <w:rPr>
                <w:noProof/>
                <w:webHidden/>
              </w:rPr>
              <w:fldChar w:fldCharType="end"/>
            </w:r>
          </w:hyperlink>
        </w:p>
        <w:p w14:paraId="32DD5F15" w14:textId="7796EC4E"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48" w:history="1">
            <w:r w:rsidRPr="00C74140">
              <w:rPr>
                <w:rStyle w:val="Lienhypertexte"/>
                <w:noProof/>
              </w:rPr>
              <w:t>9.3.5.</w:t>
            </w:r>
            <w:r>
              <w:rPr>
                <w:rFonts w:asciiTheme="minorHAnsi" w:hAnsiTheme="minorHAnsi"/>
                <w:noProof/>
                <w:kern w:val="2"/>
                <w:sz w:val="24"/>
                <w:szCs w:val="24"/>
                <w:lang w:val="fr-FR" w:eastAsia="fr-FR"/>
                <w14:ligatures w14:val="standardContextual"/>
              </w:rPr>
              <w:tab/>
            </w:r>
            <w:r w:rsidRPr="00C74140">
              <w:rPr>
                <w:rStyle w:val="Lienhypertexte"/>
                <w:noProof/>
              </w:rPr>
              <w:t>Câbles et cheminement</w:t>
            </w:r>
            <w:r>
              <w:rPr>
                <w:noProof/>
                <w:webHidden/>
              </w:rPr>
              <w:tab/>
            </w:r>
            <w:r>
              <w:rPr>
                <w:noProof/>
                <w:webHidden/>
              </w:rPr>
              <w:fldChar w:fldCharType="begin"/>
            </w:r>
            <w:r>
              <w:rPr>
                <w:noProof/>
                <w:webHidden/>
              </w:rPr>
              <w:instrText xml:space="preserve"> PAGEREF _Toc212716748 \h </w:instrText>
            </w:r>
            <w:r>
              <w:rPr>
                <w:noProof/>
                <w:webHidden/>
              </w:rPr>
            </w:r>
            <w:r>
              <w:rPr>
                <w:noProof/>
                <w:webHidden/>
              </w:rPr>
              <w:fldChar w:fldCharType="separate"/>
            </w:r>
            <w:r>
              <w:rPr>
                <w:noProof/>
                <w:webHidden/>
              </w:rPr>
              <w:t>43</w:t>
            </w:r>
            <w:r>
              <w:rPr>
                <w:noProof/>
                <w:webHidden/>
              </w:rPr>
              <w:fldChar w:fldCharType="end"/>
            </w:r>
          </w:hyperlink>
        </w:p>
        <w:p w14:paraId="719574AE" w14:textId="0011FD32"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49" w:history="1">
            <w:r w:rsidRPr="00C74140">
              <w:rPr>
                <w:rStyle w:val="Lienhypertexte"/>
                <w:noProof/>
              </w:rPr>
              <w:t>9.3.6.</w:t>
            </w:r>
            <w:r>
              <w:rPr>
                <w:rFonts w:asciiTheme="minorHAnsi" w:hAnsiTheme="minorHAnsi"/>
                <w:noProof/>
                <w:kern w:val="2"/>
                <w:sz w:val="24"/>
                <w:szCs w:val="24"/>
                <w:lang w:val="fr-FR" w:eastAsia="fr-FR"/>
                <w14:ligatures w14:val="standardContextual"/>
              </w:rPr>
              <w:tab/>
            </w:r>
            <w:r w:rsidRPr="00C74140">
              <w:rPr>
                <w:rStyle w:val="Lienhypertexte"/>
                <w:noProof/>
              </w:rPr>
              <w:t>Bridage de non-injection</w:t>
            </w:r>
            <w:r>
              <w:rPr>
                <w:noProof/>
                <w:webHidden/>
              </w:rPr>
              <w:tab/>
            </w:r>
            <w:r>
              <w:rPr>
                <w:noProof/>
                <w:webHidden/>
              </w:rPr>
              <w:fldChar w:fldCharType="begin"/>
            </w:r>
            <w:r>
              <w:rPr>
                <w:noProof/>
                <w:webHidden/>
              </w:rPr>
              <w:instrText xml:space="preserve"> PAGEREF _Toc212716749 \h </w:instrText>
            </w:r>
            <w:r>
              <w:rPr>
                <w:noProof/>
                <w:webHidden/>
              </w:rPr>
            </w:r>
            <w:r>
              <w:rPr>
                <w:noProof/>
                <w:webHidden/>
              </w:rPr>
              <w:fldChar w:fldCharType="separate"/>
            </w:r>
            <w:r>
              <w:rPr>
                <w:noProof/>
                <w:webHidden/>
              </w:rPr>
              <w:t>44</w:t>
            </w:r>
            <w:r>
              <w:rPr>
                <w:noProof/>
                <w:webHidden/>
              </w:rPr>
              <w:fldChar w:fldCharType="end"/>
            </w:r>
          </w:hyperlink>
        </w:p>
        <w:p w14:paraId="0DAA1F11" w14:textId="097059D7"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50" w:history="1">
            <w:r w:rsidRPr="00C74140">
              <w:rPr>
                <w:rStyle w:val="Lienhypertexte"/>
                <w:noProof/>
              </w:rPr>
              <w:t>9.3.7.</w:t>
            </w:r>
            <w:r>
              <w:rPr>
                <w:rFonts w:asciiTheme="minorHAnsi" w:hAnsiTheme="minorHAnsi"/>
                <w:noProof/>
                <w:kern w:val="2"/>
                <w:sz w:val="24"/>
                <w:szCs w:val="24"/>
                <w:lang w:val="fr-FR" w:eastAsia="fr-FR"/>
                <w14:ligatures w14:val="standardContextual"/>
              </w:rPr>
              <w:tab/>
            </w:r>
            <w:r w:rsidRPr="00C74140">
              <w:rPr>
                <w:rStyle w:val="Lienhypertexte"/>
                <w:noProof/>
              </w:rPr>
              <w:t>Coupure d’urgence</w:t>
            </w:r>
            <w:r>
              <w:rPr>
                <w:noProof/>
                <w:webHidden/>
              </w:rPr>
              <w:tab/>
            </w:r>
            <w:r>
              <w:rPr>
                <w:noProof/>
                <w:webHidden/>
              </w:rPr>
              <w:fldChar w:fldCharType="begin"/>
            </w:r>
            <w:r>
              <w:rPr>
                <w:noProof/>
                <w:webHidden/>
              </w:rPr>
              <w:instrText xml:space="preserve"> PAGEREF _Toc212716750 \h </w:instrText>
            </w:r>
            <w:r>
              <w:rPr>
                <w:noProof/>
                <w:webHidden/>
              </w:rPr>
            </w:r>
            <w:r>
              <w:rPr>
                <w:noProof/>
                <w:webHidden/>
              </w:rPr>
              <w:fldChar w:fldCharType="separate"/>
            </w:r>
            <w:r>
              <w:rPr>
                <w:noProof/>
                <w:webHidden/>
              </w:rPr>
              <w:t>46</w:t>
            </w:r>
            <w:r>
              <w:rPr>
                <w:noProof/>
                <w:webHidden/>
              </w:rPr>
              <w:fldChar w:fldCharType="end"/>
            </w:r>
          </w:hyperlink>
        </w:p>
        <w:p w14:paraId="5276795C" w14:textId="6A15C535"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51" w:history="1">
            <w:r w:rsidRPr="00C74140">
              <w:rPr>
                <w:rStyle w:val="Lienhypertexte"/>
                <w:noProof/>
              </w:rPr>
              <w:t>9.3.8.</w:t>
            </w:r>
            <w:r>
              <w:rPr>
                <w:rFonts w:asciiTheme="minorHAnsi" w:hAnsiTheme="minorHAnsi"/>
                <w:noProof/>
                <w:kern w:val="2"/>
                <w:sz w:val="24"/>
                <w:szCs w:val="24"/>
                <w:lang w:val="fr-FR" w:eastAsia="fr-FR"/>
                <w14:ligatures w14:val="standardContextual"/>
              </w:rPr>
              <w:tab/>
            </w:r>
            <w:r w:rsidRPr="00C74140">
              <w:rPr>
                <w:rStyle w:val="Lienhypertexte"/>
                <w:noProof/>
              </w:rPr>
              <w:t>Schéma des liaisons à la terre</w:t>
            </w:r>
            <w:r>
              <w:rPr>
                <w:noProof/>
                <w:webHidden/>
              </w:rPr>
              <w:tab/>
            </w:r>
            <w:r>
              <w:rPr>
                <w:noProof/>
                <w:webHidden/>
              </w:rPr>
              <w:fldChar w:fldCharType="begin"/>
            </w:r>
            <w:r>
              <w:rPr>
                <w:noProof/>
                <w:webHidden/>
              </w:rPr>
              <w:instrText xml:space="preserve"> PAGEREF _Toc212716751 \h </w:instrText>
            </w:r>
            <w:r>
              <w:rPr>
                <w:noProof/>
                <w:webHidden/>
              </w:rPr>
            </w:r>
            <w:r>
              <w:rPr>
                <w:noProof/>
                <w:webHidden/>
              </w:rPr>
              <w:fldChar w:fldCharType="separate"/>
            </w:r>
            <w:r>
              <w:rPr>
                <w:noProof/>
                <w:webHidden/>
              </w:rPr>
              <w:t>47</w:t>
            </w:r>
            <w:r>
              <w:rPr>
                <w:noProof/>
                <w:webHidden/>
              </w:rPr>
              <w:fldChar w:fldCharType="end"/>
            </w:r>
          </w:hyperlink>
        </w:p>
        <w:p w14:paraId="261AA261" w14:textId="658FD99B"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52" w:history="1">
            <w:r w:rsidRPr="00C74140">
              <w:rPr>
                <w:rStyle w:val="Lienhypertexte"/>
                <w:noProof/>
              </w:rPr>
              <w:t>9.3.9.</w:t>
            </w:r>
            <w:r>
              <w:rPr>
                <w:rFonts w:asciiTheme="minorHAnsi" w:hAnsiTheme="minorHAnsi"/>
                <w:noProof/>
                <w:kern w:val="2"/>
                <w:sz w:val="24"/>
                <w:szCs w:val="24"/>
                <w:lang w:val="fr-FR" w:eastAsia="fr-FR"/>
                <w14:ligatures w14:val="standardContextual"/>
              </w:rPr>
              <w:tab/>
            </w:r>
            <w:r w:rsidRPr="00C74140">
              <w:rPr>
                <w:rStyle w:val="Lienhypertexte"/>
                <w:noProof/>
              </w:rPr>
              <w:t>Mise à la terre</w:t>
            </w:r>
            <w:r>
              <w:rPr>
                <w:noProof/>
                <w:webHidden/>
              </w:rPr>
              <w:tab/>
            </w:r>
            <w:r>
              <w:rPr>
                <w:noProof/>
                <w:webHidden/>
              </w:rPr>
              <w:fldChar w:fldCharType="begin"/>
            </w:r>
            <w:r>
              <w:rPr>
                <w:noProof/>
                <w:webHidden/>
              </w:rPr>
              <w:instrText xml:space="preserve"> PAGEREF _Toc212716752 \h </w:instrText>
            </w:r>
            <w:r>
              <w:rPr>
                <w:noProof/>
                <w:webHidden/>
              </w:rPr>
            </w:r>
            <w:r>
              <w:rPr>
                <w:noProof/>
                <w:webHidden/>
              </w:rPr>
              <w:fldChar w:fldCharType="separate"/>
            </w:r>
            <w:r>
              <w:rPr>
                <w:noProof/>
                <w:webHidden/>
              </w:rPr>
              <w:t>48</w:t>
            </w:r>
            <w:r>
              <w:rPr>
                <w:noProof/>
                <w:webHidden/>
              </w:rPr>
              <w:fldChar w:fldCharType="end"/>
            </w:r>
          </w:hyperlink>
        </w:p>
        <w:p w14:paraId="66D4228D" w14:textId="2D2C075F"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53" w:history="1">
            <w:r w:rsidRPr="00C74140">
              <w:rPr>
                <w:rStyle w:val="Lienhypertexte"/>
                <w:noProof/>
              </w:rPr>
              <w:t>9.3.10.</w:t>
            </w:r>
            <w:r>
              <w:rPr>
                <w:rFonts w:asciiTheme="minorHAnsi" w:hAnsiTheme="minorHAnsi"/>
                <w:noProof/>
                <w:kern w:val="2"/>
                <w:sz w:val="24"/>
                <w:szCs w:val="24"/>
                <w:lang w:val="fr-FR" w:eastAsia="fr-FR"/>
                <w14:ligatures w14:val="standardContextual"/>
              </w:rPr>
              <w:tab/>
            </w:r>
            <w:r w:rsidRPr="00C74140">
              <w:rPr>
                <w:rStyle w:val="Lienhypertexte"/>
                <w:noProof/>
              </w:rPr>
              <w:t>Etiquetage</w:t>
            </w:r>
            <w:r>
              <w:rPr>
                <w:noProof/>
                <w:webHidden/>
              </w:rPr>
              <w:tab/>
            </w:r>
            <w:r>
              <w:rPr>
                <w:noProof/>
                <w:webHidden/>
              </w:rPr>
              <w:fldChar w:fldCharType="begin"/>
            </w:r>
            <w:r>
              <w:rPr>
                <w:noProof/>
                <w:webHidden/>
              </w:rPr>
              <w:instrText xml:space="preserve"> PAGEREF _Toc212716753 \h </w:instrText>
            </w:r>
            <w:r>
              <w:rPr>
                <w:noProof/>
                <w:webHidden/>
              </w:rPr>
            </w:r>
            <w:r>
              <w:rPr>
                <w:noProof/>
                <w:webHidden/>
              </w:rPr>
              <w:fldChar w:fldCharType="separate"/>
            </w:r>
            <w:r>
              <w:rPr>
                <w:noProof/>
                <w:webHidden/>
              </w:rPr>
              <w:t>48</w:t>
            </w:r>
            <w:r>
              <w:rPr>
                <w:noProof/>
                <w:webHidden/>
              </w:rPr>
              <w:fldChar w:fldCharType="end"/>
            </w:r>
          </w:hyperlink>
        </w:p>
        <w:p w14:paraId="733E67B7" w14:textId="2800AD41" w:rsidR="00967AA6" w:rsidRDefault="00967AA6">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12716754" w:history="1">
            <w:r w:rsidRPr="00C74140">
              <w:rPr>
                <w:rStyle w:val="Lienhypertexte"/>
                <w:noProof/>
              </w:rPr>
              <w:t>10.</w:t>
            </w:r>
            <w:r>
              <w:rPr>
                <w:rFonts w:asciiTheme="minorHAnsi" w:hAnsiTheme="minorHAnsi"/>
                <w:noProof/>
                <w:kern w:val="2"/>
                <w:sz w:val="24"/>
                <w:szCs w:val="24"/>
                <w:lang w:val="fr-FR" w:eastAsia="fr-FR"/>
                <w14:ligatures w14:val="standardContextual"/>
              </w:rPr>
              <w:tab/>
            </w:r>
            <w:r w:rsidRPr="00C74140">
              <w:rPr>
                <w:rStyle w:val="Lienhypertexte"/>
                <w:noProof/>
              </w:rPr>
              <w:t>LOT HTA</w:t>
            </w:r>
            <w:r>
              <w:rPr>
                <w:noProof/>
                <w:webHidden/>
              </w:rPr>
              <w:tab/>
            </w:r>
            <w:r>
              <w:rPr>
                <w:noProof/>
                <w:webHidden/>
              </w:rPr>
              <w:fldChar w:fldCharType="begin"/>
            </w:r>
            <w:r>
              <w:rPr>
                <w:noProof/>
                <w:webHidden/>
              </w:rPr>
              <w:instrText xml:space="preserve"> PAGEREF _Toc212716754 \h </w:instrText>
            </w:r>
            <w:r>
              <w:rPr>
                <w:noProof/>
                <w:webHidden/>
              </w:rPr>
            </w:r>
            <w:r>
              <w:rPr>
                <w:noProof/>
                <w:webHidden/>
              </w:rPr>
              <w:fldChar w:fldCharType="separate"/>
            </w:r>
            <w:r>
              <w:rPr>
                <w:noProof/>
                <w:webHidden/>
              </w:rPr>
              <w:t>49</w:t>
            </w:r>
            <w:r>
              <w:rPr>
                <w:noProof/>
                <w:webHidden/>
              </w:rPr>
              <w:fldChar w:fldCharType="end"/>
            </w:r>
          </w:hyperlink>
        </w:p>
        <w:p w14:paraId="3C1DD848" w14:textId="43019D3C"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55" w:history="1">
            <w:r w:rsidRPr="00C74140">
              <w:rPr>
                <w:rStyle w:val="Lienhypertexte"/>
                <w:noProof/>
              </w:rPr>
              <w:t>10.1.</w:t>
            </w:r>
            <w:r>
              <w:rPr>
                <w:rFonts w:asciiTheme="minorHAnsi" w:hAnsiTheme="minorHAnsi"/>
                <w:noProof/>
                <w:kern w:val="2"/>
                <w:sz w:val="24"/>
                <w:szCs w:val="24"/>
                <w:lang w:val="fr-FR" w:eastAsia="fr-FR"/>
                <w14:ligatures w14:val="standardContextual"/>
              </w:rPr>
              <w:tab/>
            </w:r>
            <w:r w:rsidRPr="00C74140">
              <w:rPr>
                <w:rStyle w:val="Lienhypertexte"/>
                <w:noProof/>
              </w:rPr>
              <w:t>Etendue des travaux</w:t>
            </w:r>
            <w:r>
              <w:rPr>
                <w:noProof/>
                <w:webHidden/>
              </w:rPr>
              <w:tab/>
            </w:r>
            <w:r>
              <w:rPr>
                <w:noProof/>
                <w:webHidden/>
              </w:rPr>
              <w:fldChar w:fldCharType="begin"/>
            </w:r>
            <w:r>
              <w:rPr>
                <w:noProof/>
                <w:webHidden/>
              </w:rPr>
              <w:instrText xml:space="preserve"> PAGEREF _Toc212716755 \h </w:instrText>
            </w:r>
            <w:r>
              <w:rPr>
                <w:noProof/>
                <w:webHidden/>
              </w:rPr>
            </w:r>
            <w:r>
              <w:rPr>
                <w:noProof/>
                <w:webHidden/>
              </w:rPr>
              <w:fldChar w:fldCharType="separate"/>
            </w:r>
            <w:r>
              <w:rPr>
                <w:noProof/>
                <w:webHidden/>
              </w:rPr>
              <w:t>49</w:t>
            </w:r>
            <w:r>
              <w:rPr>
                <w:noProof/>
                <w:webHidden/>
              </w:rPr>
              <w:fldChar w:fldCharType="end"/>
            </w:r>
          </w:hyperlink>
        </w:p>
        <w:p w14:paraId="5FFF2549" w14:textId="1E59F3D7"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56" w:history="1">
            <w:r w:rsidRPr="00C74140">
              <w:rPr>
                <w:rStyle w:val="Lienhypertexte"/>
                <w:noProof/>
              </w:rPr>
              <w:t>10.2.</w:t>
            </w:r>
            <w:r>
              <w:rPr>
                <w:rFonts w:asciiTheme="minorHAnsi" w:hAnsiTheme="minorHAnsi"/>
                <w:noProof/>
                <w:kern w:val="2"/>
                <w:sz w:val="24"/>
                <w:szCs w:val="24"/>
                <w:lang w:val="fr-FR" w:eastAsia="fr-FR"/>
                <w14:ligatures w14:val="standardContextual"/>
              </w:rPr>
              <w:tab/>
            </w:r>
            <w:r w:rsidRPr="00C74140">
              <w:rPr>
                <w:rStyle w:val="Lienhypertexte"/>
                <w:noProof/>
              </w:rPr>
              <w:t>Normes et conformité</w:t>
            </w:r>
            <w:r>
              <w:rPr>
                <w:noProof/>
                <w:webHidden/>
              </w:rPr>
              <w:tab/>
            </w:r>
            <w:r>
              <w:rPr>
                <w:noProof/>
                <w:webHidden/>
              </w:rPr>
              <w:fldChar w:fldCharType="begin"/>
            </w:r>
            <w:r>
              <w:rPr>
                <w:noProof/>
                <w:webHidden/>
              </w:rPr>
              <w:instrText xml:space="preserve"> PAGEREF _Toc212716756 \h </w:instrText>
            </w:r>
            <w:r>
              <w:rPr>
                <w:noProof/>
                <w:webHidden/>
              </w:rPr>
            </w:r>
            <w:r>
              <w:rPr>
                <w:noProof/>
                <w:webHidden/>
              </w:rPr>
              <w:fldChar w:fldCharType="separate"/>
            </w:r>
            <w:r>
              <w:rPr>
                <w:noProof/>
                <w:webHidden/>
              </w:rPr>
              <w:t>49</w:t>
            </w:r>
            <w:r>
              <w:rPr>
                <w:noProof/>
                <w:webHidden/>
              </w:rPr>
              <w:fldChar w:fldCharType="end"/>
            </w:r>
          </w:hyperlink>
        </w:p>
        <w:p w14:paraId="5A464745" w14:textId="319C35F0"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57" w:history="1">
            <w:r w:rsidRPr="00C74140">
              <w:rPr>
                <w:rStyle w:val="Lienhypertexte"/>
                <w:noProof/>
              </w:rPr>
              <w:t>10.3.</w:t>
            </w:r>
            <w:r>
              <w:rPr>
                <w:rFonts w:asciiTheme="minorHAnsi" w:hAnsiTheme="minorHAnsi"/>
                <w:noProof/>
                <w:kern w:val="2"/>
                <w:sz w:val="24"/>
                <w:szCs w:val="24"/>
                <w:lang w:val="fr-FR" w:eastAsia="fr-FR"/>
                <w14:ligatures w14:val="standardContextual"/>
              </w:rPr>
              <w:tab/>
            </w:r>
            <w:r w:rsidRPr="00C74140">
              <w:rPr>
                <w:rStyle w:val="Lienhypertexte"/>
                <w:noProof/>
              </w:rPr>
              <w:t>Poste préfabriqué</w:t>
            </w:r>
            <w:r>
              <w:rPr>
                <w:noProof/>
                <w:webHidden/>
              </w:rPr>
              <w:tab/>
            </w:r>
            <w:r>
              <w:rPr>
                <w:noProof/>
                <w:webHidden/>
              </w:rPr>
              <w:fldChar w:fldCharType="begin"/>
            </w:r>
            <w:r>
              <w:rPr>
                <w:noProof/>
                <w:webHidden/>
              </w:rPr>
              <w:instrText xml:space="preserve"> PAGEREF _Toc212716757 \h </w:instrText>
            </w:r>
            <w:r>
              <w:rPr>
                <w:noProof/>
                <w:webHidden/>
              </w:rPr>
            </w:r>
            <w:r>
              <w:rPr>
                <w:noProof/>
                <w:webHidden/>
              </w:rPr>
              <w:fldChar w:fldCharType="separate"/>
            </w:r>
            <w:r>
              <w:rPr>
                <w:noProof/>
                <w:webHidden/>
              </w:rPr>
              <w:t>49</w:t>
            </w:r>
            <w:r>
              <w:rPr>
                <w:noProof/>
                <w:webHidden/>
              </w:rPr>
              <w:fldChar w:fldCharType="end"/>
            </w:r>
          </w:hyperlink>
        </w:p>
        <w:p w14:paraId="55291588" w14:textId="09C208CF"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58" w:history="1">
            <w:r w:rsidRPr="00C74140">
              <w:rPr>
                <w:rStyle w:val="Lienhypertexte"/>
                <w:noProof/>
              </w:rPr>
              <w:t>10.3.1.</w:t>
            </w:r>
            <w:r>
              <w:rPr>
                <w:rFonts w:asciiTheme="minorHAnsi" w:hAnsiTheme="minorHAnsi"/>
                <w:noProof/>
                <w:kern w:val="2"/>
                <w:sz w:val="24"/>
                <w:szCs w:val="24"/>
                <w:lang w:val="fr-FR" w:eastAsia="fr-FR"/>
                <w14:ligatures w14:val="standardContextual"/>
              </w:rPr>
              <w:tab/>
            </w:r>
            <w:r w:rsidRPr="00C74140">
              <w:rPr>
                <w:rStyle w:val="Lienhypertexte"/>
                <w:noProof/>
              </w:rPr>
              <w:t>Caractéristiques générales</w:t>
            </w:r>
            <w:r>
              <w:rPr>
                <w:noProof/>
                <w:webHidden/>
              </w:rPr>
              <w:tab/>
            </w:r>
            <w:r>
              <w:rPr>
                <w:noProof/>
                <w:webHidden/>
              </w:rPr>
              <w:fldChar w:fldCharType="begin"/>
            </w:r>
            <w:r>
              <w:rPr>
                <w:noProof/>
                <w:webHidden/>
              </w:rPr>
              <w:instrText xml:space="preserve"> PAGEREF _Toc212716758 \h </w:instrText>
            </w:r>
            <w:r>
              <w:rPr>
                <w:noProof/>
                <w:webHidden/>
              </w:rPr>
            </w:r>
            <w:r>
              <w:rPr>
                <w:noProof/>
                <w:webHidden/>
              </w:rPr>
              <w:fldChar w:fldCharType="separate"/>
            </w:r>
            <w:r>
              <w:rPr>
                <w:noProof/>
                <w:webHidden/>
              </w:rPr>
              <w:t>49</w:t>
            </w:r>
            <w:r>
              <w:rPr>
                <w:noProof/>
                <w:webHidden/>
              </w:rPr>
              <w:fldChar w:fldCharType="end"/>
            </w:r>
          </w:hyperlink>
        </w:p>
        <w:p w14:paraId="242BD8BA" w14:textId="58EF1AA3"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59" w:history="1">
            <w:r w:rsidRPr="00C74140">
              <w:rPr>
                <w:rStyle w:val="Lienhypertexte"/>
                <w:noProof/>
              </w:rPr>
              <w:t>10.3.2.</w:t>
            </w:r>
            <w:r>
              <w:rPr>
                <w:rFonts w:asciiTheme="minorHAnsi" w:hAnsiTheme="minorHAnsi"/>
                <w:noProof/>
                <w:kern w:val="2"/>
                <w:sz w:val="24"/>
                <w:szCs w:val="24"/>
                <w:lang w:val="fr-FR" w:eastAsia="fr-FR"/>
                <w14:ligatures w14:val="standardContextual"/>
              </w:rPr>
              <w:tab/>
            </w:r>
            <w:r w:rsidRPr="00C74140">
              <w:rPr>
                <w:rStyle w:val="Lienhypertexte"/>
                <w:noProof/>
              </w:rPr>
              <w:t>Appareillage HTA</w:t>
            </w:r>
            <w:r>
              <w:rPr>
                <w:noProof/>
                <w:webHidden/>
              </w:rPr>
              <w:tab/>
            </w:r>
            <w:r>
              <w:rPr>
                <w:noProof/>
                <w:webHidden/>
              </w:rPr>
              <w:fldChar w:fldCharType="begin"/>
            </w:r>
            <w:r>
              <w:rPr>
                <w:noProof/>
                <w:webHidden/>
              </w:rPr>
              <w:instrText xml:space="preserve"> PAGEREF _Toc212716759 \h </w:instrText>
            </w:r>
            <w:r>
              <w:rPr>
                <w:noProof/>
                <w:webHidden/>
              </w:rPr>
            </w:r>
            <w:r>
              <w:rPr>
                <w:noProof/>
                <w:webHidden/>
              </w:rPr>
              <w:fldChar w:fldCharType="separate"/>
            </w:r>
            <w:r>
              <w:rPr>
                <w:noProof/>
                <w:webHidden/>
              </w:rPr>
              <w:t>50</w:t>
            </w:r>
            <w:r>
              <w:rPr>
                <w:noProof/>
                <w:webHidden/>
              </w:rPr>
              <w:fldChar w:fldCharType="end"/>
            </w:r>
          </w:hyperlink>
        </w:p>
        <w:p w14:paraId="412614A3" w14:textId="4477ED10"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60" w:history="1">
            <w:r w:rsidRPr="00C74140">
              <w:rPr>
                <w:rStyle w:val="Lienhypertexte"/>
                <w:noProof/>
              </w:rPr>
              <w:t>10.3.3.</w:t>
            </w:r>
            <w:r>
              <w:rPr>
                <w:rFonts w:asciiTheme="minorHAnsi" w:hAnsiTheme="minorHAnsi"/>
                <w:noProof/>
                <w:kern w:val="2"/>
                <w:sz w:val="24"/>
                <w:szCs w:val="24"/>
                <w:lang w:val="fr-FR" w:eastAsia="fr-FR"/>
                <w14:ligatures w14:val="standardContextual"/>
              </w:rPr>
              <w:tab/>
            </w:r>
            <w:r w:rsidRPr="00C74140">
              <w:rPr>
                <w:rStyle w:val="Lienhypertexte"/>
                <w:noProof/>
              </w:rPr>
              <w:t>Transformateurs HTA/BT</w:t>
            </w:r>
            <w:r>
              <w:rPr>
                <w:noProof/>
                <w:webHidden/>
              </w:rPr>
              <w:tab/>
            </w:r>
            <w:r>
              <w:rPr>
                <w:noProof/>
                <w:webHidden/>
              </w:rPr>
              <w:fldChar w:fldCharType="begin"/>
            </w:r>
            <w:r>
              <w:rPr>
                <w:noProof/>
                <w:webHidden/>
              </w:rPr>
              <w:instrText xml:space="preserve"> PAGEREF _Toc212716760 \h </w:instrText>
            </w:r>
            <w:r>
              <w:rPr>
                <w:noProof/>
                <w:webHidden/>
              </w:rPr>
            </w:r>
            <w:r>
              <w:rPr>
                <w:noProof/>
                <w:webHidden/>
              </w:rPr>
              <w:fldChar w:fldCharType="separate"/>
            </w:r>
            <w:r>
              <w:rPr>
                <w:noProof/>
                <w:webHidden/>
              </w:rPr>
              <w:t>51</w:t>
            </w:r>
            <w:r>
              <w:rPr>
                <w:noProof/>
                <w:webHidden/>
              </w:rPr>
              <w:fldChar w:fldCharType="end"/>
            </w:r>
          </w:hyperlink>
        </w:p>
        <w:p w14:paraId="6CF28C7A" w14:textId="5179985B"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61" w:history="1">
            <w:r w:rsidRPr="00C74140">
              <w:rPr>
                <w:rStyle w:val="Lienhypertexte"/>
                <w:noProof/>
              </w:rPr>
              <w:t>10.3.4.</w:t>
            </w:r>
            <w:r>
              <w:rPr>
                <w:rFonts w:asciiTheme="minorHAnsi" w:hAnsiTheme="minorHAnsi"/>
                <w:noProof/>
                <w:kern w:val="2"/>
                <w:sz w:val="24"/>
                <w:szCs w:val="24"/>
                <w:lang w:val="fr-FR" w:eastAsia="fr-FR"/>
                <w14:ligatures w14:val="standardContextual"/>
              </w:rPr>
              <w:tab/>
            </w:r>
            <w:r w:rsidRPr="00C74140">
              <w:rPr>
                <w:rStyle w:val="Lienhypertexte"/>
                <w:noProof/>
              </w:rPr>
              <w:t>Partie basse tension - TGBT PV</w:t>
            </w:r>
            <w:r>
              <w:rPr>
                <w:noProof/>
                <w:webHidden/>
              </w:rPr>
              <w:tab/>
            </w:r>
            <w:r>
              <w:rPr>
                <w:noProof/>
                <w:webHidden/>
              </w:rPr>
              <w:fldChar w:fldCharType="begin"/>
            </w:r>
            <w:r>
              <w:rPr>
                <w:noProof/>
                <w:webHidden/>
              </w:rPr>
              <w:instrText xml:space="preserve"> PAGEREF _Toc212716761 \h </w:instrText>
            </w:r>
            <w:r>
              <w:rPr>
                <w:noProof/>
                <w:webHidden/>
              </w:rPr>
            </w:r>
            <w:r>
              <w:rPr>
                <w:noProof/>
                <w:webHidden/>
              </w:rPr>
              <w:fldChar w:fldCharType="separate"/>
            </w:r>
            <w:r>
              <w:rPr>
                <w:noProof/>
                <w:webHidden/>
              </w:rPr>
              <w:t>51</w:t>
            </w:r>
            <w:r>
              <w:rPr>
                <w:noProof/>
                <w:webHidden/>
              </w:rPr>
              <w:fldChar w:fldCharType="end"/>
            </w:r>
          </w:hyperlink>
        </w:p>
        <w:p w14:paraId="3004074D" w14:textId="0BA1024B"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62" w:history="1">
            <w:r w:rsidRPr="00C74140">
              <w:rPr>
                <w:rStyle w:val="Lienhypertexte"/>
                <w:noProof/>
              </w:rPr>
              <w:t>10.3.5.</w:t>
            </w:r>
            <w:r>
              <w:rPr>
                <w:rFonts w:asciiTheme="minorHAnsi" w:hAnsiTheme="minorHAnsi"/>
                <w:noProof/>
                <w:kern w:val="2"/>
                <w:sz w:val="24"/>
                <w:szCs w:val="24"/>
                <w:lang w:val="fr-FR" w:eastAsia="fr-FR"/>
                <w14:ligatures w14:val="standardContextual"/>
              </w:rPr>
              <w:tab/>
            </w:r>
            <w:r w:rsidRPr="00C74140">
              <w:rPr>
                <w:rStyle w:val="Lienhypertexte"/>
                <w:noProof/>
              </w:rPr>
              <w:t>Installation du poste préfabriqué</w:t>
            </w:r>
            <w:r>
              <w:rPr>
                <w:noProof/>
                <w:webHidden/>
              </w:rPr>
              <w:tab/>
            </w:r>
            <w:r>
              <w:rPr>
                <w:noProof/>
                <w:webHidden/>
              </w:rPr>
              <w:fldChar w:fldCharType="begin"/>
            </w:r>
            <w:r>
              <w:rPr>
                <w:noProof/>
                <w:webHidden/>
              </w:rPr>
              <w:instrText xml:space="preserve"> PAGEREF _Toc212716762 \h </w:instrText>
            </w:r>
            <w:r>
              <w:rPr>
                <w:noProof/>
                <w:webHidden/>
              </w:rPr>
            </w:r>
            <w:r>
              <w:rPr>
                <w:noProof/>
                <w:webHidden/>
              </w:rPr>
              <w:fldChar w:fldCharType="separate"/>
            </w:r>
            <w:r>
              <w:rPr>
                <w:noProof/>
                <w:webHidden/>
              </w:rPr>
              <w:t>51</w:t>
            </w:r>
            <w:r>
              <w:rPr>
                <w:noProof/>
                <w:webHidden/>
              </w:rPr>
              <w:fldChar w:fldCharType="end"/>
            </w:r>
          </w:hyperlink>
        </w:p>
        <w:p w14:paraId="2598ECDE" w14:textId="003C776A"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63" w:history="1">
            <w:r w:rsidRPr="00C74140">
              <w:rPr>
                <w:rStyle w:val="Lienhypertexte"/>
                <w:noProof/>
              </w:rPr>
              <w:t>10.3.6.</w:t>
            </w:r>
            <w:r>
              <w:rPr>
                <w:rFonts w:asciiTheme="minorHAnsi" w:hAnsiTheme="minorHAnsi"/>
                <w:noProof/>
                <w:kern w:val="2"/>
                <w:sz w:val="24"/>
                <w:szCs w:val="24"/>
                <w:lang w:val="fr-FR" w:eastAsia="fr-FR"/>
                <w14:ligatures w14:val="standardContextual"/>
              </w:rPr>
              <w:tab/>
            </w:r>
            <w:r w:rsidRPr="00C74140">
              <w:rPr>
                <w:rStyle w:val="Lienhypertexte"/>
                <w:noProof/>
              </w:rPr>
              <w:t>Raccordement du circuit de terre</w:t>
            </w:r>
            <w:r>
              <w:rPr>
                <w:noProof/>
                <w:webHidden/>
              </w:rPr>
              <w:tab/>
            </w:r>
            <w:r>
              <w:rPr>
                <w:noProof/>
                <w:webHidden/>
              </w:rPr>
              <w:fldChar w:fldCharType="begin"/>
            </w:r>
            <w:r>
              <w:rPr>
                <w:noProof/>
                <w:webHidden/>
              </w:rPr>
              <w:instrText xml:space="preserve"> PAGEREF _Toc212716763 \h </w:instrText>
            </w:r>
            <w:r>
              <w:rPr>
                <w:noProof/>
                <w:webHidden/>
              </w:rPr>
            </w:r>
            <w:r>
              <w:rPr>
                <w:noProof/>
                <w:webHidden/>
              </w:rPr>
              <w:fldChar w:fldCharType="separate"/>
            </w:r>
            <w:r>
              <w:rPr>
                <w:noProof/>
                <w:webHidden/>
              </w:rPr>
              <w:t>52</w:t>
            </w:r>
            <w:r>
              <w:rPr>
                <w:noProof/>
                <w:webHidden/>
              </w:rPr>
              <w:fldChar w:fldCharType="end"/>
            </w:r>
          </w:hyperlink>
        </w:p>
        <w:p w14:paraId="76C3B698" w14:textId="4FED1AE0"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64" w:history="1">
            <w:r w:rsidRPr="00C74140">
              <w:rPr>
                <w:rStyle w:val="Lienhypertexte"/>
                <w:noProof/>
              </w:rPr>
              <w:t>10.4.</w:t>
            </w:r>
            <w:r>
              <w:rPr>
                <w:rFonts w:asciiTheme="minorHAnsi" w:hAnsiTheme="minorHAnsi"/>
                <w:noProof/>
                <w:kern w:val="2"/>
                <w:sz w:val="24"/>
                <w:szCs w:val="24"/>
                <w:lang w:val="fr-FR" w:eastAsia="fr-FR"/>
                <w14:ligatures w14:val="standardContextual"/>
              </w:rPr>
              <w:tab/>
            </w:r>
            <w:r w:rsidRPr="00C74140">
              <w:rPr>
                <w:rStyle w:val="Lienhypertexte"/>
                <w:noProof/>
              </w:rPr>
              <w:t>Découplage photovoltaïque : Ajout d’un relais de découplage de NFP 15-400</w:t>
            </w:r>
            <w:r>
              <w:rPr>
                <w:noProof/>
                <w:webHidden/>
              </w:rPr>
              <w:tab/>
            </w:r>
            <w:r>
              <w:rPr>
                <w:noProof/>
                <w:webHidden/>
              </w:rPr>
              <w:fldChar w:fldCharType="begin"/>
            </w:r>
            <w:r>
              <w:rPr>
                <w:noProof/>
                <w:webHidden/>
              </w:rPr>
              <w:instrText xml:space="preserve"> PAGEREF _Toc212716764 \h </w:instrText>
            </w:r>
            <w:r>
              <w:rPr>
                <w:noProof/>
                <w:webHidden/>
              </w:rPr>
            </w:r>
            <w:r>
              <w:rPr>
                <w:noProof/>
                <w:webHidden/>
              </w:rPr>
              <w:fldChar w:fldCharType="separate"/>
            </w:r>
            <w:r>
              <w:rPr>
                <w:noProof/>
                <w:webHidden/>
              </w:rPr>
              <w:t>53</w:t>
            </w:r>
            <w:r>
              <w:rPr>
                <w:noProof/>
                <w:webHidden/>
              </w:rPr>
              <w:fldChar w:fldCharType="end"/>
            </w:r>
          </w:hyperlink>
        </w:p>
        <w:p w14:paraId="4D40DD07" w14:textId="10DC27EA"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65" w:history="1">
            <w:r w:rsidRPr="00C74140">
              <w:rPr>
                <w:rStyle w:val="Lienhypertexte"/>
                <w:noProof/>
              </w:rPr>
              <w:t>10.5.</w:t>
            </w:r>
            <w:r>
              <w:rPr>
                <w:rFonts w:asciiTheme="minorHAnsi" w:hAnsiTheme="minorHAnsi"/>
                <w:noProof/>
                <w:kern w:val="2"/>
                <w:sz w:val="24"/>
                <w:szCs w:val="24"/>
                <w:lang w:val="fr-FR" w:eastAsia="fr-FR"/>
                <w14:ligatures w14:val="standardContextual"/>
              </w:rPr>
              <w:tab/>
            </w:r>
            <w:r w:rsidRPr="00C74140">
              <w:rPr>
                <w:rStyle w:val="Lienhypertexte"/>
                <w:noProof/>
              </w:rPr>
              <w:t>Découplage photovoltaïque : Modification de la programmation du relais de découplage</w:t>
            </w:r>
            <w:r>
              <w:rPr>
                <w:noProof/>
                <w:webHidden/>
              </w:rPr>
              <w:tab/>
            </w:r>
            <w:r>
              <w:rPr>
                <w:noProof/>
                <w:webHidden/>
              </w:rPr>
              <w:fldChar w:fldCharType="begin"/>
            </w:r>
            <w:r>
              <w:rPr>
                <w:noProof/>
                <w:webHidden/>
              </w:rPr>
              <w:instrText xml:space="preserve"> PAGEREF _Toc212716765 \h </w:instrText>
            </w:r>
            <w:r>
              <w:rPr>
                <w:noProof/>
                <w:webHidden/>
              </w:rPr>
            </w:r>
            <w:r>
              <w:rPr>
                <w:noProof/>
                <w:webHidden/>
              </w:rPr>
              <w:fldChar w:fldCharType="separate"/>
            </w:r>
            <w:r>
              <w:rPr>
                <w:noProof/>
                <w:webHidden/>
              </w:rPr>
              <w:t>54</w:t>
            </w:r>
            <w:r>
              <w:rPr>
                <w:noProof/>
                <w:webHidden/>
              </w:rPr>
              <w:fldChar w:fldCharType="end"/>
            </w:r>
          </w:hyperlink>
        </w:p>
        <w:p w14:paraId="4C6C4077" w14:textId="75088DBF"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66" w:history="1">
            <w:r w:rsidRPr="00C74140">
              <w:rPr>
                <w:rStyle w:val="Lienhypertexte"/>
                <w:noProof/>
              </w:rPr>
              <w:t>10.6.</w:t>
            </w:r>
            <w:r>
              <w:rPr>
                <w:rFonts w:asciiTheme="minorHAnsi" w:hAnsiTheme="minorHAnsi"/>
                <w:noProof/>
                <w:kern w:val="2"/>
                <w:sz w:val="24"/>
                <w:szCs w:val="24"/>
                <w:lang w:val="fr-FR" w:eastAsia="fr-FR"/>
                <w14:ligatures w14:val="standardContextual"/>
              </w:rPr>
              <w:tab/>
            </w:r>
            <w:r w:rsidRPr="00C74140">
              <w:rPr>
                <w:rStyle w:val="Lienhypertexte"/>
                <w:noProof/>
              </w:rPr>
              <w:t>Découplage photovoltaïque : Ajout d’une cellule de comptage sur tableau HTA Client</w:t>
            </w:r>
            <w:r>
              <w:rPr>
                <w:noProof/>
                <w:webHidden/>
              </w:rPr>
              <w:tab/>
            </w:r>
            <w:r>
              <w:rPr>
                <w:noProof/>
                <w:webHidden/>
              </w:rPr>
              <w:fldChar w:fldCharType="begin"/>
            </w:r>
            <w:r>
              <w:rPr>
                <w:noProof/>
                <w:webHidden/>
              </w:rPr>
              <w:instrText xml:space="preserve"> PAGEREF _Toc212716766 \h </w:instrText>
            </w:r>
            <w:r>
              <w:rPr>
                <w:noProof/>
                <w:webHidden/>
              </w:rPr>
            </w:r>
            <w:r>
              <w:rPr>
                <w:noProof/>
                <w:webHidden/>
              </w:rPr>
              <w:fldChar w:fldCharType="separate"/>
            </w:r>
            <w:r>
              <w:rPr>
                <w:noProof/>
                <w:webHidden/>
              </w:rPr>
              <w:t>54</w:t>
            </w:r>
            <w:r>
              <w:rPr>
                <w:noProof/>
                <w:webHidden/>
              </w:rPr>
              <w:fldChar w:fldCharType="end"/>
            </w:r>
          </w:hyperlink>
        </w:p>
        <w:p w14:paraId="6FF1F6C9" w14:textId="0A984E0B" w:rsidR="00967AA6" w:rsidRDefault="00967AA6">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12716767" w:history="1">
            <w:r w:rsidRPr="00C74140">
              <w:rPr>
                <w:rStyle w:val="Lienhypertexte"/>
                <w:noProof/>
              </w:rPr>
              <w:t>11.</w:t>
            </w:r>
            <w:r>
              <w:rPr>
                <w:rFonts w:asciiTheme="minorHAnsi" w:hAnsiTheme="minorHAnsi"/>
                <w:noProof/>
                <w:kern w:val="2"/>
                <w:sz w:val="24"/>
                <w:szCs w:val="24"/>
                <w:lang w:val="fr-FR" w:eastAsia="fr-FR"/>
                <w14:ligatures w14:val="standardContextual"/>
              </w:rPr>
              <w:tab/>
            </w:r>
            <w:r w:rsidRPr="00C74140">
              <w:rPr>
                <w:rStyle w:val="Lienhypertexte"/>
                <w:noProof/>
              </w:rPr>
              <w:t>LOT FONDATION SPECIALES</w:t>
            </w:r>
            <w:r>
              <w:rPr>
                <w:noProof/>
                <w:webHidden/>
              </w:rPr>
              <w:tab/>
            </w:r>
            <w:r>
              <w:rPr>
                <w:noProof/>
                <w:webHidden/>
              </w:rPr>
              <w:fldChar w:fldCharType="begin"/>
            </w:r>
            <w:r>
              <w:rPr>
                <w:noProof/>
                <w:webHidden/>
              </w:rPr>
              <w:instrText xml:space="preserve"> PAGEREF _Toc212716767 \h </w:instrText>
            </w:r>
            <w:r>
              <w:rPr>
                <w:noProof/>
                <w:webHidden/>
              </w:rPr>
            </w:r>
            <w:r>
              <w:rPr>
                <w:noProof/>
                <w:webHidden/>
              </w:rPr>
              <w:fldChar w:fldCharType="separate"/>
            </w:r>
            <w:r>
              <w:rPr>
                <w:noProof/>
                <w:webHidden/>
              </w:rPr>
              <w:t>54</w:t>
            </w:r>
            <w:r>
              <w:rPr>
                <w:noProof/>
                <w:webHidden/>
              </w:rPr>
              <w:fldChar w:fldCharType="end"/>
            </w:r>
          </w:hyperlink>
        </w:p>
        <w:p w14:paraId="309569E4" w14:textId="036F00E3"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68" w:history="1">
            <w:r w:rsidRPr="00C74140">
              <w:rPr>
                <w:rStyle w:val="Lienhypertexte"/>
                <w:noProof/>
              </w:rPr>
              <w:t>11.1.</w:t>
            </w:r>
            <w:r>
              <w:rPr>
                <w:rFonts w:asciiTheme="minorHAnsi" w:hAnsiTheme="minorHAnsi"/>
                <w:noProof/>
                <w:kern w:val="2"/>
                <w:sz w:val="24"/>
                <w:szCs w:val="24"/>
                <w:lang w:val="fr-FR" w:eastAsia="fr-FR"/>
                <w14:ligatures w14:val="standardContextual"/>
              </w:rPr>
              <w:tab/>
            </w:r>
            <w:r w:rsidRPr="00C74140">
              <w:rPr>
                <w:rStyle w:val="Lienhypertexte"/>
                <w:noProof/>
              </w:rPr>
              <w:t>Étendue des travaux</w:t>
            </w:r>
            <w:r>
              <w:rPr>
                <w:noProof/>
                <w:webHidden/>
              </w:rPr>
              <w:tab/>
            </w:r>
            <w:r>
              <w:rPr>
                <w:noProof/>
                <w:webHidden/>
              </w:rPr>
              <w:fldChar w:fldCharType="begin"/>
            </w:r>
            <w:r>
              <w:rPr>
                <w:noProof/>
                <w:webHidden/>
              </w:rPr>
              <w:instrText xml:space="preserve"> PAGEREF _Toc212716768 \h </w:instrText>
            </w:r>
            <w:r>
              <w:rPr>
                <w:noProof/>
                <w:webHidden/>
              </w:rPr>
            </w:r>
            <w:r>
              <w:rPr>
                <w:noProof/>
                <w:webHidden/>
              </w:rPr>
              <w:fldChar w:fldCharType="separate"/>
            </w:r>
            <w:r>
              <w:rPr>
                <w:noProof/>
                <w:webHidden/>
              </w:rPr>
              <w:t>54</w:t>
            </w:r>
            <w:r>
              <w:rPr>
                <w:noProof/>
                <w:webHidden/>
              </w:rPr>
              <w:fldChar w:fldCharType="end"/>
            </w:r>
          </w:hyperlink>
        </w:p>
        <w:p w14:paraId="6F0C26D1" w14:textId="0E4C97CE"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69" w:history="1">
            <w:r w:rsidRPr="00C74140">
              <w:rPr>
                <w:rStyle w:val="Lienhypertexte"/>
                <w:noProof/>
              </w:rPr>
              <w:t>11.2.</w:t>
            </w:r>
            <w:r>
              <w:rPr>
                <w:rFonts w:asciiTheme="minorHAnsi" w:hAnsiTheme="minorHAnsi"/>
                <w:noProof/>
                <w:kern w:val="2"/>
                <w:sz w:val="24"/>
                <w:szCs w:val="24"/>
                <w:lang w:val="fr-FR" w:eastAsia="fr-FR"/>
                <w14:ligatures w14:val="standardContextual"/>
              </w:rPr>
              <w:tab/>
            </w:r>
            <w:r w:rsidRPr="00C74140">
              <w:rPr>
                <w:rStyle w:val="Lienhypertexte"/>
                <w:noProof/>
              </w:rPr>
              <w:t>Hypothèses</w:t>
            </w:r>
            <w:r>
              <w:rPr>
                <w:noProof/>
                <w:webHidden/>
              </w:rPr>
              <w:tab/>
            </w:r>
            <w:r>
              <w:rPr>
                <w:noProof/>
                <w:webHidden/>
              </w:rPr>
              <w:fldChar w:fldCharType="begin"/>
            </w:r>
            <w:r>
              <w:rPr>
                <w:noProof/>
                <w:webHidden/>
              </w:rPr>
              <w:instrText xml:space="preserve"> PAGEREF _Toc212716769 \h </w:instrText>
            </w:r>
            <w:r>
              <w:rPr>
                <w:noProof/>
                <w:webHidden/>
              </w:rPr>
            </w:r>
            <w:r>
              <w:rPr>
                <w:noProof/>
                <w:webHidden/>
              </w:rPr>
              <w:fldChar w:fldCharType="separate"/>
            </w:r>
            <w:r>
              <w:rPr>
                <w:noProof/>
                <w:webHidden/>
              </w:rPr>
              <w:t>55</w:t>
            </w:r>
            <w:r>
              <w:rPr>
                <w:noProof/>
                <w:webHidden/>
              </w:rPr>
              <w:fldChar w:fldCharType="end"/>
            </w:r>
          </w:hyperlink>
        </w:p>
        <w:p w14:paraId="403A1BB5" w14:textId="61C03604"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70" w:history="1">
            <w:r w:rsidRPr="00C74140">
              <w:rPr>
                <w:rStyle w:val="Lienhypertexte"/>
                <w:noProof/>
              </w:rPr>
              <w:t>11.3.</w:t>
            </w:r>
            <w:r>
              <w:rPr>
                <w:rFonts w:asciiTheme="minorHAnsi" w:hAnsiTheme="minorHAnsi"/>
                <w:noProof/>
                <w:kern w:val="2"/>
                <w:sz w:val="24"/>
                <w:szCs w:val="24"/>
                <w:lang w:val="fr-FR" w:eastAsia="fr-FR"/>
                <w14:ligatures w14:val="standardContextual"/>
              </w:rPr>
              <w:tab/>
            </w:r>
            <w:r w:rsidRPr="00C74140">
              <w:rPr>
                <w:rStyle w:val="Lienhypertexte"/>
                <w:noProof/>
              </w:rPr>
              <w:t>Clauses techniques particulières</w:t>
            </w:r>
            <w:r>
              <w:rPr>
                <w:noProof/>
                <w:webHidden/>
              </w:rPr>
              <w:tab/>
            </w:r>
            <w:r>
              <w:rPr>
                <w:noProof/>
                <w:webHidden/>
              </w:rPr>
              <w:fldChar w:fldCharType="begin"/>
            </w:r>
            <w:r>
              <w:rPr>
                <w:noProof/>
                <w:webHidden/>
              </w:rPr>
              <w:instrText xml:space="preserve"> PAGEREF _Toc212716770 \h </w:instrText>
            </w:r>
            <w:r>
              <w:rPr>
                <w:noProof/>
                <w:webHidden/>
              </w:rPr>
            </w:r>
            <w:r>
              <w:rPr>
                <w:noProof/>
                <w:webHidden/>
              </w:rPr>
              <w:fldChar w:fldCharType="separate"/>
            </w:r>
            <w:r>
              <w:rPr>
                <w:noProof/>
                <w:webHidden/>
              </w:rPr>
              <w:t>55</w:t>
            </w:r>
            <w:r>
              <w:rPr>
                <w:noProof/>
                <w:webHidden/>
              </w:rPr>
              <w:fldChar w:fldCharType="end"/>
            </w:r>
          </w:hyperlink>
        </w:p>
        <w:p w14:paraId="1045CB4B" w14:textId="6164C9F1"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71" w:history="1">
            <w:r w:rsidRPr="00C74140">
              <w:rPr>
                <w:rStyle w:val="Lienhypertexte"/>
                <w:noProof/>
              </w:rPr>
              <w:t>11.3.1.</w:t>
            </w:r>
            <w:r>
              <w:rPr>
                <w:rFonts w:asciiTheme="minorHAnsi" w:hAnsiTheme="minorHAnsi"/>
                <w:noProof/>
                <w:kern w:val="2"/>
                <w:sz w:val="24"/>
                <w:szCs w:val="24"/>
                <w:lang w:val="fr-FR" w:eastAsia="fr-FR"/>
                <w14:ligatures w14:val="standardContextual"/>
              </w:rPr>
              <w:tab/>
            </w:r>
            <w:r w:rsidRPr="00C74140">
              <w:rPr>
                <w:rStyle w:val="Lienhypertexte"/>
                <w:noProof/>
              </w:rPr>
              <w:t>Études et plans</w:t>
            </w:r>
            <w:r>
              <w:rPr>
                <w:noProof/>
                <w:webHidden/>
              </w:rPr>
              <w:tab/>
            </w:r>
            <w:r>
              <w:rPr>
                <w:noProof/>
                <w:webHidden/>
              </w:rPr>
              <w:fldChar w:fldCharType="begin"/>
            </w:r>
            <w:r>
              <w:rPr>
                <w:noProof/>
                <w:webHidden/>
              </w:rPr>
              <w:instrText xml:space="preserve"> PAGEREF _Toc212716771 \h </w:instrText>
            </w:r>
            <w:r>
              <w:rPr>
                <w:noProof/>
                <w:webHidden/>
              </w:rPr>
            </w:r>
            <w:r>
              <w:rPr>
                <w:noProof/>
                <w:webHidden/>
              </w:rPr>
              <w:fldChar w:fldCharType="separate"/>
            </w:r>
            <w:r>
              <w:rPr>
                <w:noProof/>
                <w:webHidden/>
              </w:rPr>
              <w:t>55</w:t>
            </w:r>
            <w:r>
              <w:rPr>
                <w:noProof/>
                <w:webHidden/>
              </w:rPr>
              <w:fldChar w:fldCharType="end"/>
            </w:r>
          </w:hyperlink>
        </w:p>
        <w:p w14:paraId="6094BC3C" w14:textId="1869B641"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72" w:history="1">
            <w:r w:rsidRPr="00C74140">
              <w:rPr>
                <w:rStyle w:val="Lienhypertexte"/>
                <w:noProof/>
              </w:rPr>
              <w:t>11.3.2.</w:t>
            </w:r>
            <w:r>
              <w:rPr>
                <w:rFonts w:asciiTheme="minorHAnsi" w:hAnsiTheme="minorHAnsi"/>
                <w:noProof/>
                <w:kern w:val="2"/>
                <w:sz w:val="24"/>
                <w:szCs w:val="24"/>
                <w:lang w:val="fr-FR" w:eastAsia="fr-FR"/>
                <w14:ligatures w14:val="standardContextual"/>
              </w:rPr>
              <w:tab/>
            </w:r>
            <w:r w:rsidRPr="00C74140">
              <w:rPr>
                <w:rStyle w:val="Lienhypertexte"/>
                <w:noProof/>
              </w:rPr>
              <w:t>Préparation du forage</w:t>
            </w:r>
            <w:r>
              <w:rPr>
                <w:noProof/>
                <w:webHidden/>
              </w:rPr>
              <w:tab/>
            </w:r>
            <w:r>
              <w:rPr>
                <w:noProof/>
                <w:webHidden/>
              </w:rPr>
              <w:fldChar w:fldCharType="begin"/>
            </w:r>
            <w:r>
              <w:rPr>
                <w:noProof/>
                <w:webHidden/>
              </w:rPr>
              <w:instrText xml:space="preserve"> PAGEREF _Toc212716772 \h </w:instrText>
            </w:r>
            <w:r>
              <w:rPr>
                <w:noProof/>
                <w:webHidden/>
              </w:rPr>
            </w:r>
            <w:r>
              <w:rPr>
                <w:noProof/>
                <w:webHidden/>
              </w:rPr>
              <w:fldChar w:fldCharType="separate"/>
            </w:r>
            <w:r>
              <w:rPr>
                <w:noProof/>
                <w:webHidden/>
              </w:rPr>
              <w:t>55</w:t>
            </w:r>
            <w:r>
              <w:rPr>
                <w:noProof/>
                <w:webHidden/>
              </w:rPr>
              <w:fldChar w:fldCharType="end"/>
            </w:r>
          </w:hyperlink>
        </w:p>
        <w:p w14:paraId="45062848" w14:textId="46A33F4E"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73" w:history="1">
            <w:r w:rsidRPr="00C74140">
              <w:rPr>
                <w:rStyle w:val="Lienhypertexte"/>
                <w:noProof/>
              </w:rPr>
              <w:t>11.3.3.</w:t>
            </w:r>
            <w:r>
              <w:rPr>
                <w:rFonts w:asciiTheme="minorHAnsi" w:hAnsiTheme="minorHAnsi"/>
                <w:noProof/>
                <w:kern w:val="2"/>
                <w:sz w:val="24"/>
                <w:szCs w:val="24"/>
                <w:lang w:val="fr-FR" w:eastAsia="fr-FR"/>
                <w14:ligatures w14:val="standardContextual"/>
              </w:rPr>
              <w:tab/>
            </w:r>
            <w:r w:rsidRPr="00C74140">
              <w:rPr>
                <w:rStyle w:val="Lienhypertexte"/>
                <w:noProof/>
              </w:rPr>
              <w:t>Réalisation du forage, ferraillage et coulage des pieux</w:t>
            </w:r>
            <w:r>
              <w:rPr>
                <w:noProof/>
                <w:webHidden/>
              </w:rPr>
              <w:tab/>
            </w:r>
            <w:r>
              <w:rPr>
                <w:noProof/>
                <w:webHidden/>
              </w:rPr>
              <w:fldChar w:fldCharType="begin"/>
            </w:r>
            <w:r>
              <w:rPr>
                <w:noProof/>
                <w:webHidden/>
              </w:rPr>
              <w:instrText xml:space="preserve"> PAGEREF _Toc212716773 \h </w:instrText>
            </w:r>
            <w:r>
              <w:rPr>
                <w:noProof/>
                <w:webHidden/>
              </w:rPr>
            </w:r>
            <w:r>
              <w:rPr>
                <w:noProof/>
                <w:webHidden/>
              </w:rPr>
              <w:fldChar w:fldCharType="separate"/>
            </w:r>
            <w:r>
              <w:rPr>
                <w:noProof/>
                <w:webHidden/>
              </w:rPr>
              <w:t>56</w:t>
            </w:r>
            <w:r>
              <w:rPr>
                <w:noProof/>
                <w:webHidden/>
              </w:rPr>
              <w:fldChar w:fldCharType="end"/>
            </w:r>
          </w:hyperlink>
        </w:p>
        <w:p w14:paraId="18442DDF" w14:textId="135FF213"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74" w:history="1">
            <w:r w:rsidRPr="00C74140">
              <w:rPr>
                <w:rStyle w:val="Lienhypertexte"/>
                <w:noProof/>
              </w:rPr>
              <w:t>11.3.4.</w:t>
            </w:r>
            <w:r>
              <w:rPr>
                <w:rFonts w:asciiTheme="minorHAnsi" w:hAnsiTheme="minorHAnsi"/>
                <w:noProof/>
                <w:kern w:val="2"/>
                <w:sz w:val="24"/>
                <w:szCs w:val="24"/>
                <w:lang w:val="fr-FR" w:eastAsia="fr-FR"/>
                <w14:ligatures w14:val="standardContextual"/>
              </w:rPr>
              <w:tab/>
            </w:r>
            <w:r w:rsidRPr="00C74140">
              <w:rPr>
                <w:rStyle w:val="Lienhypertexte"/>
                <w:noProof/>
              </w:rPr>
              <w:t>Recépage des têtes de pieux</w:t>
            </w:r>
            <w:r>
              <w:rPr>
                <w:noProof/>
                <w:webHidden/>
              </w:rPr>
              <w:tab/>
            </w:r>
            <w:r>
              <w:rPr>
                <w:noProof/>
                <w:webHidden/>
              </w:rPr>
              <w:fldChar w:fldCharType="begin"/>
            </w:r>
            <w:r>
              <w:rPr>
                <w:noProof/>
                <w:webHidden/>
              </w:rPr>
              <w:instrText xml:space="preserve"> PAGEREF _Toc212716774 \h </w:instrText>
            </w:r>
            <w:r>
              <w:rPr>
                <w:noProof/>
                <w:webHidden/>
              </w:rPr>
            </w:r>
            <w:r>
              <w:rPr>
                <w:noProof/>
                <w:webHidden/>
              </w:rPr>
              <w:fldChar w:fldCharType="separate"/>
            </w:r>
            <w:r>
              <w:rPr>
                <w:noProof/>
                <w:webHidden/>
              </w:rPr>
              <w:t>56</w:t>
            </w:r>
            <w:r>
              <w:rPr>
                <w:noProof/>
                <w:webHidden/>
              </w:rPr>
              <w:fldChar w:fldCharType="end"/>
            </w:r>
          </w:hyperlink>
        </w:p>
        <w:p w14:paraId="0AA08414" w14:textId="5B739749" w:rsidR="00967AA6" w:rsidRDefault="00967AA6">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12716775" w:history="1">
            <w:r w:rsidRPr="00C74140">
              <w:rPr>
                <w:rStyle w:val="Lienhypertexte"/>
                <w:noProof/>
              </w:rPr>
              <w:t>12.</w:t>
            </w:r>
            <w:r>
              <w:rPr>
                <w:rFonts w:asciiTheme="minorHAnsi" w:hAnsiTheme="minorHAnsi"/>
                <w:noProof/>
                <w:kern w:val="2"/>
                <w:sz w:val="24"/>
                <w:szCs w:val="24"/>
                <w:lang w:val="fr-FR" w:eastAsia="fr-FR"/>
                <w14:ligatures w14:val="standardContextual"/>
              </w:rPr>
              <w:tab/>
            </w:r>
            <w:r w:rsidRPr="00C74140">
              <w:rPr>
                <w:rStyle w:val="Lienhypertexte"/>
                <w:noProof/>
              </w:rPr>
              <w:t>LOT GROS-OEUVRE</w:t>
            </w:r>
            <w:r>
              <w:rPr>
                <w:noProof/>
                <w:webHidden/>
              </w:rPr>
              <w:tab/>
            </w:r>
            <w:r>
              <w:rPr>
                <w:noProof/>
                <w:webHidden/>
              </w:rPr>
              <w:fldChar w:fldCharType="begin"/>
            </w:r>
            <w:r>
              <w:rPr>
                <w:noProof/>
                <w:webHidden/>
              </w:rPr>
              <w:instrText xml:space="preserve"> PAGEREF _Toc212716775 \h </w:instrText>
            </w:r>
            <w:r>
              <w:rPr>
                <w:noProof/>
                <w:webHidden/>
              </w:rPr>
            </w:r>
            <w:r>
              <w:rPr>
                <w:noProof/>
                <w:webHidden/>
              </w:rPr>
              <w:fldChar w:fldCharType="separate"/>
            </w:r>
            <w:r>
              <w:rPr>
                <w:noProof/>
                <w:webHidden/>
              </w:rPr>
              <w:t>56</w:t>
            </w:r>
            <w:r>
              <w:rPr>
                <w:noProof/>
                <w:webHidden/>
              </w:rPr>
              <w:fldChar w:fldCharType="end"/>
            </w:r>
          </w:hyperlink>
        </w:p>
        <w:p w14:paraId="4AF7B25B" w14:textId="484DC837"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76" w:history="1">
            <w:r w:rsidRPr="00C74140">
              <w:rPr>
                <w:rStyle w:val="Lienhypertexte"/>
                <w:noProof/>
              </w:rPr>
              <w:t>12.1.</w:t>
            </w:r>
            <w:r>
              <w:rPr>
                <w:rFonts w:asciiTheme="minorHAnsi" w:hAnsiTheme="minorHAnsi"/>
                <w:noProof/>
                <w:kern w:val="2"/>
                <w:sz w:val="24"/>
                <w:szCs w:val="24"/>
                <w:lang w:val="fr-FR" w:eastAsia="fr-FR"/>
                <w14:ligatures w14:val="standardContextual"/>
              </w:rPr>
              <w:tab/>
            </w:r>
            <w:r w:rsidRPr="00C74140">
              <w:rPr>
                <w:rStyle w:val="Lienhypertexte"/>
                <w:noProof/>
              </w:rPr>
              <w:t>Étendue des travaux</w:t>
            </w:r>
            <w:r>
              <w:rPr>
                <w:noProof/>
                <w:webHidden/>
              </w:rPr>
              <w:tab/>
            </w:r>
            <w:r>
              <w:rPr>
                <w:noProof/>
                <w:webHidden/>
              </w:rPr>
              <w:fldChar w:fldCharType="begin"/>
            </w:r>
            <w:r>
              <w:rPr>
                <w:noProof/>
                <w:webHidden/>
              </w:rPr>
              <w:instrText xml:space="preserve"> PAGEREF _Toc212716776 \h </w:instrText>
            </w:r>
            <w:r>
              <w:rPr>
                <w:noProof/>
                <w:webHidden/>
              </w:rPr>
            </w:r>
            <w:r>
              <w:rPr>
                <w:noProof/>
                <w:webHidden/>
              </w:rPr>
              <w:fldChar w:fldCharType="separate"/>
            </w:r>
            <w:r>
              <w:rPr>
                <w:noProof/>
                <w:webHidden/>
              </w:rPr>
              <w:t>56</w:t>
            </w:r>
            <w:r>
              <w:rPr>
                <w:noProof/>
                <w:webHidden/>
              </w:rPr>
              <w:fldChar w:fldCharType="end"/>
            </w:r>
          </w:hyperlink>
        </w:p>
        <w:p w14:paraId="1B8224A7" w14:textId="7BA0BC7A"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77" w:history="1">
            <w:r w:rsidRPr="00C74140">
              <w:rPr>
                <w:rStyle w:val="Lienhypertexte"/>
                <w:noProof/>
              </w:rPr>
              <w:t>12.2.</w:t>
            </w:r>
            <w:r>
              <w:rPr>
                <w:rFonts w:asciiTheme="minorHAnsi" w:hAnsiTheme="minorHAnsi"/>
                <w:noProof/>
                <w:kern w:val="2"/>
                <w:sz w:val="24"/>
                <w:szCs w:val="24"/>
                <w:lang w:val="fr-FR" w:eastAsia="fr-FR"/>
                <w14:ligatures w14:val="standardContextual"/>
              </w:rPr>
              <w:tab/>
            </w:r>
            <w:r w:rsidRPr="00C74140">
              <w:rPr>
                <w:rStyle w:val="Lienhypertexte"/>
                <w:noProof/>
              </w:rPr>
              <w:t>Hypothèses</w:t>
            </w:r>
            <w:r>
              <w:rPr>
                <w:noProof/>
                <w:webHidden/>
              </w:rPr>
              <w:tab/>
            </w:r>
            <w:r>
              <w:rPr>
                <w:noProof/>
                <w:webHidden/>
              </w:rPr>
              <w:fldChar w:fldCharType="begin"/>
            </w:r>
            <w:r>
              <w:rPr>
                <w:noProof/>
                <w:webHidden/>
              </w:rPr>
              <w:instrText xml:space="preserve"> PAGEREF _Toc212716777 \h </w:instrText>
            </w:r>
            <w:r>
              <w:rPr>
                <w:noProof/>
                <w:webHidden/>
              </w:rPr>
            </w:r>
            <w:r>
              <w:rPr>
                <w:noProof/>
                <w:webHidden/>
              </w:rPr>
              <w:fldChar w:fldCharType="separate"/>
            </w:r>
            <w:r>
              <w:rPr>
                <w:noProof/>
                <w:webHidden/>
              </w:rPr>
              <w:t>57</w:t>
            </w:r>
            <w:r>
              <w:rPr>
                <w:noProof/>
                <w:webHidden/>
              </w:rPr>
              <w:fldChar w:fldCharType="end"/>
            </w:r>
          </w:hyperlink>
        </w:p>
        <w:p w14:paraId="6AC4DB1B" w14:textId="19813230"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78" w:history="1">
            <w:r w:rsidRPr="00C74140">
              <w:rPr>
                <w:rStyle w:val="Lienhypertexte"/>
                <w:noProof/>
              </w:rPr>
              <w:t>12.3.</w:t>
            </w:r>
            <w:r>
              <w:rPr>
                <w:rFonts w:asciiTheme="minorHAnsi" w:hAnsiTheme="minorHAnsi"/>
                <w:noProof/>
                <w:kern w:val="2"/>
                <w:sz w:val="24"/>
                <w:szCs w:val="24"/>
                <w:lang w:val="fr-FR" w:eastAsia="fr-FR"/>
                <w14:ligatures w14:val="standardContextual"/>
              </w:rPr>
              <w:tab/>
            </w:r>
            <w:r w:rsidRPr="00C74140">
              <w:rPr>
                <w:rStyle w:val="Lienhypertexte"/>
                <w:noProof/>
              </w:rPr>
              <w:t>Clauses particulières</w:t>
            </w:r>
            <w:r>
              <w:rPr>
                <w:noProof/>
                <w:webHidden/>
              </w:rPr>
              <w:tab/>
            </w:r>
            <w:r>
              <w:rPr>
                <w:noProof/>
                <w:webHidden/>
              </w:rPr>
              <w:fldChar w:fldCharType="begin"/>
            </w:r>
            <w:r>
              <w:rPr>
                <w:noProof/>
                <w:webHidden/>
              </w:rPr>
              <w:instrText xml:space="preserve"> PAGEREF _Toc212716778 \h </w:instrText>
            </w:r>
            <w:r>
              <w:rPr>
                <w:noProof/>
                <w:webHidden/>
              </w:rPr>
            </w:r>
            <w:r>
              <w:rPr>
                <w:noProof/>
                <w:webHidden/>
              </w:rPr>
              <w:fldChar w:fldCharType="separate"/>
            </w:r>
            <w:r>
              <w:rPr>
                <w:noProof/>
                <w:webHidden/>
              </w:rPr>
              <w:t>57</w:t>
            </w:r>
            <w:r>
              <w:rPr>
                <w:noProof/>
                <w:webHidden/>
              </w:rPr>
              <w:fldChar w:fldCharType="end"/>
            </w:r>
          </w:hyperlink>
        </w:p>
        <w:p w14:paraId="1D167CBE" w14:textId="1F256FF2"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79" w:history="1">
            <w:r w:rsidRPr="00C74140">
              <w:rPr>
                <w:rStyle w:val="Lienhypertexte"/>
                <w:noProof/>
              </w:rPr>
              <w:t>12.3.1.</w:t>
            </w:r>
            <w:r>
              <w:rPr>
                <w:rFonts w:asciiTheme="minorHAnsi" w:hAnsiTheme="minorHAnsi"/>
                <w:noProof/>
                <w:kern w:val="2"/>
                <w:sz w:val="24"/>
                <w:szCs w:val="24"/>
                <w:lang w:val="fr-FR" w:eastAsia="fr-FR"/>
                <w14:ligatures w14:val="standardContextual"/>
              </w:rPr>
              <w:tab/>
            </w:r>
            <w:r w:rsidRPr="00C74140">
              <w:rPr>
                <w:rStyle w:val="Lienhypertexte"/>
                <w:noProof/>
              </w:rPr>
              <w:t>Études et plans</w:t>
            </w:r>
            <w:r>
              <w:rPr>
                <w:noProof/>
                <w:webHidden/>
              </w:rPr>
              <w:tab/>
            </w:r>
            <w:r>
              <w:rPr>
                <w:noProof/>
                <w:webHidden/>
              </w:rPr>
              <w:fldChar w:fldCharType="begin"/>
            </w:r>
            <w:r>
              <w:rPr>
                <w:noProof/>
                <w:webHidden/>
              </w:rPr>
              <w:instrText xml:space="preserve"> PAGEREF _Toc212716779 \h </w:instrText>
            </w:r>
            <w:r>
              <w:rPr>
                <w:noProof/>
                <w:webHidden/>
              </w:rPr>
            </w:r>
            <w:r>
              <w:rPr>
                <w:noProof/>
                <w:webHidden/>
              </w:rPr>
              <w:fldChar w:fldCharType="separate"/>
            </w:r>
            <w:r>
              <w:rPr>
                <w:noProof/>
                <w:webHidden/>
              </w:rPr>
              <w:t>57</w:t>
            </w:r>
            <w:r>
              <w:rPr>
                <w:noProof/>
                <w:webHidden/>
              </w:rPr>
              <w:fldChar w:fldCharType="end"/>
            </w:r>
          </w:hyperlink>
        </w:p>
        <w:p w14:paraId="02BC4817" w14:textId="29C4060B"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80" w:history="1">
            <w:r w:rsidRPr="00C74140">
              <w:rPr>
                <w:rStyle w:val="Lienhypertexte"/>
                <w:noProof/>
              </w:rPr>
              <w:t>12.3.2.</w:t>
            </w:r>
            <w:r>
              <w:rPr>
                <w:rFonts w:asciiTheme="minorHAnsi" w:hAnsiTheme="minorHAnsi"/>
                <w:noProof/>
                <w:kern w:val="2"/>
                <w:sz w:val="24"/>
                <w:szCs w:val="24"/>
                <w:lang w:val="fr-FR" w:eastAsia="fr-FR"/>
                <w14:ligatures w14:val="standardContextual"/>
              </w:rPr>
              <w:tab/>
            </w:r>
            <w:r w:rsidRPr="00C74140">
              <w:rPr>
                <w:rStyle w:val="Lienhypertexte"/>
                <w:noProof/>
              </w:rPr>
              <w:t>Préparation des travaux</w:t>
            </w:r>
            <w:r>
              <w:rPr>
                <w:noProof/>
                <w:webHidden/>
              </w:rPr>
              <w:tab/>
            </w:r>
            <w:r>
              <w:rPr>
                <w:noProof/>
                <w:webHidden/>
              </w:rPr>
              <w:fldChar w:fldCharType="begin"/>
            </w:r>
            <w:r>
              <w:rPr>
                <w:noProof/>
                <w:webHidden/>
              </w:rPr>
              <w:instrText xml:space="preserve"> PAGEREF _Toc212716780 \h </w:instrText>
            </w:r>
            <w:r>
              <w:rPr>
                <w:noProof/>
                <w:webHidden/>
              </w:rPr>
            </w:r>
            <w:r>
              <w:rPr>
                <w:noProof/>
                <w:webHidden/>
              </w:rPr>
              <w:fldChar w:fldCharType="separate"/>
            </w:r>
            <w:r>
              <w:rPr>
                <w:noProof/>
                <w:webHidden/>
              </w:rPr>
              <w:t>58</w:t>
            </w:r>
            <w:r>
              <w:rPr>
                <w:noProof/>
                <w:webHidden/>
              </w:rPr>
              <w:fldChar w:fldCharType="end"/>
            </w:r>
          </w:hyperlink>
        </w:p>
        <w:p w14:paraId="0C263D47" w14:textId="1203CF0A"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81" w:history="1">
            <w:r w:rsidRPr="00C74140">
              <w:rPr>
                <w:rStyle w:val="Lienhypertexte"/>
                <w:noProof/>
              </w:rPr>
              <w:t>12.3.3.</w:t>
            </w:r>
            <w:r>
              <w:rPr>
                <w:rFonts w:asciiTheme="minorHAnsi" w:hAnsiTheme="minorHAnsi"/>
                <w:noProof/>
                <w:kern w:val="2"/>
                <w:sz w:val="24"/>
                <w:szCs w:val="24"/>
                <w:lang w:val="fr-FR" w:eastAsia="fr-FR"/>
                <w14:ligatures w14:val="standardContextual"/>
              </w:rPr>
              <w:tab/>
            </w:r>
            <w:r w:rsidRPr="00C74140">
              <w:rPr>
                <w:rStyle w:val="Lienhypertexte"/>
                <w:noProof/>
              </w:rPr>
              <w:t>Massifs tête de pieux</w:t>
            </w:r>
            <w:r>
              <w:rPr>
                <w:noProof/>
                <w:webHidden/>
              </w:rPr>
              <w:tab/>
            </w:r>
            <w:r>
              <w:rPr>
                <w:noProof/>
                <w:webHidden/>
              </w:rPr>
              <w:fldChar w:fldCharType="begin"/>
            </w:r>
            <w:r>
              <w:rPr>
                <w:noProof/>
                <w:webHidden/>
              </w:rPr>
              <w:instrText xml:space="preserve"> PAGEREF _Toc212716781 \h </w:instrText>
            </w:r>
            <w:r>
              <w:rPr>
                <w:noProof/>
                <w:webHidden/>
              </w:rPr>
            </w:r>
            <w:r>
              <w:rPr>
                <w:noProof/>
                <w:webHidden/>
              </w:rPr>
              <w:fldChar w:fldCharType="separate"/>
            </w:r>
            <w:r>
              <w:rPr>
                <w:noProof/>
                <w:webHidden/>
              </w:rPr>
              <w:t>58</w:t>
            </w:r>
            <w:r>
              <w:rPr>
                <w:noProof/>
                <w:webHidden/>
              </w:rPr>
              <w:fldChar w:fldCharType="end"/>
            </w:r>
          </w:hyperlink>
        </w:p>
        <w:p w14:paraId="320972A3" w14:textId="733CB394"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82" w:history="1">
            <w:r w:rsidRPr="00C74140">
              <w:rPr>
                <w:rStyle w:val="Lienhypertexte"/>
                <w:noProof/>
              </w:rPr>
              <w:t>12.3.4.</w:t>
            </w:r>
            <w:r>
              <w:rPr>
                <w:rFonts w:asciiTheme="minorHAnsi" w:hAnsiTheme="minorHAnsi"/>
                <w:noProof/>
                <w:kern w:val="2"/>
                <w:sz w:val="24"/>
                <w:szCs w:val="24"/>
                <w:lang w:val="fr-FR" w:eastAsia="fr-FR"/>
                <w14:ligatures w14:val="standardContextual"/>
              </w:rPr>
              <w:tab/>
            </w:r>
            <w:r w:rsidRPr="00C74140">
              <w:rPr>
                <w:rStyle w:val="Lienhypertexte"/>
                <w:noProof/>
              </w:rPr>
              <w:t>Canalisations et câbles éventuels</w:t>
            </w:r>
            <w:r>
              <w:rPr>
                <w:noProof/>
                <w:webHidden/>
              </w:rPr>
              <w:tab/>
            </w:r>
            <w:r>
              <w:rPr>
                <w:noProof/>
                <w:webHidden/>
              </w:rPr>
              <w:fldChar w:fldCharType="begin"/>
            </w:r>
            <w:r>
              <w:rPr>
                <w:noProof/>
                <w:webHidden/>
              </w:rPr>
              <w:instrText xml:space="preserve"> PAGEREF _Toc212716782 \h </w:instrText>
            </w:r>
            <w:r>
              <w:rPr>
                <w:noProof/>
                <w:webHidden/>
              </w:rPr>
            </w:r>
            <w:r>
              <w:rPr>
                <w:noProof/>
                <w:webHidden/>
              </w:rPr>
              <w:fldChar w:fldCharType="separate"/>
            </w:r>
            <w:r>
              <w:rPr>
                <w:noProof/>
                <w:webHidden/>
              </w:rPr>
              <w:t>59</w:t>
            </w:r>
            <w:r>
              <w:rPr>
                <w:noProof/>
                <w:webHidden/>
              </w:rPr>
              <w:fldChar w:fldCharType="end"/>
            </w:r>
          </w:hyperlink>
        </w:p>
        <w:p w14:paraId="2F7F9745" w14:textId="069C69AC"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83" w:history="1">
            <w:r w:rsidRPr="00C74140">
              <w:rPr>
                <w:rStyle w:val="Lienhypertexte"/>
                <w:noProof/>
              </w:rPr>
              <w:t>12.3.5.</w:t>
            </w:r>
            <w:r>
              <w:rPr>
                <w:rFonts w:asciiTheme="minorHAnsi" w:hAnsiTheme="minorHAnsi"/>
                <w:noProof/>
                <w:kern w:val="2"/>
                <w:sz w:val="24"/>
                <w:szCs w:val="24"/>
                <w:lang w:val="fr-FR" w:eastAsia="fr-FR"/>
                <w14:ligatures w14:val="standardContextual"/>
              </w:rPr>
              <w:tab/>
            </w:r>
            <w:r w:rsidRPr="00C74140">
              <w:rPr>
                <w:rStyle w:val="Lienhypertexte"/>
                <w:noProof/>
              </w:rPr>
              <w:t>Assainissement et drainage des eaux</w:t>
            </w:r>
            <w:r>
              <w:rPr>
                <w:noProof/>
                <w:webHidden/>
              </w:rPr>
              <w:tab/>
            </w:r>
            <w:r>
              <w:rPr>
                <w:noProof/>
                <w:webHidden/>
              </w:rPr>
              <w:fldChar w:fldCharType="begin"/>
            </w:r>
            <w:r>
              <w:rPr>
                <w:noProof/>
                <w:webHidden/>
              </w:rPr>
              <w:instrText xml:space="preserve"> PAGEREF _Toc212716783 \h </w:instrText>
            </w:r>
            <w:r>
              <w:rPr>
                <w:noProof/>
                <w:webHidden/>
              </w:rPr>
            </w:r>
            <w:r>
              <w:rPr>
                <w:noProof/>
                <w:webHidden/>
              </w:rPr>
              <w:fldChar w:fldCharType="separate"/>
            </w:r>
            <w:r>
              <w:rPr>
                <w:noProof/>
                <w:webHidden/>
              </w:rPr>
              <w:t>59</w:t>
            </w:r>
            <w:r>
              <w:rPr>
                <w:noProof/>
                <w:webHidden/>
              </w:rPr>
              <w:fldChar w:fldCharType="end"/>
            </w:r>
          </w:hyperlink>
        </w:p>
        <w:p w14:paraId="4CDB0845" w14:textId="31637ECC" w:rsidR="00967AA6" w:rsidRDefault="00967AA6">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12716784" w:history="1">
            <w:r w:rsidRPr="00C74140">
              <w:rPr>
                <w:rStyle w:val="Lienhypertexte"/>
                <w:noProof/>
              </w:rPr>
              <w:t>13.</w:t>
            </w:r>
            <w:r>
              <w:rPr>
                <w:rFonts w:asciiTheme="minorHAnsi" w:hAnsiTheme="minorHAnsi"/>
                <w:noProof/>
                <w:kern w:val="2"/>
                <w:sz w:val="24"/>
                <w:szCs w:val="24"/>
                <w:lang w:val="fr-FR" w:eastAsia="fr-FR"/>
                <w14:ligatures w14:val="standardContextual"/>
              </w:rPr>
              <w:tab/>
            </w:r>
            <w:r w:rsidRPr="00C74140">
              <w:rPr>
                <w:rStyle w:val="Lienhypertexte"/>
                <w:noProof/>
              </w:rPr>
              <w:t>LOT CHARPENTE</w:t>
            </w:r>
            <w:r>
              <w:rPr>
                <w:noProof/>
                <w:webHidden/>
              </w:rPr>
              <w:tab/>
            </w:r>
            <w:r>
              <w:rPr>
                <w:noProof/>
                <w:webHidden/>
              </w:rPr>
              <w:fldChar w:fldCharType="begin"/>
            </w:r>
            <w:r>
              <w:rPr>
                <w:noProof/>
                <w:webHidden/>
              </w:rPr>
              <w:instrText xml:space="preserve"> PAGEREF _Toc212716784 \h </w:instrText>
            </w:r>
            <w:r>
              <w:rPr>
                <w:noProof/>
                <w:webHidden/>
              </w:rPr>
            </w:r>
            <w:r>
              <w:rPr>
                <w:noProof/>
                <w:webHidden/>
              </w:rPr>
              <w:fldChar w:fldCharType="separate"/>
            </w:r>
            <w:r>
              <w:rPr>
                <w:noProof/>
                <w:webHidden/>
              </w:rPr>
              <w:t>59</w:t>
            </w:r>
            <w:r>
              <w:rPr>
                <w:noProof/>
                <w:webHidden/>
              </w:rPr>
              <w:fldChar w:fldCharType="end"/>
            </w:r>
          </w:hyperlink>
        </w:p>
        <w:p w14:paraId="09D92B3B" w14:textId="262E6948"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85" w:history="1">
            <w:r w:rsidRPr="00C74140">
              <w:rPr>
                <w:rStyle w:val="Lienhypertexte"/>
                <w:noProof/>
              </w:rPr>
              <w:t>13.1.</w:t>
            </w:r>
            <w:r>
              <w:rPr>
                <w:rFonts w:asciiTheme="minorHAnsi" w:hAnsiTheme="minorHAnsi"/>
                <w:noProof/>
                <w:kern w:val="2"/>
                <w:sz w:val="24"/>
                <w:szCs w:val="24"/>
                <w:lang w:val="fr-FR" w:eastAsia="fr-FR"/>
                <w14:ligatures w14:val="standardContextual"/>
              </w:rPr>
              <w:tab/>
            </w:r>
            <w:r w:rsidRPr="00C74140">
              <w:rPr>
                <w:rStyle w:val="Lienhypertexte"/>
                <w:noProof/>
              </w:rPr>
              <w:t>Étendue des travaux</w:t>
            </w:r>
            <w:r>
              <w:rPr>
                <w:noProof/>
                <w:webHidden/>
              </w:rPr>
              <w:tab/>
            </w:r>
            <w:r>
              <w:rPr>
                <w:noProof/>
                <w:webHidden/>
              </w:rPr>
              <w:fldChar w:fldCharType="begin"/>
            </w:r>
            <w:r>
              <w:rPr>
                <w:noProof/>
                <w:webHidden/>
              </w:rPr>
              <w:instrText xml:space="preserve"> PAGEREF _Toc212716785 \h </w:instrText>
            </w:r>
            <w:r>
              <w:rPr>
                <w:noProof/>
                <w:webHidden/>
              </w:rPr>
            </w:r>
            <w:r>
              <w:rPr>
                <w:noProof/>
                <w:webHidden/>
              </w:rPr>
              <w:fldChar w:fldCharType="separate"/>
            </w:r>
            <w:r>
              <w:rPr>
                <w:noProof/>
                <w:webHidden/>
              </w:rPr>
              <w:t>59</w:t>
            </w:r>
            <w:r>
              <w:rPr>
                <w:noProof/>
                <w:webHidden/>
              </w:rPr>
              <w:fldChar w:fldCharType="end"/>
            </w:r>
          </w:hyperlink>
        </w:p>
        <w:p w14:paraId="6B5C1E4B" w14:textId="090ABAA9"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86" w:history="1">
            <w:r w:rsidRPr="00C74140">
              <w:rPr>
                <w:rStyle w:val="Lienhypertexte"/>
                <w:noProof/>
              </w:rPr>
              <w:t>13.2.</w:t>
            </w:r>
            <w:r>
              <w:rPr>
                <w:rFonts w:asciiTheme="minorHAnsi" w:hAnsiTheme="minorHAnsi"/>
                <w:noProof/>
                <w:kern w:val="2"/>
                <w:sz w:val="24"/>
                <w:szCs w:val="24"/>
                <w:lang w:val="fr-FR" w:eastAsia="fr-FR"/>
                <w14:ligatures w14:val="standardContextual"/>
              </w:rPr>
              <w:tab/>
            </w:r>
            <w:r w:rsidRPr="00C74140">
              <w:rPr>
                <w:rStyle w:val="Lienhypertexte"/>
                <w:noProof/>
              </w:rPr>
              <w:t>Hypothèses</w:t>
            </w:r>
            <w:r>
              <w:rPr>
                <w:noProof/>
                <w:webHidden/>
              </w:rPr>
              <w:tab/>
            </w:r>
            <w:r>
              <w:rPr>
                <w:noProof/>
                <w:webHidden/>
              </w:rPr>
              <w:fldChar w:fldCharType="begin"/>
            </w:r>
            <w:r>
              <w:rPr>
                <w:noProof/>
                <w:webHidden/>
              </w:rPr>
              <w:instrText xml:space="preserve"> PAGEREF _Toc212716786 \h </w:instrText>
            </w:r>
            <w:r>
              <w:rPr>
                <w:noProof/>
                <w:webHidden/>
              </w:rPr>
            </w:r>
            <w:r>
              <w:rPr>
                <w:noProof/>
                <w:webHidden/>
              </w:rPr>
              <w:fldChar w:fldCharType="separate"/>
            </w:r>
            <w:r>
              <w:rPr>
                <w:noProof/>
                <w:webHidden/>
              </w:rPr>
              <w:t>60</w:t>
            </w:r>
            <w:r>
              <w:rPr>
                <w:noProof/>
                <w:webHidden/>
              </w:rPr>
              <w:fldChar w:fldCharType="end"/>
            </w:r>
          </w:hyperlink>
        </w:p>
        <w:p w14:paraId="4803155D" w14:textId="6539505B"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87" w:history="1">
            <w:r w:rsidRPr="00C74140">
              <w:rPr>
                <w:rStyle w:val="Lienhypertexte"/>
                <w:noProof/>
              </w:rPr>
              <w:t>13.3.</w:t>
            </w:r>
            <w:r>
              <w:rPr>
                <w:rFonts w:asciiTheme="minorHAnsi" w:hAnsiTheme="minorHAnsi"/>
                <w:noProof/>
                <w:kern w:val="2"/>
                <w:sz w:val="24"/>
                <w:szCs w:val="24"/>
                <w:lang w:val="fr-FR" w:eastAsia="fr-FR"/>
                <w14:ligatures w14:val="standardContextual"/>
              </w:rPr>
              <w:tab/>
            </w:r>
            <w:r w:rsidRPr="00C74140">
              <w:rPr>
                <w:rStyle w:val="Lienhypertexte"/>
                <w:noProof/>
              </w:rPr>
              <w:t>Caractéristiques des ouvrages</w:t>
            </w:r>
            <w:r>
              <w:rPr>
                <w:noProof/>
                <w:webHidden/>
              </w:rPr>
              <w:tab/>
            </w:r>
            <w:r>
              <w:rPr>
                <w:noProof/>
                <w:webHidden/>
              </w:rPr>
              <w:fldChar w:fldCharType="begin"/>
            </w:r>
            <w:r>
              <w:rPr>
                <w:noProof/>
                <w:webHidden/>
              </w:rPr>
              <w:instrText xml:space="preserve"> PAGEREF _Toc212716787 \h </w:instrText>
            </w:r>
            <w:r>
              <w:rPr>
                <w:noProof/>
                <w:webHidden/>
              </w:rPr>
            </w:r>
            <w:r>
              <w:rPr>
                <w:noProof/>
                <w:webHidden/>
              </w:rPr>
              <w:fldChar w:fldCharType="separate"/>
            </w:r>
            <w:r>
              <w:rPr>
                <w:noProof/>
                <w:webHidden/>
              </w:rPr>
              <w:t>61</w:t>
            </w:r>
            <w:r>
              <w:rPr>
                <w:noProof/>
                <w:webHidden/>
              </w:rPr>
              <w:fldChar w:fldCharType="end"/>
            </w:r>
          </w:hyperlink>
        </w:p>
        <w:p w14:paraId="39575CD7" w14:textId="61E36490"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88" w:history="1">
            <w:r w:rsidRPr="00C74140">
              <w:rPr>
                <w:rStyle w:val="Lienhypertexte"/>
                <w:noProof/>
              </w:rPr>
              <w:t>13.3.1.</w:t>
            </w:r>
            <w:r>
              <w:rPr>
                <w:rFonts w:asciiTheme="minorHAnsi" w:hAnsiTheme="minorHAnsi"/>
                <w:noProof/>
                <w:kern w:val="2"/>
                <w:sz w:val="24"/>
                <w:szCs w:val="24"/>
                <w:lang w:val="fr-FR" w:eastAsia="fr-FR"/>
                <w14:ligatures w14:val="standardContextual"/>
              </w:rPr>
              <w:tab/>
            </w:r>
            <w:r w:rsidRPr="00C74140">
              <w:rPr>
                <w:rStyle w:val="Lienhypertexte"/>
                <w:noProof/>
              </w:rPr>
              <w:t>Type d’ombrières et implantation</w:t>
            </w:r>
            <w:r>
              <w:rPr>
                <w:noProof/>
                <w:webHidden/>
              </w:rPr>
              <w:tab/>
            </w:r>
            <w:r>
              <w:rPr>
                <w:noProof/>
                <w:webHidden/>
              </w:rPr>
              <w:fldChar w:fldCharType="begin"/>
            </w:r>
            <w:r>
              <w:rPr>
                <w:noProof/>
                <w:webHidden/>
              </w:rPr>
              <w:instrText xml:space="preserve"> PAGEREF _Toc212716788 \h </w:instrText>
            </w:r>
            <w:r>
              <w:rPr>
                <w:noProof/>
                <w:webHidden/>
              </w:rPr>
            </w:r>
            <w:r>
              <w:rPr>
                <w:noProof/>
                <w:webHidden/>
              </w:rPr>
              <w:fldChar w:fldCharType="separate"/>
            </w:r>
            <w:r>
              <w:rPr>
                <w:noProof/>
                <w:webHidden/>
              </w:rPr>
              <w:t>61</w:t>
            </w:r>
            <w:r>
              <w:rPr>
                <w:noProof/>
                <w:webHidden/>
              </w:rPr>
              <w:fldChar w:fldCharType="end"/>
            </w:r>
          </w:hyperlink>
        </w:p>
        <w:p w14:paraId="67916597" w14:textId="6CDE5179"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89" w:history="1">
            <w:r w:rsidRPr="00C74140">
              <w:rPr>
                <w:rStyle w:val="Lienhypertexte"/>
                <w:noProof/>
              </w:rPr>
              <w:t>13.3.2.</w:t>
            </w:r>
            <w:r>
              <w:rPr>
                <w:rFonts w:asciiTheme="minorHAnsi" w:hAnsiTheme="minorHAnsi"/>
                <w:noProof/>
                <w:kern w:val="2"/>
                <w:sz w:val="24"/>
                <w:szCs w:val="24"/>
                <w:lang w:val="fr-FR" w:eastAsia="fr-FR"/>
                <w14:ligatures w14:val="standardContextual"/>
              </w:rPr>
              <w:tab/>
            </w:r>
            <w:r w:rsidRPr="00C74140">
              <w:rPr>
                <w:rStyle w:val="Lienhypertexte"/>
                <w:noProof/>
              </w:rPr>
              <w:t>Type de hangar(s) et implantation</w:t>
            </w:r>
            <w:r>
              <w:rPr>
                <w:noProof/>
                <w:webHidden/>
              </w:rPr>
              <w:tab/>
            </w:r>
            <w:r>
              <w:rPr>
                <w:noProof/>
                <w:webHidden/>
              </w:rPr>
              <w:fldChar w:fldCharType="begin"/>
            </w:r>
            <w:r>
              <w:rPr>
                <w:noProof/>
                <w:webHidden/>
              </w:rPr>
              <w:instrText xml:space="preserve"> PAGEREF _Toc212716789 \h </w:instrText>
            </w:r>
            <w:r>
              <w:rPr>
                <w:noProof/>
                <w:webHidden/>
              </w:rPr>
            </w:r>
            <w:r>
              <w:rPr>
                <w:noProof/>
                <w:webHidden/>
              </w:rPr>
              <w:fldChar w:fldCharType="separate"/>
            </w:r>
            <w:r>
              <w:rPr>
                <w:noProof/>
                <w:webHidden/>
              </w:rPr>
              <w:t>62</w:t>
            </w:r>
            <w:r>
              <w:rPr>
                <w:noProof/>
                <w:webHidden/>
              </w:rPr>
              <w:fldChar w:fldCharType="end"/>
            </w:r>
          </w:hyperlink>
        </w:p>
        <w:p w14:paraId="4FF3489E" w14:textId="1E41FB3B"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0" w:history="1">
            <w:r w:rsidRPr="00C74140">
              <w:rPr>
                <w:rStyle w:val="Lienhypertexte"/>
                <w:noProof/>
              </w:rPr>
              <w:t>13.3.3.</w:t>
            </w:r>
            <w:r>
              <w:rPr>
                <w:rFonts w:asciiTheme="minorHAnsi" w:hAnsiTheme="minorHAnsi"/>
                <w:noProof/>
                <w:kern w:val="2"/>
                <w:sz w:val="24"/>
                <w:szCs w:val="24"/>
                <w:lang w:val="fr-FR" w:eastAsia="fr-FR"/>
                <w14:ligatures w14:val="standardContextual"/>
              </w:rPr>
              <w:tab/>
            </w:r>
            <w:r w:rsidRPr="00C74140">
              <w:rPr>
                <w:rStyle w:val="Lienhypertexte"/>
                <w:noProof/>
              </w:rPr>
              <w:t>Modules photovoltaïques sur les ombrières/hangars</w:t>
            </w:r>
            <w:r>
              <w:rPr>
                <w:noProof/>
                <w:webHidden/>
              </w:rPr>
              <w:tab/>
            </w:r>
            <w:r>
              <w:rPr>
                <w:noProof/>
                <w:webHidden/>
              </w:rPr>
              <w:fldChar w:fldCharType="begin"/>
            </w:r>
            <w:r>
              <w:rPr>
                <w:noProof/>
                <w:webHidden/>
              </w:rPr>
              <w:instrText xml:space="preserve"> PAGEREF _Toc212716790 \h </w:instrText>
            </w:r>
            <w:r>
              <w:rPr>
                <w:noProof/>
                <w:webHidden/>
              </w:rPr>
            </w:r>
            <w:r>
              <w:rPr>
                <w:noProof/>
                <w:webHidden/>
              </w:rPr>
              <w:fldChar w:fldCharType="separate"/>
            </w:r>
            <w:r>
              <w:rPr>
                <w:noProof/>
                <w:webHidden/>
              </w:rPr>
              <w:t>64</w:t>
            </w:r>
            <w:r>
              <w:rPr>
                <w:noProof/>
                <w:webHidden/>
              </w:rPr>
              <w:fldChar w:fldCharType="end"/>
            </w:r>
          </w:hyperlink>
        </w:p>
        <w:p w14:paraId="4335AB6B" w14:textId="6616DDB7"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1" w:history="1">
            <w:r w:rsidRPr="00C74140">
              <w:rPr>
                <w:rStyle w:val="Lienhypertexte"/>
                <w:noProof/>
              </w:rPr>
              <w:t>13.3.4.</w:t>
            </w:r>
            <w:r>
              <w:rPr>
                <w:rFonts w:asciiTheme="minorHAnsi" w:hAnsiTheme="minorHAnsi"/>
                <w:noProof/>
                <w:kern w:val="2"/>
                <w:sz w:val="24"/>
                <w:szCs w:val="24"/>
                <w:lang w:val="fr-FR" w:eastAsia="fr-FR"/>
                <w14:ligatures w14:val="standardContextual"/>
              </w:rPr>
              <w:tab/>
            </w:r>
            <w:r w:rsidRPr="00C74140">
              <w:rPr>
                <w:rStyle w:val="Lienhypertexte"/>
                <w:noProof/>
              </w:rPr>
              <w:t>Caractéristiques générales</w:t>
            </w:r>
            <w:r>
              <w:rPr>
                <w:noProof/>
                <w:webHidden/>
              </w:rPr>
              <w:tab/>
            </w:r>
            <w:r>
              <w:rPr>
                <w:noProof/>
                <w:webHidden/>
              </w:rPr>
              <w:fldChar w:fldCharType="begin"/>
            </w:r>
            <w:r>
              <w:rPr>
                <w:noProof/>
                <w:webHidden/>
              </w:rPr>
              <w:instrText xml:space="preserve"> PAGEREF _Toc212716791 \h </w:instrText>
            </w:r>
            <w:r>
              <w:rPr>
                <w:noProof/>
                <w:webHidden/>
              </w:rPr>
            </w:r>
            <w:r>
              <w:rPr>
                <w:noProof/>
                <w:webHidden/>
              </w:rPr>
              <w:fldChar w:fldCharType="separate"/>
            </w:r>
            <w:r>
              <w:rPr>
                <w:noProof/>
                <w:webHidden/>
              </w:rPr>
              <w:t>65</w:t>
            </w:r>
            <w:r>
              <w:rPr>
                <w:noProof/>
                <w:webHidden/>
              </w:rPr>
              <w:fldChar w:fldCharType="end"/>
            </w:r>
          </w:hyperlink>
        </w:p>
        <w:p w14:paraId="7CFDEF6D" w14:textId="5FF5E60E"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792" w:history="1">
            <w:r w:rsidRPr="00C74140">
              <w:rPr>
                <w:rStyle w:val="Lienhypertexte"/>
                <w:noProof/>
              </w:rPr>
              <w:t>13.4.</w:t>
            </w:r>
            <w:r>
              <w:rPr>
                <w:rFonts w:asciiTheme="minorHAnsi" w:hAnsiTheme="minorHAnsi"/>
                <w:noProof/>
                <w:kern w:val="2"/>
                <w:sz w:val="24"/>
                <w:szCs w:val="24"/>
                <w:lang w:val="fr-FR" w:eastAsia="fr-FR"/>
                <w14:ligatures w14:val="standardContextual"/>
              </w:rPr>
              <w:tab/>
            </w:r>
            <w:r w:rsidRPr="00C74140">
              <w:rPr>
                <w:rStyle w:val="Lienhypertexte"/>
                <w:noProof/>
              </w:rPr>
              <w:t>Clauses techniques particulières</w:t>
            </w:r>
            <w:r>
              <w:rPr>
                <w:noProof/>
                <w:webHidden/>
              </w:rPr>
              <w:tab/>
            </w:r>
            <w:r>
              <w:rPr>
                <w:noProof/>
                <w:webHidden/>
              </w:rPr>
              <w:fldChar w:fldCharType="begin"/>
            </w:r>
            <w:r>
              <w:rPr>
                <w:noProof/>
                <w:webHidden/>
              </w:rPr>
              <w:instrText xml:space="preserve"> PAGEREF _Toc212716792 \h </w:instrText>
            </w:r>
            <w:r>
              <w:rPr>
                <w:noProof/>
                <w:webHidden/>
              </w:rPr>
            </w:r>
            <w:r>
              <w:rPr>
                <w:noProof/>
                <w:webHidden/>
              </w:rPr>
              <w:fldChar w:fldCharType="separate"/>
            </w:r>
            <w:r>
              <w:rPr>
                <w:noProof/>
                <w:webHidden/>
              </w:rPr>
              <w:t>65</w:t>
            </w:r>
            <w:r>
              <w:rPr>
                <w:noProof/>
                <w:webHidden/>
              </w:rPr>
              <w:fldChar w:fldCharType="end"/>
            </w:r>
          </w:hyperlink>
        </w:p>
        <w:p w14:paraId="34D71458" w14:textId="24727562"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3" w:history="1">
            <w:r w:rsidRPr="00C74140">
              <w:rPr>
                <w:rStyle w:val="Lienhypertexte"/>
                <w:noProof/>
              </w:rPr>
              <w:t>13.4.1.</w:t>
            </w:r>
            <w:r>
              <w:rPr>
                <w:rFonts w:asciiTheme="minorHAnsi" w:hAnsiTheme="minorHAnsi"/>
                <w:noProof/>
                <w:kern w:val="2"/>
                <w:sz w:val="24"/>
                <w:szCs w:val="24"/>
                <w:lang w:val="fr-FR" w:eastAsia="fr-FR"/>
                <w14:ligatures w14:val="standardContextual"/>
              </w:rPr>
              <w:tab/>
            </w:r>
            <w:r w:rsidRPr="00C74140">
              <w:rPr>
                <w:rStyle w:val="Lienhypertexte"/>
                <w:noProof/>
              </w:rPr>
              <w:t>Études et plans</w:t>
            </w:r>
            <w:r>
              <w:rPr>
                <w:noProof/>
                <w:webHidden/>
              </w:rPr>
              <w:tab/>
            </w:r>
            <w:r>
              <w:rPr>
                <w:noProof/>
                <w:webHidden/>
              </w:rPr>
              <w:fldChar w:fldCharType="begin"/>
            </w:r>
            <w:r>
              <w:rPr>
                <w:noProof/>
                <w:webHidden/>
              </w:rPr>
              <w:instrText xml:space="preserve"> PAGEREF _Toc212716793 \h </w:instrText>
            </w:r>
            <w:r>
              <w:rPr>
                <w:noProof/>
                <w:webHidden/>
              </w:rPr>
            </w:r>
            <w:r>
              <w:rPr>
                <w:noProof/>
                <w:webHidden/>
              </w:rPr>
              <w:fldChar w:fldCharType="separate"/>
            </w:r>
            <w:r>
              <w:rPr>
                <w:noProof/>
                <w:webHidden/>
              </w:rPr>
              <w:t>65</w:t>
            </w:r>
            <w:r>
              <w:rPr>
                <w:noProof/>
                <w:webHidden/>
              </w:rPr>
              <w:fldChar w:fldCharType="end"/>
            </w:r>
          </w:hyperlink>
        </w:p>
        <w:p w14:paraId="3A34559A" w14:textId="71CAB8B5"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4" w:history="1">
            <w:r w:rsidRPr="00C74140">
              <w:rPr>
                <w:rStyle w:val="Lienhypertexte"/>
                <w:noProof/>
              </w:rPr>
              <w:t>13.4.2.</w:t>
            </w:r>
            <w:r>
              <w:rPr>
                <w:rFonts w:asciiTheme="minorHAnsi" w:hAnsiTheme="minorHAnsi"/>
                <w:noProof/>
                <w:kern w:val="2"/>
                <w:sz w:val="24"/>
                <w:szCs w:val="24"/>
                <w:lang w:val="fr-FR" w:eastAsia="fr-FR"/>
                <w14:ligatures w14:val="standardContextual"/>
              </w:rPr>
              <w:tab/>
            </w:r>
            <w:r w:rsidRPr="00C74140">
              <w:rPr>
                <w:rStyle w:val="Lienhypertexte"/>
                <w:noProof/>
              </w:rPr>
              <w:t>Structure primaire</w:t>
            </w:r>
            <w:r>
              <w:rPr>
                <w:noProof/>
                <w:webHidden/>
              </w:rPr>
              <w:tab/>
            </w:r>
            <w:r>
              <w:rPr>
                <w:noProof/>
                <w:webHidden/>
              </w:rPr>
              <w:fldChar w:fldCharType="begin"/>
            </w:r>
            <w:r>
              <w:rPr>
                <w:noProof/>
                <w:webHidden/>
              </w:rPr>
              <w:instrText xml:space="preserve"> PAGEREF _Toc212716794 \h </w:instrText>
            </w:r>
            <w:r>
              <w:rPr>
                <w:noProof/>
                <w:webHidden/>
              </w:rPr>
            </w:r>
            <w:r>
              <w:rPr>
                <w:noProof/>
                <w:webHidden/>
              </w:rPr>
              <w:fldChar w:fldCharType="separate"/>
            </w:r>
            <w:r>
              <w:rPr>
                <w:noProof/>
                <w:webHidden/>
              </w:rPr>
              <w:t>67</w:t>
            </w:r>
            <w:r>
              <w:rPr>
                <w:noProof/>
                <w:webHidden/>
              </w:rPr>
              <w:fldChar w:fldCharType="end"/>
            </w:r>
          </w:hyperlink>
        </w:p>
        <w:p w14:paraId="04C4C26D" w14:textId="3311756A"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5" w:history="1">
            <w:r w:rsidRPr="00C74140">
              <w:rPr>
                <w:rStyle w:val="Lienhypertexte"/>
                <w:noProof/>
              </w:rPr>
              <w:t>13.4.3.</w:t>
            </w:r>
            <w:r>
              <w:rPr>
                <w:rFonts w:asciiTheme="minorHAnsi" w:hAnsiTheme="minorHAnsi"/>
                <w:noProof/>
                <w:kern w:val="2"/>
                <w:sz w:val="24"/>
                <w:szCs w:val="24"/>
                <w:lang w:val="fr-FR" w:eastAsia="fr-FR"/>
                <w14:ligatures w14:val="standardContextual"/>
              </w:rPr>
              <w:tab/>
            </w:r>
            <w:r w:rsidRPr="00C74140">
              <w:rPr>
                <w:rStyle w:val="Lienhypertexte"/>
                <w:noProof/>
              </w:rPr>
              <w:t>Couverture bac acier</w:t>
            </w:r>
            <w:r>
              <w:rPr>
                <w:noProof/>
                <w:webHidden/>
              </w:rPr>
              <w:tab/>
            </w:r>
            <w:r>
              <w:rPr>
                <w:noProof/>
                <w:webHidden/>
              </w:rPr>
              <w:fldChar w:fldCharType="begin"/>
            </w:r>
            <w:r>
              <w:rPr>
                <w:noProof/>
                <w:webHidden/>
              </w:rPr>
              <w:instrText xml:space="preserve"> PAGEREF _Toc212716795 \h </w:instrText>
            </w:r>
            <w:r>
              <w:rPr>
                <w:noProof/>
                <w:webHidden/>
              </w:rPr>
            </w:r>
            <w:r>
              <w:rPr>
                <w:noProof/>
                <w:webHidden/>
              </w:rPr>
              <w:fldChar w:fldCharType="separate"/>
            </w:r>
            <w:r>
              <w:rPr>
                <w:noProof/>
                <w:webHidden/>
              </w:rPr>
              <w:t>70</w:t>
            </w:r>
            <w:r>
              <w:rPr>
                <w:noProof/>
                <w:webHidden/>
              </w:rPr>
              <w:fldChar w:fldCharType="end"/>
            </w:r>
          </w:hyperlink>
        </w:p>
        <w:p w14:paraId="0B637C09" w14:textId="7C329769"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6" w:history="1">
            <w:r w:rsidRPr="00C74140">
              <w:rPr>
                <w:rStyle w:val="Lienhypertexte"/>
                <w:noProof/>
              </w:rPr>
              <w:t>13.4.4.</w:t>
            </w:r>
            <w:r>
              <w:rPr>
                <w:rFonts w:asciiTheme="minorHAnsi" w:hAnsiTheme="minorHAnsi"/>
                <w:noProof/>
                <w:kern w:val="2"/>
                <w:sz w:val="24"/>
                <w:szCs w:val="24"/>
                <w:lang w:val="fr-FR" w:eastAsia="fr-FR"/>
                <w14:ligatures w14:val="standardContextual"/>
              </w:rPr>
              <w:tab/>
            </w:r>
            <w:r w:rsidRPr="00C74140">
              <w:rPr>
                <w:rStyle w:val="Lienhypertexte"/>
                <w:noProof/>
              </w:rPr>
              <w:t>Système d’intégration (supportant les modules photovoltaïques)</w:t>
            </w:r>
            <w:r>
              <w:rPr>
                <w:noProof/>
                <w:webHidden/>
              </w:rPr>
              <w:tab/>
            </w:r>
            <w:r>
              <w:rPr>
                <w:noProof/>
                <w:webHidden/>
              </w:rPr>
              <w:fldChar w:fldCharType="begin"/>
            </w:r>
            <w:r>
              <w:rPr>
                <w:noProof/>
                <w:webHidden/>
              </w:rPr>
              <w:instrText xml:space="preserve"> PAGEREF _Toc212716796 \h </w:instrText>
            </w:r>
            <w:r>
              <w:rPr>
                <w:noProof/>
                <w:webHidden/>
              </w:rPr>
            </w:r>
            <w:r>
              <w:rPr>
                <w:noProof/>
                <w:webHidden/>
              </w:rPr>
              <w:fldChar w:fldCharType="separate"/>
            </w:r>
            <w:r>
              <w:rPr>
                <w:noProof/>
                <w:webHidden/>
              </w:rPr>
              <w:t>70</w:t>
            </w:r>
            <w:r>
              <w:rPr>
                <w:noProof/>
                <w:webHidden/>
              </w:rPr>
              <w:fldChar w:fldCharType="end"/>
            </w:r>
          </w:hyperlink>
        </w:p>
        <w:p w14:paraId="029A0DBC" w14:textId="3E07EA1E"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7" w:history="1">
            <w:r w:rsidRPr="00C74140">
              <w:rPr>
                <w:rStyle w:val="Lienhypertexte"/>
                <w:noProof/>
              </w:rPr>
              <w:t>13.4.5.</w:t>
            </w:r>
            <w:r>
              <w:rPr>
                <w:rFonts w:asciiTheme="minorHAnsi" w:hAnsiTheme="minorHAnsi"/>
                <w:noProof/>
                <w:kern w:val="2"/>
                <w:sz w:val="24"/>
                <w:szCs w:val="24"/>
                <w:lang w:val="fr-FR" w:eastAsia="fr-FR"/>
                <w14:ligatures w14:val="standardContextual"/>
              </w:rPr>
              <w:tab/>
            </w:r>
            <w:r w:rsidRPr="00C74140">
              <w:rPr>
                <w:rStyle w:val="Lienhypertexte"/>
                <w:noProof/>
              </w:rPr>
              <w:t>Pose des modules</w:t>
            </w:r>
            <w:r>
              <w:rPr>
                <w:noProof/>
                <w:webHidden/>
              </w:rPr>
              <w:tab/>
            </w:r>
            <w:r>
              <w:rPr>
                <w:noProof/>
                <w:webHidden/>
              </w:rPr>
              <w:fldChar w:fldCharType="begin"/>
            </w:r>
            <w:r>
              <w:rPr>
                <w:noProof/>
                <w:webHidden/>
              </w:rPr>
              <w:instrText xml:space="preserve"> PAGEREF _Toc212716797 \h </w:instrText>
            </w:r>
            <w:r>
              <w:rPr>
                <w:noProof/>
                <w:webHidden/>
              </w:rPr>
            </w:r>
            <w:r>
              <w:rPr>
                <w:noProof/>
                <w:webHidden/>
              </w:rPr>
              <w:fldChar w:fldCharType="separate"/>
            </w:r>
            <w:r>
              <w:rPr>
                <w:noProof/>
                <w:webHidden/>
              </w:rPr>
              <w:t>71</w:t>
            </w:r>
            <w:r>
              <w:rPr>
                <w:noProof/>
                <w:webHidden/>
              </w:rPr>
              <w:fldChar w:fldCharType="end"/>
            </w:r>
          </w:hyperlink>
        </w:p>
        <w:p w14:paraId="6B0D9C11" w14:textId="24E67D30"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8" w:history="1">
            <w:r w:rsidRPr="00C74140">
              <w:rPr>
                <w:rStyle w:val="Lienhypertexte"/>
                <w:noProof/>
              </w:rPr>
              <w:t>13.4.6.</w:t>
            </w:r>
            <w:r>
              <w:rPr>
                <w:rFonts w:asciiTheme="minorHAnsi" w:hAnsiTheme="minorHAnsi"/>
                <w:noProof/>
                <w:kern w:val="2"/>
                <w:sz w:val="24"/>
                <w:szCs w:val="24"/>
                <w:lang w:val="fr-FR" w:eastAsia="fr-FR"/>
                <w14:ligatures w14:val="standardContextual"/>
              </w:rPr>
              <w:tab/>
            </w:r>
            <w:r w:rsidRPr="00C74140">
              <w:rPr>
                <w:rStyle w:val="Lienhypertexte"/>
                <w:noProof/>
              </w:rPr>
              <w:t>Mise à la terre</w:t>
            </w:r>
            <w:r>
              <w:rPr>
                <w:noProof/>
                <w:webHidden/>
              </w:rPr>
              <w:tab/>
            </w:r>
            <w:r>
              <w:rPr>
                <w:noProof/>
                <w:webHidden/>
              </w:rPr>
              <w:fldChar w:fldCharType="begin"/>
            </w:r>
            <w:r>
              <w:rPr>
                <w:noProof/>
                <w:webHidden/>
              </w:rPr>
              <w:instrText xml:space="preserve"> PAGEREF _Toc212716798 \h </w:instrText>
            </w:r>
            <w:r>
              <w:rPr>
                <w:noProof/>
                <w:webHidden/>
              </w:rPr>
            </w:r>
            <w:r>
              <w:rPr>
                <w:noProof/>
                <w:webHidden/>
              </w:rPr>
              <w:fldChar w:fldCharType="separate"/>
            </w:r>
            <w:r>
              <w:rPr>
                <w:noProof/>
                <w:webHidden/>
              </w:rPr>
              <w:t>71</w:t>
            </w:r>
            <w:r>
              <w:rPr>
                <w:noProof/>
                <w:webHidden/>
              </w:rPr>
              <w:fldChar w:fldCharType="end"/>
            </w:r>
          </w:hyperlink>
        </w:p>
        <w:p w14:paraId="04292FEB" w14:textId="4F6E0E8B"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799" w:history="1">
            <w:r w:rsidRPr="00C74140">
              <w:rPr>
                <w:rStyle w:val="Lienhypertexte"/>
                <w:noProof/>
              </w:rPr>
              <w:t>13.4.7.</w:t>
            </w:r>
            <w:r>
              <w:rPr>
                <w:rFonts w:asciiTheme="minorHAnsi" w:hAnsiTheme="minorHAnsi"/>
                <w:noProof/>
                <w:kern w:val="2"/>
                <w:sz w:val="24"/>
                <w:szCs w:val="24"/>
                <w:lang w:val="fr-FR" w:eastAsia="fr-FR"/>
                <w14:ligatures w14:val="standardContextual"/>
              </w:rPr>
              <w:tab/>
            </w:r>
            <w:r w:rsidRPr="00C74140">
              <w:rPr>
                <w:rStyle w:val="Lienhypertexte"/>
                <w:noProof/>
              </w:rPr>
              <w:t>Système de récupération et d’évacuation des eaux pluviales</w:t>
            </w:r>
            <w:r>
              <w:rPr>
                <w:noProof/>
                <w:webHidden/>
              </w:rPr>
              <w:tab/>
            </w:r>
            <w:r>
              <w:rPr>
                <w:noProof/>
                <w:webHidden/>
              </w:rPr>
              <w:fldChar w:fldCharType="begin"/>
            </w:r>
            <w:r>
              <w:rPr>
                <w:noProof/>
                <w:webHidden/>
              </w:rPr>
              <w:instrText xml:space="preserve"> PAGEREF _Toc212716799 \h </w:instrText>
            </w:r>
            <w:r>
              <w:rPr>
                <w:noProof/>
                <w:webHidden/>
              </w:rPr>
            </w:r>
            <w:r>
              <w:rPr>
                <w:noProof/>
                <w:webHidden/>
              </w:rPr>
              <w:fldChar w:fldCharType="separate"/>
            </w:r>
            <w:r>
              <w:rPr>
                <w:noProof/>
                <w:webHidden/>
              </w:rPr>
              <w:t>72</w:t>
            </w:r>
            <w:r>
              <w:rPr>
                <w:noProof/>
                <w:webHidden/>
              </w:rPr>
              <w:fldChar w:fldCharType="end"/>
            </w:r>
          </w:hyperlink>
        </w:p>
        <w:p w14:paraId="3B1FF89A" w14:textId="08C5E7F1"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00" w:history="1">
            <w:r w:rsidRPr="00C74140">
              <w:rPr>
                <w:rStyle w:val="Lienhypertexte"/>
                <w:noProof/>
              </w:rPr>
              <w:t>13.4.8.</w:t>
            </w:r>
            <w:r>
              <w:rPr>
                <w:rFonts w:asciiTheme="minorHAnsi" w:hAnsiTheme="minorHAnsi"/>
                <w:noProof/>
                <w:kern w:val="2"/>
                <w:sz w:val="24"/>
                <w:szCs w:val="24"/>
                <w:lang w:val="fr-FR" w:eastAsia="fr-FR"/>
                <w14:ligatures w14:val="standardContextual"/>
              </w:rPr>
              <w:tab/>
            </w:r>
            <w:r w:rsidRPr="00C74140">
              <w:rPr>
                <w:rStyle w:val="Lienhypertexte"/>
                <w:noProof/>
              </w:rPr>
              <w:t>Capotages métalliques de poteaux verticaux pour les cheminements électriques vers tranchées</w:t>
            </w:r>
            <w:r>
              <w:rPr>
                <w:noProof/>
                <w:webHidden/>
              </w:rPr>
              <w:tab/>
            </w:r>
            <w:r>
              <w:rPr>
                <w:noProof/>
                <w:webHidden/>
              </w:rPr>
              <w:fldChar w:fldCharType="begin"/>
            </w:r>
            <w:r>
              <w:rPr>
                <w:noProof/>
                <w:webHidden/>
              </w:rPr>
              <w:instrText xml:space="preserve"> PAGEREF _Toc212716800 \h </w:instrText>
            </w:r>
            <w:r>
              <w:rPr>
                <w:noProof/>
                <w:webHidden/>
              </w:rPr>
            </w:r>
            <w:r>
              <w:rPr>
                <w:noProof/>
                <w:webHidden/>
              </w:rPr>
              <w:fldChar w:fldCharType="separate"/>
            </w:r>
            <w:r>
              <w:rPr>
                <w:noProof/>
                <w:webHidden/>
              </w:rPr>
              <w:t>72</w:t>
            </w:r>
            <w:r>
              <w:rPr>
                <w:noProof/>
                <w:webHidden/>
              </w:rPr>
              <w:fldChar w:fldCharType="end"/>
            </w:r>
          </w:hyperlink>
        </w:p>
        <w:p w14:paraId="5491088E" w14:textId="106A24FD"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01" w:history="1">
            <w:r w:rsidRPr="00C74140">
              <w:rPr>
                <w:rStyle w:val="Lienhypertexte"/>
                <w:noProof/>
              </w:rPr>
              <w:t>13.4.9.</w:t>
            </w:r>
            <w:r>
              <w:rPr>
                <w:rFonts w:asciiTheme="minorHAnsi" w:hAnsiTheme="minorHAnsi"/>
                <w:noProof/>
                <w:kern w:val="2"/>
                <w:sz w:val="24"/>
                <w:szCs w:val="24"/>
                <w:lang w:val="fr-FR" w:eastAsia="fr-FR"/>
                <w14:ligatures w14:val="standardContextual"/>
              </w:rPr>
              <w:tab/>
            </w:r>
            <w:r w:rsidRPr="00C74140">
              <w:rPr>
                <w:rStyle w:val="Lienhypertexte"/>
                <w:noProof/>
              </w:rPr>
              <w:t>Arceaux de protection</w:t>
            </w:r>
            <w:r>
              <w:rPr>
                <w:noProof/>
                <w:webHidden/>
              </w:rPr>
              <w:tab/>
            </w:r>
            <w:r>
              <w:rPr>
                <w:noProof/>
                <w:webHidden/>
              </w:rPr>
              <w:fldChar w:fldCharType="begin"/>
            </w:r>
            <w:r>
              <w:rPr>
                <w:noProof/>
                <w:webHidden/>
              </w:rPr>
              <w:instrText xml:space="preserve"> PAGEREF _Toc212716801 \h </w:instrText>
            </w:r>
            <w:r>
              <w:rPr>
                <w:noProof/>
                <w:webHidden/>
              </w:rPr>
            </w:r>
            <w:r>
              <w:rPr>
                <w:noProof/>
                <w:webHidden/>
              </w:rPr>
              <w:fldChar w:fldCharType="separate"/>
            </w:r>
            <w:r>
              <w:rPr>
                <w:noProof/>
                <w:webHidden/>
              </w:rPr>
              <w:t>72</w:t>
            </w:r>
            <w:r>
              <w:rPr>
                <w:noProof/>
                <w:webHidden/>
              </w:rPr>
              <w:fldChar w:fldCharType="end"/>
            </w:r>
          </w:hyperlink>
        </w:p>
        <w:p w14:paraId="5B021CE8" w14:textId="1D0185C4"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02" w:history="1">
            <w:r w:rsidRPr="00C74140">
              <w:rPr>
                <w:rStyle w:val="Lienhypertexte"/>
                <w:noProof/>
              </w:rPr>
              <w:t>13.4.10.</w:t>
            </w:r>
            <w:r>
              <w:rPr>
                <w:rFonts w:asciiTheme="minorHAnsi" w:hAnsiTheme="minorHAnsi"/>
                <w:noProof/>
                <w:kern w:val="2"/>
                <w:sz w:val="24"/>
                <w:szCs w:val="24"/>
                <w:lang w:val="fr-FR" w:eastAsia="fr-FR"/>
                <w14:ligatures w14:val="standardContextual"/>
              </w:rPr>
              <w:tab/>
            </w:r>
            <w:r w:rsidRPr="00C74140">
              <w:rPr>
                <w:rStyle w:val="Lienhypertexte"/>
                <w:noProof/>
              </w:rPr>
              <w:t>Système de fixation des matériels électriques</w:t>
            </w:r>
            <w:r>
              <w:rPr>
                <w:noProof/>
                <w:webHidden/>
              </w:rPr>
              <w:tab/>
            </w:r>
            <w:r>
              <w:rPr>
                <w:noProof/>
                <w:webHidden/>
              </w:rPr>
              <w:fldChar w:fldCharType="begin"/>
            </w:r>
            <w:r>
              <w:rPr>
                <w:noProof/>
                <w:webHidden/>
              </w:rPr>
              <w:instrText xml:space="preserve"> PAGEREF _Toc212716802 \h </w:instrText>
            </w:r>
            <w:r>
              <w:rPr>
                <w:noProof/>
                <w:webHidden/>
              </w:rPr>
            </w:r>
            <w:r>
              <w:rPr>
                <w:noProof/>
                <w:webHidden/>
              </w:rPr>
              <w:fldChar w:fldCharType="separate"/>
            </w:r>
            <w:r>
              <w:rPr>
                <w:noProof/>
                <w:webHidden/>
              </w:rPr>
              <w:t>72</w:t>
            </w:r>
            <w:r>
              <w:rPr>
                <w:noProof/>
                <w:webHidden/>
              </w:rPr>
              <w:fldChar w:fldCharType="end"/>
            </w:r>
          </w:hyperlink>
        </w:p>
        <w:p w14:paraId="7B1BCAA4" w14:textId="5C2411DA"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03" w:history="1">
            <w:r w:rsidRPr="00C74140">
              <w:rPr>
                <w:rStyle w:val="Lienhypertexte"/>
                <w:noProof/>
              </w:rPr>
              <w:t>13.4.11.</w:t>
            </w:r>
            <w:r>
              <w:rPr>
                <w:rFonts w:asciiTheme="minorHAnsi" w:hAnsiTheme="minorHAnsi"/>
                <w:noProof/>
                <w:kern w:val="2"/>
                <w:sz w:val="24"/>
                <w:szCs w:val="24"/>
                <w:lang w:val="fr-FR" w:eastAsia="fr-FR"/>
                <w14:ligatures w14:val="standardContextual"/>
              </w:rPr>
              <w:tab/>
            </w:r>
            <w:r w:rsidRPr="00C74140">
              <w:rPr>
                <w:rStyle w:val="Lienhypertexte"/>
                <w:noProof/>
              </w:rPr>
              <w:t>Système de fixation des chemins de câbles</w:t>
            </w:r>
            <w:r>
              <w:rPr>
                <w:noProof/>
                <w:webHidden/>
              </w:rPr>
              <w:tab/>
            </w:r>
            <w:r>
              <w:rPr>
                <w:noProof/>
                <w:webHidden/>
              </w:rPr>
              <w:fldChar w:fldCharType="begin"/>
            </w:r>
            <w:r>
              <w:rPr>
                <w:noProof/>
                <w:webHidden/>
              </w:rPr>
              <w:instrText xml:space="preserve"> PAGEREF _Toc212716803 \h </w:instrText>
            </w:r>
            <w:r>
              <w:rPr>
                <w:noProof/>
                <w:webHidden/>
              </w:rPr>
            </w:r>
            <w:r>
              <w:rPr>
                <w:noProof/>
                <w:webHidden/>
              </w:rPr>
              <w:fldChar w:fldCharType="separate"/>
            </w:r>
            <w:r>
              <w:rPr>
                <w:noProof/>
                <w:webHidden/>
              </w:rPr>
              <w:t>72</w:t>
            </w:r>
            <w:r>
              <w:rPr>
                <w:noProof/>
                <w:webHidden/>
              </w:rPr>
              <w:fldChar w:fldCharType="end"/>
            </w:r>
          </w:hyperlink>
        </w:p>
        <w:p w14:paraId="7439F807" w14:textId="64A3EFE5"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04" w:history="1">
            <w:r w:rsidRPr="00C74140">
              <w:rPr>
                <w:rStyle w:val="Lienhypertexte"/>
                <w:noProof/>
              </w:rPr>
              <w:t>13.4.12.</w:t>
            </w:r>
            <w:r>
              <w:rPr>
                <w:rFonts w:asciiTheme="minorHAnsi" w:hAnsiTheme="minorHAnsi"/>
                <w:noProof/>
                <w:kern w:val="2"/>
                <w:sz w:val="24"/>
                <w:szCs w:val="24"/>
                <w:lang w:val="fr-FR" w:eastAsia="fr-FR"/>
                <w14:ligatures w14:val="standardContextual"/>
              </w:rPr>
              <w:tab/>
            </w:r>
            <w:r w:rsidRPr="00C74140">
              <w:rPr>
                <w:rStyle w:val="Lienhypertexte"/>
                <w:noProof/>
              </w:rPr>
              <w:t>Signalétique</w:t>
            </w:r>
            <w:r>
              <w:rPr>
                <w:noProof/>
                <w:webHidden/>
              </w:rPr>
              <w:tab/>
            </w:r>
            <w:r>
              <w:rPr>
                <w:noProof/>
                <w:webHidden/>
              </w:rPr>
              <w:fldChar w:fldCharType="begin"/>
            </w:r>
            <w:r>
              <w:rPr>
                <w:noProof/>
                <w:webHidden/>
              </w:rPr>
              <w:instrText xml:space="preserve"> PAGEREF _Toc212716804 \h </w:instrText>
            </w:r>
            <w:r>
              <w:rPr>
                <w:noProof/>
                <w:webHidden/>
              </w:rPr>
            </w:r>
            <w:r>
              <w:rPr>
                <w:noProof/>
                <w:webHidden/>
              </w:rPr>
              <w:fldChar w:fldCharType="separate"/>
            </w:r>
            <w:r>
              <w:rPr>
                <w:noProof/>
                <w:webHidden/>
              </w:rPr>
              <w:t>72</w:t>
            </w:r>
            <w:r>
              <w:rPr>
                <w:noProof/>
                <w:webHidden/>
              </w:rPr>
              <w:fldChar w:fldCharType="end"/>
            </w:r>
          </w:hyperlink>
        </w:p>
        <w:p w14:paraId="6EED0785" w14:textId="5D56D58E" w:rsidR="00967AA6" w:rsidRDefault="00967AA6">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12716805" w:history="1">
            <w:r w:rsidRPr="00C74140">
              <w:rPr>
                <w:rStyle w:val="Lienhypertexte"/>
                <w:noProof/>
              </w:rPr>
              <w:t>14.</w:t>
            </w:r>
            <w:r>
              <w:rPr>
                <w:rFonts w:asciiTheme="minorHAnsi" w:hAnsiTheme="minorHAnsi"/>
                <w:noProof/>
                <w:kern w:val="2"/>
                <w:sz w:val="24"/>
                <w:szCs w:val="24"/>
                <w:lang w:val="fr-FR" w:eastAsia="fr-FR"/>
                <w14:ligatures w14:val="standardContextual"/>
              </w:rPr>
              <w:tab/>
            </w:r>
            <w:r w:rsidRPr="00C74140">
              <w:rPr>
                <w:rStyle w:val="Lienhypertexte"/>
                <w:noProof/>
              </w:rPr>
              <w:t>LOT VRD</w:t>
            </w:r>
            <w:r>
              <w:rPr>
                <w:noProof/>
                <w:webHidden/>
              </w:rPr>
              <w:tab/>
            </w:r>
            <w:r>
              <w:rPr>
                <w:noProof/>
                <w:webHidden/>
              </w:rPr>
              <w:fldChar w:fldCharType="begin"/>
            </w:r>
            <w:r>
              <w:rPr>
                <w:noProof/>
                <w:webHidden/>
              </w:rPr>
              <w:instrText xml:space="preserve"> PAGEREF _Toc212716805 \h </w:instrText>
            </w:r>
            <w:r>
              <w:rPr>
                <w:noProof/>
                <w:webHidden/>
              </w:rPr>
            </w:r>
            <w:r>
              <w:rPr>
                <w:noProof/>
                <w:webHidden/>
              </w:rPr>
              <w:fldChar w:fldCharType="separate"/>
            </w:r>
            <w:r>
              <w:rPr>
                <w:noProof/>
                <w:webHidden/>
              </w:rPr>
              <w:t>73</w:t>
            </w:r>
            <w:r>
              <w:rPr>
                <w:noProof/>
                <w:webHidden/>
              </w:rPr>
              <w:fldChar w:fldCharType="end"/>
            </w:r>
          </w:hyperlink>
        </w:p>
        <w:p w14:paraId="16467793" w14:textId="5686F347"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806" w:history="1">
            <w:r w:rsidRPr="00C74140">
              <w:rPr>
                <w:rStyle w:val="Lienhypertexte"/>
                <w:noProof/>
              </w:rPr>
              <w:t>14.1.</w:t>
            </w:r>
            <w:r>
              <w:rPr>
                <w:rFonts w:asciiTheme="minorHAnsi" w:hAnsiTheme="minorHAnsi"/>
                <w:noProof/>
                <w:kern w:val="2"/>
                <w:sz w:val="24"/>
                <w:szCs w:val="24"/>
                <w:lang w:val="fr-FR" w:eastAsia="fr-FR"/>
                <w14:ligatures w14:val="standardContextual"/>
              </w:rPr>
              <w:tab/>
            </w:r>
            <w:r w:rsidRPr="00C74140">
              <w:rPr>
                <w:rStyle w:val="Lienhypertexte"/>
                <w:noProof/>
              </w:rPr>
              <w:t>Etendue des travaux</w:t>
            </w:r>
            <w:r>
              <w:rPr>
                <w:noProof/>
                <w:webHidden/>
              </w:rPr>
              <w:tab/>
            </w:r>
            <w:r>
              <w:rPr>
                <w:noProof/>
                <w:webHidden/>
              </w:rPr>
              <w:fldChar w:fldCharType="begin"/>
            </w:r>
            <w:r>
              <w:rPr>
                <w:noProof/>
                <w:webHidden/>
              </w:rPr>
              <w:instrText xml:space="preserve"> PAGEREF _Toc212716806 \h </w:instrText>
            </w:r>
            <w:r>
              <w:rPr>
                <w:noProof/>
                <w:webHidden/>
              </w:rPr>
            </w:r>
            <w:r>
              <w:rPr>
                <w:noProof/>
                <w:webHidden/>
              </w:rPr>
              <w:fldChar w:fldCharType="separate"/>
            </w:r>
            <w:r>
              <w:rPr>
                <w:noProof/>
                <w:webHidden/>
              </w:rPr>
              <w:t>73</w:t>
            </w:r>
            <w:r>
              <w:rPr>
                <w:noProof/>
                <w:webHidden/>
              </w:rPr>
              <w:fldChar w:fldCharType="end"/>
            </w:r>
          </w:hyperlink>
        </w:p>
        <w:p w14:paraId="2865F86D" w14:textId="4CD9950F"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807" w:history="1">
            <w:r w:rsidRPr="00C74140">
              <w:rPr>
                <w:rStyle w:val="Lienhypertexte"/>
                <w:noProof/>
              </w:rPr>
              <w:t>14.2.</w:t>
            </w:r>
            <w:r>
              <w:rPr>
                <w:rFonts w:asciiTheme="minorHAnsi" w:hAnsiTheme="minorHAnsi"/>
                <w:noProof/>
                <w:kern w:val="2"/>
                <w:sz w:val="24"/>
                <w:szCs w:val="24"/>
                <w:lang w:val="fr-FR" w:eastAsia="fr-FR"/>
                <w14:ligatures w14:val="standardContextual"/>
              </w:rPr>
              <w:tab/>
            </w:r>
            <w:r w:rsidRPr="00C74140">
              <w:rPr>
                <w:rStyle w:val="Lienhypertexte"/>
                <w:noProof/>
              </w:rPr>
              <w:t>Description générale des travaux</w:t>
            </w:r>
            <w:r>
              <w:rPr>
                <w:noProof/>
                <w:webHidden/>
              </w:rPr>
              <w:tab/>
            </w:r>
            <w:r>
              <w:rPr>
                <w:noProof/>
                <w:webHidden/>
              </w:rPr>
              <w:fldChar w:fldCharType="begin"/>
            </w:r>
            <w:r>
              <w:rPr>
                <w:noProof/>
                <w:webHidden/>
              </w:rPr>
              <w:instrText xml:space="preserve"> PAGEREF _Toc212716807 \h </w:instrText>
            </w:r>
            <w:r>
              <w:rPr>
                <w:noProof/>
                <w:webHidden/>
              </w:rPr>
            </w:r>
            <w:r>
              <w:rPr>
                <w:noProof/>
                <w:webHidden/>
              </w:rPr>
              <w:fldChar w:fldCharType="separate"/>
            </w:r>
            <w:r>
              <w:rPr>
                <w:noProof/>
                <w:webHidden/>
              </w:rPr>
              <w:t>74</w:t>
            </w:r>
            <w:r>
              <w:rPr>
                <w:noProof/>
                <w:webHidden/>
              </w:rPr>
              <w:fldChar w:fldCharType="end"/>
            </w:r>
          </w:hyperlink>
        </w:p>
        <w:p w14:paraId="6AF84603" w14:textId="5293F561" w:rsidR="00967AA6" w:rsidRDefault="00967AA6">
          <w:pPr>
            <w:pStyle w:val="TM2"/>
            <w:tabs>
              <w:tab w:val="left" w:pos="960"/>
              <w:tab w:val="right" w:leader="dot" w:pos="10790"/>
            </w:tabs>
            <w:rPr>
              <w:rFonts w:asciiTheme="minorHAnsi" w:hAnsiTheme="minorHAnsi"/>
              <w:noProof/>
              <w:kern w:val="2"/>
              <w:sz w:val="24"/>
              <w:szCs w:val="24"/>
              <w:lang w:val="fr-FR" w:eastAsia="fr-FR"/>
              <w14:ligatures w14:val="standardContextual"/>
            </w:rPr>
          </w:pPr>
          <w:hyperlink w:anchor="_Toc212716808" w:history="1">
            <w:r w:rsidRPr="00C74140">
              <w:rPr>
                <w:rStyle w:val="Lienhypertexte"/>
                <w:noProof/>
              </w:rPr>
              <w:t>14.3.</w:t>
            </w:r>
            <w:r>
              <w:rPr>
                <w:rFonts w:asciiTheme="minorHAnsi" w:hAnsiTheme="minorHAnsi"/>
                <w:noProof/>
                <w:kern w:val="2"/>
                <w:sz w:val="24"/>
                <w:szCs w:val="24"/>
                <w:lang w:val="fr-FR" w:eastAsia="fr-FR"/>
                <w14:ligatures w14:val="standardContextual"/>
              </w:rPr>
              <w:tab/>
            </w:r>
            <w:r w:rsidRPr="00C74140">
              <w:rPr>
                <w:rStyle w:val="Lienhypertexte"/>
                <w:noProof/>
              </w:rPr>
              <w:t>Clauses techniques particulières</w:t>
            </w:r>
            <w:r>
              <w:rPr>
                <w:noProof/>
                <w:webHidden/>
              </w:rPr>
              <w:tab/>
            </w:r>
            <w:r>
              <w:rPr>
                <w:noProof/>
                <w:webHidden/>
              </w:rPr>
              <w:fldChar w:fldCharType="begin"/>
            </w:r>
            <w:r>
              <w:rPr>
                <w:noProof/>
                <w:webHidden/>
              </w:rPr>
              <w:instrText xml:space="preserve"> PAGEREF _Toc212716808 \h </w:instrText>
            </w:r>
            <w:r>
              <w:rPr>
                <w:noProof/>
                <w:webHidden/>
              </w:rPr>
            </w:r>
            <w:r>
              <w:rPr>
                <w:noProof/>
                <w:webHidden/>
              </w:rPr>
              <w:fldChar w:fldCharType="separate"/>
            </w:r>
            <w:r>
              <w:rPr>
                <w:noProof/>
                <w:webHidden/>
              </w:rPr>
              <w:t>74</w:t>
            </w:r>
            <w:r>
              <w:rPr>
                <w:noProof/>
                <w:webHidden/>
              </w:rPr>
              <w:fldChar w:fldCharType="end"/>
            </w:r>
          </w:hyperlink>
        </w:p>
        <w:p w14:paraId="51A2C7D1" w14:textId="65BAB727"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09" w:history="1">
            <w:r w:rsidRPr="00C74140">
              <w:rPr>
                <w:rStyle w:val="Lienhypertexte"/>
                <w:noProof/>
              </w:rPr>
              <w:t>14.3.1.</w:t>
            </w:r>
            <w:r>
              <w:rPr>
                <w:rFonts w:asciiTheme="minorHAnsi" w:hAnsiTheme="minorHAnsi"/>
                <w:noProof/>
                <w:kern w:val="2"/>
                <w:sz w:val="24"/>
                <w:szCs w:val="24"/>
                <w:lang w:val="fr-FR" w:eastAsia="fr-FR"/>
                <w14:ligatures w14:val="standardContextual"/>
              </w:rPr>
              <w:tab/>
            </w:r>
            <w:r w:rsidRPr="00C74140">
              <w:rPr>
                <w:rStyle w:val="Lienhypertexte"/>
                <w:noProof/>
              </w:rPr>
              <w:t>Etudes et plans</w:t>
            </w:r>
            <w:r>
              <w:rPr>
                <w:noProof/>
                <w:webHidden/>
              </w:rPr>
              <w:tab/>
            </w:r>
            <w:r>
              <w:rPr>
                <w:noProof/>
                <w:webHidden/>
              </w:rPr>
              <w:fldChar w:fldCharType="begin"/>
            </w:r>
            <w:r>
              <w:rPr>
                <w:noProof/>
                <w:webHidden/>
              </w:rPr>
              <w:instrText xml:space="preserve"> PAGEREF _Toc212716809 \h </w:instrText>
            </w:r>
            <w:r>
              <w:rPr>
                <w:noProof/>
                <w:webHidden/>
              </w:rPr>
            </w:r>
            <w:r>
              <w:rPr>
                <w:noProof/>
                <w:webHidden/>
              </w:rPr>
              <w:fldChar w:fldCharType="separate"/>
            </w:r>
            <w:r>
              <w:rPr>
                <w:noProof/>
                <w:webHidden/>
              </w:rPr>
              <w:t>74</w:t>
            </w:r>
            <w:r>
              <w:rPr>
                <w:noProof/>
                <w:webHidden/>
              </w:rPr>
              <w:fldChar w:fldCharType="end"/>
            </w:r>
          </w:hyperlink>
        </w:p>
        <w:p w14:paraId="6CD877F6" w14:textId="7E7EB7C4"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10" w:history="1">
            <w:r w:rsidRPr="00C74140">
              <w:rPr>
                <w:rStyle w:val="Lienhypertexte"/>
                <w:noProof/>
              </w:rPr>
              <w:t>14.3.2.</w:t>
            </w:r>
            <w:r>
              <w:rPr>
                <w:rFonts w:asciiTheme="minorHAnsi" w:hAnsiTheme="minorHAnsi"/>
                <w:noProof/>
                <w:kern w:val="2"/>
                <w:sz w:val="24"/>
                <w:szCs w:val="24"/>
                <w:lang w:val="fr-FR" w:eastAsia="fr-FR"/>
                <w14:ligatures w14:val="standardContextual"/>
              </w:rPr>
              <w:tab/>
            </w:r>
            <w:r w:rsidRPr="00C74140">
              <w:rPr>
                <w:rStyle w:val="Lienhypertexte"/>
                <w:noProof/>
              </w:rPr>
              <w:t>Organisation du chantier / Phase provisoire</w:t>
            </w:r>
            <w:r>
              <w:rPr>
                <w:noProof/>
                <w:webHidden/>
              </w:rPr>
              <w:tab/>
            </w:r>
            <w:r>
              <w:rPr>
                <w:noProof/>
                <w:webHidden/>
              </w:rPr>
              <w:fldChar w:fldCharType="begin"/>
            </w:r>
            <w:r>
              <w:rPr>
                <w:noProof/>
                <w:webHidden/>
              </w:rPr>
              <w:instrText xml:space="preserve"> PAGEREF _Toc212716810 \h </w:instrText>
            </w:r>
            <w:r>
              <w:rPr>
                <w:noProof/>
                <w:webHidden/>
              </w:rPr>
            </w:r>
            <w:r>
              <w:rPr>
                <w:noProof/>
                <w:webHidden/>
              </w:rPr>
              <w:fldChar w:fldCharType="separate"/>
            </w:r>
            <w:r>
              <w:rPr>
                <w:noProof/>
                <w:webHidden/>
              </w:rPr>
              <w:t>75</w:t>
            </w:r>
            <w:r>
              <w:rPr>
                <w:noProof/>
                <w:webHidden/>
              </w:rPr>
              <w:fldChar w:fldCharType="end"/>
            </w:r>
          </w:hyperlink>
        </w:p>
        <w:p w14:paraId="477F0CCE" w14:textId="2BFCD07A"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11" w:history="1">
            <w:r w:rsidRPr="00C74140">
              <w:rPr>
                <w:rStyle w:val="Lienhypertexte"/>
                <w:noProof/>
              </w:rPr>
              <w:t>14.3.3.</w:t>
            </w:r>
            <w:r>
              <w:rPr>
                <w:rFonts w:asciiTheme="minorHAnsi" w:hAnsiTheme="minorHAnsi"/>
                <w:noProof/>
                <w:kern w:val="2"/>
                <w:sz w:val="24"/>
                <w:szCs w:val="24"/>
                <w:lang w:val="fr-FR" w:eastAsia="fr-FR"/>
                <w14:ligatures w14:val="standardContextual"/>
              </w:rPr>
              <w:tab/>
            </w:r>
            <w:r w:rsidRPr="00C74140">
              <w:rPr>
                <w:rStyle w:val="Lienhypertexte"/>
                <w:noProof/>
              </w:rPr>
              <w:t>Tranchées</w:t>
            </w:r>
            <w:r>
              <w:rPr>
                <w:noProof/>
                <w:webHidden/>
              </w:rPr>
              <w:tab/>
            </w:r>
            <w:r>
              <w:rPr>
                <w:noProof/>
                <w:webHidden/>
              </w:rPr>
              <w:fldChar w:fldCharType="begin"/>
            </w:r>
            <w:r>
              <w:rPr>
                <w:noProof/>
                <w:webHidden/>
              </w:rPr>
              <w:instrText xml:space="preserve"> PAGEREF _Toc212716811 \h </w:instrText>
            </w:r>
            <w:r>
              <w:rPr>
                <w:noProof/>
                <w:webHidden/>
              </w:rPr>
            </w:r>
            <w:r>
              <w:rPr>
                <w:noProof/>
                <w:webHidden/>
              </w:rPr>
              <w:fldChar w:fldCharType="separate"/>
            </w:r>
            <w:r>
              <w:rPr>
                <w:noProof/>
                <w:webHidden/>
              </w:rPr>
              <w:t>75</w:t>
            </w:r>
            <w:r>
              <w:rPr>
                <w:noProof/>
                <w:webHidden/>
              </w:rPr>
              <w:fldChar w:fldCharType="end"/>
            </w:r>
          </w:hyperlink>
        </w:p>
        <w:p w14:paraId="701B1F2A" w14:textId="717B17B7"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12" w:history="1">
            <w:r w:rsidRPr="00C74140">
              <w:rPr>
                <w:rStyle w:val="Lienhypertexte"/>
                <w:noProof/>
              </w:rPr>
              <w:t>14.3.4.</w:t>
            </w:r>
            <w:r>
              <w:rPr>
                <w:rFonts w:asciiTheme="minorHAnsi" w:hAnsiTheme="minorHAnsi"/>
                <w:noProof/>
                <w:kern w:val="2"/>
                <w:sz w:val="24"/>
                <w:szCs w:val="24"/>
                <w:lang w:val="fr-FR" w:eastAsia="fr-FR"/>
                <w14:ligatures w14:val="standardContextual"/>
              </w:rPr>
              <w:tab/>
            </w:r>
            <w:r w:rsidRPr="00C74140">
              <w:rPr>
                <w:rStyle w:val="Lienhypertexte"/>
                <w:noProof/>
              </w:rPr>
              <w:t>Réseaux secs</w:t>
            </w:r>
            <w:r>
              <w:rPr>
                <w:noProof/>
                <w:webHidden/>
              </w:rPr>
              <w:tab/>
            </w:r>
            <w:r>
              <w:rPr>
                <w:noProof/>
                <w:webHidden/>
              </w:rPr>
              <w:fldChar w:fldCharType="begin"/>
            </w:r>
            <w:r>
              <w:rPr>
                <w:noProof/>
                <w:webHidden/>
              </w:rPr>
              <w:instrText xml:space="preserve"> PAGEREF _Toc212716812 \h </w:instrText>
            </w:r>
            <w:r>
              <w:rPr>
                <w:noProof/>
                <w:webHidden/>
              </w:rPr>
            </w:r>
            <w:r>
              <w:rPr>
                <w:noProof/>
                <w:webHidden/>
              </w:rPr>
              <w:fldChar w:fldCharType="separate"/>
            </w:r>
            <w:r>
              <w:rPr>
                <w:noProof/>
                <w:webHidden/>
              </w:rPr>
              <w:t>76</w:t>
            </w:r>
            <w:r>
              <w:rPr>
                <w:noProof/>
                <w:webHidden/>
              </w:rPr>
              <w:fldChar w:fldCharType="end"/>
            </w:r>
          </w:hyperlink>
        </w:p>
        <w:p w14:paraId="5B87706A" w14:textId="16FDAA42"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13" w:history="1">
            <w:r w:rsidRPr="00C74140">
              <w:rPr>
                <w:rStyle w:val="Lienhypertexte"/>
                <w:noProof/>
              </w:rPr>
              <w:t>14.3.5.</w:t>
            </w:r>
            <w:r>
              <w:rPr>
                <w:rFonts w:asciiTheme="minorHAnsi" w:hAnsiTheme="minorHAnsi"/>
                <w:noProof/>
                <w:kern w:val="2"/>
                <w:sz w:val="24"/>
                <w:szCs w:val="24"/>
                <w:lang w:val="fr-FR" w:eastAsia="fr-FR"/>
                <w14:ligatures w14:val="standardContextual"/>
              </w:rPr>
              <w:tab/>
            </w:r>
            <w:r w:rsidRPr="00C74140">
              <w:rPr>
                <w:rStyle w:val="Lienhypertexte"/>
                <w:noProof/>
              </w:rPr>
              <w:t>Chambre de Tirage</w:t>
            </w:r>
            <w:r>
              <w:rPr>
                <w:noProof/>
                <w:webHidden/>
              </w:rPr>
              <w:tab/>
            </w:r>
            <w:r>
              <w:rPr>
                <w:noProof/>
                <w:webHidden/>
              </w:rPr>
              <w:fldChar w:fldCharType="begin"/>
            </w:r>
            <w:r>
              <w:rPr>
                <w:noProof/>
                <w:webHidden/>
              </w:rPr>
              <w:instrText xml:space="preserve"> PAGEREF _Toc212716813 \h </w:instrText>
            </w:r>
            <w:r>
              <w:rPr>
                <w:noProof/>
                <w:webHidden/>
              </w:rPr>
            </w:r>
            <w:r>
              <w:rPr>
                <w:noProof/>
                <w:webHidden/>
              </w:rPr>
              <w:fldChar w:fldCharType="separate"/>
            </w:r>
            <w:r>
              <w:rPr>
                <w:noProof/>
                <w:webHidden/>
              </w:rPr>
              <w:t>76</w:t>
            </w:r>
            <w:r>
              <w:rPr>
                <w:noProof/>
                <w:webHidden/>
              </w:rPr>
              <w:fldChar w:fldCharType="end"/>
            </w:r>
          </w:hyperlink>
        </w:p>
        <w:p w14:paraId="75F06A8C" w14:textId="78DF0C7D"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14" w:history="1">
            <w:r w:rsidRPr="00C74140">
              <w:rPr>
                <w:rStyle w:val="Lienhypertexte"/>
                <w:noProof/>
              </w:rPr>
              <w:t>14.3.6.</w:t>
            </w:r>
            <w:r>
              <w:rPr>
                <w:rFonts w:asciiTheme="minorHAnsi" w:hAnsiTheme="minorHAnsi"/>
                <w:noProof/>
                <w:kern w:val="2"/>
                <w:sz w:val="24"/>
                <w:szCs w:val="24"/>
                <w:lang w:val="fr-FR" w:eastAsia="fr-FR"/>
                <w14:ligatures w14:val="standardContextual"/>
              </w:rPr>
              <w:tab/>
            </w:r>
            <w:r w:rsidRPr="00C74140">
              <w:rPr>
                <w:rStyle w:val="Lienhypertexte"/>
                <w:noProof/>
              </w:rPr>
              <w:t>Réseaux humides</w:t>
            </w:r>
            <w:r>
              <w:rPr>
                <w:noProof/>
                <w:webHidden/>
              </w:rPr>
              <w:tab/>
            </w:r>
            <w:r>
              <w:rPr>
                <w:noProof/>
                <w:webHidden/>
              </w:rPr>
              <w:fldChar w:fldCharType="begin"/>
            </w:r>
            <w:r>
              <w:rPr>
                <w:noProof/>
                <w:webHidden/>
              </w:rPr>
              <w:instrText xml:space="preserve"> PAGEREF _Toc212716814 \h </w:instrText>
            </w:r>
            <w:r>
              <w:rPr>
                <w:noProof/>
                <w:webHidden/>
              </w:rPr>
            </w:r>
            <w:r>
              <w:rPr>
                <w:noProof/>
                <w:webHidden/>
              </w:rPr>
              <w:fldChar w:fldCharType="separate"/>
            </w:r>
            <w:r>
              <w:rPr>
                <w:noProof/>
                <w:webHidden/>
              </w:rPr>
              <w:t>77</w:t>
            </w:r>
            <w:r>
              <w:rPr>
                <w:noProof/>
                <w:webHidden/>
              </w:rPr>
              <w:fldChar w:fldCharType="end"/>
            </w:r>
          </w:hyperlink>
        </w:p>
        <w:p w14:paraId="2334671C" w14:textId="2F533746"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15" w:history="1">
            <w:r w:rsidRPr="00C74140">
              <w:rPr>
                <w:rStyle w:val="Lienhypertexte"/>
                <w:noProof/>
              </w:rPr>
              <w:t>14.3.7.</w:t>
            </w:r>
            <w:r>
              <w:rPr>
                <w:rFonts w:asciiTheme="minorHAnsi" w:hAnsiTheme="minorHAnsi"/>
                <w:noProof/>
                <w:kern w:val="2"/>
                <w:sz w:val="24"/>
                <w:szCs w:val="24"/>
                <w:lang w:val="fr-FR" w:eastAsia="fr-FR"/>
                <w14:ligatures w14:val="standardContextual"/>
              </w:rPr>
              <w:tab/>
            </w:r>
            <w:r w:rsidRPr="00C74140">
              <w:rPr>
                <w:rStyle w:val="Lienhypertexte"/>
                <w:noProof/>
              </w:rPr>
              <w:t>Enrobés et autres revêtements</w:t>
            </w:r>
            <w:r>
              <w:rPr>
                <w:noProof/>
                <w:webHidden/>
              </w:rPr>
              <w:tab/>
            </w:r>
            <w:r>
              <w:rPr>
                <w:noProof/>
                <w:webHidden/>
              </w:rPr>
              <w:fldChar w:fldCharType="begin"/>
            </w:r>
            <w:r>
              <w:rPr>
                <w:noProof/>
                <w:webHidden/>
              </w:rPr>
              <w:instrText xml:space="preserve"> PAGEREF _Toc212716815 \h </w:instrText>
            </w:r>
            <w:r>
              <w:rPr>
                <w:noProof/>
                <w:webHidden/>
              </w:rPr>
            </w:r>
            <w:r>
              <w:rPr>
                <w:noProof/>
                <w:webHidden/>
              </w:rPr>
              <w:fldChar w:fldCharType="separate"/>
            </w:r>
            <w:r>
              <w:rPr>
                <w:noProof/>
                <w:webHidden/>
              </w:rPr>
              <w:t>77</w:t>
            </w:r>
            <w:r>
              <w:rPr>
                <w:noProof/>
                <w:webHidden/>
              </w:rPr>
              <w:fldChar w:fldCharType="end"/>
            </w:r>
          </w:hyperlink>
        </w:p>
        <w:p w14:paraId="2C646687" w14:textId="07B831E9"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16" w:history="1">
            <w:r w:rsidRPr="00C74140">
              <w:rPr>
                <w:rStyle w:val="Lienhypertexte"/>
                <w:noProof/>
              </w:rPr>
              <w:t>14.3.8.</w:t>
            </w:r>
            <w:r>
              <w:rPr>
                <w:rFonts w:asciiTheme="minorHAnsi" w:hAnsiTheme="minorHAnsi"/>
                <w:noProof/>
                <w:kern w:val="2"/>
                <w:sz w:val="24"/>
                <w:szCs w:val="24"/>
                <w:lang w:val="fr-FR" w:eastAsia="fr-FR"/>
                <w14:ligatures w14:val="standardContextual"/>
              </w:rPr>
              <w:tab/>
            </w:r>
            <w:r w:rsidRPr="00C74140">
              <w:rPr>
                <w:rStyle w:val="Lienhypertexte"/>
                <w:noProof/>
              </w:rPr>
              <w:t>Piquets de terre pour mise à la terre</w:t>
            </w:r>
            <w:r>
              <w:rPr>
                <w:noProof/>
                <w:webHidden/>
              </w:rPr>
              <w:tab/>
            </w:r>
            <w:r>
              <w:rPr>
                <w:noProof/>
                <w:webHidden/>
              </w:rPr>
              <w:fldChar w:fldCharType="begin"/>
            </w:r>
            <w:r>
              <w:rPr>
                <w:noProof/>
                <w:webHidden/>
              </w:rPr>
              <w:instrText xml:space="preserve"> PAGEREF _Toc212716816 \h </w:instrText>
            </w:r>
            <w:r>
              <w:rPr>
                <w:noProof/>
                <w:webHidden/>
              </w:rPr>
            </w:r>
            <w:r>
              <w:rPr>
                <w:noProof/>
                <w:webHidden/>
              </w:rPr>
              <w:fldChar w:fldCharType="separate"/>
            </w:r>
            <w:r>
              <w:rPr>
                <w:noProof/>
                <w:webHidden/>
              </w:rPr>
              <w:t>78</w:t>
            </w:r>
            <w:r>
              <w:rPr>
                <w:noProof/>
                <w:webHidden/>
              </w:rPr>
              <w:fldChar w:fldCharType="end"/>
            </w:r>
          </w:hyperlink>
        </w:p>
        <w:p w14:paraId="22BE1C37" w14:textId="26E83E15" w:rsidR="00967AA6" w:rsidRDefault="00967AA6">
          <w:pPr>
            <w:pStyle w:val="TM2"/>
            <w:tabs>
              <w:tab w:val="left" w:pos="1200"/>
              <w:tab w:val="right" w:leader="dot" w:pos="10790"/>
            </w:tabs>
            <w:rPr>
              <w:rFonts w:asciiTheme="minorHAnsi" w:hAnsiTheme="minorHAnsi"/>
              <w:noProof/>
              <w:kern w:val="2"/>
              <w:sz w:val="24"/>
              <w:szCs w:val="24"/>
              <w:lang w:val="fr-FR" w:eastAsia="fr-FR"/>
              <w14:ligatures w14:val="standardContextual"/>
            </w:rPr>
          </w:pPr>
          <w:hyperlink w:anchor="_Toc212716817" w:history="1">
            <w:r w:rsidRPr="00C74140">
              <w:rPr>
                <w:rStyle w:val="Lienhypertexte"/>
                <w:noProof/>
              </w:rPr>
              <w:t>14.3.9.</w:t>
            </w:r>
            <w:r>
              <w:rPr>
                <w:rFonts w:asciiTheme="minorHAnsi" w:hAnsiTheme="minorHAnsi"/>
                <w:noProof/>
                <w:kern w:val="2"/>
                <w:sz w:val="24"/>
                <w:szCs w:val="24"/>
                <w:lang w:val="fr-FR" w:eastAsia="fr-FR"/>
                <w14:ligatures w14:val="standardContextual"/>
              </w:rPr>
              <w:tab/>
            </w:r>
            <w:r w:rsidRPr="00C74140">
              <w:rPr>
                <w:rStyle w:val="Lienhypertexte"/>
                <w:noProof/>
              </w:rPr>
              <w:t>Marquages au sol</w:t>
            </w:r>
            <w:r>
              <w:rPr>
                <w:noProof/>
                <w:webHidden/>
              </w:rPr>
              <w:tab/>
            </w:r>
            <w:r>
              <w:rPr>
                <w:noProof/>
                <w:webHidden/>
              </w:rPr>
              <w:fldChar w:fldCharType="begin"/>
            </w:r>
            <w:r>
              <w:rPr>
                <w:noProof/>
                <w:webHidden/>
              </w:rPr>
              <w:instrText xml:space="preserve"> PAGEREF _Toc212716817 \h </w:instrText>
            </w:r>
            <w:r>
              <w:rPr>
                <w:noProof/>
                <w:webHidden/>
              </w:rPr>
            </w:r>
            <w:r>
              <w:rPr>
                <w:noProof/>
                <w:webHidden/>
              </w:rPr>
              <w:fldChar w:fldCharType="separate"/>
            </w:r>
            <w:r>
              <w:rPr>
                <w:noProof/>
                <w:webHidden/>
              </w:rPr>
              <w:t>78</w:t>
            </w:r>
            <w:r>
              <w:rPr>
                <w:noProof/>
                <w:webHidden/>
              </w:rPr>
              <w:fldChar w:fldCharType="end"/>
            </w:r>
          </w:hyperlink>
        </w:p>
        <w:p w14:paraId="724D3548" w14:textId="127FCE6F"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18" w:history="1">
            <w:r w:rsidRPr="00C74140">
              <w:rPr>
                <w:rStyle w:val="Lienhypertexte"/>
                <w:noProof/>
              </w:rPr>
              <w:t>14.3.10.</w:t>
            </w:r>
            <w:r>
              <w:rPr>
                <w:rFonts w:asciiTheme="minorHAnsi" w:hAnsiTheme="minorHAnsi"/>
                <w:noProof/>
                <w:kern w:val="2"/>
                <w:sz w:val="24"/>
                <w:szCs w:val="24"/>
                <w:lang w:val="fr-FR" w:eastAsia="fr-FR"/>
                <w14:ligatures w14:val="standardContextual"/>
              </w:rPr>
              <w:tab/>
            </w:r>
            <w:r w:rsidRPr="00C74140">
              <w:rPr>
                <w:rStyle w:val="Lienhypertexte"/>
                <w:noProof/>
              </w:rPr>
              <w:t>Protection pied de poteaux</w:t>
            </w:r>
            <w:r>
              <w:rPr>
                <w:noProof/>
                <w:webHidden/>
              </w:rPr>
              <w:tab/>
            </w:r>
            <w:r>
              <w:rPr>
                <w:noProof/>
                <w:webHidden/>
              </w:rPr>
              <w:fldChar w:fldCharType="begin"/>
            </w:r>
            <w:r>
              <w:rPr>
                <w:noProof/>
                <w:webHidden/>
              </w:rPr>
              <w:instrText xml:space="preserve"> PAGEREF _Toc212716818 \h </w:instrText>
            </w:r>
            <w:r>
              <w:rPr>
                <w:noProof/>
                <w:webHidden/>
              </w:rPr>
            </w:r>
            <w:r>
              <w:rPr>
                <w:noProof/>
                <w:webHidden/>
              </w:rPr>
              <w:fldChar w:fldCharType="separate"/>
            </w:r>
            <w:r>
              <w:rPr>
                <w:noProof/>
                <w:webHidden/>
              </w:rPr>
              <w:t>78</w:t>
            </w:r>
            <w:r>
              <w:rPr>
                <w:noProof/>
                <w:webHidden/>
              </w:rPr>
              <w:fldChar w:fldCharType="end"/>
            </w:r>
          </w:hyperlink>
        </w:p>
        <w:p w14:paraId="1701FA0E" w14:textId="65446D99"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19" w:history="1">
            <w:r w:rsidRPr="00C74140">
              <w:rPr>
                <w:rStyle w:val="Lienhypertexte"/>
                <w:noProof/>
              </w:rPr>
              <w:t>14.3.11.</w:t>
            </w:r>
            <w:r>
              <w:rPr>
                <w:rFonts w:asciiTheme="minorHAnsi" w:hAnsiTheme="minorHAnsi"/>
                <w:noProof/>
                <w:kern w:val="2"/>
                <w:sz w:val="24"/>
                <w:szCs w:val="24"/>
                <w:lang w:val="fr-FR" w:eastAsia="fr-FR"/>
                <w14:ligatures w14:val="standardContextual"/>
              </w:rPr>
              <w:tab/>
            </w:r>
            <w:r w:rsidRPr="00C74140">
              <w:rPr>
                <w:rStyle w:val="Lienhypertexte"/>
                <w:noProof/>
              </w:rPr>
              <w:t>Abattage des arbres</w:t>
            </w:r>
            <w:r>
              <w:rPr>
                <w:noProof/>
                <w:webHidden/>
              </w:rPr>
              <w:tab/>
            </w:r>
            <w:r>
              <w:rPr>
                <w:noProof/>
                <w:webHidden/>
              </w:rPr>
              <w:fldChar w:fldCharType="begin"/>
            </w:r>
            <w:r>
              <w:rPr>
                <w:noProof/>
                <w:webHidden/>
              </w:rPr>
              <w:instrText xml:space="preserve"> PAGEREF _Toc212716819 \h </w:instrText>
            </w:r>
            <w:r>
              <w:rPr>
                <w:noProof/>
                <w:webHidden/>
              </w:rPr>
            </w:r>
            <w:r>
              <w:rPr>
                <w:noProof/>
                <w:webHidden/>
              </w:rPr>
              <w:fldChar w:fldCharType="separate"/>
            </w:r>
            <w:r>
              <w:rPr>
                <w:noProof/>
                <w:webHidden/>
              </w:rPr>
              <w:t>78</w:t>
            </w:r>
            <w:r>
              <w:rPr>
                <w:noProof/>
                <w:webHidden/>
              </w:rPr>
              <w:fldChar w:fldCharType="end"/>
            </w:r>
          </w:hyperlink>
        </w:p>
        <w:p w14:paraId="41E297F8" w14:textId="2176F9CC"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20" w:history="1">
            <w:r w:rsidRPr="00C74140">
              <w:rPr>
                <w:rStyle w:val="Lienhypertexte"/>
                <w:noProof/>
              </w:rPr>
              <w:t>14.3.12.</w:t>
            </w:r>
            <w:r>
              <w:rPr>
                <w:rFonts w:asciiTheme="minorHAnsi" w:hAnsiTheme="minorHAnsi"/>
                <w:noProof/>
                <w:kern w:val="2"/>
                <w:sz w:val="24"/>
                <w:szCs w:val="24"/>
                <w:lang w:val="fr-FR" w:eastAsia="fr-FR"/>
                <w14:ligatures w14:val="standardContextual"/>
              </w:rPr>
              <w:tab/>
            </w:r>
            <w:r w:rsidRPr="00C74140">
              <w:rPr>
                <w:rStyle w:val="Lienhypertexte"/>
                <w:noProof/>
              </w:rPr>
              <w:t>Dépose de candélabres</w:t>
            </w:r>
            <w:r>
              <w:rPr>
                <w:noProof/>
                <w:webHidden/>
              </w:rPr>
              <w:tab/>
            </w:r>
            <w:r>
              <w:rPr>
                <w:noProof/>
                <w:webHidden/>
              </w:rPr>
              <w:fldChar w:fldCharType="begin"/>
            </w:r>
            <w:r>
              <w:rPr>
                <w:noProof/>
                <w:webHidden/>
              </w:rPr>
              <w:instrText xml:space="preserve"> PAGEREF _Toc212716820 \h </w:instrText>
            </w:r>
            <w:r>
              <w:rPr>
                <w:noProof/>
                <w:webHidden/>
              </w:rPr>
            </w:r>
            <w:r>
              <w:rPr>
                <w:noProof/>
                <w:webHidden/>
              </w:rPr>
              <w:fldChar w:fldCharType="separate"/>
            </w:r>
            <w:r>
              <w:rPr>
                <w:noProof/>
                <w:webHidden/>
              </w:rPr>
              <w:t>78</w:t>
            </w:r>
            <w:r>
              <w:rPr>
                <w:noProof/>
                <w:webHidden/>
              </w:rPr>
              <w:fldChar w:fldCharType="end"/>
            </w:r>
          </w:hyperlink>
        </w:p>
        <w:p w14:paraId="2CECD75E" w14:textId="49CDB8DD"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21" w:history="1">
            <w:r w:rsidRPr="00C74140">
              <w:rPr>
                <w:rStyle w:val="Lienhypertexte"/>
                <w:noProof/>
              </w:rPr>
              <w:t>14.3.13.</w:t>
            </w:r>
            <w:r>
              <w:rPr>
                <w:rFonts w:asciiTheme="minorHAnsi" w:hAnsiTheme="minorHAnsi"/>
                <w:noProof/>
                <w:kern w:val="2"/>
                <w:sz w:val="24"/>
                <w:szCs w:val="24"/>
                <w:lang w:val="fr-FR" w:eastAsia="fr-FR"/>
                <w14:ligatures w14:val="standardContextual"/>
              </w:rPr>
              <w:tab/>
            </w:r>
            <w:r w:rsidRPr="00C74140">
              <w:rPr>
                <w:rStyle w:val="Lienhypertexte"/>
                <w:noProof/>
              </w:rPr>
              <w:t>Dalles ouvrages électriques</w:t>
            </w:r>
            <w:r>
              <w:rPr>
                <w:noProof/>
                <w:webHidden/>
              </w:rPr>
              <w:tab/>
            </w:r>
            <w:r>
              <w:rPr>
                <w:noProof/>
                <w:webHidden/>
              </w:rPr>
              <w:fldChar w:fldCharType="begin"/>
            </w:r>
            <w:r>
              <w:rPr>
                <w:noProof/>
                <w:webHidden/>
              </w:rPr>
              <w:instrText xml:space="preserve"> PAGEREF _Toc212716821 \h </w:instrText>
            </w:r>
            <w:r>
              <w:rPr>
                <w:noProof/>
                <w:webHidden/>
              </w:rPr>
            </w:r>
            <w:r>
              <w:rPr>
                <w:noProof/>
                <w:webHidden/>
              </w:rPr>
              <w:fldChar w:fldCharType="separate"/>
            </w:r>
            <w:r>
              <w:rPr>
                <w:noProof/>
                <w:webHidden/>
              </w:rPr>
              <w:t>79</w:t>
            </w:r>
            <w:r>
              <w:rPr>
                <w:noProof/>
                <w:webHidden/>
              </w:rPr>
              <w:fldChar w:fldCharType="end"/>
            </w:r>
          </w:hyperlink>
        </w:p>
        <w:p w14:paraId="150EF590" w14:textId="6690C8B6"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22" w:history="1">
            <w:r w:rsidRPr="00C74140">
              <w:rPr>
                <w:rStyle w:val="Lienhypertexte"/>
                <w:noProof/>
              </w:rPr>
              <w:t>14.3.14.</w:t>
            </w:r>
            <w:r>
              <w:rPr>
                <w:rFonts w:asciiTheme="minorHAnsi" w:hAnsiTheme="minorHAnsi"/>
                <w:noProof/>
                <w:kern w:val="2"/>
                <w:sz w:val="24"/>
                <w:szCs w:val="24"/>
                <w:lang w:val="fr-FR" w:eastAsia="fr-FR"/>
                <w14:ligatures w14:val="standardContextual"/>
              </w:rPr>
              <w:tab/>
            </w:r>
            <w:r w:rsidRPr="00C74140">
              <w:rPr>
                <w:rStyle w:val="Lienhypertexte"/>
                <w:noProof/>
              </w:rPr>
              <w:t>Pénétration dans bâtiment</w:t>
            </w:r>
            <w:r>
              <w:rPr>
                <w:noProof/>
                <w:webHidden/>
              </w:rPr>
              <w:tab/>
            </w:r>
            <w:r>
              <w:rPr>
                <w:noProof/>
                <w:webHidden/>
              </w:rPr>
              <w:fldChar w:fldCharType="begin"/>
            </w:r>
            <w:r>
              <w:rPr>
                <w:noProof/>
                <w:webHidden/>
              </w:rPr>
              <w:instrText xml:space="preserve"> PAGEREF _Toc212716822 \h </w:instrText>
            </w:r>
            <w:r>
              <w:rPr>
                <w:noProof/>
                <w:webHidden/>
              </w:rPr>
            </w:r>
            <w:r>
              <w:rPr>
                <w:noProof/>
                <w:webHidden/>
              </w:rPr>
              <w:fldChar w:fldCharType="separate"/>
            </w:r>
            <w:r>
              <w:rPr>
                <w:noProof/>
                <w:webHidden/>
              </w:rPr>
              <w:t>79</w:t>
            </w:r>
            <w:r>
              <w:rPr>
                <w:noProof/>
                <w:webHidden/>
              </w:rPr>
              <w:fldChar w:fldCharType="end"/>
            </w:r>
          </w:hyperlink>
        </w:p>
        <w:p w14:paraId="79EF4291" w14:textId="151AA0FC"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23" w:history="1">
            <w:r w:rsidRPr="00C74140">
              <w:rPr>
                <w:rStyle w:val="Lienhypertexte"/>
                <w:noProof/>
              </w:rPr>
              <w:t>14.3.15.</w:t>
            </w:r>
            <w:r>
              <w:rPr>
                <w:rFonts w:asciiTheme="minorHAnsi" w:hAnsiTheme="minorHAnsi"/>
                <w:noProof/>
                <w:kern w:val="2"/>
                <w:sz w:val="24"/>
                <w:szCs w:val="24"/>
                <w:lang w:val="fr-FR" w:eastAsia="fr-FR"/>
                <w14:ligatures w14:val="standardContextual"/>
              </w:rPr>
              <w:tab/>
            </w:r>
            <w:r w:rsidRPr="00C74140">
              <w:rPr>
                <w:rStyle w:val="Lienhypertexte"/>
                <w:noProof/>
              </w:rPr>
              <w:t>Fond de forme pour postes HTA</w:t>
            </w:r>
            <w:r>
              <w:rPr>
                <w:noProof/>
                <w:webHidden/>
              </w:rPr>
              <w:tab/>
            </w:r>
            <w:r>
              <w:rPr>
                <w:noProof/>
                <w:webHidden/>
              </w:rPr>
              <w:fldChar w:fldCharType="begin"/>
            </w:r>
            <w:r>
              <w:rPr>
                <w:noProof/>
                <w:webHidden/>
              </w:rPr>
              <w:instrText xml:space="preserve"> PAGEREF _Toc212716823 \h </w:instrText>
            </w:r>
            <w:r>
              <w:rPr>
                <w:noProof/>
                <w:webHidden/>
              </w:rPr>
            </w:r>
            <w:r>
              <w:rPr>
                <w:noProof/>
                <w:webHidden/>
              </w:rPr>
              <w:fldChar w:fldCharType="separate"/>
            </w:r>
            <w:r>
              <w:rPr>
                <w:noProof/>
                <w:webHidden/>
              </w:rPr>
              <w:t>79</w:t>
            </w:r>
            <w:r>
              <w:rPr>
                <w:noProof/>
                <w:webHidden/>
              </w:rPr>
              <w:fldChar w:fldCharType="end"/>
            </w:r>
          </w:hyperlink>
        </w:p>
        <w:p w14:paraId="6AD9A9C9" w14:textId="13625ADF"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24" w:history="1">
            <w:r w:rsidRPr="00C74140">
              <w:rPr>
                <w:rStyle w:val="Lienhypertexte"/>
                <w:noProof/>
              </w:rPr>
              <w:t>14.3.16.</w:t>
            </w:r>
            <w:r>
              <w:rPr>
                <w:rFonts w:asciiTheme="minorHAnsi" w:hAnsiTheme="minorHAnsi"/>
                <w:noProof/>
                <w:kern w:val="2"/>
                <w:sz w:val="24"/>
                <w:szCs w:val="24"/>
                <w:lang w:val="fr-FR" w:eastAsia="fr-FR"/>
                <w14:ligatures w14:val="standardContextual"/>
              </w:rPr>
              <w:tab/>
            </w:r>
            <w:r w:rsidRPr="00C74140">
              <w:rPr>
                <w:rStyle w:val="Lienhypertexte"/>
                <w:noProof/>
              </w:rPr>
              <w:t>Clôtures et portail d’accès</w:t>
            </w:r>
            <w:r>
              <w:rPr>
                <w:noProof/>
                <w:webHidden/>
              </w:rPr>
              <w:tab/>
            </w:r>
            <w:r>
              <w:rPr>
                <w:noProof/>
                <w:webHidden/>
              </w:rPr>
              <w:fldChar w:fldCharType="begin"/>
            </w:r>
            <w:r>
              <w:rPr>
                <w:noProof/>
                <w:webHidden/>
              </w:rPr>
              <w:instrText xml:space="preserve"> PAGEREF _Toc212716824 \h </w:instrText>
            </w:r>
            <w:r>
              <w:rPr>
                <w:noProof/>
                <w:webHidden/>
              </w:rPr>
            </w:r>
            <w:r>
              <w:rPr>
                <w:noProof/>
                <w:webHidden/>
              </w:rPr>
              <w:fldChar w:fldCharType="separate"/>
            </w:r>
            <w:r>
              <w:rPr>
                <w:noProof/>
                <w:webHidden/>
              </w:rPr>
              <w:t>79</w:t>
            </w:r>
            <w:r>
              <w:rPr>
                <w:noProof/>
                <w:webHidden/>
              </w:rPr>
              <w:fldChar w:fldCharType="end"/>
            </w:r>
          </w:hyperlink>
        </w:p>
        <w:p w14:paraId="3B5380A0" w14:textId="51B97225" w:rsidR="00967AA6" w:rsidRDefault="00967AA6">
          <w:pPr>
            <w:pStyle w:val="TM2"/>
            <w:tabs>
              <w:tab w:val="left" w:pos="1440"/>
              <w:tab w:val="right" w:leader="dot" w:pos="10790"/>
            </w:tabs>
            <w:rPr>
              <w:rFonts w:asciiTheme="minorHAnsi" w:hAnsiTheme="minorHAnsi"/>
              <w:noProof/>
              <w:kern w:val="2"/>
              <w:sz w:val="24"/>
              <w:szCs w:val="24"/>
              <w:lang w:val="fr-FR" w:eastAsia="fr-FR"/>
              <w14:ligatures w14:val="standardContextual"/>
            </w:rPr>
          </w:pPr>
          <w:hyperlink w:anchor="_Toc212716825" w:history="1">
            <w:r w:rsidRPr="00C74140">
              <w:rPr>
                <w:rStyle w:val="Lienhypertexte"/>
                <w:noProof/>
              </w:rPr>
              <w:t>14.3.17.</w:t>
            </w:r>
            <w:r>
              <w:rPr>
                <w:rFonts w:asciiTheme="minorHAnsi" w:hAnsiTheme="minorHAnsi"/>
                <w:noProof/>
                <w:kern w:val="2"/>
                <w:sz w:val="24"/>
                <w:szCs w:val="24"/>
                <w:lang w:val="fr-FR" w:eastAsia="fr-FR"/>
                <w14:ligatures w14:val="standardContextual"/>
              </w:rPr>
              <w:tab/>
            </w:r>
            <w:r w:rsidRPr="00C74140">
              <w:rPr>
                <w:rStyle w:val="Lienhypertexte"/>
                <w:noProof/>
              </w:rPr>
              <w:t>Massifs béton support des bornes</w:t>
            </w:r>
            <w:r>
              <w:rPr>
                <w:noProof/>
                <w:webHidden/>
              </w:rPr>
              <w:tab/>
            </w:r>
            <w:r>
              <w:rPr>
                <w:noProof/>
                <w:webHidden/>
              </w:rPr>
              <w:fldChar w:fldCharType="begin"/>
            </w:r>
            <w:r>
              <w:rPr>
                <w:noProof/>
                <w:webHidden/>
              </w:rPr>
              <w:instrText xml:space="preserve"> PAGEREF _Toc212716825 \h </w:instrText>
            </w:r>
            <w:r>
              <w:rPr>
                <w:noProof/>
                <w:webHidden/>
              </w:rPr>
            </w:r>
            <w:r>
              <w:rPr>
                <w:noProof/>
                <w:webHidden/>
              </w:rPr>
              <w:fldChar w:fldCharType="separate"/>
            </w:r>
            <w:r>
              <w:rPr>
                <w:noProof/>
                <w:webHidden/>
              </w:rPr>
              <w:t>79</w:t>
            </w:r>
            <w:r>
              <w:rPr>
                <w:noProof/>
                <w:webHidden/>
              </w:rPr>
              <w:fldChar w:fldCharType="end"/>
            </w:r>
          </w:hyperlink>
        </w:p>
        <w:p w14:paraId="0D7A56AA" w14:textId="4F65F95C" w:rsidR="00967AA6" w:rsidRDefault="00967AA6">
          <w:pPr>
            <w:pStyle w:val="TM1"/>
            <w:tabs>
              <w:tab w:val="left" w:pos="720"/>
              <w:tab w:val="right" w:leader="dot" w:pos="10790"/>
            </w:tabs>
            <w:rPr>
              <w:rFonts w:asciiTheme="minorHAnsi" w:hAnsiTheme="minorHAnsi"/>
              <w:noProof/>
              <w:kern w:val="2"/>
              <w:sz w:val="24"/>
              <w:szCs w:val="24"/>
              <w:lang w:val="fr-FR" w:eastAsia="fr-FR"/>
              <w14:ligatures w14:val="standardContextual"/>
            </w:rPr>
          </w:pPr>
          <w:hyperlink w:anchor="_Toc212716826" w:history="1">
            <w:r w:rsidRPr="00C74140">
              <w:rPr>
                <w:rStyle w:val="Lienhypertexte"/>
                <w:noProof/>
                <w:lang w:val="fr-FR"/>
              </w:rPr>
              <w:t>15.</w:t>
            </w:r>
            <w:r>
              <w:rPr>
                <w:rFonts w:asciiTheme="minorHAnsi" w:hAnsiTheme="minorHAnsi"/>
                <w:noProof/>
                <w:kern w:val="2"/>
                <w:sz w:val="24"/>
                <w:szCs w:val="24"/>
                <w:lang w:val="fr-FR" w:eastAsia="fr-FR"/>
                <w14:ligatures w14:val="standardContextual"/>
              </w:rPr>
              <w:tab/>
            </w:r>
            <w:r w:rsidRPr="00C74140">
              <w:rPr>
                <w:rStyle w:val="Lienhypertexte"/>
                <w:noProof/>
                <w:lang w:val="fr-FR"/>
              </w:rPr>
              <w:t>LOT BORNES DE RECHARGE POUR VÉHICULES ÉLECTRIQUES</w:t>
            </w:r>
            <w:r>
              <w:rPr>
                <w:noProof/>
                <w:webHidden/>
              </w:rPr>
              <w:tab/>
            </w:r>
            <w:r>
              <w:rPr>
                <w:noProof/>
                <w:webHidden/>
              </w:rPr>
              <w:fldChar w:fldCharType="begin"/>
            </w:r>
            <w:r>
              <w:rPr>
                <w:noProof/>
                <w:webHidden/>
              </w:rPr>
              <w:instrText xml:space="preserve"> PAGEREF _Toc212716826 \h </w:instrText>
            </w:r>
            <w:r>
              <w:rPr>
                <w:noProof/>
                <w:webHidden/>
              </w:rPr>
            </w:r>
            <w:r>
              <w:rPr>
                <w:noProof/>
                <w:webHidden/>
              </w:rPr>
              <w:fldChar w:fldCharType="separate"/>
            </w:r>
            <w:r>
              <w:rPr>
                <w:noProof/>
                <w:webHidden/>
              </w:rPr>
              <w:t>80</w:t>
            </w:r>
            <w:r>
              <w:rPr>
                <w:noProof/>
                <w:webHidden/>
              </w:rPr>
              <w:fldChar w:fldCharType="end"/>
            </w:r>
          </w:hyperlink>
        </w:p>
        <w:p w14:paraId="3BA8EB46" w14:textId="295B77C0" w:rsidR="00D503B1" w:rsidRDefault="00D503B1" w:rsidP="00832F94">
          <w:r>
            <w:rPr>
              <w:b/>
              <w:bCs/>
            </w:rPr>
            <w:fldChar w:fldCharType="end"/>
          </w:r>
        </w:p>
      </w:sdtContent>
    </w:sdt>
    <w:p w14:paraId="0538AABF" w14:textId="77777777" w:rsidR="00FE27B5" w:rsidRDefault="00FE27B5" w:rsidP="00832F94">
      <w:pPr>
        <w:pStyle w:val="Titre1"/>
        <w:rPr>
          <w:lang w:val="fr-FR"/>
        </w:rPr>
      </w:pPr>
      <w:bookmarkStart w:id="3" w:name="_Toc212716686"/>
      <w:r w:rsidRPr="003F0E5A">
        <w:rPr>
          <w:lang w:val="fr-FR"/>
        </w:rPr>
        <w:t>DESCRIPTION GENERALE</w:t>
      </w:r>
      <w:bookmarkEnd w:id="3"/>
    </w:p>
    <w:p w14:paraId="69FB1FBA" w14:textId="77777777" w:rsidR="00FE27B5" w:rsidRPr="004E72BA" w:rsidRDefault="00FE27B5" w:rsidP="00832F94">
      <w:pPr>
        <w:rPr>
          <w:lang w:val="fr-FR"/>
        </w:rPr>
      </w:pPr>
    </w:p>
    <w:p w14:paraId="59CD010E" w14:textId="7820FD24" w:rsidR="00F34309" w:rsidRPr="00F34309" w:rsidRDefault="00FE27B5" w:rsidP="00F34309">
      <w:pPr>
        <w:pStyle w:val="PetitVert"/>
      </w:pPr>
      <w:r w:rsidRPr="00F3078B">
        <w:lastRenderedPageBreak/>
        <w:t xml:space="preserve">Le projet consiste en la mise en œuvre et l’aménagement d’une centrale </w:t>
      </w:r>
      <w:r w:rsidR="00567F29" w:rsidRPr="00F3078B">
        <w:t>photovoltaïque</w:t>
      </w:r>
      <w:r w:rsidR="00567F29">
        <w:t xml:space="preserve"> </w:t>
      </w:r>
      <w:r w:rsidR="00567F29" w:rsidRPr="00F34309">
        <w:t>{</w:t>
      </w:r>
      <w:r w:rsidR="00F34309" w:rsidRPr="00F34309">
        <w:t xml:space="preserve">{ </w:t>
      </w:r>
      <w:r w:rsidR="00D641BC">
        <w:t>implantation_globale</w:t>
      </w:r>
      <w:r w:rsidR="00F35FBB" w:rsidRPr="00F34309">
        <w:t xml:space="preserve"> </w:t>
      </w:r>
      <w:r w:rsidR="00F34309" w:rsidRPr="00F34309">
        <w:t xml:space="preserve">}} </w:t>
      </w:r>
      <w:r w:rsidR="00567F29">
        <w:t>de</w:t>
      </w:r>
    </w:p>
    <w:p w14:paraId="11F8DE62" w14:textId="301B9171" w:rsidR="009E3A55" w:rsidRPr="00FE27B5" w:rsidRDefault="00FE27B5" w:rsidP="00832F94">
      <w:pPr>
        <w:pStyle w:val="PetitVert"/>
      </w:pPr>
      <w:r w:rsidRPr="00F3078B">
        <w:t>{</w:t>
      </w:r>
      <w:r w:rsidR="00C765BE">
        <w:t>{</w:t>
      </w:r>
      <w:r w:rsidR="00C765BE" w:rsidRPr="00C765BE">
        <w:t xml:space="preserve"> puissance_kwc</w:t>
      </w:r>
      <w:r w:rsidRPr="00F3078B">
        <w:t>}</w:t>
      </w:r>
      <w:r w:rsidR="00C765BE">
        <w:t>}</w:t>
      </w:r>
      <w:r w:rsidR="00601D81">
        <w:t xml:space="preserve"> </w:t>
      </w:r>
      <w:r w:rsidRPr="00F3078B">
        <w:t>kWc. L’installation photovoltaïque sera conçue pour de {{</w:t>
      </w:r>
      <w:r w:rsidR="00D75B17">
        <w:t>valorisation</w:t>
      </w:r>
      <w:r w:rsidRPr="00F3078B">
        <w:t>}}.</w:t>
      </w:r>
    </w:p>
    <w:p w14:paraId="49B6F2A5" w14:textId="77777777" w:rsidR="00F3078B" w:rsidRPr="003342C4" w:rsidRDefault="00F3078B" w:rsidP="00832F94">
      <w:pPr>
        <w:pStyle w:val="PetitVert"/>
      </w:pPr>
      <w:r w:rsidRPr="003342C4">
        <w:t>Les coordonnées et caractéristiques du site sont les suivantes :</w:t>
      </w:r>
    </w:p>
    <w:tbl>
      <w:tblPr>
        <w:tblStyle w:val="Tableau"/>
        <w:tblW w:w="5000" w:type="pct"/>
        <w:tblLook w:val="04A0" w:firstRow="1" w:lastRow="0" w:firstColumn="1" w:lastColumn="0" w:noHBand="0" w:noVBand="1"/>
      </w:tblPr>
      <w:tblGrid>
        <w:gridCol w:w="2268"/>
        <w:gridCol w:w="8532"/>
      </w:tblGrid>
      <w:tr w:rsidR="00567122" w:rsidRPr="00F3078B" w14:paraId="274A6B48" w14:textId="77777777" w:rsidTr="00D3263E">
        <w:trPr>
          <w:cnfStyle w:val="100000000000" w:firstRow="1" w:lastRow="0" w:firstColumn="0" w:lastColumn="0" w:oddVBand="0" w:evenVBand="0" w:oddHBand="0" w:evenHBand="0" w:firstRowFirstColumn="0" w:firstRowLastColumn="0" w:lastRowFirstColumn="0" w:lastRowLastColumn="0"/>
          <w:trHeight w:val="577"/>
        </w:trPr>
        <w:tc>
          <w:tcPr>
            <w:tcW w:w="1050" w:type="pct"/>
            <w:vAlign w:val="center"/>
            <w:hideMark/>
          </w:tcPr>
          <w:p w14:paraId="0A877AC9" w14:textId="2948486E" w:rsidR="00F3078B" w:rsidRPr="009E3A55" w:rsidRDefault="00302947" w:rsidP="00832F94">
            <w:pPr>
              <w:pStyle w:val="Blanc"/>
            </w:pPr>
            <w:r w:rsidRPr="009E3A55">
              <w:t>P</w:t>
            </w:r>
            <w:r w:rsidR="00567122" w:rsidRPr="009E3A55">
              <w:t>rojet</w:t>
            </w:r>
          </w:p>
        </w:tc>
        <w:tc>
          <w:tcPr>
            <w:tcW w:w="3950" w:type="pct"/>
            <w:shd w:val="clear" w:color="auto" w:fill="D9E7E0"/>
            <w:vAlign w:val="center"/>
            <w:hideMark/>
          </w:tcPr>
          <w:p w14:paraId="0A7E3881" w14:textId="267C7C91" w:rsidR="00F3078B" w:rsidRPr="00967AA6" w:rsidRDefault="009B70C1" w:rsidP="00967AA6">
            <w:pPr>
              <w:pStyle w:val="PetitVert"/>
              <w:rPr>
                <w:b w:val="0"/>
                <w:bCs/>
              </w:rPr>
            </w:pPr>
            <w:r w:rsidRPr="00967AA6">
              <w:rPr>
                <w:rStyle w:val="Titre4Car"/>
                <w:b w:val="0"/>
                <w:bCs/>
                <w:sz w:val="22"/>
                <w:szCs w:val="22"/>
              </w:rPr>
              <w:t>{</w:t>
            </w:r>
            <w:r w:rsidRPr="00967AA6">
              <w:rPr>
                <w:b w:val="0"/>
                <w:bCs/>
              </w:rPr>
              <w:t>{</w:t>
            </w:r>
            <w:r w:rsidR="00D75B17" w:rsidRPr="00967AA6">
              <w:rPr>
                <w:b w:val="0"/>
                <w:bCs/>
              </w:rPr>
              <w:t xml:space="preserve"> nom</w:t>
            </w:r>
            <w:r w:rsidR="00F07210" w:rsidRPr="00967AA6">
              <w:rPr>
                <w:b w:val="0"/>
                <w:bCs/>
              </w:rPr>
              <w:t>_</w:t>
            </w:r>
            <w:r w:rsidR="00D75B17" w:rsidRPr="00967AA6">
              <w:rPr>
                <w:b w:val="0"/>
                <w:bCs/>
              </w:rPr>
              <w:t xml:space="preserve">projet </w:t>
            </w:r>
            <w:r w:rsidRPr="00967AA6">
              <w:rPr>
                <w:b w:val="0"/>
                <w:bCs/>
              </w:rPr>
              <w:t>}}</w:t>
            </w:r>
          </w:p>
        </w:tc>
      </w:tr>
      <w:tr w:rsidR="00567122" w:rsidRPr="00B8513E" w14:paraId="131FD2FB" w14:textId="77777777" w:rsidTr="00D3263E">
        <w:trPr>
          <w:cnfStyle w:val="000000100000" w:firstRow="0" w:lastRow="0" w:firstColumn="0" w:lastColumn="0" w:oddVBand="0" w:evenVBand="0" w:oddHBand="1" w:evenHBand="0" w:firstRowFirstColumn="0" w:firstRowLastColumn="0" w:lastRowFirstColumn="0" w:lastRowLastColumn="0"/>
          <w:trHeight w:val="557"/>
        </w:trPr>
        <w:tc>
          <w:tcPr>
            <w:tcW w:w="1050" w:type="pct"/>
            <w:shd w:val="clear" w:color="auto" w:fill="175649"/>
            <w:vAlign w:val="center"/>
            <w:hideMark/>
          </w:tcPr>
          <w:p w14:paraId="6D026865" w14:textId="421BE6E7" w:rsidR="00F3078B" w:rsidRPr="009E3A55" w:rsidRDefault="00302947" w:rsidP="00832F94">
            <w:pPr>
              <w:pStyle w:val="Blanc"/>
            </w:pPr>
            <w:r w:rsidRPr="009E3A55">
              <w:t>A</w:t>
            </w:r>
            <w:r w:rsidR="00567122" w:rsidRPr="009E3A55">
              <w:t>dresse</w:t>
            </w:r>
          </w:p>
        </w:tc>
        <w:tc>
          <w:tcPr>
            <w:tcW w:w="3950" w:type="pct"/>
            <w:vAlign w:val="center"/>
            <w:hideMark/>
          </w:tcPr>
          <w:p w14:paraId="106BD039" w14:textId="01BEE8B1" w:rsidR="00F3078B" w:rsidRPr="00F3078B" w:rsidRDefault="00D3263E" w:rsidP="00D3263E">
            <w:pPr>
              <w:pStyle w:val="PetitVert"/>
            </w:pPr>
            <w:r w:rsidRPr="00D3263E">
              <w:t xml:space="preserve">{{ </w:t>
            </w:r>
            <w:r w:rsidR="00D75B17">
              <w:t>adresse</w:t>
            </w:r>
            <w:r w:rsidRPr="00D3263E">
              <w:t xml:space="preserve"> }}</w:t>
            </w:r>
          </w:p>
        </w:tc>
      </w:tr>
      <w:tr w:rsidR="00B360A2" w:rsidRPr="00F3078B" w14:paraId="06B20780" w14:textId="77777777" w:rsidTr="00D3263E">
        <w:trPr>
          <w:cnfStyle w:val="000000010000" w:firstRow="0" w:lastRow="0" w:firstColumn="0" w:lastColumn="0" w:oddVBand="0" w:evenVBand="0" w:oddHBand="0" w:evenHBand="1" w:firstRowFirstColumn="0" w:firstRowLastColumn="0" w:lastRowFirstColumn="0" w:lastRowLastColumn="0"/>
          <w:trHeight w:val="565"/>
        </w:trPr>
        <w:tc>
          <w:tcPr>
            <w:tcW w:w="1050" w:type="pct"/>
            <w:shd w:val="clear" w:color="auto" w:fill="175649"/>
            <w:vAlign w:val="center"/>
            <w:hideMark/>
          </w:tcPr>
          <w:p w14:paraId="46EDAA78" w14:textId="2F2861D6" w:rsidR="00F3078B" w:rsidRPr="009E3A55" w:rsidRDefault="00302947" w:rsidP="00832F94">
            <w:pPr>
              <w:pStyle w:val="Blanc"/>
            </w:pPr>
            <w:r w:rsidRPr="009E3A55">
              <w:t>V</w:t>
            </w:r>
            <w:r w:rsidR="00567122" w:rsidRPr="009E3A55">
              <w:t>ille</w:t>
            </w:r>
          </w:p>
        </w:tc>
        <w:tc>
          <w:tcPr>
            <w:tcW w:w="3950" w:type="pct"/>
            <w:vAlign w:val="center"/>
            <w:hideMark/>
          </w:tcPr>
          <w:p w14:paraId="26B19BC8" w14:textId="7D4BB323" w:rsidR="00F3078B" w:rsidRPr="00F3078B" w:rsidRDefault="00D3263E" w:rsidP="00D3263E">
            <w:pPr>
              <w:pStyle w:val="PetitVert"/>
            </w:pPr>
            <w:r w:rsidRPr="00D3263E">
              <w:t xml:space="preserve">{{ </w:t>
            </w:r>
            <w:r w:rsidR="00D75B17">
              <w:t>ville</w:t>
            </w:r>
            <w:r w:rsidRPr="00D3263E">
              <w:t xml:space="preserve"> }}</w:t>
            </w:r>
          </w:p>
        </w:tc>
      </w:tr>
      <w:tr w:rsidR="00567122" w:rsidRPr="00F3078B" w14:paraId="390F64DF" w14:textId="77777777" w:rsidTr="00D3263E">
        <w:trPr>
          <w:cnfStyle w:val="000000100000" w:firstRow="0" w:lastRow="0" w:firstColumn="0" w:lastColumn="0" w:oddVBand="0" w:evenVBand="0" w:oddHBand="1" w:evenHBand="0" w:firstRowFirstColumn="0" w:firstRowLastColumn="0" w:lastRowFirstColumn="0" w:lastRowLastColumn="0"/>
          <w:trHeight w:val="574"/>
        </w:trPr>
        <w:tc>
          <w:tcPr>
            <w:tcW w:w="1050" w:type="pct"/>
            <w:shd w:val="clear" w:color="auto" w:fill="175649"/>
            <w:vAlign w:val="center"/>
            <w:hideMark/>
          </w:tcPr>
          <w:p w14:paraId="76D663AE" w14:textId="6B446650" w:rsidR="00F3078B" w:rsidRPr="009E3A55" w:rsidRDefault="00567122" w:rsidP="00832F94">
            <w:pPr>
              <w:pStyle w:val="Blanc"/>
            </w:pPr>
            <w:r w:rsidRPr="009E3A55">
              <w:t>Coordonnées GPS</w:t>
            </w:r>
          </w:p>
        </w:tc>
        <w:tc>
          <w:tcPr>
            <w:tcW w:w="3950" w:type="pct"/>
            <w:vAlign w:val="center"/>
            <w:hideMark/>
          </w:tcPr>
          <w:p w14:paraId="19BB1488" w14:textId="394385E7" w:rsidR="00F3078B" w:rsidRPr="0063177C" w:rsidRDefault="00971665" w:rsidP="00D3263E">
            <w:pPr>
              <w:pStyle w:val="PetitVert"/>
            </w:pPr>
            <w:r w:rsidRPr="0063177C">
              <w:rPr>
                <w:lang w:val="en-US"/>
              </w:rPr>
              <w:t xml:space="preserve">{{ </w:t>
            </w:r>
            <w:r w:rsidR="00D75B17">
              <w:rPr>
                <w:lang w:val="en-US"/>
              </w:rPr>
              <w:t>latitude</w:t>
            </w:r>
            <w:r w:rsidRPr="0063177C">
              <w:rPr>
                <w:lang w:val="en-US"/>
              </w:rPr>
              <w:t xml:space="preserve"> }}</w:t>
            </w:r>
            <w:r w:rsidR="00F3078B" w:rsidRPr="0063177C">
              <w:t xml:space="preserve">, </w:t>
            </w:r>
            <w:r w:rsidRPr="0063177C">
              <w:rPr>
                <w:lang w:val="en-US"/>
              </w:rPr>
              <w:t xml:space="preserve">{{ </w:t>
            </w:r>
            <w:r w:rsidR="00D75B17">
              <w:rPr>
                <w:lang w:val="en-US"/>
              </w:rPr>
              <w:t>longitude</w:t>
            </w:r>
            <w:r w:rsidRPr="0063177C">
              <w:rPr>
                <w:lang w:val="en-US"/>
              </w:rPr>
              <w:t xml:space="preserve"> }}</w:t>
            </w:r>
          </w:p>
        </w:tc>
      </w:tr>
    </w:tbl>
    <w:p w14:paraId="57F3F485" w14:textId="0CB2A5AB" w:rsidR="00854DEB" w:rsidRPr="00FA2E79" w:rsidRDefault="00854DEB" w:rsidP="00832F94">
      <w:pPr>
        <w:rPr>
          <w:color w:val="92D050"/>
          <w:lang w:val="fr-FR"/>
        </w:rPr>
      </w:pPr>
      <w:r w:rsidRPr="00FA2E79">
        <w:rPr>
          <w:color w:val="92D050"/>
          <w:lang w:val="fr-FR"/>
        </w:rPr>
        <w:t>{% if NB_ZONES == 1 %}</w:t>
      </w:r>
    </w:p>
    <w:tbl>
      <w:tblPr>
        <w:tblStyle w:val="Tableau"/>
        <w:tblW w:w="5000" w:type="pct"/>
        <w:tblLook w:val="04A0" w:firstRow="1" w:lastRow="0" w:firstColumn="1" w:lastColumn="0" w:noHBand="0" w:noVBand="1"/>
      </w:tblPr>
      <w:tblGrid>
        <w:gridCol w:w="2268"/>
        <w:gridCol w:w="8532"/>
      </w:tblGrid>
      <w:tr w:rsidR="00E93305" w:rsidRPr="00E93305" w14:paraId="49A8D60E" w14:textId="77777777" w:rsidTr="00B54A86">
        <w:trPr>
          <w:cnfStyle w:val="100000000000" w:firstRow="1" w:lastRow="0" w:firstColumn="0" w:lastColumn="0" w:oddVBand="0" w:evenVBand="0" w:oddHBand="0" w:evenHBand="0" w:firstRowFirstColumn="0" w:firstRowLastColumn="0" w:lastRowFirstColumn="0" w:lastRowLastColumn="0"/>
          <w:trHeight w:val="663"/>
        </w:trPr>
        <w:tc>
          <w:tcPr>
            <w:tcW w:w="1050" w:type="pct"/>
            <w:vAlign w:val="center"/>
            <w:hideMark/>
          </w:tcPr>
          <w:p w14:paraId="64895E6F" w14:textId="77777777" w:rsidR="00E93305" w:rsidRPr="00E93305" w:rsidRDefault="00E93305" w:rsidP="008A018D">
            <w:pPr>
              <w:spacing w:after="200" w:line="276" w:lineRule="auto"/>
              <w:rPr>
                <w:b w:val="0"/>
                <w:color w:val="auto"/>
                <w:lang w:val="fr-FR"/>
              </w:rPr>
            </w:pPr>
          </w:p>
        </w:tc>
        <w:tc>
          <w:tcPr>
            <w:tcW w:w="3950" w:type="pct"/>
            <w:vAlign w:val="center"/>
            <w:hideMark/>
          </w:tcPr>
          <w:p w14:paraId="04F8A46A" w14:textId="53AD5F3B" w:rsidR="00E93305" w:rsidRPr="00E93305" w:rsidRDefault="00457B67" w:rsidP="00E93305">
            <w:pPr>
              <w:spacing w:after="200" w:line="276" w:lineRule="auto"/>
              <w:rPr>
                <w:b w:val="0"/>
                <w:lang w:val="fr-FR"/>
              </w:rPr>
            </w:pPr>
            <w:r>
              <w:rPr>
                <w:b w:val="0"/>
                <w:lang w:val="fr-FR"/>
              </w:rPr>
              <w:t>{{ ZONES[0].type}}</w:t>
            </w:r>
          </w:p>
        </w:tc>
      </w:tr>
      <w:tr w:rsidR="00E93305" w:rsidRPr="00E93305" w14:paraId="52CC6A73" w14:textId="77777777" w:rsidTr="00B54A86">
        <w:trPr>
          <w:cnfStyle w:val="000000100000" w:firstRow="0" w:lastRow="0" w:firstColumn="0" w:lastColumn="0" w:oddVBand="0" w:evenVBand="0" w:oddHBand="1" w:evenHBand="0" w:firstRowFirstColumn="0" w:firstRowLastColumn="0" w:lastRowFirstColumn="0" w:lastRowLastColumn="0"/>
          <w:trHeight w:val="663"/>
        </w:trPr>
        <w:tc>
          <w:tcPr>
            <w:tcW w:w="1050" w:type="pct"/>
            <w:shd w:val="clear" w:color="auto" w:fill="175649"/>
            <w:vAlign w:val="bottom"/>
            <w:hideMark/>
          </w:tcPr>
          <w:p w14:paraId="6D28C514" w14:textId="77777777" w:rsidR="00E93305" w:rsidRPr="00E93305" w:rsidRDefault="00E93305" w:rsidP="008A018D">
            <w:pPr>
              <w:spacing w:after="200" w:line="276" w:lineRule="auto"/>
              <w:rPr>
                <w:color w:val="FFFFFF" w:themeColor="background1"/>
                <w:lang w:val="fr-FR"/>
              </w:rPr>
            </w:pPr>
            <w:r w:rsidRPr="00E93305">
              <w:rPr>
                <w:color w:val="FFFFFF" w:themeColor="background1"/>
                <w:lang w:val="fr-FR"/>
              </w:rPr>
              <w:t>Puissance</w:t>
            </w:r>
          </w:p>
        </w:tc>
        <w:tc>
          <w:tcPr>
            <w:tcW w:w="3950" w:type="pct"/>
            <w:vAlign w:val="center"/>
            <w:hideMark/>
          </w:tcPr>
          <w:p w14:paraId="501D82FB" w14:textId="3548C7C0" w:rsidR="00E93305" w:rsidRPr="00E93305" w:rsidRDefault="00854DEB" w:rsidP="00E93305">
            <w:pPr>
              <w:spacing w:after="200" w:line="276" w:lineRule="auto"/>
              <w:rPr>
                <w:rFonts w:ascii="Source Sans Pro Light" w:hAnsi="Source Sans Pro Light"/>
                <w:lang w:val="fr-FR"/>
              </w:rPr>
            </w:pPr>
            <w:r w:rsidRPr="00854DEB">
              <w:rPr>
                <w:rFonts w:ascii="Source Sans Pro Light" w:hAnsi="Source Sans Pro Light"/>
                <w:lang w:val="fr-FR"/>
              </w:rPr>
              <w:t>{{ ZONES[0].puissance }}</w:t>
            </w:r>
            <w:r w:rsidR="002E4873">
              <w:rPr>
                <w:rFonts w:ascii="Source Sans Pro Light" w:hAnsi="Source Sans Pro Light"/>
                <w:lang w:val="fr-FR"/>
              </w:rPr>
              <w:t xml:space="preserve"> </w:t>
            </w:r>
            <w:r w:rsidR="00E93305" w:rsidRPr="00E93305">
              <w:rPr>
                <w:rFonts w:ascii="Source Sans Pro Light" w:hAnsi="Source Sans Pro Light"/>
                <w:lang w:val="fr-FR"/>
              </w:rPr>
              <w:t>kWc</w:t>
            </w:r>
          </w:p>
        </w:tc>
      </w:tr>
      <w:tr w:rsidR="00E93305" w:rsidRPr="00E93305" w14:paraId="5A2D1551" w14:textId="77777777" w:rsidTr="00B54A86">
        <w:trPr>
          <w:cnfStyle w:val="000000010000" w:firstRow="0" w:lastRow="0" w:firstColumn="0" w:lastColumn="0" w:oddVBand="0" w:evenVBand="0" w:oddHBand="0" w:evenHBand="1" w:firstRowFirstColumn="0" w:firstRowLastColumn="0" w:lastRowFirstColumn="0" w:lastRowLastColumn="0"/>
          <w:trHeight w:val="663"/>
        </w:trPr>
        <w:tc>
          <w:tcPr>
            <w:tcW w:w="1050" w:type="pct"/>
            <w:shd w:val="clear" w:color="auto" w:fill="175649"/>
            <w:vAlign w:val="bottom"/>
            <w:hideMark/>
          </w:tcPr>
          <w:p w14:paraId="071CA050" w14:textId="77777777" w:rsidR="00E93305" w:rsidRPr="00E93305" w:rsidRDefault="00E93305" w:rsidP="008A018D">
            <w:pPr>
              <w:spacing w:after="200" w:line="276" w:lineRule="auto"/>
              <w:rPr>
                <w:color w:val="FFFFFF" w:themeColor="background1"/>
                <w:lang w:val="fr-FR"/>
              </w:rPr>
            </w:pPr>
            <w:r w:rsidRPr="00E93305">
              <w:rPr>
                <w:color w:val="FFFFFF" w:themeColor="background1"/>
                <w:lang w:val="fr-FR"/>
              </w:rPr>
              <w:t>Nombre de Modules</w:t>
            </w:r>
          </w:p>
        </w:tc>
        <w:tc>
          <w:tcPr>
            <w:tcW w:w="3950" w:type="pct"/>
            <w:vAlign w:val="center"/>
            <w:hideMark/>
          </w:tcPr>
          <w:p w14:paraId="703ECB11" w14:textId="4423E438" w:rsidR="00E93305" w:rsidRPr="00E93305" w:rsidRDefault="00854DEB" w:rsidP="00E93305">
            <w:pPr>
              <w:spacing w:after="200" w:line="276" w:lineRule="auto"/>
              <w:rPr>
                <w:rFonts w:ascii="Source Sans Pro Light" w:hAnsi="Source Sans Pro Light"/>
                <w:color w:val="175649"/>
                <w:lang w:val="fr-FR"/>
              </w:rPr>
            </w:pPr>
            <w:r w:rsidRPr="00854DEB">
              <w:rPr>
                <w:rFonts w:ascii="Source Sans Pro Light" w:hAnsi="Source Sans Pro Light"/>
                <w:color w:val="175649"/>
                <w:lang w:val="fr-FR"/>
              </w:rPr>
              <w:t>{{ ZONES[0].</w:t>
            </w:r>
            <w:r>
              <w:rPr>
                <w:rFonts w:ascii="Source Sans Pro Light" w:hAnsi="Source Sans Pro Light"/>
                <w:color w:val="175649"/>
                <w:lang w:val="fr-FR"/>
              </w:rPr>
              <w:t>modules</w:t>
            </w:r>
            <w:r w:rsidRPr="00854DEB">
              <w:rPr>
                <w:rFonts w:ascii="Source Sans Pro Light" w:hAnsi="Source Sans Pro Light"/>
                <w:color w:val="175649"/>
                <w:lang w:val="fr-FR"/>
              </w:rPr>
              <w:t xml:space="preserve"> }}</w:t>
            </w:r>
            <w:r w:rsidR="002E4873">
              <w:rPr>
                <w:rFonts w:ascii="Source Sans Pro Light" w:hAnsi="Source Sans Pro Light"/>
                <w:color w:val="175649"/>
                <w:lang w:val="fr-FR"/>
              </w:rPr>
              <w:t xml:space="preserve"> </w:t>
            </w:r>
            <w:r w:rsidR="00E93305" w:rsidRPr="00E93305">
              <w:rPr>
                <w:rFonts w:ascii="Source Sans Pro Light" w:hAnsi="Source Sans Pro Light"/>
                <w:color w:val="175649"/>
                <w:lang w:val="fr-FR"/>
              </w:rPr>
              <w:t>U</w:t>
            </w:r>
          </w:p>
        </w:tc>
      </w:tr>
      <w:tr w:rsidR="008A018D" w:rsidRPr="00E93305" w14:paraId="74ADB8CC" w14:textId="77777777" w:rsidTr="00B54A86">
        <w:trPr>
          <w:cnfStyle w:val="000000100000" w:firstRow="0" w:lastRow="0" w:firstColumn="0" w:lastColumn="0" w:oddVBand="0" w:evenVBand="0" w:oddHBand="1" w:evenHBand="0" w:firstRowFirstColumn="0" w:firstRowLastColumn="0" w:lastRowFirstColumn="0" w:lastRowLastColumn="0"/>
          <w:trHeight w:val="663"/>
        </w:trPr>
        <w:tc>
          <w:tcPr>
            <w:tcW w:w="1050" w:type="pct"/>
            <w:shd w:val="clear" w:color="auto" w:fill="175649"/>
            <w:vAlign w:val="center"/>
          </w:tcPr>
          <w:p w14:paraId="06D28880" w14:textId="120FCF55" w:rsidR="008A018D" w:rsidRPr="008A018D" w:rsidRDefault="008A018D" w:rsidP="008A018D">
            <w:pPr>
              <w:pStyle w:val="Blanc"/>
            </w:pPr>
            <w:r w:rsidRPr="008A018D">
              <w:t>Mode de valorisation</w:t>
            </w:r>
          </w:p>
        </w:tc>
        <w:tc>
          <w:tcPr>
            <w:tcW w:w="3950" w:type="pct"/>
            <w:vAlign w:val="center"/>
          </w:tcPr>
          <w:p w14:paraId="55CB55F7" w14:textId="4F81C901" w:rsidR="008A018D" w:rsidRPr="008A018D" w:rsidRDefault="008A018D" w:rsidP="008A018D">
            <w:pPr>
              <w:pStyle w:val="PetitVert"/>
            </w:pPr>
            <w:r w:rsidRPr="008A018D">
              <w:t xml:space="preserve">{{ </w:t>
            </w:r>
            <w:r w:rsidR="00FD44C1" w:rsidRPr="00854DEB">
              <w:t>ZONES[0].</w:t>
            </w:r>
            <w:r w:rsidR="00FD44C1">
              <w:t>mode_valorisation</w:t>
            </w:r>
            <w:r w:rsidR="007003F9">
              <w:t>_display</w:t>
            </w:r>
            <w:r w:rsidR="007003F9" w:rsidRPr="008A018D">
              <w:t xml:space="preserve"> </w:t>
            </w:r>
            <w:r w:rsidRPr="008A018D">
              <w:t>}}</w:t>
            </w:r>
          </w:p>
        </w:tc>
      </w:tr>
      <w:tr w:rsidR="008A018D" w:rsidRPr="00E93305" w14:paraId="4FEECA93" w14:textId="77777777" w:rsidTr="00B54A86">
        <w:trPr>
          <w:cnfStyle w:val="000000010000" w:firstRow="0" w:lastRow="0" w:firstColumn="0" w:lastColumn="0" w:oddVBand="0" w:evenVBand="0" w:oddHBand="0" w:evenHBand="1" w:firstRowFirstColumn="0" w:firstRowLastColumn="0" w:lastRowFirstColumn="0" w:lastRowLastColumn="0"/>
          <w:trHeight w:val="663"/>
        </w:trPr>
        <w:tc>
          <w:tcPr>
            <w:tcW w:w="1050" w:type="pct"/>
            <w:shd w:val="clear" w:color="auto" w:fill="175649"/>
            <w:vAlign w:val="center"/>
          </w:tcPr>
          <w:p w14:paraId="46D8C4B6" w14:textId="03919DAA" w:rsidR="008A018D" w:rsidRPr="008A018D" w:rsidRDefault="008A018D" w:rsidP="008A018D">
            <w:pPr>
              <w:pStyle w:val="Blanc"/>
            </w:pPr>
            <w:r w:rsidRPr="008A018D">
              <w:t>Typologie du bâtiment</w:t>
            </w:r>
          </w:p>
        </w:tc>
        <w:tc>
          <w:tcPr>
            <w:tcW w:w="3950" w:type="pct"/>
            <w:vAlign w:val="center"/>
          </w:tcPr>
          <w:p w14:paraId="04FF4460" w14:textId="79C9F5A9" w:rsidR="008A018D" w:rsidRPr="008A018D" w:rsidRDefault="008A018D" w:rsidP="008A018D">
            <w:pPr>
              <w:pStyle w:val="PetitVert"/>
            </w:pPr>
            <w:r w:rsidRPr="008A018D">
              <w:t xml:space="preserve">{{ </w:t>
            </w:r>
            <w:r w:rsidR="00FD44C1">
              <w:t>ZONES[0].typologie_</w:t>
            </w:r>
            <w:r w:rsidR="00F51277">
              <w:t>batim</w:t>
            </w:r>
            <w:r w:rsidR="00412193">
              <w:t>en</w:t>
            </w:r>
            <w:r w:rsidR="00E67516">
              <w:t>t</w:t>
            </w:r>
            <w:r w:rsidR="007003F9">
              <w:t>_display</w:t>
            </w:r>
            <w:r w:rsidR="007003F9" w:rsidRPr="008A018D">
              <w:t xml:space="preserve"> </w:t>
            </w:r>
            <w:r w:rsidRPr="008A018D">
              <w:t>}}</w:t>
            </w:r>
          </w:p>
        </w:tc>
      </w:tr>
      <w:tr w:rsidR="008A018D" w:rsidRPr="00E93305" w14:paraId="76662B31" w14:textId="77777777" w:rsidTr="00B54A86">
        <w:trPr>
          <w:cnfStyle w:val="000000100000" w:firstRow="0" w:lastRow="0" w:firstColumn="0" w:lastColumn="0" w:oddVBand="0" w:evenVBand="0" w:oddHBand="1" w:evenHBand="0" w:firstRowFirstColumn="0" w:firstRowLastColumn="0" w:lastRowFirstColumn="0" w:lastRowLastColumn="0"/>
          <w:trHeight w:val="663"/>
        </w:trPr>
        <w:tc>
          <w:tcPr>
            <w:tcW w:w="1050" w:type="pct"/>
            <w:shd w:val="clear" w:color="auto" w:fill="175649"/>
            <w:vAlign w:val="center"/>
          </w:tcPr>
          <w:p w14:paraId="7E006FF6" w14:textId="045A3590" w:rsidR="008A018D" w:rsidRPr="008A018D" w:rsidRDefault="008A018D" w:rsidP="008A018D">
            <w:pPr>
              <w:pStyle w:val="Blanc"/>
            </w:pPr>
            <w:r w:rsidRPr="008A018D">
              <w:t>Référentiel technique</w:t>
            </w:r>
          </w:p>
        </w:tc>
        <w:tc>
          <w:tcPr>
            <w:tcW w:w="3950" w:type="pct"/>
            <w:vAlign w:val="center"/>
          </w:tcPr>
          <w:p w14:paraId="71D43E47" w14:textId="316DEA5D" w:rsidR="008A018D" w:rsidRPr="008A018D" w:rsidRDefault="008A018D" w:rsidP="008A018D">
            <w:pPr>
              <w:pStyle w:val="PetitVert"/>
            </w:pPr>
            <w:r w:rsidRPr="008A018D">
              <w:t xml:space="preserve">{{ </w:t>
            </w:r>
            <w:r w:rsidR="00FD44C1">
              <w:t>ZONES[0].referentiel_technique</w:t>
            </w:r>
            <w:r w:rsidR="007003F9">
              <w:t>_display</w:t>
            </w:r>
            <w:r w:rsidR="007003F9" w:rsidRPr="008A018D">
              <w:t xml:space="preserve"> </w:t>
            </w:r>
            <w:r w:rsidRPr="008A018D">
              <w:t>}}</w:t>
            </w:r>
          </w:p>
        </w:tc>
      </w:tr>
      <w:tr w:rsidR="008A018D" w:rsidRPr="00E93305" w14:paraId="2B369296" w14:textId="77777777" w:rsidTr="00B54A86">
        <w:trPr>
          <w:cnfStyle w:val="000000010000" w:firstRow="0" w:lastRow="0" w:firstColumn="0" w:lastColumn="0" w:oddVBand="0" w:evenVBand="0" w:oddHBand="0" w:evenHBand="1" w:firstRowFirstColumn="0" w:firstRowLastColumn="0" w:lastRowFirstColumn="0" w:lastRowLastColumn="0"/>
          <w:trHeight w:val="663"/>
        </w:trPr>
        <w:tc>
          <w:tcPr>
            <w:tcW w:w="1050" w:type="pct"/>
            <w:shd w:val="clear" w:color="auto" w:fill="175649"/>
            <w:vAlign w:val="center"/>
          </w:tcPr>
          <w:p w14:paraId="4893EB50" w14:textId="4B0FC863" w:rsidR="008A018D" w:rsidRPr="008A018D" w:rsidRDefault="008A018D" w:rsidP="008A018D">
            <w:pPr>
              <w:pStyle w:val="Blanc"/>
            </w:pPr>
            <w:r w:rsidRPr="008A018D">
              <w:t>Autres spécifi</w:t>
            </w:r>
            <w:r w:rsidR="00E67516">
              <w:t>ci</w:t>
            </w:r>
            <w:r w:rsidRPr="008A018D">
              <w:t>tés</w:t>
            </w:r>
          </w:p>
        </w:tc>
        <w:tc>
          <w:tcPr>
            <w:tcW w:w="3950" w:type="pct"/>
            <w:vAlign w:val="center"/>
          </w:tcPr>
          <w:p w14:paraId="6DB74748" w14:textId="0DF6A15A" w:rsidR="008A018D" w:rsidRPr="008A018D" w:rsidRDefault="008A018D" w:rsidP="008A018D">
            <w:pPr>
              <w:pStyle w:val="PetitVert"/>
            </w:pPr>
            <w:r w:rsidRPr="008A018D">
              <w:t xml:space="preserve">{{ </w:t>
            </w:r>
            <w:r w:rsidR="00FD44C1">
              <w:t>ZONES[0].autres_specificites</w:t>
            </w:r>
            <w:r w:rsidR="007003F9">
              <w:t>_display</w:t>
            </w:r>
            <w:r w:rsidR="007003F9" w:rsidRPr="008A018D">
              <w:t xml:space="preserve"> </w:t>
            </w:r>
            <w:r w:rsidRPr="008A018D">
              <w:t>}}</w:t>
            </w:r>
          </w:p>
        </w:tc>
      </w:tr>
    </w:tbl>
    <w:p w14:paraId="16E5C62F" w14:textId="07F0AFC7" w:rsidR="00854DEB" w:rsidRPr="00FA2E79" w:rsidRDefault="00854DEB" w:rsidP="00832F94">
      <w:pPr>
        <w:rPr>
          <w:color w:val="92D050"/>
          <w:lang w:val="fr-FR"/>
        </w:rPr>
      </w:pPr>
      <w:r w:rsidRPr="00FA2E79">
        <w:rPr>
          <w:color w:val="92D050"/>
          <w:lang w:val="fr-FR"/>
        </w:rPr>
        <w:t>{% elif NB_ZONES == 2 %}</w:t>
      </w:r>
    </w:p>
    <w:tbl>
      <w:tblPr>
        <w:tblStyle w:val="Tableau"/>
        <w:tblW w:w="5000" w:type="pct"/>
        <w:tblLayout w:type="fixed"/>
        <w:tblLook w:val="04A0" w:firstRow="1" w:lastRow="0" w:firstColumn="1" w:lastColumn="0" w:noHBand="0" w:noVBand="1"/>
      </w:tblPr>
      <w:tblGrid>
        <w:gridCol w:w="3600"/>
        <w:gridCol w:w="3601"/>
        <w:gridCol w:w="3599"/>
      </w:tblGrid>
      <w:tr w:rsidR="00F719EA" w:rsidRPr="00E93305" w14:paraId="2887A274" w14:textId="77777777" w:rsidTr="00B82EFB">
        <w:trPr>
          <w:cnfStyle w:val="100000000000" w:firstRow="1" w:lastRow="0" w:firstColumn="0" w:lastColumn="0" w:oddVBand="0" w:evenVBand="0" w:oddHBand="0" w:evenHBand="0" w:firstRowFirstColumn="0" w:firstRowLastColumn="0" w:lastRowFirstColumn="0" w:lastRowLastColumn="0"/>
          <w:trHeight w:val="711"/>
        </w:trPr>
        <w:tc>
          <w:tcPr>
            <w:tcW w:w="1667" w:type="pct"/>
            <w:hideMark/>
          </w:tcPr>
          <w:p w14:paraId="582211F7" w14:textId="77777777" w:rsidR="00F719EA" w:rsidRPr="00E93305" w:rsidRDefault="00F719EA" w:rsidP="00E93305">
            <w:pPr>
              <w:spacing w:after="200" w:line="276" w:lineRule="auto"/>
              <w:rPr>
                <w:b w:val="0"/>
                <w:color w:val="auto"/>
                <w:lang w:val="fr-FR"/>
              </w:rPr>
            </w:pPr>
          </w:p>
        </w:tc>
        <w:tc>
          <w:tcPr>
            <w:tcW w:w="1667" w:type="pct"/>
            <w:vAlign w:val="center"/>
            <w:hideMark/>
          </w:tcPr>
          <w:p w14:paraId="2E18119D" w14:textId="5E14BD89" w:rsidR="00F719EA" w:rsidRPr="00E93305" w:rsidRDefault="008E7669" w:rsidP="00E93305">
            <w:pPr>
              <w:spacing w:after="200" w:line="276" w:lineRule="auto"/>
              <w:rPr>
                <w:b w:val="0"/>
                <w:lang w:val="fr-FR"/>
              </w:rPr>
            </w:pPr>
            <w:r>
              <w:rPr>
                <w:b w:val="0"/>
                <w:lang w:val="fr-FR"/>
              </w:rPr>
              <w:t xml:space="preserve">{{ ZONES[0].type }} </w:t>
            </w:r>
          </w:p>
        </w:tc>
        <w:tc>
          <w:tcPr>
            <w:tcW w:w="1666" w:type="pct"/>
            <w:vAlign w:val="center"/>
            <w:hideMark/>
          </w:tcPr>
          <w:p w14:paraId="6C68888D" w14:textId="2E394F95" w:rsidR="00F719EA" w:rsidRPr="00E93305" w:rsidRDefault="008E7669" w:rsidP="00E93305">
            <w:pPr>
              <w:spacing w:after="200" w:line="276" w:lineRule="auto"/>
              <w:rPr>
                <w:b w:val="0"/>
                <w:lang w:val="fr-FR"/>
              </w:rPr>
            </w:pPr>
            <w:r>
              <w:rPr>
                <w:b w:val="0"/>
                <w:lang w:val="fr-FR"/>
              </w:rPr>
              <w:t>{{ ZONES[1].type }}</w:t>
            </w:r>
          </w:p>
        </w:tc>
      </w:tr>
      <w:tr w:rsidR="00F719EA" w:rsidRPr="00E93305" w14:paraId="338CDF1C" w14:textId="77777777" w:rsidTr="00B82EFB">
        <w:trPr>
          <w:cnfStyle w:val="000000100000" w:firstRow="0" w:lastRow="0" w:firstColumn="0" w:lastColumn="0" w:oddVBand="0" w:evenVBand="0" w:oddHBand="1" w:evenHBand="0" w:firstRowFirstColumn="0" w:firstRowLastColumn="0" w:lastRowFirstColumn="0" w:lastRowLastColumn="0"/>
          <w:trHeight w:val="774"/>
        </w:trPr>
        <w:tc>
          <w:tcPr>
            <w:tcW w:w="1667" w:type="pct"/>
            <w:shd w:val="clear" w:color="auto" w:fill="175649"/>
            <w:vAlign w:val="center"/>
            <w:hideMark/>
          </w:tcPr>
          <w:p w14:paraId="766FFCBA" w14:textId="77777777" w:rsidR="00F719EA" w:rsidRPr="00E93305" w:rsidRDefault="00F719EA" w:rsidP="00E93305">
            <w:pPr>
              <w:spacing w:after="200" w:line="276" w:lineRule="auto"/>
              <w:rPr>
                <w:color w:val="FFFFFF" w:themeColor="background1"/>
                <w:lang w:val="fr-FR"/>
              </w:rPr>
            </w:pPr>
            <w:r w:rsidRPr="00E93305">
              <w:rPr>
                <w:color w:val="FFFFFF" w:themeColor="background1"/>
                <w:lang w:val="fr-FR"/>
              </w:rPr>
              <w:t>Puissance</w:t>
            </w:r>
          </w:p>
        </w:tc>
        <w:tc>
          <w:tcPr>
            <w:tcW w:w="1667" w:type="pct"/>
            <w:vAlign w:val="center"/>
            <w:hideMark/>
          </w:tcPr>
          <w:p w14:paraId="413F5B70" w14:textId="2FF71F85" w:rsidR="00F719EA" w:rsidRPr="00E93305" w:rsidRDefault="00F719EA" w:rsidP="00E93305">
            <w:pPr>
              <w:spacing w:after="200" w:line="276" w:lineRule="auto"/>
              <w:rPr>
                <w:rFonts w:ascii="Source Sans Pro Light" w:hAnsi="Source Sans Pro Light"/>
                <w:lang w:val="fr-FR"/>
              </w:rPr>
            </w:pPr>
            <w:r w:rsidRPr="00854DEB">
              <w:rPr>
                <w:rFonts w:ascii="Source Sans Pro Light" w:hAnsi="Source Sans Pro Light"/>
                <w:lang w:val="fr-FR"/>
              </w:rPr>
              <w:t>{{ ZONES[0].puissance }}</w:t>
            </w:r>
            <w:r w:rsidR="002E4873">
              <w:rPr>
                <w:rFonts w:ascii="Source Sans Pro Light" w:hAnsi="Source Sans Pro Light"/>
                <w:lang w:val="fr-FR"/>
              </w:rPr>
              <w:t xml:space="preserve"> </w:t>
            </w:r>
            <w:r w:rsidRPr="00E93305">
              <w:rPr>
                <w:rFonts w:ascii="Source Sans Pro Light" w:hAnsi="Source Sans Pro Light"/>
                <w:lang w:val="fr-FR"/>
              </w:rPr>
              <w:t>kWc</w:t>
            </w:r>
          </w:p>
        </w:tc>
        <w:tc>
          <w:tcPr>
            <w:tcW w:w="1666" w:type="pct"/>
            <w:vAlign w:val="center"/>
            <w:hideMark/>
          </w:tcPr>
          <w:p w14:paraId="36A3B8DF" w14:textId="36810FBA" w:rsidR="00F719EA" w:rsidRPr="00E93305" w:rsidRDefault="00F719EA" w:rsidP="00E93305">
            <w:pPr>
              <w:spacing w:after="200" w:line="276" w:lineRule="auto"/>
              <w:rPr>
                <w:rFonts w:ascii="Source Sans Pro Light" w:hAnsi="Source Sans Pro Light"/>
                <w:lang w:val="fr-FR"/>
              </w:rPr>
            </w:pPr>
            <w:r w:rsidRPr="00854DEB">
              <w:rPr>
                <w:rFonts w:ascii="Source Sans Pro Light" w:hAnsi="Source Sans Pro Light"/>
                <w:lang w:val="fr-FR"/>
              </w:rPr>
              <w:t>{{ ZONES[</w:t>
            </w:r>
            <w:r>
              <w:rPr>
                <w:rFonts w:ascii="Source Sans Pro Light" w:hAnsi="Source Sans Pro Light"/>
                <w:lang w:val="fr-FR"/>
              </w:rPr>
              <w:t>1</w:t>
            </w:r>
            <w:r w:rsidRPr="00854DEB">
              <w:rPr>
                <w:rFonts w:ascii="Source Sans Pro Light" w:hAnsi="Source Sans Pro Light"/>
                <w:lang w:val="fr-FR"/>
              </w:rPr>
              <w:t>].puissance }}</w:t>
            </w:r>
            <w:r w:rsidR="002E4873">
              <w:rPr>
                <w:rFonts w:ascii="Source Sans Pro Light" w:hAnsi="Source Sans Pro Light"/>
                <w:lang w:val="fr-FR"/>
              </w:rPr>
              <w:t xml:space="preserve"> </w:t>
            </w:r>
            <w:r>
              <w:rPr>
                <w:rFonts w:ascii="Source Sans Pro Light" w:hAnsi="Source Sans Pro Light"/>
                <w:lang w:val="fr-FR"/>
              </w:rPr>
              <w:t>kWc</w:t>
            </w:r>
          </w:p>
        </w:tc>
      </w:tr>
      <w:tr w:rsidR="00F719EA" w:rsidRPr="00E93305" w14:paraId="1CAB3201" w14:textId="77777777" w:rsidTr="00B82EFB">
        <w:trPr>
          <w:cnfStyle w:val="000000010000" w:firstRow="0" w:lastRow="0" w:firstColumn="0" w:lastColumn="0" w:oddVBand="0" w:evenVBand="0" w:oddHBand="0" w:evenHBand="1" w:firstRowFirstColumn="0" w:firstRowLastColumn="0" w:lastRowFirstColumn="0" w:lastRowLastColumn="0"/>
          <w:trHeight w:val="683"/>
        </w:trPr>
        <w:tc>
          <w:tcPr>
            <w:tcW w:w="1667" w:type="pct"/>
            <w:shd w:val="clear" w:color="auto" w:fill="175649"/>
            <w:vAlign w:val="center"/>
            <w:hideMark/>
          </w:tcPr>
          <w:p w14:paraId="3E580113" w14:textId="77777777" w:rsidR="00F719EA" w:rsidRPr="00E93305" w:rsidRDefault="00F719EA" w:rsidP="00E93305">
            <w:pPr>
              <w:spacing w:after="200" w:line="276" w:lineRule="auto"/>
              <w:rPr>
                <w:color w:val="FFFFFF" w:themeColor="background1"/>
                <w:lang w:val="fr-FR"/>
              </w:rPr>
            </w:pPr>
            <w:r w:rsidRPr="00E93305">
              <w:rPr>
                <w:color w:val="FFFFFF" w:themeColor="background1"/>
                <w:lang w:val="fr-FR"/>
              </w:rPr>
              <w:t>Nombre de Modules</w:t>
            </w:r>
          </w:p>
        </w:tc>
        <w:tc>
          <w:tcPr>
            <w:tcW w:w="1667" w:type="pct"/>
            <w:vAlign w:val="center"/>
            <w:hideMark/>
          </w:tcPr>
          <w:p w14:paraId="512E0FD1" w14:textId="4802129C" w:rsidR="00F719EA" w:rsidRPr="00E93305" w:rsidRDefault="00F719EA" w:rsidP="00E93305">
            <w:pPr>
              <w:spacing w:after="200" w:line="276" w:lineRule="auto"/>
              <w:rPr>
                <w:rFonts w:ascii="Source Sans Pro Light" w:hAnsi="Source Sans Pro Light"/>
                <w:color w:val="175649"/>
                <w:lang w:val="fr-FR"/>
              </w:rPr>
            </w:pPr>
            <w:r w:rsidRPr="005B6707">
              <w:rPr>
                <w:rFonts w:ascii="Source Sans Pro Light" w:hAnsi="Source Sans Pro Light"/>
                <w:color w:val="175649"/>
                <w:lang w:val="fr-FR"/>
              </w:rPr>
              <w:t>{</w:t>
            </w:r>
            <w:r>
              <w:rPr>
                <w:rFonts w:ascii="Source Sans Pro Light" w:hAnsi="Source Sans Pro Light"/>
                <w:color w:val="175649"/>
                <w:lang w:val="fr-FR"/>
              </w:rPr>
              <w:t>{</w:t>
            </w:r>
            <w:r w:rsidRPr="005B6707">
              <w:rPr>
                <w:rFonts w:ascii="Source Sans Pro Light" w:hAnsi="Source Sans Pro Light"/>
                <w:color w:val="175649"/>
                <w:lang w:val="fr-FR"/>
              </w:rPr>
              <w:t xml:space="preserve"> ZONES[</w:t>
            </w:r>
            <w:r>
              <w:rPr>
                <w:rFonts w:ascii="Source Sans Pro Light" w:hAnsi="Source Sans Pro Light"/>
                <w:color w:val="175649"/>
                <w:lang w:val="fr-FR"/>
              </w:rPr>
              <w:t>0</w:t>
            </w:r>
            <w:r w:rsidRPr="005B6707">
              <w:rPr>
                <w:rFonts w:ascii="Source Sans Pro Light" w:hAnsi="Source Sans Pro Light"/>
                <w:color w:val="175649"/>
                <w:lang w:val="fr-FR"/>
              </w:rPr>
              <w:t>].modules }}</w:t>
            </w:r>
            <w:r w:rsidR="002E4873">
              <w:rPr>
                <w:rFonts w:ascii="Source Sans Pro Light" w:hAnsi="Source Sans Pro Light"/>
                <w:color w:val="175649"/>
                <w:lang w:val="fr-FR"/>
              </w:rPr>
              <w:t xml:space="preserve"> </w:t>
            </w:r>
            <w:r>
              <w:rPr>
                <w:rFonts w:ascii="Source Sans Pro Light" w:hAnsi="Source Sans Pro Light"/>
                <w:color w:val="175649"/>
                <w:lang w:val="fr-FR"/>
              </w:rPr>
              <w:t>U</w:t>
            </w:r>
          </w:p>
        </w:tc>
        <w:tc>
          <w:tcPr>
            <w:tcW w:w="1666" w:type="pct"/>
            <w:vAlign w:val="center"/>
            <w:hideMark/>
          </w:tcPr>
          <w:p w14:paraId="6F219D90" w14:textId="10452751" w:rsidR="00F719EA" w:rsidRPr="00E93305" w:rsidRDefault="00F719EA" w:rsidP="00E93305">
            <w:pPr>
              <w:spacing w:after="200" w:line="276" w:lineRule="auto"/>
              <w:rPr>
                <w:rFonts w:ascii="Source Sans Pro Light" w:hAnsi="Source Sans Pro Light"/>
                <w:color w:val="175649"/>
                <w:lang w:val="fr-FR"/>
              </w:rPr>
            </w:pPr>
            <w:r w:rsidRPr="005B6707">
              <w:rPr>
                <w:rFonts w:ascii="Source Sans Pro Light" w:hAnsi="Source Sans Pro Light"/>
                <w:color w:val="175649"/>
                <w:lang w:val="fr-FR"/>
              </w:rPr>
              <w:t>{</w:t>
            </w:r>
            <w:r>
              <w:rPr>
                <w:rFonts w:ascii="Source Sans Pro Light" w:hAnsi="Source Sans Pro Light"/>
                <w:color w:val="175649"/>
                <w:lang w:val="fr-FR"/>
              </w:rPr>
              <w:t>{</w:t>
            </w:r>
            <w:r w:rsidRPr="005B6707">
              <w:rPr>
                <w:rFonts w:ascii="Source Sans Pro Light" w:hAnsi="Source Sans Pro Light"/>
                <w:color w:val="175649"/>
                <w:lang w:val="fr-FR"/>
              </w:rPr>
              <w:t xml:space="preserve"> ZONES[1].modules }}</w:t>
            </w:r>
            <w:r w:rsidR="002E4873">
              <w:rPr>
                <w:rFonts w:ascii="Source Sans Pro Light" w:hAnsi="Source Sans Pro Light"/>
                <w:color w:val="175649"/>
                <w:lang w:val="fr-FR"/>
              </w:rPr>
              <w:t xml:space="preserve"> </w:t>
            </w:r>
            <w:r>
              <w:rPr>
                <w:rFonts w:ascii="Source Sans Pro Light" w:hAnsi="Source Sans Pro Light"/>
                <w:color w:val="175649"/>
                <w:lang w:val="fr-FR"/>
              </w:rPr>
              <w:t>U</w:t>
            </w:r>
          </w:p>
        </w:tc>
      </w:tr>
      <w:tr w:rsidR="00F719EA" w:rsidRPr="00E93305" w14:paraId="0D8518BD" w14:textId="77777777" w:rsidTr="00B82EFB">
        <w:trPr>
          <w:cnfStyle w:val="000000100000" w:firstRow="0" w:lastRow="0" w:firstColumn="0" w:lastColumn="0" w:oddVBand="0" w:evenVBand="0" w:oddHBand="1" w:evenHBand="0" w:firstRowFirstColumn="0" w:firstRowLastColumn="0" w:lastRowFirstColumn="0" w:lastRowLastColumn="0"/>
          <w:trHeight w:val="683"/>
        </w:trPr>
        <w:tc>
          <w:tcPr>
            <w:tcW w:w="1667" w:type="pct"/>
            <w:shd w:val="clear" w:color="auto" w:fill="175649"/>
            <w:vAlign w:val="center"/>
          </w:tcPr>
          <w:p w14:paraId="540F5D39" w14:textId="30939A79" w:rsidR="00F719EA" w:rsidRPr="00E93305" w:rsidRDefault="00F719EA" w:rsidP="00FD44C1">
            <w:pPr>
              <w:pStyle w:val="Blanc"/>
            </w:pPr>
            <w:r w:rsidRPr="008A018D">
              <w:t>Mode de valorisation</w:t>
            </w:r>
          </w:p>
        </w:tc>
        <w:tc>
          <w:tcPr>
            <w:tcW w:w="1667" w:type="pct"/>
            <w:vAlign w:val="center"/>
          </w:tcPr>
          <w:p w14:paraId="6C783111" w14:textId="70C03279" w:rsidR="00F719EA" w:rsidRPr="005B6707" w:rsidRDefault="00F719EA" w:rsidP="00FD44C1">
            <w:pPr>
              <w:pStyle w:val="PetitVert"/>
            </w:pPr>
            <w:r w:rsidRPr="008A018D">
              <w:t>{{</w:t>
            </w:r>
            <w:r w:rsidRPr="00854DEB">
              <w:t>ZONES[0].</w:t>
            </w:r>
            <w:r>
              <w:t>mode_valorisation</w:t>
            </w:r>
            <w:r w:rsidR="007003F9">
              <w:t>_display</w:t>
            </w:r>
            <w:r w:rsidRPr="008A018D">
              <w:t>}}</w:t>
            </w:r>
          </w:p>
        </w:tc>
        <w:tc>
          <w:tcPr>
            <w:tcW w:w="1666" w:type="pct"/>
            <w:vAlign w:val="center"/>
          </w:tcPr>
          <w:p w14:paraId="59FF3F74" w14:textId="3D9AE8FB" w:rsidR="00F719EA" w:rsidRPr="005B6707" w:rsidRDefault="00F719EA" w:rsidP="00FD44C1">
            <w:pPr>
              <w:pStyle w:val="PetitVert"/>
            </w:pPr>
            <w:r w:rsidRPr="008A018D">
              <w:t>{{</w:t>
            </w:r>
            <w:r w:rsidRPr="00854DEB">
              <w:t>ZONES[</w:t>
            </w:r>
            <w:r>
              <w:t>1</w:t>
            </w:r>
            <w:r w:rsidRPr="00854DEB">
              <w:t>].</w:t>
            </w:r>
            <w:r>
              <w:t>mode_valorisation</w:t>
            </w:r>
            <w:r w:rsidR="007003F9">
              <w:t>_display</w:t>
            </w:r>
            <w:r w:rsidR="007003F9" w:rsidRPr="008A018D">
              <w:t xml:space="preserve"> </w:t>
            </w:r>
            <w:r w:rsidRPr="008A018D">
              <w:t>}}</w:t>
            </w:r>
          </w:p>
        </w:tc>
      </w:tr>
      <w:tr w:rsidR="004362E2" w:rsidRPr="00E93305" w14:paraId="6E9DD299" w14:textId="77777777" w:rsidTr="00B82EFB">
        <w:trPr>
          <w:cnfStyle w:val="000000010000" w:firstRow="0" w:lastRow="0" w:firstColumn="0" w:lastColumn="0" w:oddVBand="0" w:evenVBand="0" w:oddHBand="0" w:evenHBand="1" w:firstRowFirstColumn="0" w:firstRowLastColumn="0" w:lastRowFirstColumn="0" w:lastRowLastColumn="0"/>
          <w:trHeight w:val="683"/>
        </w:trPr>
        <w:tc>
          <w:tcPr>
            <w:tcW w:w="1667" w:type="pct"/>
            <w:shd w:val="clear" w:color="auto" w:fill="175649"/>
            <w:vAlign w:val="center"/>
          </w:tcPr>
          <w:p w14:paraId="49DC7A20" w14:textId="0E142183" w:rsidR="004362E2" w:rsidRPr="00E93305" w:rsidRDefault="004362E2" w:rsidP="004362E2">
            <w:pPr>
              <w:pStyle w:val="Blanc"/>
            </w:pPr>
            <w:r w:rsidRPr="008A018D">
              <w:lastRenderedPageBreak/>
              <w:t>Typologie du bâtiment</w:t>
            </w:r>
          </w:p>
        </w:tc>
        <w:tc>
          <w:tcPr>
            <w:tcW w:w="1667" w:type="pct"/>
            <w:vAlign w:val="center"/>
          </w:tcPr>
          <w:p w14:paraId="2A45E94E" w14:textId="7D0FE615" w:rsidR="004362E2" w:rsidRPr="005B6707" w:rsidRDefault="004362E2" w:rsidP="004362E2">
            <w:pPr>
              <w:pStyle w:val="PetitVert"/>
            </w:pPr>
            <w:r w:rsidRPr="008A018D">
              <w:t xml:space="preserve">{{ </w:t>
            </w:r>
            <w:r>
              <w:t>ZONES[1].typologie_batiment</w:t>
            </w:r>
            <w:r w:rsidR="007003F9">
              <w:t>_display</w:t>
            </w:r>
            <w:r w:rsidR="007003F9" w:rsidRPr="008A018D">
              <w:t xml:space="preserve"> </w:t>
            </w:r>
            <w:r w:rsidRPr="008A018D">
              <w:t>}}</w:t>
            </w:r>
          </w:p>
        </w:tc>
        <w:tc>
          <w:tcPr>
            <w:tcW w:w="1666" w:type="pct"/>
            <w:vAlign w:val="center"/>
          </w:tcPr>
          <w:p w14:paraId="57141A58" w14:textId="12F5C7A1" w:rsidR="004362E2" w:rsidRPr="005B6707" w:rsidRDefault="004362E2" w:rsidP="004362E2">
            <w:pPr>
              <w:pStyle w:val="PetitVert"/>
            </w:pPr>
            <w:r w:rsidRPr="008A018D">
              <w:t xml:space="preserve">{{ </w:t>
            </w:r>
            <w:r>
              <w:t>ZONES[1].typologie_batiment</w:t>
            </w:r>
            <w:r w:rsidR="007003F9">
              <w:t>_display</w:t>
            </w:r>
            <w:r w:rsidR="007003F9" w:rsidRPr="008A018D">
              <w:t xml:space="preserve"> </w:t>
            </w:r>
            <w:r w:rsidRPr="008A018D">
              <w:t>}}</w:t>
            </w:r>
          </w:p>
        </w:tc>
      </w:tr>
      <w:tr w:rsidR="004362E2" w:rsidRPr="00E93305" w14:paraId="4AC0B780" w14:textId="77777777" w:rsidTr="00B82EFB">
        <w:trPr>
          <w:cnfStyle w:val="000000100000" w:firstRow="0" w:lastRow="0" w:firstColumn="0" w:lastColumn="0" w:oddVBand="0" w:evenVBand="0" w:oddHBand="1" w:evenHBand="0" w:firstRowFirstColumn="0" w:firstRowLastColumn="0" w:lastRowFirstColumn="0" w:lastRowLastColumn="0"/>
          <w:trHeight w:val="683"/>
        </w:trPr>
        <w:tc>
          <w:tcPr>
            <w:tcW w:w="1667" w:type="pct"/>
            <w:shd w:val="clear" w:color="auto" w:fill="175649"/>
            <w:vAlign w:val="center"/>
          </w:tcPr>
          <w:p w14:paraId="0839C6E2" w14:textId="4E714700" w:rsidR="004362E2" w:rsidRPr="00E93305" w:rsidRDefault="004362E2" w:rsidP="004362E2">
            <w:pPr>
              <w:pStyle w:val="Blanc"/>
            </w:pPr>
            <w:r w:rsidRPr="008A018D">
              <w:t>Référentiel technique</w:t>
            </w:r>
          </w:p>
        </w:tc>
        <w:tc>
          <w:tcPr>
            <w:tcW w:w="1667" w:type="pct"/>
            <w:vAlign w:val="center"/>
          </w:tcPr>
          <w:p w14:paraId="2B8F8AAB" w14:textId="65FAB660" w:rsidR="004362E2" w:rsidRPr="005B6707" w:rsidRDefault="004362E2" w:rsidP="004362E2">
            <w:pPr>
              <w:pStyle w:val="PetitVert"/>
            </w:pPr>
            <w:r w:rsidRPr="008A018D">
              <w:t xml:space="preserve">{{ </w:t>
            </w:r>
            <w:r>
              <w:t>ZONES[0].referentiel_technique</w:t>
            </w:r>
            <w:r w:rsidR="007003F9">
              <w:t>_display</w:t>
            </w:r>
            <w:r w:rsidRPr="008A018D">
              <w:t xml:space="preserve"> }}</w:t>
            </w:r>
          </w:p>
        </w:tc>
        <w:tc>
          <w:tcPr>
            <w:tcW w:w="1666" w:type="pct"/>
            <w:vAlign w:val="center"/>
          </w:tcPr>
          <w:p w14:paraId="3CC78F4C" w14:textId="4389378C" w:rsidR="004362E2" w:rsidRPr="005B6707" w:rsidRDefault="004362E2" w:rsidP="004362E2">
            <w:pPr>
              <w:pStyle w:val="PetitVert"/>
            </w:pPr>
            <w:r w:rsidRPr="008A018D">
              <w:t xml:space="preserve">{{ </w:t>
            </w:r>
            <w:r>
              <w:t>ZONES[1].referentiel_technique</w:t>
            </w:r>
            <w:r w:rsidR="007003F9">
              <w:t>_display</w:t>
            </w:r>
            <w:r w:rsidRPr="008A018D">
              <w:t xml:space="preserve"> }}</w:t>
            </w:r>
          </w:p>
        </w:tc>
      </w:tr>
      <w:tr w:rsidR="004362E2" w:rsidRPr="00E93305" w14:paraId="4317BA95" w14:textId="77777777" w:rsidTr="00B82EFB">
        <w:trPr>
          <w:cnfStyle w:val="000000010000" w:firstRow="0" w:lastRow="0" w:firstColumn="0" w:lastColumn="0" w:oddVBand="0" w:evenVBand="0" w:oddHBand="0" w:evenHBand="1" w:firstRowFirstColumn="0" w:firstRowLastColumn="0" w:lastRowFirstColumn="0" w:lastRowLastColumn="0"/>
          <w:trHeight w:val="683"/>
        </w:trPr>
        <w:tc>
          <w:tcPr>
            <w:tcW w:w="1667" w:type="pct"/>
            <w:shd w:val="clear" w:color="auto" w:fill="175649"/>
            <w:vAlign w:val="center"/>
          </w:tcPr>
          <w:p w14:paraId="5E4C8523" w14:textId="13C300BF" w:rsidR="004362E2" w:rsidRPr="00E93305" w:rsidRDefault="004362E2" w:rsidP="004362E2">
            <w:pPr>
              <w:pStyle w:val="Blanc"/>
            </w:pPr>
            <w:r w:rsidRPr="008A018D">
              <w:t>Autres spécifi</w:t>
            </w:r>
            <w:r w:rsidR="00E67516">
              <w:t>ci</w:t>
            </w:r>
            <w:r w:rsidRPr="008A018D">
              <w:t>tés</w:t>
            </w:r>
          </w:p>
        </w:tc>
        <w:tc>
          <w:tcPr>
            <w:tcW w:w="1667" w:type="pct"/>
            <w:vAlign w:val="center"/>
          </w:tcPr>
          <w:p w14:paraId="389C6F2D" w14:textId="5E337FBA" w:rsidR="004362E2" w:rsidRPr="005B6707" w:rsidRDefault="004362E2" w:rsidP="004362E2">
            <w:pPr>
              <w:pStyle w:val="PetitVert"/>
            </w:pPr>
            <w:r w:rsidRPr="008A018D">
              <w:t xml:space="preserve">{{ </w:t>
            </w:r>
            <w:r>
              <w:t>ZONES[0].autres_specificites</w:t>
            </w:r>
            <w:r w:rsidR="007003F9">
              <w:t>_display</w:t>
            </w:r>
            <w:r w:rsidRPr="008A018D">
              <w:t xml:space="preserve"> }}</w:t>
            </w:r>
          </w:p>
        </w:tc>
        <w:tc>
          <w:tcPr>
            <w:tcW w:w="1666" w:type="pct"/>
            <w:vAlign w:val="center"/>
          </w:tcPr>
          <w:p w14:paraId="6461D48E" w14:textId="78B7F043" w:rsidR="004362E2" w:rsidRPr="005B6707" w:rsidRDefault="004362E2" w:rsidP="004362E2">
            <w:pPr>
              <w:pStyle w:val="PetitVert"/>
            </w:pPr>
            <w:r w:rsidRPr="008A018D">
              <w:t xml:space="preserve">{{ </w:t>
            </w:r>
            <w:r>
              <w:t>ZONES[1].autres_specificites</w:t>
            </w:r>
            <w:r w:rsidR="007003F9">
              <w:t>_display</w:t>
            </w:r>
            <w:r w:rsidRPr="008A018D">
              <w:t xml:space="preserve"> }}</w:t>
            </w:r>
          </w:p>
        </w:tc>
      </w:tr>
    </w:tbl>
    <w:p w14:paraId="039D8DF9" w14:textId="1AB8F6FA" w:rsidR="00B82EFB" w:rsidRPr="00FA2E79" w:rsidRDefault="00B82EFB" w:rsidP="00B82EFB">
      <w:pPr>
        <w:rPr>
          <w:color w:val="92D050"/>
          <w:lang w:val="fr-FR"/>
        </w:rPr>
      </w:pPr>
      <w:r w:rsidRPr="00FA2E79">
        <w:rPr>
          <w:color w:val="92D050"/>
          <w:lang w:val="fr-FR"/>
        </w:rPr>
        <w:t xml:space="preserve">{% elif NB_ZONES == </w:t>
      </w:r>
      <w:r>
        <w:rPr>
          <w:color w:val="92D050"/>
          <w:lang w:val="fr-FR"/>
        </w:rPr>
        <w:t>3</w:t>
      </w:r>
      <w:r w:rsidRPr="00FA2E79">
        <w:rPr>
          <w:color w:val="92D050"/>
          <w:lang w:val="fr-FR"/>
        </w:rPr>
        <w:t>%}</w:t>
      </w:r>
    </w:p>
    <w:tbl>
      <w:tblPr>
        <w:tblStyle w:val="Tableau"/>
        <w:tblW w:w="5000" w:type="pct"/>
        <w:tblLayout w:type="fixed"/>
        <w:tblLook w:val="04A0" w:firstRow="1" w:lastRow="0" w:firstColumn="1" w:lastColumn="0" w:noHBand="0" w:noVBand="1"/>
      </w:tblPr>
      <w:tblGrid>
        <w:gridCol w:w="2700"/>
        <w:gridCol w:w="2700"/>
        <w:gridCol w:w="2700"/>
        <w:gridCol w:w="2700"/>
      </w:tblGrid>
      <w:tr w:rsidR="00F719EA" w:rsidRPr="00F3078B" w14:paraId="425205AD" w14:textId="77777777" w:rsidTr="00B82EFB">
        <w:trPr>
          <w:cnfStyle w:val="100000000000" w:firstRow="1" w:lastRow="0" w:firstColumn="0" w:lastColumn="0" w:oddVBand="0" w:evenVBand="0" w:oddHBand="0" w:evenHBand="0" w:firstRowFirstColumn="0" w:firstRowLastColumn="0" w:lastRowFirstColumn="0" w:lastRowLastColumn="0"/>
          <w:trHeight w:val="711"/>
        </w:trPr>
        <w:tc>
          <w:tcPr>
            <w:tcW w:w="1250" w:type="pct"/>
            <w:hideMark/>
          </w:tcPr>
          <w:p w14:paraId="5AE2A875" w14:textId="77777777" w:rsidR="00F719EA" w:rsidRPr="00F3078B" w:rsidRDefault="00F719EA" w:rsidP="00832F94">
            <w:pPr>
              <w:rPr>
                <w:lang w:val="fr-FR"/>
              </w:rPr>
            </w:pPr>
          </w:p>
        </w:tc>
        <w:tc>
          <w:tcPr>
            <w:tcW w:w="1250" w:type="pct"/>
            <w:vAlign w:val="center"/>
            <w:hideMark/>
          </w:tcPr>
          <w:p w14:paraId="4465683F" w14:textId="503C3ABD" w:rsidR="00F719EA" w:rsidRPr="00567122" w:rsidRDefault="00457B67" w:rsidP="00832F94">
            <w:pPr>
              <w:pStyle w:val="Blanc"/>
            </w:pPr>
            <w:r>
              <w:t>{{ ZONES[0].type}}</w:t>
            </w:r>
          </w:p>
        </w:tc>
        <w:tc>
          <w:tcPr>
            <w:tcW w:w="1250" w:type="pct"/>
            <w:vAlign w:val="center"/>
            <w:hideMark/>
          </w:tcPr>
          <w:p w14:paraId="015D0744" w14:textId="62BEBB99" w:rsidR="00F719EA" w:rsidRPr="00567122" w:rsidRDefault="00457B67" w:rsidP="00832F94">
            <w:pPr>
              <w:pStyle w:val="Blanc"/>
            </w:pPr>
            <w:r>
              <w:t>{{ ZONES[1].type}}</w:t>
            </w:r>
          </w:p>
        </w:tc>
        <w:tc>
          <w:tcPr>
            <w:tcW w:w="1250" w:type="pct"/>
            <w:vAlign w:val="center"/>
            <w:hideMark/>
          </w:tcPr>
          <w:p w14:paraId="68EC6F07" w14:textId="7C08072B" w:rsidR="00F719EA" w:rsidRPr="00567122" w:rsidRDefault="00457B67" w:rsidP="00832F94">
            <w:pPr>
              <w:pStyle w:val="Blanc"/>
            </w:pPr>
            <w:r>
              <w:t>{{ ZONES[2].type}}</w:t>
            </w:r>
          </w:p>
        </w:tc>
      </w:tr>
      <w:tr w:rsidR="00F719EA" w:rsidRPr="00F3078B" w14:paraId="00368C78" w14:textId="77777777" w:rsidTr="00B82EFB">
        <w:trPr>
          <w:cnfStyle w:val="000000100000" w:firstRow="0" w:lastRow="0" w:firstColumn="0" w:lastColumn="0" w:oddVBand="0" w:evenVBand="0" w:oddHBand="1" w:evenHBand="0" w:firstRowFirstColumn="0" w:firstRowLastColumn="0" w:lastRowFirstColumn="0" w:lastRowLastColumn="0"/>
          <w:trHeight w:val="619"/>
        </w:trPr>
        <w:tc>
          <w:tcPr>
            <w:tcW w:w="1250" w:type="pct"/>
            <w:shd w:val="clear" w:color="auto" w:fill="175649"/>
            <w:vAlign w:val="center"/>
            <w:hideMark/>
          </w:tcPr>
          <w:p w14:paraId="5FB0834E" w14:textId="4BCDEE29" w:rsidR="00F719EA" w:rsidRPr="009E3A55" w:rsidRDefault="00F719EA" w:rsidP="00832F94">
            <w:pPr>
              <w:pStyle w:val="Blanc"/>
            </w:pPr>
            <w:r w:rsidRPr="009E3A55">
              <w:t>Puissance</w:t>
            </w:r>
          </w:p>
        </w:tc>
        <w:tc>
          <w:tcPr>
            <w:tcW w:w="1250" w:type="pct"/>
            <w:vAlign w:val="center"/>
            <w:hideMark/>
          </w:tcPr>
          <w:p w14:paraId="11AA2FCA" w14:textId="1290CFC1" w:rsidR="00F719EA" w:rsidRPr="00F3078B" w:rsidRDefault="00F719EA" w:rsidP="00832F94">
            <w:pPr>
              <w:pStyle w:val="PetitVert"/>
            </w:pPr>
            <w:r w:rsidRPr="00854DEB">
              <w:t>{{ ZONES[0].puissance }}</w:t>
            </w:r>
            <w:r w:rsidR="002E4873">
              <w:t xml:space="preserve"> </w:t>
            </w:r>
            <w:r w:rsidRPr="00F3078B">
              <w:t>kWc</w:t>
            </w:r>
          </w:p>
        </w:tc>
        <w:tc>
          <w:tcPr>
            <w:tcW w:w="1250" w:type="pct"/>
            <w:vAlign w:val="center"/>
            <w:hideMark/>
          </w:tcPr>
          <w:p w14:paraId="48F813CD" w14:textId="587ED3DD" w:rsidR="00F719EA" w:rsidRPr="00F3078B" w:rsidRDefault="00F719EA" w:rsidP="00832F94">
            <w:pPr>
              <w:pStyle w:val="PetitVert"/>
            </w:pPr>
            <w:r w:rsidRPr="00854DEB">
              <w:t>{{ ZONES[</w:t>
            </w:r>
            <w:r>
              <w:t>1</w:t>
            </w:r>
            <w:r w:rsidRPr="00854DEB">
              <w:t>].puissance }}</w:t>
            </w:r>
            <w:r w:rsidR="002E4873">
              <w:t xml:space="preserve"> </w:t>
            </w:r>
            <w:r w:rsidRPr="00F3078B">
              <w:t>kWc</w:t>
            </w:r>
          </w:p>
        </w:tc>
        <w:tc>
          <w:tcPr>
            <w:tcW w:w="1250" w:type="pct"/>
            <w:vAlign w:val="center"/>
            <w:hideMark/>
          </w:tcPr>
          <w:p w14:paraId="701C7AE2" w14:textId="14929A55" w:rsidR="00F719EA" w:rsidRPr="00F3078B" w:rsidRDefault="00F719EA" w:rsidP="00832F94">
            <w:pPr>
              <w:pStyle w:val="PetitVert"/>
            </w:pPr>
            <w:r w:rsidRPr="00854DEB">
              <w:t>{{ ZONES[</w:t>
            </w:r>
            <w:r>
              <w:t>2</w:t>
            </w:r>
            <w:r w:rsidRPr="00854DEB">
              <w:t>].puissance }}</w:t>
            </w:r>
            <w:r w:rsidR="002E4873">
              <w:t xml:space="preserve"> </w:t>
            </w:r>
            <w:r w:rsidRPr="00F3078B">
              <w:t>kWc</w:t>
            </w:r>
          </w:p>
        </w:tc>
      </w:tr>
      <w:tr w:rsidR="00F719EA" w:rsidRPr="00F3078B" w14:paraId="470E5094" w14:textId="77777777" w:rsidTr="00B82EFB">
        <w:trPr>
          <w:cnfStyle w:val="000000010000" w:firstRow="0" w:lastRow="0" w:firstColumn="0" w:lastColumn="0" w:oddVBand="0" w:evenVBand="0" w:oddHBand="0" w:evenHBand="1" w:firstRowFirstColumn="0" w:firstRowLastColumn="0" w:lastRowFirstColumn="0" w:lastRowLastColumn="0"/>
          <w:trHeight w:val="683"/>
        </w:trPr>
        <w:tc>
          <w:tcPr>
            <w:tcW w:w="1250" w:type="pct"/>
            <w:shd w:val="clear" w:color="auto" w:fill="175649"/>
            <w:vAlign w:val="center"/>
            <w:hideMark/>
          </w:tcPr>
          <w:p w14:paraId="47B78E4B" w14:textId="12DE5EA4" w:rsidR="00F719EA" w:rsidRPr="009E3A55" w:rsidRDefault="00F719EA" w:rsidP="00832F94">
            <w:pPr>
              <w:pStyle w:val="Blanc"/>
            </w:pPr>
            <w:r w:rsidRPr="009E3A55">
              <w:t>Nombre de Modules</w:t>
            </w:r>
          </w:p>
        </w:tc>
        <w:tc>
          <w:tcPr>
            <w:tcW w:w="1250" w:type="pct"/>
            <w:vAlign w:val="center"/>
            <w:hideMark/>
          </w:tcPr>
          <w:p w14:paraId="67DA9DA6" w14:textId="1DA74A40" w:rsidR="00F719EA" w:rsidRPr="00F3078B" w:rsidRDefault="00F719EA" w:rsidP="00832F94">
            <w:pPr>
              <w:pStyle w:val="PetitVert"/>
            </w:pPr>
            <w:r w:rsidRPr="005B6707">
              <w:t>{</w:t>
            </w:r>
            <w:r>
              <w:t>{</w:t>
            </w:r>
            <w:r w:rsidRPr="005B6707">
              <w:t xml:space="preserve"> ZONES[</w:t>
            </w:r>
            <w:r>
              <w:t>0</w:t>
            </w:r>
            <w:r w:rsidRPr="005B6707">
              <w:t>].modules }}</w:t>
            </w:r>
            <w:r w:rsidR="002E4873">
              <w:t xml:space="preserve"> </w:t>
            </w:r>
            <w:r w:rsidRPr="00F3078B">
              <w:t>U</w:t>
            </w:r>
          </w:p>
        </w:tc>
        <w:tc>
          <w:tcPr>
            <w:tcW w:w="1250" w:type="pct"/>
            <w:vAlign w:val="center"/>
            <w:hideMark/>
          </w:tcPr>
          <w:p w14:paraId="48DEDFB1" w14:textId="03B3A400" w:rsidR="00F719EA" w:rsidRPr="00F3078B" w:rsidRDefault="00F719EA" w:rsidP="00832F94">
            <w:pPr>
              <w:pStyle w:val="PetitVert"/>
            </w:pPr>
            <w:r w:rsidRPr="005B6707">
              <w:t>{</w:t>
            </w:r>
            <w:r>
              <w:t xml:space="preserve">{ </w:t>
            </w:r>
            <w:r w:rsidRPr="005B6707">
              <w:t>ZONES[1].modules }}</w:t>
            </w:r>
            <w:r w:rsidR="002E4873">
              <w:t xml:space="preserve"> </w:t>
            </w:r>
            <w:r w:rsidR="00F87C96">
              <w:t>U</w:t>
            </w:r>
          </w:p>
        </w:tc>
        <w:tc>
          <w:tcPr>
            <w:tcW w:w="1250" w:type="pct"/>
            <w:vAlign w:val="center"/>
            <w:hideMark/>
          </w:tcPr>
          <w:p w14:paraId="293862D8" w14:textId="57376893" w:rsidR="00F719EA" w:rsidRPr="00F3078B" w:rsidRDefault="00F719EA" w:rsidP="00832F94">
            <w:pPr>
              <w:pStyle w:val="PetitVert"/>
            </w:pPr>
            <w:r w:rsidRPr="005B6707">
              <w:t>{</w:t>
            </w:r>
            <w:r>
              <w:t>{</w:t>
            </w:r>
            <w:r w:rsidRPr="005B6707">
              <w:t xml:space="preserve"> ZONES[</w:t>
            </w:r>
            <w:r>
              <w:t>2</w:t>
            </w:r>
            <w:r w:rsidRPr="005B6707">
              <w:t>].modules }}</w:t>
            </w:r>
            <w:r w:rsidR="002E4873">
              <w:t xml:space="preserve"> </w:t>
            </w:r>
            <w:r w:rsidR="00F87C96">
              <w:t>U</w:t>
            </w:r>
          </w:p>
        </w:tc>
      </w:tr>
      <w:tr w:rsidR="00F719EA" w:rsidRPr="00F3078B" w14:paraId="43306E5F" w14:textId="77777777" w:rsidTr="00B82EFB">
        <w:trPr>
          <w:cnfStyle w:val="000000100000" w:firstRow="0" w:lastRow="0" w:firstColumn="0" w:lastColumn="0" w:oddVBand="0" w:evenVBand="0" w:oddHBand="1" w:evenHBand="0" w:firstRowFirstColumn="0" w:firstRowLastColumn="0" w:lastRowFirstColumn="0" w:lastRowLastColumn="0"/>
          <w:trHeight w:val="683"/>
        </w:trPr>
        <w:tc>
          <w:tcPr>
            <w:tcW w:w="1250" w:type="pct"/>
            <w:shd w:val="clear" w:color="auto" w:fill="175649"/>
            <w:vAlign w:val="center"/>
          </w:tcPr>
          <w:p w14:paraId="56D22273" w14:textId="6DEBECF2" w:rsidR="00F719EA" w:rsidRPr="009E3A55" w:rsidRDefault="00F719EA" w:rsidP="00B54A86">
            <w:pPr>
              <w:pStyle w:val="Blanc"/>
            </w:pPr>
            <w:r w:rsidRPr="008A018D">
              <w:t>Mode de valorisation</w:t>
            </w:r>
          </w:p>
        </w:tc>
        <w:tc>
          <w:tcPr>
            <w:tcW w:w="1250" w:type="pct"/>
            <w:vAlign w:val="center"/>
          </w:tcPr>
          <w:p w14:paraId="56806EF1" w14:textId="01664097" w:rsidR="00F719EA" w:rsidRPr="005B6707" w:rsidRDefault="00F719EA" w:rsidP="00B54A86">
            <w:pPr>
              <w:pStyle w:val="PetitVert"/>
            </w:pPr>
            <w:r w:rsidRPr="008A018D">
              <w:t xml:space="preserve">{{ </w:t>
            </w:r>
            <w:r w:rsidRPr="00854DEB">
              <w:t>ZONES[0].</w:t>
            </w:r>
            <w:r>
              <w:t>mode_valorisation</w:t>
            </w:r>
            <w:r w:rsidR="007003F9">
              <w:t>_display</w:t>
            </w:r>
            <w:r w:rsidR="007003F9" w:rsidRPr="008A018D">
              <w:t xml:space="preserve"> </w:t>
            </w:r>
            <w:r w:rsidRPr="008A018D">
              <w:t>}}</w:t>
            </w:r>
          </w:p>
        </w:tc>
        <w:tc>
          <w:tcPr>
            <w:tcW w:w="1250" w:type="pct"/>
            <w:vAlign w:val="center"/>
          </w:tcPr>
          <w:p w14:paraId="182CF33D" w14:textId="0D7C00B5" w:rsidR="00F719EA" w:rsidRPr="005B6707" w:rsidRDefault="00F719EA" w:rsidP="00B54A86">
            <w:pPr>
              <w:pStyle w:val="PetitVert"/>
            </w:pPr>
            <w:r w:rsidRPr="008A018D">
              <w:t xml:space="preserve">{{ </w:t>
            </w:r>
            <w:r w:rsidRPr="00854DEB">
              <w:t>ZONES[</w:t>
            </w:r>
            <w:r>
              <w:t>1</w:t>
            </w:r>
            <w:r w:rsidRPr="00854DEB">
              <w:t>].</w:t>
            </w:r>
            <w:r>
              <w:t>mode_valorisation</w:t>
            </w:r>
            <w:r w:rsidR="007003F9">
              <w:t>_display</w:t>
            </w:r>
            <w:r w:rsidR="007003F9" w:rsidRPr="008A018D">
              <w:t xml:space="preserve"> </w:t>
            </w:r>
            <w:r w:rsidRPr="008A018D">
              <w:t>}}</w:t>
            </w:r>
          </w:p>
        </w:tc>
        <w:tc>
          <w:tcPr>
            <w:tcW w:w="1250" w:type="pct"/>
            <w:vAlign w:val="center"/>
          </w:tcPr>
          <w:p w14:paraId="0F7C1CEA" w14:textId="06E49176" w:rsidR="00F719EA" w:rsidRPr="005B6707" w:rsidRDefault="00F719EA" w:rsidP="00B54A86">
            <w:pPr>
              <w:pStyle w:val="PetitVert"/>
            </w:pPr>
            <w:r w:rsidRPr="008A018D">
              <w:t xml:space="preserve">{{ </w:t>
            </w:r>
            <w:r w:rsidRPr="00854DEB">
              <w:t>ZONES[</w:t>
            </w:r>
            <w:r>
              <w:t>2</w:t>
            </w:r>
            <w:r w:rsidRPr="00854DEB">
              <w:t>].</w:t>
            </w:r>
            <w:r>
              <w:t>mode_valorisation</w:t>
            </w:r>
            <w:r w:rsidR="007003F9">
              <w:t>_display</w:t>
            </w:r>
            <w:r w:rsidR="007003F9" w:rsidRPr="008A018D">
              <w:t xml:space="preserve"> </w:t>
            </w:r>
            <w:r w:rsidRPr="008A018D">
              <w:t>}}</w:t>
            </w:r>
          </w:p>
        </w:tc>
      </w:tr>
      <w:tr w:rsidR="00F719EA" w:rsidRPr="00F3078B" w14:paraId="3788EA18" w14:textId="77777777" w:rsidTr="00B82EFB">
        <w:trPr>
          <w:cnfStyle w:val="000000010000" w:firstRow="0" w:lastRow="0" w:firstColumn="0" w:lastColumn="0" w:oddVBand="0" w:evenVBand="0" w:oddHBand="0" w:evenHBand="1" w:firstRowFirstColumn="0" w:firstRowLastColumn="0" w:lastRowFirstColumn="0" w:lastRowLastColumn="0"/>
          <w:trHeight w:val="683"/>
        </w:trPr>
        <w:tc>
          <w:tcPr>
            <w:tcW w:w="1250" w:type="pct"/>
            <w:shd w:val="clear" w:color="auto" w:fill="175649"/>
            <w:vAlign w:val="center"/>
          </w:tcPr>
          <w:p w14:paraId="1845EB97" w14:textId="08F943ED" w:rsidR="00F719EA" w:rsidRPr="009E3A55" w:rsidRDefault="00F719EA" w:rsidP="00B54A86">
            <w:pPr>
              <w:pStyle w:val="Blanc"/>
            </w:pPr>
            <w:r w:rsidRPr="008A018D">
              <w:t>Typologie du bâtiment</w:t>
            </w:r>
          </w:p>
        </w:tc>
        <w:tc>
          <w:tcPr>
            <w:tcW w:w="1250" w:type="pct"/>
            <w:vAlign w:val="center"/>
          </w:tcPr>
          <w:p w14:paraId="4D6BB355" w14:textId="3E9295D0" w:rsidR="00F719EA" w:rsidRPr="005B6707" w:rsidRDefault="00F719EA" w:rsidP="00B54A86">
            <w:pPr>
              <w:pStyle w:val="PetitVert"/>
            </w:pPr>
            <w:r w:rsidRPr="008A018D">
              <w:t xml:space="preserve">{{ </w:t>
            </w:r>
            <w:r>
              <w:t>ZONES[0].typologie_batiment</w:t>
            </w:r>
            <w:r w:rsidR="007003F9">
              <w:t>_display</w:t>
            </w:r>
            <w:r w:rsidR="007003F9" w:rsidRPr="008A018D">
              <w:t xml:space="preserve"> </w:t>
            </w:r>
            <w:r w:rsidRPr="008A018D">
              <w:t>}}</w:t>
            </w:r>
          </w:p>
        </w:tc>
        <w:tc>
          <w:tcPr>
            <w:tcW w:w="1250" w:type="pct"/>
            <w:vAlign w:val="center"/>
          </w:tcPr>
          <w:p w14:paraId="37CB958D" w14:textId="271CCD29" w:rsidR="00F719EA" w:rsidRPr="005B6707" w:rsidRDefault="00F719EA" w:rsidP="00B54A86">
            <w:pPr>
              <w:pStyle w:val="PetitVert"/>
            </w:pPr>
            <w:r w:rsidRPr="008A018D">
              <w:t xml:space="preserve">{{ </w:t>
            </w:r>
            <w:r>
              <w:t>ZONES[1].typologie_batiment</w:t>
            </w:r>
            <w:r w:rsidR="007003F9">
              <w:t>_display</w:t>
            </w:r>
            <w:r w:rsidR="007003F9" w:rsidRPr="008A018D">
              <w:t xml:space="preserve"> </w:t>
            </w:r>
            <w:r w:rsidRPr="008A018D">
              <w:t>}}</w:t>
            </w:r>
          </w:p>
        </w:tc>
        <w:tc>
          <w:tcPr>
            <w:tcW w:w="1250" w:type="pct"/>
            <w:vAlign w:val="center"/>
          </w:tcPr>
          <w:p w14:paraId="18351B9D" w14:textId="653BC773" w:rsidR="00F719EA" w:rsidRPr="005B6707" w:rsidRDefault="00F719EA" w:rsidP="00B54A86">
            <w:pPr>
              <w:pStyle w:val="PetitVert"/>
            </w:pPr>
            <w:r w:rsidRPr="008A018D">
              <w:t xml:space="preserve">{{ </w:t>
            </w:r>
            <w:r>
              <w:t>ZONES[2].typologie_batiment</w:t>
            </w:r>
            <w:r w:rsidR="007003F9">
              <w:t>_display</w:t>
            </w:r>
            <w:r w:rsidR="007003F9" w:rsidRPr="008A018D">
              <w:t xml:space="preserve"> </w:t>
            </w:r>
            <w:r w:rsidRPr="008A018D">
              <w:t>}}</w:t>
            </w:r>
          </w:p>
        </w:tc>
      </w:tr>
      <w:tr w:rsidR="00F719EA" w:rsidRPr="00F3078B" w14:paraId="55E6FCA6" w14:textId="77777777" w:rsidTr="00B82EFB">
        <w:trPr>
          <w:cnfStyle w:val="000000100000" w:firstRow="0" w:lastRow="0" w:firstColumn="0" w:lastColumn="0" w:oddVBand="0" w:evenVBand="0" w:oddHBand="1" w:evenHBand="0" w:firstRowFirstColumn="0" w:firstRowLastColumn="0" w:lastRowFirstColumn="0" w:lastRowLastColumn="0"/>
          <w:trHeight w:val="683"/>
        </w:trPr>
        <w:tc>
          <w:tcPr>
            <w:tcW w:w="1250" w:type="pct"/>
            <w:shd w:val="clear" w:color="auto" w:fill="175649"/>
            <w:vAlign w:val="center"/>
          </w:tcPr>
          <w:p w14:paraId="168187B4" w14:textId="4DA5F061" w:rsidR="00F719EA" w:rsidRPr="009E3A55" w:rsidRDefault="00F719EA" w:rsidP="00B54A86">
            <w:pPr>
              <w:pStyle w:val="Blanc"/>
            </w:pPr>
            <w:r w:rsidRPr="008A018D">
              <w:t>Référentiel technique</w:t>
            </w:r>
          </w:p>
        </w:tc>
        <w:tc>
          <w:tcPr>
            <w:tcW w:w="1250" w:type="pct"/>
            <w:vAlign w:val="center"/>
          </w:tcPr>
          <w:p w14:paraId="023FBDA4" w14:textId="42FC332C" w:rsidR="00F719EA" w:rsidRPr="005B6707" w:rsidRDefault="00F719EA" w:rsidP="00B54A86">
            <w:pPr>
              <w:pStyle w:val="PetitVert"/>
            </w:pPr>
            <w:r w:rsidRPr="008A018D">
              <w:t xml:space="preserve">{{ </w:t>
            </w:r>
            <w:r>
              <w:t>ZONES[0].referentiel_technique</w:t>
            </w:r>
            <w:r w:rsidR="007003F9">
              <w:t>_display</w:t>
            </w:r>
            <w:r w:rsidR="007003F9" w:rsidRPr="008A018D">
              <w:t xml:space="preserve"> </w:t>
            </w:r>
            <w:r w:rsidRPr="008A018D">
              <w:t>}}</w:t>
            </w:r>
          </w:p>
        </w:tc>
        <w:tc>
          <w:tcPr>
            <w:tcW w:w="1250" w:type="pct"/>
            <w:vAlign w:val="center"/>
          </w:tcPr>
          <w:p w14:paraId="625AE75C" w14:textId="6043FEE4" w:rsidR="00F719EA" w:rsidRPr="005B6707" w:rsidRDefault="00F719EA" w:rsidP="00B54A86">
            <w:pPr>
              <w:pStyle w:val="PetitVert"/>
            </w:pPr>
            <w:r w:rsidRPr="008A018D">
              <w:t xml:space="preserve">{{ </w:t>
            </w:r>
            <w:r>
              <w:t>ZONES[1].referentiel_technique</w:t>
            </w:r>
            <w:r w:rsidR="007003F9">
              <w:t>_display</w:t>
            </w:r>
            <w:r w:rsidRPr="008A018D">
              <w:t xml:space="preserve"> }}</w:t>
            </w:r>
          </w:p>
        </w:tc>
        <w:tc>
          <w:tcPr>
            <w:tcW w:w="1250" w:type="pct"/>
            <w:vAlign w:val="center"/>
          </w:tcPr>
          <w:p w14:paraId="546AA9C3" w14:textId="2B965DDA" w:rsidR="00F719EA" w:rsidRPr="005B6707" w:rsidRDefault="00F719EA" w:rsidP="00B54A86">
            <w:pPr>
              <w:pStyle w:val="PetitVert"/>
            </w:pPr>
            <w:r w:rsidRPr="008A018D">
              <w:t xml:space="preserve">{{ </w:t>
            </w:r>
            <w:r>
              <w:t>ZONES[2].referentiel_technique</w:t>
            </w:r>
            <w:r w:rsidR="007003F9">
              <w:t>_display</w:t>
            </w:r>
            <w:r w:rsidRPr="008A018D">
              <w:t xml:space="preserve"> }}</w:t>
            </w:r>
          </w:p>
        </w:tc>
      </w:tr>
      <w:tr w:rsidR="00F719EA" w:rsidRPr="00F3078B" w14:paraId="705B93C1" w14:textId="77777777" w:rsidTr="00B82EFB">
        <w:trPr>
          <w:cnfStyle w:val="000000010000" w:firstRow="0" w:lastRow="0" w:firstColumn="0" w:lastColumn="0" w:oddVBand="0" w:evenVBand="0" w:oddHBand="0" w:evenHBand="1" w:firstRowFirstColumn="0" w:firstRowLastColumn="0" w:lastRowFirstColumn="0" w:lastRowLastColumn="0"/>
          <w:trHeight w:val="683"/>
        </w:trPr>
        <w:tc>
          <w:tcPr>
            <w:tcW w:w="1250" w:type="pct"/>
            <w:shd w:val="clear" w:color="auto" w:fill="175649"/>
            <w:vAlign w:val="center"/>
          </w:tcPr>
          <w:p w14:paraId="197751C3" w14:textId="15F0A00A" w:rsidR="00F719EA" w:rsidRPr="009E3A55" w:rsidRDefault="00F719EA" w:rsidP="00B54A86">
            <w:pPr>
              <w:pStyle w:val="Blanc"/>
            </w:pPr>
            <w:r w:rsidRPr="008A018D">
              <w:t>Autres spécifi</w:t>
            </w:r>
            <w:r w:rsidR="00E67516">
              <w:t>ci</w:t>
            </w:r>
            <w:r w:rsidRPr="008A018D">
              <w:t>tés</w:t>
            </w:r>
          </w:p>
        </w:tc>
        <w:tc>
          <w:tcPr>
            <w:tcW w:w="1250" w:type="pct"/>
            <w:vAlign w:val="center"/>
          </w:tcPr>
          <w:p w14:paraId="11885712" w14:textId="2DC54A5C" w:rsidR="00F719EA" w:rsidRPr="005B6707" w:rsidRDefault="00F719EA" w:rsidP="00B54A86">
            <w:pPr>
              <w:pStyle w:val="PetitVert"/>
            </w:pPr>
            <w:r w:rsidRPr="008A018D">
              <w:t xml:space="preserve">{{ </w:t>
            </w:r>
            <w:r>
              <w:t>ZONES[0].autres_specificites</w:t>
            </w:r>
            <w:r w:rsidR="007003F9">
              <w:t>_display</w:t>
            </w:r>
            <w:r w:rsidRPr="008A018D">
              <w:t>}}</w:t>
            </w:r>
          </w:p>
        </w:tc>
        <w:tc>
          <w:tcPr>
            <w:tcW w:w="1250" w:type="pct"/>
            <w:vAlign w:val="center"/>
          </w:tcPr>
          <w:p w14:paraId="36810DFA" w14:textId="01C96FC5" w:rsidR="00F719EA" w:rsidRPr="005B6707" w:rsidRDefault="00F719EA" w:rsidP="00B54A86">
            <w:pPr>
              <w:pStyle w:val="PetitVert"/>
            </w:pPr>
            <w:r w:rsidRPr="008A018D">
              <w:t xml:space="preserve">{{ </w:t>
            </w:r>
            <w:r>
              <w:t>ZONES[1].autres_specificites</w:t>
            </w:r>
            <w:r w:rsidR="007003F9">
              <w:t>_display</w:t>
            </w:r>
            <w:r w:rsidRPr="008A018D">
              <w:t xml:space="preserve"> }}</w:t>
            </w:r>
          </w:p>
        </w:tc>
        <w:tc>
          <w:tcPr>
            <w:tcW w:w="1250" w:type="pct"/>
            <w:vAlign w:val="center"/>
          </w:tcPr>
          <w:p w14:paraId="100211C1" w14:textId="75B37CD8" w:rsidR="00F719EA" w:rsidRPr="005B6707" w:rsidRDefault="00F719EA" w:rsidP="00B54A86">
            <w:pPr>
              <w:pStyle w:val="PetitVert"/>
            </w:pPr>
            <w:r w:rsidRPr="008A018D">
              <w:t xml:space="preserve">{{ </w:t>
            </w:r>
            <w:r>
              <w:t>ZONES[2].autres_specificites</w:t>
            </w:r>
            <w:r w:rsidR="007003F9">
              <w:t>_display</w:t>
            </w:r>
            <w:r w:rsidR="007003F9" w:rsidRPr="008A018D">
              <w:t xml:space="preserve"> </w:t>
            </w:r>
            <w:r w:rsidRPr="008A018D">
              <w:t>}}</w:t>
            </w:r>
          </w:p>
        </w:tc>
      </w:tr>
    </w:tbl>
    <w:p w14:paraId="25218CA4" w14:textId="08C4D742" w:rsidR="00B82EFB" w:rsidRPr="00B82EFB" w:rsidRDefault="00B82EFB" w:rsidP="00832F94">
      <w:pPr>
        <w:rPr>
          <w:color w:val="92D050"/>
          <w:lang w:val="fr-FR"/>
        </w:rPr>
      </w:pPr>
      <w:r w:rsidRPr="00FA2E79">
        <w:rPr>
          <w:color w:val="92D050"/>
          <w:lang w:val="fr-FR"/>
        </w:rPr>
        <w:t>{% else %}</w:t>
      </w:r>
    </w:p>
    <w:tbl>
      <w:tblPr>
        <w:tblStyle w:val="Tableau"/>
        <w:tblW w:w="5000" w:type="pct"/>
        <w:tblLayout w:type="fixed"/>
        <w:tblLook w:val="04A0" w:firstRow="1" w:lastRow="0" w:firstColumn="1" w:lastColumn="0" w:noHBand="0" w:noVBand="1"/>
      </w:tblPr>
      <w:tblGrid>
        <w:gridCol w:w="2160"/>
        <w:gridCol w:w="2160"/>
        <w:gridCol w:w="2160"/>
        <w:gridCol w:w="2160"/>
        <w:gridCol w:w="2160"/>
      </w:tblGrid>
      <w:tr w:rsidR="00B82EFB" w:rsidRPr="00F3078B" w14:paraId="0E791EB2" w14:textId="665C096A" w:rsidTr="000B23D7">
        <w:trPr>
          <w:cnfStyle w:val="100000000000" w:firstRow="1" w:lastRow="0" w:firstColumn="0" w:lastColumn="0" w:oddVBand="0" w:evenVBand="0" w:oddHBand="0" w:evenHBand="0" w:firstRowFirstColumn="0" w:firstRowLastColumn="0" w:lastRowFirstColumn="0" w:lastRowLastColumn="0"/>
          <w:trHeight w:val="711"/>
        </w:trPr>
        <w:tc>
          <w:tcPr>
            <w:tcW w:w="1000" w:type="pct"/>
            <w:hideMark/>
          </w:tcPr>
          <w:p w14:paraId="131D3CC2" w14:textId="77777777" w:rsidR="00B82EFB" w:rsidRPr="00F3078B" w:rsidRDefault="00B82EFB" w:rsidP="00B82EFB">
            <w:pPr>
              <w:rPr>
                <w:lang w:val="fr-FR"/>
              </w:rPr>
            </w:pPr>
          </w:p>
        </w:tc>
        <w:tc>
          <w:tcPr>
            <w:tcW w:w="1000" w:type="pct"/>
            <w:vAlign w:val="center"/>
            <w:hideMark/>
          </w:tcPr>
          <w:p w14:paraId="63B09566" w14:textId="2351F95D" w:rsidR="00B82EFB" w:rsidRPr="00567122" w:rsidRDefault="00457B67" w:rsidP="00B82EFB">
            <w:pPr>
              <w:pStyle w:val="Blanc"/>
            </w:pPr>
            <w:r>
              <w:t>{{ ZONES[0].type}}</w:t>
            </w:r>
          </w:p>
        </w:tc>
        <w:tc>
          <w:tcPr>
            <w:tcW w:w="1000" w:type="pct"/>
            <w:vAlign w:val="center"/>
            <w:hideMark/>
          </w:tcPr>
          <w:p w14:paraId="0860495E" w14:textId="2B3CE82F" w:rsidR="00B82EFB" w:rsidRPr="00567122" w:rsidRDefault="00457B67" w:rsidP="00B82EFB">
            <w:pPr>
              <w:pStyle w:val="Blanc"/>
            </w:pPr>
            <w:r>
              <w:t>{{ZONES[1].type}}</w:t>
            </w:r>
          </w:p>
        </w:tc>
        <w:tc>
          <w:tcPr>
            <w:tcW w:w="1000" w:type="pct"/>
            <w:vAlign w:val="center"/>
            <w:hideMark/>
          </w:tcPr>
          <w:p w14:paraId="70EB506B" w14:textId="0FC51F05" w:rsidR="00B82EFB" w:rsidRPr="00567122" w:rsidRDefault="00457B67" w:rsidP="00B82EFB">
            <w:pPr>
              <w:pStyle w:val="Blanc"/>
            </w:pPr>
            <w:r>
              <w:t>{{ZONES[2].type}}</w:t>
            </w:r>
          </w:p>
        </w:tc>
        <w:tc>
          <w:tcPr>
            <w:tcW w:w="1000" w:type="pct"/>
            <w:vAlign w:val="center"/>
          </w:tcPr>
          <w:p w14:paraId="73E20C6F" w14:textId="3157387C" w:rsidR="00B82EFB" w:rsidRPr="00567122" w:rsidRDefault="00457B67" w:rsidP="00B82EFB">
            <w:pPr>
              <w:pStyle w:val="Blanc"/>
            </w:pPr>
            <w:r>
              <w:t>{{ZONES[3].type}}</w:t>
            </w:r>
          </w:p>
        </w:tc>
      </w:tr>
      <w:tr w:rsidR="00B82EFB" w:rsidRPr="00F3078B" w14:paraId="5306482F" w14:textId="4203F1DD" w:rsidTr="000B23D7">
        <w:trPr>
          <w:cnfStyle w:val="000000100000" w:firstRow="0" w:lastRow="0" w:firstColumn="0" w:lastColumn="0" w:oddVBand="0" w:evenVBand="0" w:oddHBand="1" w:evenHBand="0" w:firstRowFirstColumn="0" w:firstRowLastColumn="0" w:lastRowFirstColumn="0" w:lastRowLastColumn="0"/>
          <w:trHeight w:val="619"/>
        </w:trPr>
        <w:tc>
          <w:tcPr>
            <w:tcW w:w="1000" w:type="pct"/>
            <w:shd w:val="clear" w:color="auto" w:fill="175649"/>
            <w:vAlign w:val="center"/>
            <w:hideMark/>
          </w:tcPr>
          <w:p w14:paraId="579B5606" w14:textId="77777777" w:rsidR="00B82EFB" w:rsidRPr="009E3A55" w:rsidRDefault="00B82EFB" w:rsidP="00B82EFB">
            <w:pPr>
              <w:pStyle w:val="Blanc"/>
            </w:pPr>
            <w:r w:rsidRPr="009E3A55">
              <w:t>Puissance</w:t>
            </w:r>
          </w:p>
        </w:tc>
        <w:tc>
          <w:tcPr>
            <w:tcW w:w="1000" w:type="pct"/>
            <w:vAlign w:val="center"/>
            <w:hideMark/>
          </w:tcPr>
          <w:p w14:paraId="7D400954" w14:textId="77777777" w:rsidR="00B82EFB" w:rsidRPr="00F3078B" w:rsidRDefault="00B82EFB" w:rsidP="00B82EFB">
            <w:pPr>
              <w:pStyle w:val="PetitVert"/>
            </w:pPr>
            <w:r w:rsidRPr="00854DEB">
              <w:t>{{ ZONES[0].puissance }}</w:t>
            </w:r>
            <w:r>
              <w:t xml:space="preserve"> </w:t>
            </w:r>
            <w:r w:rsidRPr="00F3078B">
              <w:t>kWc</w:t>
            </w:r>
          </w:p>
        </w:tc>
        <w:tc>
          <w:tcPr>
            <w:tcW w:w="1000" w:type="pct"/>
            <w:vAlign w:val="center"/>
            <w:hideMark/>
          </w:tcPr>
          <w:p w14:paraId="1CB2E3F6" w14:textId="77777777" w:rsidR="00B82EFB" w:rsidRPr="00F3078B" w:rsidRDefault="00B82EFB" w:rsidP="00B82EFB">
            <w:pPr>
              <w:pStyle w:val="PetitVert"/>
            </w:pPr>
            <w:r w:rsidRPr="00854DEB">
              <w:t>{{ ZONES[</w:t>
            </w:r>
            <w:r>
              <w:t>1</w:t>
            </w:r>
            <w:r w:rsidRPr="00854DEB">
              <w:t>].puissance }}</w:t>
            </w:r>
            <w:r>
              <w:t xml:space="preserve"> </w:t>
            </w:r>
            <w:r w:rsidRPr="00F3078B">
              <w:t>kWc</w:t>
            </w:r>
          </w:p>
        </w:tc>
        <w:tc>
          <w:tcPr>
            <w:tcW w:w="1000" w:type="pct"/>
            <w:vAlign w:val="center"/>
            <w:hideMark/>
          </w:tcPr>
          <w:p w14:paraId="15E0255E" w14:textId="77777777" w:rsidR="00B82EFB" w:rsidRPr="00F3078B" w:rsidRDefault="00B82EFB" w:rsidP="00B82EFB">
            <w:pPr>
              <w:pStyle w:val="PetitVert"/>
            </w:pPr>
            <w:r w:rsidRPr="00854DEB">
              <w:t>{{ ZONES[</w:t>
            </w:r>
            <w:r>
              <w:t>2</w:t>
            </w:r>
            <w:r w:rsidRPr="00854DEB">
              <w:t>].puissance }}</w:t>
            </w:r>
            <w:r>
              <w:t xml:space="preserve"> </w:t>
            </w:r>
            <w:r w:rsidRPr="00F3078B">
              <w:t>kWc</w:t>
            </w:r>
          </w:p>
        </w:tc>
        <w:tc>
          <w:tcPr>
            <w:tcW w:w="1000" w:type="pct"/>
            <w:vAlign w:val="center"/>
          </w:tcPr>
          <w:p w14:paraId="2C6288B9" w14:textId="1D611B16" w:rsidR="00B82EFB" w:rsidRPr="00854DEB" w:rsidRDefault="00B82EFB" w:rsidP="00B82EFB">
            <w:pPr>
              <w:pStyle w:val="PetitVert"/>
            </w:pPr>
            <w:r w:rsidRPr="00854DEB">
              <w:t>{{ ZONES[</w:t>
            </w:r>
            <w:r>
              <w:t>3</w:t>
            </w:r>
            <w:r w:rsidRPr="00854DEB">
              <w:t>].puissance }}</w:t>
            </w:r>
            <w:r>
              <w:t xml:space="preserve"> </w:t>
            </w:r>
            <w:r w:rsidRPr="00F3078B">
              <w:t>kWc</w:t>
            </w:r>
          </w:p>
        </w:tc>
      </w:tr>
      <w:tr w:rsidR="00B82EFB" w:rsidRPr="00F3078B" w14:paraId="763DE923" w14:textId="5B23E816" w:rsidTr="000B23D7">
        <w:trPr>
          <w:cnfStyle w:val="000000010000" w:firstRow="0" w:lastRow="0" w:firstColumn="0" w:lastColumn="0" w:oddVBand="0" w:evenVBand="0" w:oddHBand="0" w:evenHBand="1" w:firstRowFirstColumn="0" w:firstRowLastColumn="0" w:lastRowFirstColumn="0" w:lastRowLastColumn="0"/>
          <w:trHeight w:val="683"/>
        </w:trPr>
        <w:tc>
          <w:tcPr>
            <w:tcW w:w="1000" w:type="pct"/>
            <w:shd w:val="clear" w:color="auto" w:fill="175649"/>
            <w:vAlign w:val="center"/>
            <w:hideMark/>
          </w:tcPr>
          <w:p w14:paraId="330C2664" w14:textId="77777777" w:rsidR="00B82EFB" w:rsidRPr="009E3A55" w:rsidRDefault="00B82EFB" w:rsidP="00B82EFB">
            <w:pPr>
              <w:pStyle w:val="Blanc"/>
            </w:pPr>
            <w:r w:rsidRPr="009E3A55">
              <w:t>Nombre de Modules</w:t>
            </w:r>
          </w:p>
        </w:tc>
        <w:tc>
          <w:tcPr>
            <w:tcW w:w="1000" w:type="pct"/>
            <w:vAlign w:val="center"/>
            <w:hideMark/>
          </w:tcPr>
          <w:p w14:paraId="742992B5" w14:textId="77777777" w:rsidR="00B82EFB" w:rsidRPr="00F3078B" w:rsidRDefault="00B82EFB" w:rsidP="00B82EFB">
            <w:pPr>
              <w:pStyle w:val="PetitVert"/>
            </w:pPr>
            <w:r w:rsidRPr="005B6707">
              <w:t>{</w:t>
            </w:r>
            <w:r>
              <w:t>{</w:t>
            </w:r>
            <w:r w:rsidRPr="005B6707">
              <w:t xml:space="preserve"> ZONES[</w:t>
            </w:r>
            <w:r>
              <w:t>0</w:t>
            </w:r>
            <w:r w:rsidRPr="005B6707">
              <w:t>].modules }}</w:t>
            </w:r>
            <w:r>
              <w:t xml:space="preserve"> </w:t>
            </w:r>
            <w:r w:rsidRPr="00F3078B">
              <w:t>U</w:t>
            </w:r>
          </w:p>
        </w:tc>
        <w:tc>
          <w:tcPr>
            <w:tcW w:w="1000" w:type="pct"/>
            <w:vAlign w:val="center"/>
            <w:hideMark/>
          </w:tcPr>
          <w:p w14:paraId="79EE156C" w14:textId="77777777" w:rsidR="00B82EFB" w:rsidRPr="00F3078B" w:rsidRDefault="00B82EFB" w:rsidP="00B82EFB">
            <w:pPr>
              <w:pStyle w:val="PetitVert"/>
            </w:pPr>
            <w:r w:rsidRPr="005B6707">
              <w:t>{</w:t>
            </w:r>
            <w:r>
              <w:t xml:space="preserve">{ </w:t>
            </w:r>
            <w:r w:rsidRPr="005B6707">
              <w:t>ZONES[1].modules }}</w:t>
            </w:r>
            <w:r>
              <w:t xml:space="preserve"> U</w:t>
            </w:r>
          </w:p>
        </w:tc>
        <w:tc>
          <w:tcPr>
            <w:tcW w:w="1000" w:type="pct"/>
            <w:vAlign w:val="center"/>
            <w:hideMark/>
          </w:tcPr>
          <w:p w14:paraId="3DB8D130" w14:textId="77777777" w:rsidR="00B82EFB" w:rsidRPr="00F3078B" w:rsidRDefault="00B82EFB" w:rsidP="00B82EFB">
            <w:pPr>
              <w:pStyle w:val="PetitVert"/>
            </w:pPr>
            <w:r w:rsidRPr="005B6707">
              <w:t>{</w:t>
            </w:r>
            <w:r>
              <w:t>{</w:t>
            </w:r>
            <w:r w:rsidRPr="005B6707">
              <w:t xml:space="preserve"> ZONES[</w:t>
            </w:r>
            <w:r>
              <w:t>2</w:t>
            </w:r>
            <w:r w:rsidRPr="005B6707">
              <w:t>].modules }}</w:t>
            </w:r>
            <w:r>
              <w:t xml:space="preserve"> U</w:t>
            </w:r>
          </w:p>
        </w:tc>
        <w:tc>
          <w:tcPr>
            <w:tcW w:w="1000" w:type="pct"/>
            <w:vAlign w:val="center"/>
          </w:tcPr>
          <w:p w14:paraId="0B8B8DC1" w14:textId="3A9339A0" w:rsidR="00B82EFB" w:rsidRPr="005B6707" w:rsidRDefault="00B82EFB" w:rsidP="00B82EFB">
            <w:pPr>
              <w:pStyle w:val="PetitVert"/>
            </w:pPr>
            <w:r w:rsidRPr="005B6707">
              <w:t>{</w:t>
            </w:r>
            <w:r>
              <w:t>{</w:t>
            </w:r>
            <w:r w:rsidRPr="005B6707">
              <w:t xml:space="preserve"> ZONES[</w:t>
            </w:r>
            <w:r>
              <w:t>3</w:t>
            </w:r>
            <w:r w:rsidRPr="005B6707">
              <w:t>].modules }}</w:t>
            </w:r>
            <w:r>
              <w:t xml:space="preserve"> U</w:t>
            </w:r>
          </w:p>
        </w:tc>
      </w:tr>
      <w:tr w:rsidR="00B82EFB" w:rsidRPr="00F3078B" w14:paraId="7DA027B5" w14:textId="03C9DEF6" w:rsidTr="000B23D7">
        <w:trPr>
          <w:cnfStyle w:val="000000100000" w:firstRow="0" w:lastRow="0" w:firstColumn="0" w:lastColumn="0" w:oddVBand="0" w:evenVBand="0" w:oddHBand="1" w:evenHBand="0" w:firstRowFirstColumn="0" w:firstRowLastColumn="0" w:lastRowFirstColumn="0" w:lastRowLastColumn="0"/>
          <w:trHeight w:val="683"/>
        </w:trPr>
        <w:tc>
          <w:tcPr>
            <w:tcW w:w="1000" w:type="pct"/>
            <w:shd w:val="clear" w:color="auto" w:fill="175649"/>
            <w:vAlign w:val="center"/>
          </w:tcPr>
          <w:p w14:paraId="4025E797" w14:textId="77777777" w:rsidR="00B82EFB" w:rsidRPr="009E3A55" w:rsidRDefault="00B82EFB" w:rsidP="00B82EFB">
            <w:pPr>
              <w:pStyle w:val="Blanc"/>
            </w:pPr>
            <w:r w:rsidRPr="008A018D">
              <w:t>Mode de valorisation</w:t>
            </w:r>
          </w:p>
        </w:tc>
        <w:tc>
          <w:tcPr>
            <w:tcW w:w="1000" w:type="pct"/>
            <w:vAlign w:val="center"/>
          </w:tcPr>
          <w:p w14:paraId="093259B6" w14:textId="77777777" w:rsidR="00B82EFB" w:rsidRPr="005B6707" w:rsidRDefault="00B82EFB" w:rsidP="00B82EFB">
            <w:pPr>
              <w:pStyle w:val="PetitVert"/>
            </w:pPr>
            <w:r w:rsidRPr="008A018D">
              <w:t xml:space="preserve">{{ </w:t>
            </w:r>
            <w:r w:rsidRPr="00854DEB">
              <w:t>ZONES[0].</w:t>
            </w:r>
            <w:r>
              <w:t>mode_valorisation_display</w:t>
            </w:r>
            <w:r w:rsidRPr="008A018D">
              <w:t xml:space="preserve"> }}</w:t>
            </w:r>
          </w:p>
        </w:tc>
        <w:tc>
          <w:tcPr>
            <w:tcW w:w="1000" w:type="pct"/>
            <w:vAlign w:val="center"/>
          </w:tcPr>
          <w:p w14:paraId="6BA84407" w14:textId="77777777" w:rsidR="00B82EFB" w:rsidRPr="005B6707" w:rsidRDefault="00B82EFB" w:rsidP="00B82EFB">
            <w:pPr>
              <w:pStyle w:val="PetitVert"/>
            </w:pPr>
            <w:r w:rsidRPr="008A018D">
              <w:t xml:space="preserve">{{ </w:t>
            </w:r>
            <w:r w:rsidRPr="00854DEB">
              <w:t>ZONES[</w:t>
            </w:r>
            <w:r>
              <w:t>1</w:t>
            </w:r>
            <w:r w:rsidRPr="00854DEB">
              <w:t>].</w:t>
            </w:r>
            <w:r>
              <w:t>mode_valorisation_display</w:t>
            </w:r>
            <w:r w:rsidRPr="008A018D">
              <w:t xml:space="preserve"> }}</w:t>
            </w:r>
          </w:p>
        </w:tc>
        <w:tc>
          <w:tcPr>
            <w:tcW w:w="1000" w:type="pct"/>
            <w:vAlign w:val="center"/>
          </w:tcPr>
          <w:p w14:paraId="3146A120" w14:textId="77777777" w:rsidR="00B82EFB" w:rsidRPr="005B6707" w:rsidRDefault="00B82EFB" w:rsidP="00B82EFB">
            <w:pPr>
              <w:pStyle w:val="PetitVert"/>
            </w:pPr>
            <w:r w:rsidRPr="008A018D">
              <w:t xml:space="preserve">{{ </w:t>
            </w:r>
            <w:r w:rsidRPr="00854DEB">
              <w:t>ZONES[</w:t>
            </w:r>
            <w:r>
              <w:t>2</w:t>
            </w:r>
            <w:r w:rsidRPr="00854DEB">
              <w:t>].</w:t>
            </w:r>
            <w:r>
              <w:t>mode_valorisation_display</w:t>
            </w:r>
            <w:r w:rsidRPr="008A018D">
              <w:t xml:space="preserve"> }}</w:t>
            </w:r>
          </w:p>
        </w:tc>
        <w:tc>
          <w:tcPr>
            <w:tcW w:w="1000" w:type="pct"/>
            <w:vAlign w:val="center"/>
          </w:tcPr>
          <w:p w14:paraId="727B3F88" w14:textId="211BE53D" w:rsidR="00B82EFB" w:rsidRPr="008A018D" w:rsidRDefault="00B82EFB" w:rsidP="00B82EFB">
            <w:pPr>
              <w:pStyle w:val="PetitVert"/>
            </w:pPr>
            <w:r w:rsidRPr="008A018D">
              <w:t xml:space="preserve">{{ </w:t>
            </w:r>
            <w:r w:rsidRPr="00854DEB">
              <w:t>ZONES[</w:t>
            </w:r>
            <w:r>
              <w:t>3</w:t>
            </w:r>
            <w:r w:rsidRPr="00854DEB">
              <w:t>].</w:t>
            </w:r>
            <w:r>
              <w:t>mode_valorisation_display</w:t>
            </w:r>
            <w:r w:rsidRPr="008A018D">
              <w:t xml:space="preserve"> }}</w:t>
            </w:r>
          </w:p>
        </w:tc>
      </w:tr>
      <w:tr w:rsidR="00B82EFB" w:rsidRPr="00F3078B" w14:paraId="33C38CA0" w14:textId="7D413F23" w:rsidTr="000B23D7">
        <w:trPr>
          <w:cnfStyle w:val="000000010000" w:firstRow="0" w:lastRow="0" w:firstColumn="0" w:lastColumn="0" w:oddVBand="0" w:evenVBand="0" w:oddHBand="0" w:evenHBand="1" w:firstRowFirstColumn="0" w:firstRowLastColumn="0" w:lastRowFirstColumn="0" w:lastRowLastColumn="0"/>
          <w:trHeight w:val="683"/>
        </w:trPr>
        <w:tc>
          <w:tcPr>
            <w:tcW w:w="1000" w:type="pct"/>
            <w:shd w:val="clear" w:color="auto" w:fill="175649"/>
            <w:vAlign w:val="center"/>
          </w:tcPr>
          <w:p w14:paraId="042037DA" w14:textId="77777777" w:rsidR="00B82EFB" w:rsidRPr="009E3A55" w:rsidRDefault="00B82EFB" w:rsidP="00B82EFB">
            <w:pPr>
              <w:pStyle w:val="Blanc"/>
            </w:pPr>
            <w:r w:rsidRPr="008A018D">
              <w:lastRenderedPageBreak/>
              <w:t>Typologie du bâtiment</w:t>
            </w:r>
          </w:p>
        </w:tc>
        <w:tc>
          <w:tcPr>
            <w:tcW w:w="1000" w:type="pct"/>
            <w:vAlign w:val="center"/>
          </w:tcPr>
          <w:p w14:paraId="630B6BA7" w14:textId="77777777" w:rsidR="00B82EFB" w:rsidRPr="005B6707" w:rsidRDefault="00B82EFB" w:rsidP="00B82EFB">
            <w:pPr>
              <w:pStyle w:val="PetitVert"/>
            </w:pPr>
            <w:r w:rsidRPr="008A018D">
              <w:t xml:space="preserve">{{ </w:t>
            </w:r>
            <w:r>
              <w:t>ZONES[0].typologie_batiment_display</w:t>
            </w:r>
            <w:r w:rsidRPr="008A018D">
              <w:t xml:space="preserve"> }}</w:t>
            </w:r>
          </w:p>
        </w:tc>
        <w:tc>
          <w:tcPr>
            <w:tcW w:w="1000" w:type="pct"/>
            <w:vAlign w:val="center"/>
          </w:tcPr>
          <w:p w14:paraId="482DCE1E" w14:textId="77777777" w:rsidR="00B82EFB" w:rsidRPr="005B6707" w:rsidRDefault="00B82EFB" w:rsidP="00B82EFB">
            <w:pPr>
              <w:pStyle w:val="PetitVert"/>
            </w:pPr>
            <w:r w:rsidRPr="008A018D">
              <w:t xml:space="preserve">{{ </w:t>
            </w:r>
            <w:r>
              <w:t>ZONES[1].typologie_batiment_display</w:t>
            </w:r>
            <w:r w:rsidRPr="008A018D">
              <w:t xml:space="preserve"> }}</w:t>
            </w:r>
          </w:p>
        </w:tc>
        <w:tc>
          <w:tcPr>
            <w:tcW w:w="1000" w:type="pct"/>
            <w:vAlign w:val="center"/>
          </w:tcPr>
          <w:p w14:paraId="204936AF" w14:textId="77777777" w:rsidR="00B82EFB" w:rsidRPr="005B6707" w:rsidRDefault="00B82EFB" w:rsidP="00B82EFB">
            <w:pPr>
              <w:pStyle w:val="PetitVert"/>
            </w:pPr>
            <w:r w:rsidRPr="008A018D">
              <w:t xml:space="preserve">{{ </w:t>
            </w:r>
            <w:r>
              <w:t>ZONES[2].typologie_batiment_display</w:t>
            </w:r>
            <w:r w:rsidRPr="008A018D">
              <w:t xml:space="preserve"> }}</w:t>
            </w:r>
          </w:p>
        </w:tc>
        <w:tc>
          <w:tcPr>
            <w:tcW w:w="1000" w:type="pct"/>
            <w:vAlign w:val="center"/>
          </w:tcPr>
          <w:p w14:paraId="4B200FEF" w14:textId="226361F9" w:rsidR="00B82EFB" w:rsidRPr="008A018D" w:rsidRDefault="00B82EFB" w:rsidP="00B82EFB">
            <w:pPr>
              <w:pStyle w:val="PetitVert"/>
            </w:pPr>
            <w:r w:rsidRPr="008A018D">
              <w:t xml:space="preserve">{{ </w:t>
            </w:r>
            <w:r>
              <w:t>ZONES[3].typologie_batiment_display</w:t>
            </w:r>
            <w:r w:rsidRPr="008A018D">
              <w:t xml:space="preserve"> }}</w:t>
            </w:r>
          </w:p>
        </w:tc>
      </w:tr>
      <w:tr w:rsidR="00B82EFB" w:rsidRPr="00F3078B" w14:paraId="00478CDC" w14:textId="28102528" w:rsidTr="000B23D7">
        <w:trPr>
          <w:cnfStyle w:val="000000100000" w:firstRow="0" w:lastRow="0" w:firstColumn="0" w:lastColumn="0" w:oddVBand="0" w:evenVBand="0" w:oddHBand="1" w:evenHBand="0" w:firstRowFirstColumn="0" w:firstRowLastColumn="0" w:lastRowFirstColumn="0" w:lastRowLastColumn="0"/>
          <w:trHeight w:val="683"/>
        </w:trPr>
        <w:tc>
          <w:tcPr>
            <w:tcW w:w="1000" w:type="pct"/>
            <w:shd w:val="clear" w:color="auto" w:fill="175649"/>
            <w:vAlign w:val="center"/>
          </w:tcPr>
          <w:p w14:paraId="6FF6A0AD" w14:textId="77777777" w:rsidR="00B82EFB" w:rsidRPr="009E3A55" w:rsidRDefault="00B82EFB" w:rsidP="00B82EFB">
            <w:pPr>
              <w:pStyle w:val="Blanc"/>
            </w:pPr>
            <w:r w:rsidRPr="008A018D">
              <w:t>Référentiel technique</w:t>
            </w:r>
          </w:p>
        </w:tc>
        <w:tc>
          <w:tcPr>
            <w:tcW w:w="1000" w:type="pct"/>
            <w:vAlign w:val="center"/>
          </w:tcPr>
          <w:p w14:paraId="637F02C8" w14:textId="77777777" w:rsidR="00B82EFB" w:rsidRPr="005B6707" w:rsidRDefault="00B82EFB" w:rsidP="00B82EFB">
            <w:pPr>
              <w:pStyle w:val="PetitVert"/>
            </w:pPr>
            <w:r w:rsidRPr="008A018D">
              <w:t xml:space="preserve">{{ </w:t>
            </w:r>
            <w:r>
              <w:t>ZONES[0].referentiel_technique_display</w:t>
            </w:r>
            <w:r w:rsidRPr="008A018D">
              <w:t xml:space="preserve"> }}</w:t>
            </w:r>
          </w:p>
        </w:tc>
        <w:tc>
          <w:tcPr>
            <w:tcW w:w="1000" w:type="pct"/>
            <w:vAlign w:val="center"/>
          </w:tcPr>
          <w:p w14:paraId="1A9AAF44" w14:textId="77777777" w:rsidR="00B82EFB" w:rsidRPr="005B6707" w:rsidRDefault="00B82EFB" w:rsidP="00B82EFB">
            <w:pPr>
              <w:pStyle w:val="PetitVert"/>
            </w:pPr>
            <w:r w:rsidRPr="008A018D">
              <w:t xml:space="preserve">{{ </w:t>
            </w:r>
            <w:r>
              <w:t>ZONES[1].referentiel_technique_display</w:t>
            </w:r>
            <w:r w:rsidRPr="008A018D">
              <w:t xml:space="preserve"> }}</w:t>
            </w:r>
          </w:p>
        </w:tc>
        <w:tc>
          <w:tcPr>
            <w:tcW w:w="1000" w:type="pct"/>
            <w:vAlign w:val="center"/>
          </w:tcPr>
          <w:p w14:paraId="3B4279CD" w14:textId="77777777" w:rsidR="00B82EFB" w:rsidRPr="005B6707" w:rsidRDefault="00B82EFB" w:rsidP="00B82EFB">
            <w:pPr>
              <w:pStyle w:val="PetitVert"/>
            </w:pPr>
            <w:r w:rsidRPr="008A018D">
              <w:t xml:space="preserve">{{ </w:t>
            </w:r>
            <w:r>
              <w:t>ZONES[2].referentiel_technique_display</w:t>
            </w:r>
            <w:r w:rsidRPr="008A018D">
              <w:t xml:space="preserve"> }}</w:t>
            </w:r>
          </w:p>
        </w:tc>
        <w:tc>
          <w:tcPr>
            <w:tcW w:w="1000" w:type="pct"/>
            <w:vAlign w:val="center"/>
          </w:tcPr>
          <w:p w14:paraId="0E6E4780" w14:textId="2BA7A67E" w:rsidR="00B82EFB" w:rsidRPr="008A018D" w:rsidRDefault="00B82EFB" w:rsidP="00B82EFB">
            <w:pPr>
              <w:pStyle w:val="PetitVert"/>
            </w:pPr>
            <w:r w:rsidRPr="008A018D">
              <w:t xml:space="preserve">{{ </w:t>
            </w:r>
            <w:r>
              <w:t>ZONES[3].referentiel_technique_display</w:t>
            </w:r>
            <w:r w:rsidRPr="008A018D">
              <w:t xml:space="preserve"> }}</w:t>
            </w:r>
          </w:p>
        </w:tc>
      </w:tr>
      <w:tr w:rsidR="00B82EFB" w:rsidRPr="00F3078B" w14:paraId="11B1BC3B" w14:textId="37B9B66B" w:rsidTr="000B23D7">
        <w:trPr>
          <w:cnfStyle w:val="000000010000" w:firstRow="0" w:lastRow="0" w:firstColumn="0" w:lastColumn="0" w:oddVBand="0" w:evenVBand="0" w:oddHBand="0" w:evenHBand="1" w:firstRowFirstColumn="0" w:firstRowLastColumn="0" w:lastRowFirstColumn="0" w:lastRowLastColumn="0"/>
          <w:trHeight w:val="683"/>
        </w:trPr>
        <w:tc>
          <w:tcPr>
            <w:tcW w:w="1000" w:type="pct"/>
            <w:shd w:val="clear" w:color="auto" w:fill="175649"/>
            <w:vAlign w:val="center"/>
          </w:tcPr>
          <w:p w14:paraId="53F3902A" w14:textId="77777777" w:rsidR="00B82EFB" w:rsidRPr="009E3A55" w:rsidRDefault="00B82EFB" w:rsidP="00B82EFB">
            <w:pPr>
              <w:pStyle w:val="Blanc"/>
            </w:pPr>
            <w:r w:rsidRPr="008A018D">
              <w:t>Autres spécifi</w:t>
            </w:r>
            <w:r>
              <w:t>ci</w:t>
            </w:r>
            <w:r w:rsidRPr="008A018D">
              <w:t>tés</w:t>
            </w:r>
          </w:p>
        </w:tc>
        <w:tc>
          <w:tcPr>
            <w:tcW w:w="1000" w:type="pct"/>
            <w:vAlign w:val="center"/>
          </w:tcPr>
          <w:p w14:paraId="41EE7699" w14:textId="77777777" w:rsidR="00B82EFB" w:rsidRPr="005B6707" w:rsidRDefault="00B82EFB" w:rsidP="00B82EFB">
            <w:pPr>
              <w:pStyle w:val="PetitVert"/>
            </w:pPr>
            <w:r w:rsidRPr="008A018D">
              <w:t xml:space="preserve">{{ </w:t>
            </w:r>
            <w:r>
              <w:t>ZONES[0].autres_specificites_display</w:t>
            </w:r>
            <w:r w:rsidRPr="008A018D">
              <w:t>}}</w:t>
            </w:r>
          </w:p>
        </w:tc>
        <w:tc>
          <w:tcPr>
            <w:tcW w:w="1000" w:type="pct"/>
            <w:vAlign w:val="center"/>
          </w:tcPr>
          <w:p w14:paraId="74489D8D" w14:textId="77777777" w:rsidR="00B82EFB" w:rsidRPr="005B6707" w:rsidRDefault="00B82EFB" w:rsidP="00B82EFB">
            <w:pPr>
              <w:pStyle w:val="PetitVert"/>
            </w:pPr>
            <w:r w:rsidRPr="008A018D">
              <w:t xml:space="preserve">{{ </w:t>
            </w:r>
            <w:r>
              <w:t>ZONES[1].autres_specificites_display</w:t>
            </w:r>
            <w:r w:rsidRPr="008A018D">
              <w:t xml:space="preserve"> }}</w:t>
            </w:r>
          </w:p>
        </w:tc>
        <w:tc>
          <w:tcPr>
            <w:tcW w:w="1000" w:type="pct"/>
            <w:vAlign w:val="center"/>
          </w:tcPr>
          <w:p w14:paraId="20D11F7D" w14:textId="77777777" w:rsidR="00B82EFB" w:rsidRPr="005B6707" w:rsidRDefault="00B82EFB" w:rsidP="00B82EFB">
            <w:pPr>
              <w:pStyle w:val="PetitVert"/>
            </w:pPr>
            <w:r w:rsidRPr="008A018D">
              <w:t xml:space="preserve">{{ </w:t>
            </w:r>
            <w:r>
              <w:t>ZONES[2].autres_specificites_display</w:t>
            </w:r>
            <w:r w:rsidRPr="008A018D">
              <w:t xml:space="preserve"> }}</w:t>
            </w:r>
          </w:p>
        </w:tc>
        <w:tc>
          <w:tcPr>
            <w:tcW w:w="1000" w:type="pct"/>
            <w:vAlign w:val="center"/>
          </w:tcPr>
          <w:p w14:paraId="6A97F432" w14:textId="0CB1965B" w:rsidR="00B82EFB" w:rsidRPr="008A018D" w:rsidRDefault="00B82EFB" w:rsidP="00B82EFB">
            <w:pPr>
              <w:pStyle w:val="PetitVert"/>
            </w:pPr>
            <w:r w:rsidRPr="008A018D">
              <w:t xml:space="preserve">{{ </w:t>
            </w:r>
            <w:r>
              <w:t>ZONES[3].autres_specificites_display</w:t>
            </w:r>
            <w:r w:rsidRPr="008A018D">
              <w:t xml:space="preserve"> }}</w:t>
            </w:r>
          </w:p>
        </w:tc>
      </w:tr>
    </w:tbl>
    <w:p w14:paraId="1BDA759A" w14:textId="63829F2E" w:rsidR="00F3078B" w:rsidRPr="009E3A55" w:rsidRDefault="00854DEB" w:rsidP="00832F94">
      <w:pPr>
        <w:rPr>
          <w:lang w:val="fr-FR"/>
        </w:rPr>
      </w:pPr>
      <w:r w:rsidRPr="00FA2E79">
        <w:rPr>
          <w:color w:val="EE0000"/>
          <w:lang w:val="fr-FR"/>
        </w:rPr>
        <w:t>{% endif %}</w:t>
      </w:r>
      <w:r w:rsidR="00C96C6A" w:rsidRPr="00FA2E79">
        <w:rPr>
          <w:color w:val="EE0000"/>
          <w:lang w:val="fr-FR"/>
        </w:rPr>
        <w:t xml:space="preserve"> </w:t>
      </w:r>
      <w:r w:rsidR="00F3078B" w:rsidRPr="003342C4">
        <w:t>Spécificités du projet :</w:t>
      </w:r>
    </w:p>
    <w:tbl>
      <w:tblPr>
        <w:tblStyle w:val="Tableau"/>
        <w:tblW w:w="5000" w:type="pct"/>
        <w:tblLook w:val="04A0" w:firstRow="1" w:lastRow="0" w:firstColumn="1" w:lastColumn="0" w:noHBand="0" w:noVBand="1"/>
      </w:tblPr>
      <w:tblGrid>
        <w:gridCol w:w="2268"/>
        <w:gridCol w:w="2128"/>
        <w:gridCol w:w="6404"/>
      </w:tblGrid>
      <w:tr w:rsidR="00F3078B" w:rsidRPr="00F3078B" w14:paraId="6E3406B0" w14:textId="77777777" w:rsidTr="00314C49">
        <w:trPr>
          <w:cnfStyle w:val="100000000000" w:firstRow="1" w:lastRow="0" w:firstColumn="0" w:lastColumn="0" w:oddVBand="0" w:evenVBand="0" w:oddHBand="0" w:evenHBand="0" w:firstRowFirstColumn="0" w:firstRowLastColumn="0" w:lastRowFirstColumn="0" w:lastRowLastColumn="0"/>
          <w:trHeight w:val="751"/>
        </w:trPr>
        <w:tc>
          <w:tcPr>
            <w:tcW w:w="1050" w:type="pct"/>
            <w:vAlign w:val="center"/>
            <w:hideMark/>
          </w:tcPr>
          <w:p w14:paraId="30BE7D18" w14:textId="136353B4" w:rsidR="00F3078B" w:rsidRPr="00567122" w:rsidRDefault="00F3078B" w:rsidP="00314C49">
            <w:pPr>
              <w:pStyle w:val="Blanc"/>
            </w:pPr>
            <w:r w:rsidRPr="00567122">
              <w:t>L</w:t>
            </w:r>
            <w:r w:rsidR="00567122">
              <w:t>ot</w:t>
            </w:r>
          </w:p>
        </w:tc>
        <w:tc>
          <w:tcPr>
            <w:tcW w:w="985" w:type="pct"/>
            <w:vAlign w:val="center"/>
            <w:hideMark/>
          </w:tcPr>
          <w:p w14:paraId="16D1CCCD" w14:textId="2299184E" w:rsidR="00F3078B" w:rsidRPr="00567122" w:rsidRDefault="00F3078B" w:rsidP="00314C49">
            <w:pPr>
              <w:pStyle w:val="Blanc"/>
            </w:pPr>
            <w:r w:rsidRPr="00567122">
              <w:t>P</w:t>
            </w:r>
            <w:r w:rsidR="00567122">
              <w:t>oste</w:t>
            </w:r>
          </w:p>
        </w:tc>
        <w:tc>
          <w:tcPr>
            <w:tcW w:w="2965" w:type="pct"/>
            <w:vAlign w:val="center"/>
            <w:hideMark/>
          </w:tcPr>
          <w:p w14:paraId="09AA881A" w14:textId="53026A26" w:rsidR="00F3078B" w:rsidRPr="00567122" w:rsidRDefault="00F3078B" w:rsidP="00314C49">
            <w:pPr>
              <w:pStyle w:val="Blanc"/>
            </w:pPr>
            <w:r w:rsidRPr="00567122">
              <w:t>S</w:t>
            </w:r>
            <w:r w:rsidR="00567122">
              <w:t>pécifications</w:t>
            </w:r>
          </w:p>
        </w:tc>
      </w:tr>
      <w:tr w:rsidR="00314C49" w:rsidRPr="00744F8C" w14:paraId="254F34AD" w14:textId="77777777" w:rsidTr="00314C49">
        <w:trPr>
          <w:cnfStyle w:val="000000100000" w:firstRow="0" w:lastRow="0" w:firstColumn="0" w:lastColumn="0" w:oddVBand="0" w:evenVBand="0" w:oddHBand="1" w:evenHBand="0" w:firstRowFirstColumn="0" w:firstRowLastColumn="0" w:lastRowFirstColumn="0" w:lastRowLastColumn="0"/>
          <w:trHeight w:val="1662"/>
        </w:trPr>
        <w:tc>
          <w:tcPr>
            <w:tcW w:w="1050" w:type="pct"/>
            <w:vAlign w:val="center"/>
            <w:hideMark/>
          </w:tcPr>
          <w:p w14:paraId="5CF18572" w14:textId="65CE5604" w:rsidR="00314C49" w:rsidRPr="00573DAA" w:rsidRDefault="00314C49" w:rsidP="00314C49">
            <w:pPr>
              <w:pStyle w:val="Vert"/>
              <w:rPr>
                <w:highlight w:val="yellow"/>
              </w:rPr>
            </w:pPr>
            <w:r w:rsidRPr="00C33E8E">
              <w:rPr>
                <w:highlight w:val="yellow"/>
              </w:rPr>
              <w:t>VRD</w:t>
            </w:r>
          </w:p>
        </w:tc>
        <w:tc>
          <w:tcPr>
            <w:tcW w:w="985" w:type="pct"/>
            <w:vAlign w:val="center"/>
            <w:hideMark/>
          </w:tcPr>
          <w:p w14:paraId="38995BD4" w14:textId="602CD225" w:rsidR="00314C49" w:rsidRPr="00573DAA" w:rsidRDefault="00314C49" w:rsidP="00314C49">
            <w:pPr>
              <w:pStyle w:val="Vert"/>
              <w:rPr>
                <w:highlight w:val="yellow"/>
              </w:rPr>
            </w:pPr>
            <w:r w:rsidRPr="00C33E8E">
              <w:rPr>
                <w:highlight w:val="yellow"/>
              </w:rPr>
              <w:t>Prestations</w:t>
            </w:r>
          </w:p>
        </w:tc>
        <w:tc>
          <w:tcPr>
            <w:tcW w:w="2965" w:type="pct"/>
            <w:vAlign w:val="center"/>
            <w:hideMark/>
          </w:tcPr>
          <w:p w14:paraId="6E649FB1" w14:textId="75AB7B8E" w:rsidR="00314C49" w:rsidRPr="00573DAA" w:rsidRDefault="00314C49" w:rsidP="00314C49">
            <w:pPr>
              <w:pStyle w:val="PetitVert"/>
              <w:rPr>
                <w:highlight w:val="yellow"/>
              </w:rPr>
            </w:pPr>
            <w:r w:rsidRPr="00C33E8E">
              <w:rPr>
                <w:highlight w:val="yellow"/>
              </w:rPr>
              <w:t>Sciage des revêtements existants ; réalisation des tranchées pour réseaux électriques et de communication ; fourniture et pose de fourreaux TPC et chambres de tirage ; évacuation et tri des déblais ; remblaiement des tranchées ; dispositifs de protection au droit des pieds de structures ; clôtures et portails d’accès ; marquages au sol ; reprise des enrobés; panneaux de balisage et de signalisations ; piquets de terre ; carottage des parois extérieures pour passage de réseaux ; dépose d’arbres et de candélabres.</w:t>
            </w:r>
          </w:p>
        </w:tc>
      </w:tr>
      <w:tr w:rsidR="00314C49" w:rsidRPr="00744F8C" w14:paraId="7D1E2F09"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56D4A7EA" w14:textId="4F81965E" w:rsidR="00314C49" w:rsidRPr="007971F7" w:rsidRDefault="00314C49" w:rsidP="00314C49">
            <w:pPr>
              <w:pStyle w:val="Vert"/>
              <w:rPr>
                <w:highlight w:val="yellow"/>
              </w:rPr>
            </w:pPr>
            <w:r>
              <w:rPr>
                <w:rFonts w:eastAsia="Source Sans Pro SemiBold" w:cs="Source Sans Pro SemiBold"/>
                <w:highlight w:val="yellow"/>
              </w:rPr>
              <w:t>FONDATIONS SPÉCIALES</w:t>
            </w:r>
          </w:p>
        </w:tc>
        <w:tc>
          <w:tcPr>
            <w:tcW w:w="985" w:type="pct"/>
            <w:vAlign w:val="center"/>
          </w:tcPr>
          <w:p w14:paraId="373A9F97" w14:textId="77C6DF80" w:rsidR="00314C49" w:rsidRPr="007971F7" w:rsidRDefault="00314C49" w:rsidP="00314C49">
            <w:pPr>
              <w:pStyle w:val="Vert"/>
              <w:rPr>
                <w:highlight w:val="yellow"/>
              </w:rPr>
            </w:pPr>
            <w:r>
              <w:rPr>
                <w:rFonts w:eastAsia="Source Sans Pro SemiBold" w:cs="Source Sans Pro SemiBold"/>
                <w:highlight w:val="yellow"/>
              </w:rPr>
              <w:t>Prestations</w:t>
            </w:r>
          </w:p>
        </w:tc>
        <w:tc>
          <w:tcPr>
            <w:tcW w:w="2965" w:type="pct"/>
            <w:vAlign w:val="center"/>
          </w:tcPr>
          <w:p w14:paraId="5F0926B1" w14:textId="78751A97" w:rsidR="00314C49" w:rsidRPr="007971F7" w:rsidRDefault="00314C49" w:rsidP="00314C49">
            <w:pPr>
              <w:pStyle w:val="PetitVert"/>
              <w:rPr>
                <w:highlight w:val="yellow"/>
              </w:rPr>
            </w:pPr>
            <w:r w:rsidRPr="7540E826">
              <w:rPr>
                <w:highlight w:val="yellow"/>
              </w:rPr>
              <w:t xml:space="preserve">Étude suivant G2PRO et réalisation des plans d’exécution des </w:t>
            </w:r>
            <w:r w:rsidRPr="00BD0840">
              <w:rPr>
                <w:highlight w:val="yellow"/>
              </w:rPr>
              <w:t>fondations</w:t>
            </w:r>
            <w:r w:rsidRPr="7540E826">
              <w:rPr>
                <w:highlight w:val="yellow"/>
              </w:rPr>
              <w:t xml:space="preserve"> ; implantation des ouvrages et piquetage général ; sciage des enrobés si besoin. Terrassements (ouverture/fermeture des fouilles) ; évacuation des déblais ; nettoyage régulier du chantier</w:t>
            </w:r>
          </w:p>
        </w:tc>
      </w:tr>
      <w:tr w:rsidR="00314C49" w:rsidRPr="00744F8C" w14:paraId="4D1F624C"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tcPr>
          <w:p w14:paraId="09FF6B34" w14:textId="2D242E21" w:rsidR="00314C49" w:rsidRPr="007971F7" w:rsidRDefault="00314C49" w:rsidP="00314C49">
            <w:pPr>
              <w:pStyle w:val="Vert"/>
              <w:rPr>
                <w:highlight w:val="yellow"/>
              </w:rPr>
            </w:pPr>
            <w:r w:rsidRPr="00C33E8E">
              <w:rPr>
                <w:highlight w:val="yellow"/>
              </w:rPr>
              <w:t>FONDATIONS SPÉCIALES</w:t>
            </w:r>
          </w:p>
        </w:tc>
        <w:tc>
          <w:tcPr>
            <w:tcW w:w="985" w:type="pct"/>
            <w:vAlign w:val="center"/>
          </w:tcPr>
          <w:p w14:paraId="26C051FB" w14:textId="0B4C3469" w:rsidR="00314C49" w:rsidRPr="007971F7" w:rsidRDefault="00314C49" w:rsidP="00314C49">
            <w:pPr>
              <w:pStyle w:val="Vert"/>
              <w:rPr>
                <w:highlight w:val="yellow"/>
              </w:rPr>
            </w:pPr>
            <w:r w:rsidRPr="00C33E8E">
              <w:rPr>
                <w:highlight w:val="yellow"/>
              </w:rPr>
              <w:t>Contrôle</w:t>
            </w:r>
          </w:p>
        </w:tc>
        <w:tc>
          <w:tcPr>
            <w:tcW w:w="2965" w:type="pct"/>
            <w:vAlign w:val="center"/>
          </w:tcPr>
          <w:p w14:paraId="3B15C47A" w14:textId="1B202172" w:rsidR="00314C49" w:rsidRPr="007971F7" w:rsidRDefault="00314C49" w:rsidP="00314C49">
            <w:pPr>
              <w:pStyle w:val="PetitVert"/>
              <w:rPr>
                <w:highlight w:val="yellow"/>
              </w:rPr>
            </w:pPr>
            <w:r w:rsidRPr="00C33E8E">
              <w:rPr>
                <w:highlight w:val="yellow"/>
              </w:rPr>
              <w:t>Fiches de contrôle (vitesse de forage, quantité de béton, profondeur) ; certificat de bonne implantation</w:t>
            </w:r>
          </w:p>
        </w:tc>
      </w:tr>
      <w:tr w:rsidR="00314C49" w:rsidRPr="00744F8C" w14:paraId="15FC6EF3"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480ADF9E" w14:textId="0375B6F2" w:rsidR="00314C49" w:rsidRPr="007971F7" w:rsidRDefault="00314C49" w:rsidP="00314C49">
            <w:pPr>
              <w:pStyle w:val="Vert"/>
              <w:rPr>
                <w:highlight w:val="yellow"/>
              </w:rPr>
            </w:pPr>
            <w:r w:rsidRPr="00C33E8E">
              <w:rPr>
                <w:highlight w:val="yellow"/>
              </w:rPr>
              <w:lastRenderedPageBreak/>
              <w:t>GROS ŒUVRE</w:t>
            </w:r>
          </w:p>
        </w:tc>
        <w:tc>
          <w:tcPr>
            <w:tcW w:w="985" w:type="pct"/>
            <w:vAlign w:val="center"/>
          </w:tcPr>
          <w:p w14:paraId="64317A5A" w14:textId="285F5A41" w:rsidR="00314C49" w:rsidRPr="007971F7" w:rsidRDefault="00314C49" w:rsidP="00314C49">
            <w:pPr>
              <w:pStyle w:val="Vert"/>
              <w:rPr>
                <w:highlight w:val="yellow"/>
              </w:rPr>
            </w:pPr>
            <w:r w:rsidRPr="00C33E8E">
              <w:rPr>
                <w:highlight w:val="yellow"/>
              </w:rPr>
              <w:t>Prestations</w:t>
            </w:r>
          </w:p>
        </w:tc>
        <w:tc>
          <w:tcPr>
            <w:tcW w:w="2965" w:type="pct"/>
            <w:vAlign w:val="center"/>
          </w:tcPr>
          <w:p w14:paraId="592FB33F" w14:textId="073884EB" w:rsidR="00314C49" w:rsidRPr="007971F7" w:rsidRDefault="00314C49" w:rsidP="00314C49">
            <w:pPr>
              <w:pStyle w:val="PetitVert"/>
              <w:rPr>
                <w:highlight w:val="yellow"/>
              </w:rPr>
            </w:pPr>
            <w:r w:rsidRPr="00C33E8E">
              <w:rPr>
                <w:highlight w:val="yellow"/>
              </w:rPr>
              <w:t>Étude et exécution des massifs en béton armé sur têtes de pieux ; implantation et piquetage général ; terrassements et évacuation des déblais ; nettoyage régulier du chantier.</w:t>
            </w:r>
          </w:p>
        </w:tc>
      </w:tr>
      <w:tr w:rsidR="00314C49" w:rsidRPr="00744F8C" w14:paraId="357CF79C"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tcPr>
          <w:p w14:paraId="10392BCF" w14:textId="76F75597" w:rsidR="00314C49" w:rsidRPr="00F3078B" w:rsidRDefault="00314C49" w:rsidP="00314C49">
            <w:pPr>
              <w:pStyle w:val="Vert"/>
            </w:pPr>
            <w:r w:rsidRPr="00C33E8E">
              <w:rPr>
                <w:highlight w:val="yellow"/>
              </w:rPr>
              <w:t>GROS ŒUVRE</w:t>
            </w:r>
          </w:p>
        </w:tc>
        <w:tc>
          <w:tcPr>
            <w:tcW w:w="985" w:type="pct"/>
            <w:vAlign w:val="center"/>
          </w:tcPr>
          <w:p w14:paraId="7C525B45" w14:textId="2CDC5694" w:rsidR="00314C49" w:rsidRPr="00F3078B" w:rsidRDefault="00314C49" w:rsidP="00314C49">
            <w:pPr>
              <w:pStyle w:val="Vert"/>
            </w:pPr>
            <w:r w:rsidRPr="00C33E8E">
              <w:rPr>
                <w:highlight w:val="yellow"/>
              </w:rPr>
              <w:t>Réalisation massifs</w:t>
            </w:r>
          </w:p>
        </w:tc>
        <w:tc>
          <w:tcPr>
            <w:tcW w:w="2965" w:type="pct"/>
            <w:vAlign w:val="center"/>
          </w:tcPr>
          <w:p w14:paraId="7E84534F" w14:textId="363A55F1" w:rsidR="00314C49" w:rsidRPr="00F3078B" w:rsidRDefault="00314C49" w:rsidP="00314C49">
            <w:pPr>
              <w:pStyle w:val="PetitVert"/>
            </w:pPr>
            <w:r w:rsidRPr="00C33E8E">
              <w:rPr>
                <w:highlight w:val="yellow"/>
              </w:rPr>
              <w:t>Sciage de l’enrobé avant réalisation si nécessaire ; terrassement en fouilles ; chargement et évacuation des déblais , coffrage, recépage des têtes de pieux (toutes sujétions) , ferraillage, mise en place des platines de préscellement avant coulage et bétonnage ; cure et vibration soignée ; amené et repli du matériel</w:t>
            </w:r>
          </w:p>
        </w:tc>
      </w:tr>
      <w:tr w:rsidR="00314C49" w:rsidRPr="00744F8C" w14:paraId="446D2E7F"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1633E388" w14:textId="4E82387E" w:rsidR="00314C49" w:rsidRPr="00F3078B" w:rsidRDefault="00314C49" w:rsidP="00314C49">
            <w:pPr>
              <w:pStyle w:val="Vert"/>
            </w:pPr>
            <w:r w:rsidRPr="00C33E8E">
              <w:rPr>
                <w:highlight w:val="yellow"/>
              </w:rPr>
              <w:t>GROS ŒUVRE</w:t>
            </w:r>
          </w:p>
        </w:tc>
        <w:tc>
          <w:tcPr>
            <w:tcW w:w="985" w:type="pct"/>
            <w:vAlign w:val="center"/>
          </w:tcPr>
          <w:p w14:paraId="5FAC934C" w14:textId="3D08A86E" w:rsidR="00314C49" w:rsidRPr="00F3078B" w:rsidRDefault="00314C49" w:rsidP="00314C49">
            <w:pPr>
              <w:pStyle w:val="Vert"/>
            </w:pPr>
            <w:r w:rsidRPr="00C33E8E">
              <w:rPr>
                <w:highlight w:val="yellow"/>
              </w:rPr>
              <w:t>Contrôle</w:t>
            </w:r>
          </w:p>
        </w:tc>
        <w:tc>
          <w:tcPr>
            <w:tcW w:w="2965" w:type="pct"/>
            <w:vAlign w:val="center"/>
          </w:tcPr>
          <w:p w14:paraId="7A9BC1F8" w14:textId="754B69E7" w:rsidR="00314C49" w:rsidRPr="00F3078B" w:rsidRDefault="00314C49" w:rsidP="00314C49">
            <w:pPr>
              <w:pStyle w:val="PetitVert"/>
            </w:pPr>
            <w:r w:rsidRPr="00C33E8E">
              <w:rPr>
                <w:highlight w:val="yellow"/>
              </w:rPr>
              <w:t>Vérification des altimétries et positionnements ; autocontrôles d’exécution ; certificats béton et essais d’éprouvettes.</w:t>
            </w:r>
          </w:p>
        </w:tc>
      </w:tr>
      <w:tr w:rsidR="00314C49" w:rsidRPr="00744F8C" w14:paraId="12C4A09C"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tcPr>
          <w:p w14:paraId="2B9D8B17" w14:textId="27F114FE" w:rsidR="00314C49" w:rsidRPr="00F3078B" w:rsidRDefault="00314C49" w:rsidP="00314C49">
            <w:pPr>
              <w:pStyle w:val="Vert"/>
            </w:pPr>
            <w:r>
              <w:rPr>
                <w:rFonts w:eastAsia="Source Sans Pro SemiBold" w:cs="Source Sans Pro SemiBold"/>
                <w:highlight w:val="yellow"/>
              </w:rPr>
              <w:t>CHARPENTE</w:t>
            </w:r>
          </w:p>
        </w:tc>
        <w:tc>
          <w:tcPr>
            <w:tcW w:w="985" w:type="pct"/>
            <w:vAlign w:val="center"/>
          </w:tcPr>
          <w:p w14:paraId="55EDB9BC" w14:textId="4F2DC225" w:rsidR="00314C49" w:rsidRPr="00F3078B" w:rsidRDefault="00314C49" w:rsidP="00314C49">
            <w:pPr>
              <w:pStyle w:val="Vert"/>
            </w:pPr>
            <w:r>
              <w:rPr>
                <w:rFonts w:eastAsia="Source Sans Pro SemiBold" w:cs="Source Sans Pro SemiBold"/>
                <w:highlight w:val="yellow"/>
              </w:rPr>
              <w:t>Prestations</w:t>
            </w:r>
          </w:p>
        </w:tc>
        <w:tc>
          <w:tcPr>
            <w:tcW w:w="2965" w:type="pct"/>
            <w:vAlign w:val="center"/>
          </w:tcPr>
          <w:p w14:paraId="1BFB4CF9" w14:textId="605E1720" w:rsidR="00314C49" w:rsidRPr="00F3078B" w:rsidRDefault="00314C49" w:rsidP="00314C49">
            <w:pPr>
              <w:pStyle w:val="PetitVert"/>
            </w:pPr>
            <w:r w:rsidRPr="7540E826">
              <w:rPr>
                <w:highlight w:val="yellow"/>
              </w:rPr>
              <w:t xml:space="preserve">Conception et montage des structures supports; réception, déchargement ; </w:t>
            </w:r>
            <w:r w:rsidRPr="00BD0840">
              <w:rPr>
                <w:highlight w:val="yellow"/>
              </w:rPr>
              <w:t>Fourniture</w:t>
            </w:r>
            <w:r w:rsidRPr="7540E826">
              <w:rPr>
                <w:highlight w:val="yellow"/>
              </w:rPr>
              <w:t xml:space="preserve">des platines de pré-scellement ; </w:t>
            </w:r>
            <w:r w:rsidRPr="00BD0840">
              <w:rPr>
                <w:highlight w:val="yellow"/>
              </w:rPr>
              <w:t xml:space="preserve">implantation générale et piquetage des ouvrages; </w:t>
            </w:r>
            <w:r w:rsidRPr="7540E826">
              <w:rPr>
                <w:highlight w:val="yellow"/>
              </w:rPr>
              <w:t>mise en place et fixation des systèmes de support d</w:t>
            </w:r>
            <w:r w:rsidRPr="00BD0840">
              <w:rPr>
                <w:highlight w:val="yellow"/>
              </w:rPr>
              <w:t xml:space="preserve">’intégration des </w:t>
            </w:r>
            <w:r w:rsidRPr="7540E826">
              <w:rPr>
                <w:highlight w:val="yellow"/>
              </w:rPr>
              <w:t xml:space="preserve">modules et onduleurs; pose des modules et mise à terre des structures ; </w:t>
            </w:r>
          </w:p>
        </w:tc>
      </w:tr>
      <w:tr w:rsidR="00314C49" w:rsidRPr="00744F8C" w14:paraId="4F9004FA"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27096C78" w14:textId="58EF0641" w:rsidR="00314C49" w:rsidRPr="007971F7" w:rsidRDefault="00314C49" w:rsidP="00314C49">
            <w:pPr>
              <w:pStyle w:val="Vert"/>
              <w:rPr>
                <w:highlight w:val="yellow"/>
              </w:rPr>
            </w:pPr>
            <w:r>
              <w:rPr>
                <w:highlight w:val="yellow"/>
              </w:rPr>
              <w:t>CHARPENTE</w:t>
            </w:r>
          </w:p>
        </w:tc>
        <w:tc>
          <w:tcPr>
            <w:tcW w:w="985" w:type="pct"/>
            <w:vAlign w:val="center"/>
          </w:tcPr>
          <w:p w14:paraId="2F930F69" w14:textId="146EC6F1" w:rsidR="00314C49" w:rsidRPr="007971F7" w:rsidRDefault="00314C49" w:rsidP="00314C49">
            <w:pPr>
              <w:pStyle w:val="Vert"/>
              <w:rPr>
                <w:highlight w:val="yellow"/>
              </w:rPr>
            </w:pPr>
            <w:r>
              <w:rPr>
                <w:highlight w:val="yellow"/>
              </w:rPr>
              <w:t>Contrôle de la réalisation</w:t>
            </w:r>
          </w:p>
        </w:tc>
        <w:tc>
          <w:tcPr>
            <w:tcW w:w="2965" w:type="pct"/>
            <w:vAlign w:val="center"/>
          </w:tcPr>
          <w:p w14:paraId="37C3047D" w14:textId="48F715B4" w:rsidR="00314C49" w:rsidRPr="007971F7" w:rsidRDefault="00314C49" w:rsidP="00314C49">
            <w:pPr>
              <w:pStyle w:val="PetitVert"/>
              <w:rPr>
                <w:highlight w:val="yellow"/>
              </w:rPr>
            </w:pPr>
            <w:r>
              <w:rPr>
                <w:highlight w:val="yellow"/>
              </w:rPr>
              <w:t>Fiche de contrôle des serrages conformément aux DTU et vérifier tous les serrages sur la charpente</w:t>
            </w:r>
          </w:p>
        </w:tc>
      </w:tr>
      <w:tr w:rsidR="00314C49" w:rsidRPr="00744F8C" w14:paraId="2CB50DC3"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tcPr>
          <w:p w14:paraId="3C3BCB87" w14:textId="43D830A7" w:rsidR="00314C49" w:rsidRPr="007971F7" w:rsidRDefault="00314C49" w:rsidP="00314C49">
            <w:pPr>
              <w:pStyle w:val="Vert"/>
              <w:rPr>
                <w:highlight w:val="yellow"/>
              </w:rPr>
            </w:pPr>
            <w:r w:rsidRPr="00202A78">
              <w:rPr>
                <w:highlight w:val="yellow"/>
              </w:rPr>
              <w:lastRenderedPageBreak/>
              <w:t>HTA</w:t>
            </w:r>
          </w:p>
        </w:tc>
        <w:tc>
          <w:tcPr>
            <w:tcW w:w="985" w:type="pct"/>
            <w:vAlign w:val="center"/>
          </w:tcPr>
          <w:p w14:paraId="5CFBDD2C" w14:textId="495B855C" w:rsidR="00314C49" w:rsidRPr="007971F7" w:rsidRDefault="00314C49" w:rsidP="00314C49">
            <w:pPr>
              <w:pStyle w:val="Vert"/>
              <w:rPr>
                <w:highlight w:val="yellow"/>
              </w:rPr>
            </w:pPr>
            <w:r w:rsidRPr="00202A78">
              <w:rPr>
                <w:highlight w:val="yellow"/>
              </w:rPr>
              <w:t>Prestations</w:t>
            </w:r>
          </w:p>
        </w:tc>
        <w:tc>
          <w:tcPr>
            <w:tcW w:w="2965" w:type="pct"/>
            <w:vAlign w:val="center"/>
          </w:tcPr>
          <w:p w14:paraId="4560C6BD" w14:textId="4F86630B" w:rsidR="00314C49" w:rsidRPr="007971F7" w:rsidRDefault="00314C49" w:rsidP="00314C49">
            <w:pPr>
              <w:pStyle w:val="PetitVert"/>
              <w:rPr>
                <w:highlight w:val="yellow"/>
              </w:rPr>
            </w:pPr>
            <w:r w:rsidRPr="00202A78">
              <w:rPr>
                <w:highlight w:val="yellow"/>
              </w:rPr>
              <w:t>Fourniture et pose du poste HTA, du tableau HTA (cellules d’arrivée, de départ et de mesure ; relais de protection et découplage conformes C13-100 et C15-400) et du transformateur HTA/BT ; raccordement des cellules arrivée et départ ; essais, contrôle et mise en service.</w:t>
            </w:r>
          </w:p>
        </w:tc>
      </w:tr>
      <w:tr w:rsidR="00314C49" w:rsidRPr="00744F8C" w14:paraId="73792151" w14:textId="77777777" w:rsidTr="00314C49">
        <w:trPr>
          <w:cnfStyle w:val="000000010000" w:firstRow="0" w:lastRow="0" w:firstColumn="0" w:lastColumn="0" w:oddVBand="0" w:evenVBand="0" w:oddHBand="0" w:evenHBand="1" w:firstRowFirstColumn="0" w:firstRowLastColumn="0" w:lastRowFirstColumn="0" w:lastRowLastColumn="0"/>
          <w:trHeight w:val="2282"/>
        </w:trPr>
        <w:tc>
          <w:tcPr>
            <w:tcW w:w="1050" w:type="pct"/>
            <w:vAlign w:val="center"/>
          </w:tcPr>
          <w:p w14:paraId="283B9C24" w14:textId="1A788655" w:rsidR="00314C49" w:rsidRPr="007971F7" w:rsidRDefault="00314C49" w:rsidP="00314C49">
            <w:pPr>
              <w:pStyle w:val="Vert"/>
              <w:rPr>
                <w:highlight w:val="yellow"/>
              </w:rPr>
            </w:pPr>
            <w:r w:rsidRPr="00202A78">
              <w:rPr>
                <w:highlight w:val="yellow"/>
              </w:rPr>
              <w:t>HTA</w:t>
            </w:r>
          </w:p>
        </w:tc>
        <w:tc>
          <w:tcPr>
            <w:tcW w:w="985" w:type="pct"/>
            <w:vAlign w:val="center"/>
          </w:tcPr>
          <w:p w14:paraId="11E1E36D" w14:textId="77EED612" w:rsidR="00314C49" w:rsidRPr="007971F7" w:rsidRDefault="00314C49" w:rsidP="00314C49">
            <w:pPr>
              <w:pStyle w:val="Vert"/>
              <w:rPr>
                <w:highlight w:val="yellow"/>
              </w:rPr>
            </w:pPr>
            <w:r w:rsidRPr="00202A78">
              <w:rPr>
                <w:highlight w:val="yellow"/>
              </w:rPr>
              <w:t>Terre et sécurité</w:t>
            </w:r>
          </w:p>
        </w:tc>
        <w:tc>
          <w:tcPr>
            <w:tcW w:w="2965" w:type="pct"/>
            <w:vAlign w:val="center"/>
          </w:tcPr>
          <w:p w14:paraId="21DE97FA" w14:textId="6D7F32C0" w:rsidR="00314C49" w:rsidRPr="007971F7" w:rsidRDefault="00314C49" w:rsidP="00314C49">
            <w:pPr>
              <w:pStyle w:val="PetitVert"/>
              <w:rPr>
                <w:highlight w:val="yellow"/>
              </w:rPr>
            </w:pPr>
            <w:r w:rsidRPr="00202A78">
              <w:rPr>
                <w:highlight w:val="yellow"/>
              </w:rPr>
              <w:t>Boucle de fond de fouille en cuivre nu ≥ 25 mm² ; ceinture équipotentielle autour du poste ; raccordement à la borne principale de terre et essais selon NFC 13-100.</w:t>
            </w:r>
          </w:p>
        </w:tc>
      </w:tr>
      <w:tr w:rsidR="00314C49" w:rsidRPr="00744F8C" w14:paraId="7CD14E2B" w14:textId="77777777" w:rsidTr="00314C49">
        <w:trPr>
          <w:cnfStyle w:val="000000100000" w:firstRow="0" w:lastRow="0" w:firstColumn="0" w:lastColumn="0" w:oddVBand="0" w:evenVBand="0" w:oddHBand="1" w:evenHBand="0" w:firstRowFirstColumn="0" w:firstRowLastColumn="0" w:lastRowFirstColumn="0" w:lastRowLastColumn="0"/>
          <w:trHeight w:val="2282"/>
        </w:trPr>
        <w:tc>
          <w:tcPr>
            <w:tcW w:w="1050" w:type="pct"/>
            <w:vAlign w:val="center"/>
            <w:hideMark/>
          </w:tcPr>
          <w:p w14:paraId="0271A4DA" w14:textId="5892B5C6" w:rsidR="00314C49" w:rsidRPr="007971F7" w:rsidRDefault="00314C49" w:rsidP="00314C49">
            <w:pPr>
              <w:pStyle w:val="Vert"/>
              <w:rPr>
                <w:highlight w:val="yellow"/>
              </w:rPr>
            </w:pPr>
            <w:r w:rsidRPr="00202A78">
              <w:rPr>
                <w:highlight w:val="yellow"/>
              </w:rPr>
              <w:t>HTA</w:t>
            </w:r>
          </w:p>
        </w:tc>
        <w:tc>
          <w:tcPr>
            <w:tcW w:w="985" w:type="pct"/>
            <w:vAlign w:val="center"/>
            <w:hideMark/>
          </w:tcPr>
          <w:p w14:paraId="5CCDEF13" w14:textId="2EE3E879" w:rsidR="00314C49" w:rsidRPr="007971F7" w:rsidRDefault="00314C49" w:rsidP="00314C49">
            <w:pPr>
              <w:pStyle w:val="Vert"/>
              <w:rPr>
                <w:highlight w:val="yellow"/>
              </w:rPr>
            </w:pPr>
            <w:r w:rsidRPr="00202A78">
              <w:rPr>
                <w:highlight w:val="yellow"/>
              </w:rPr>
              <w:t>Contrôle</w:t>
            </w:r>
          </w:p>
        </w:tc>
        <w:tc>
          <w:tcPr>
            <w:tcW w:w="2965" w:type="pct"/>
            <w:vAlign w:val="center"/>
            <w:hideMark/>
          </w:tcPr>
          <w:p w14:paraId="6359885D" w14:textId="3807B061" w:rsidR="00314C49" w:rsidRPr="007971F7" w:rsidRDefault="00314C49" w:rsidP="00314C49">
            <w:pPr>
              <w:pStyle w:val="PetitVert"/>
              <w:rPr>
                <w:highlight w:val="yellow"/>
              </w:rPr>
            </w:pPr>
            <w:r w:rsidRPr="00202A78">
              <w:rPr>
                <w:highlight w:val="yellow"/>
              </w:rPr>
              <w:t>Réalisation de essais et contrôle réglementaire suivant la norme C13-100</w:t>
            </w:r>
          </w:p>
        </w:tc>
      </w:tr>
      <w:tr w:rsidR="00314C49" w:rsidRPr="00744F8C" w14:paraId="01BC23CE" w14:textId="77777777" w:rsidTr="00314C49">
        <w:trPr>
          <w:cnfStyle w:val="000000010000" w:firstRow="0" w:lastRow="0" w:firstColumn="0" w:lastColumn="0" w:oddVBand="0" w:evenVBand="0" w:oddHBand="0" w:evenHBand="1" w:firstRowFirstColumn="0" w:firstRowLastColumn="0" w:lastRowFirstColumn="0" w:lastRowLastColumn="0"/>
          <w:trHeight w:val="541"/>
        </w:trPr>
        <w:tc>
          <w:tcPr>
            <w:tcW w:w="1050" w:type="pct"/>
            <w:vAlign w:val="center"/>
            <w:hideMark/>
          </w:tcPr>
          <w:p w14:paraId="04B0C787" w14:textId="7F467C97" w:rsidR="00314C49" w:rsidRPr="007971F7" w:rsidRDefault="00314C49" w:rsidP="00314C49">
            <w:pPr>
              <w:pStyle w:val="Vert"/>
              <w:rPr>
                <w:highlight w:val="yellow"/>
              </w:rPr>
            </w:pPr>
            <w:r w:rsidRPr="00202A78">
              <w:rPr>
                <w:rFonts w:eastAsia="Source Sans Pro SemiBold" w:cs="Source Sans Pro SemiBold"/>
                <w:highlight w:val="yellow"/>
              </w:rPr>
              <w:t>COURANT FORT</w:t>
            </w:r>
          </w:p>
        </w:tc>
        <w:tc>
          <w:tcPr>
            <w:tcW w:w="985" w:type="pct"/>
            <w:vAlign w:val="center"/>
            <w:hideMark/>
          </w:tcPr>
          <w:p w14:paraId="0CE33BEB" w14:textId="3BF533C4" w:rsidR="00314C49" w:rsidRPr="007971F7" w:rsidRDefault="00314C49" w:rsidP="00314C49">
            <w:pPr>
              <w:pStyle w:val="Vert"/>
              <w:rPr>
                <w:highlight w:val="yellow"/>
              </w:rPr>
            </w:pPr>
            <w:r w:rsidRPr="00202A78">
              <w:rPr>
                <w:rFonts w:eastAsia="Source Sans Pro SemiBold" w:cs="Source Sans Pro SemiBold"/>
                <w:highlight w:val="yellow"/>
              </w:rPr>
              <w:t>Câblage et mise à la terre</w:t>
            </w:r>
          </w:p>
        </w:tc>
        <w:tc>
          <w:tcPr>
            <w:tcW w:w="2965" w:type="pct"/>
            <w:vAlign w:val="center"/>
            <w:hideMark/>
          </w:tcPr>
          <w:p w14:paraId="047E70DB" w14:textId="65B68FC7" w:rsidR="00314C49" w:rsidRPr="007971F7" w:rsidRDefault="00314C49" w:rsidP="00314C49">
            <w:pPr>
              <w:pStyle w:val="PetitVert"/>
              <w:rPr>
                <w:highlight w:val="yellow"/>
              </w:rPr>
            </w:pPr>
            <w:r w:rsidRPr="00202A78">
              <w:t xml:space="preserve">Pose des chemins de câbles ; câbles U-1000 R2V ou AR2V classe 2 avec pertes ≤ </w:t>
            </w:r>
            <w:r w:rsidRPr="005010BC">
              <w:rPr>
                <w:color w:val="auto"/>
                <w:highlight w:val="yellow"/>
              </w:rPr>
              <w:t>XX</w:t>
            </w:r>
            <w:r w:rsidRPr="00202A78">
              <w:rPr>
                <w:color w:val="auto"/>
              </w:rPr>
              <w:t xml:space="preserve"> </w:t>
            </w:r>
            <w:r w:rsidRPr="00202A78">
              <w:t>% ; continuité électrique et mise à la terre selon NF C 15-100.</w:t>
            </w:r>
          </w:p>
        </w:tc>
      </w:tr>
      <w:tr w:rsidR="00314C49" w:rsidRPr="00744F8C" w14:paraId="373A8A4A" w14:textId="77777777" w:rsidTr="00314C49">
        <w:trPr>
          <w:cnfStyle w:val="000000100000" w:firstRow="0" w:lastRow="0" w:firstColumn="0" w:lastColumn="0" w:oddVBand="0" w:evenVBand="0" w:oddHBand="1" w:evenHBand="0" w:firstRowFirstColumn="0" w:firstRowLastColumn="0" w:lastRowFirstColumn="0" w:lastRowLastColumn="0"/>
          <w:trHeight w:val="1273"/>
        </w:trPr>
        <w:tc>
          <w:tcPr>
            <w:tcW w:w="1050" w:type="pct"/>
            <w:vAlign w:val="center"/>
            <w:hideMark/>
          </w:tcPr>
          <w:p w14:paraId="29B649B0" w14:textId="2684B030" w:rsidR="00314C49" w:rsidRPr="007971F7" w:rsidRDefault="00314C49" w:rsidP="00314C49">
            <w:pPr>
              <w:pStyle w:val="Vert"/>
              <w:rPr>
                <w:highlight w:val="yellow"/>
              </w:rPr>
            </w:pPr>
            <w:r w:rsidRPr="00202A78">
              <w:rPr>
                <w:rFonts w:eastAsia="Source Sans Pro SemiBold" w:cs="Source Sans Pro SemiBold"/>
                <w:highlight w:val="yellow"/>
              </w:rPr>
              <w:t>COURANT FORT</w:t>
            </w:r>
          </w:p>
        </w:tc>
        <w:tc>
          <w:tcPr>
            <w:tcW w:w="985" w:type="pct"/>
            <w:vAlign w:val="center"/>
            <w:hideMark/>
          </w:tcPr>
          <w:p w14:paraId="5135B317" w14:textId="6990C47B" w:rsidR="00314C49" w:rsidRPr="007971F7" w:rsidRDefault="00314C49" w:rsidP="00314C49">
            <w:pPr>
              <w:pStyle w:val="Vert"/>
              <w:rPr>
                <w:highlight w:val="yellow"/>
              </w:rPr>
            </w:pPr>
            <w:r w:rsidRPr="00202A78">
              <w:rPr>
                <w:rFonts w:eastAsia="Source Sans Pro SemiBold" w:cs="Source Sans Pro SemiBold"/>
                <w:highlight w:val="yellow"/>
              </w:rPr>
              <w:t>Coupure et sécurité</w:t>
            </w:r>
          </w:p>
        </w:tc>
        <w:tc>
          <w:tcPr>
            <w:tcW w:w="2965" w:type="pct"/>
            <w:vAlign w:val="center"/>
            <w:hideMark/>
          </w:tcPr>
          <w:p w14:paraId="50E33379" w14:textId="71CE82BD" w:rsidR="00314C49" w:rsidRPr="007971F7" w:rsidRDefault="00314C49" w:rsidP="00314C49">
            <w:pPr>
              <w:pStyle w:val="PetitVert"/>
              <w:rPr>
                <w:highlight w:val="yellow"/>
              </w:rPr>
            </w:pPr>
            <w:r w:rsidRPr="00202A78">
              <w:rPr>
                <w:highlight w:val="yellow"/>
              </w:rPr>
              <w:t>Dispositifs de coupure d’urgence AC et DC ; étiquetage et signalisation conformes UTE C 15-712-1.</w:t>
            </w:r>
          </w:p>
        </w:tc>
      </w:tr>
      <w:tr w:rsidR="00314C49" w:rsidRPr="00314C49" w14:paraId="380D4C25" w14:textId="77777777" w:rsidTr="00314C49">
        <w:trPr>
          <w:cnfStyle w:val="000000010000" w:firstRow="0" w:lastRow="0" w:firstColumn="0" w:lastColumn="0" w:oddVBand="0" w:evenVBand="0" w:oddHBand="0" w:evenHBand="1" w:firstRowFirstColumn="0" w:firstRowLastColumn="0" w:lastRowFirstColumn="0" w:lastRowLastColumn="0"/>
          <w:trHeight w:val="1595"/>
        </w:trPr>
        <w:tc>
          <w:tcPr>
            <w:tcW w:w="1050" w:type="pct"/>
            <w:vAlign w:val="center"/>
            <w:hideMark/>
          </w:tcPr>
          <w:p w14:paraId="5BD810D9" w14:textId="69B19515" w:rsidR="00314C49" w:rsidRPr="007971F7" w:rsidRDefault="00314C49" w:rsidP="00314C49">
            <w:pPr>
              <w:pStyle w:val="Vert"/>
              <w:rPr>
                <w:highlight w:val="yellow"/>
              </w:rPr>
            </w:pPr>
            <w:r w:rsidRPr="00202A78">
              <w:rPr>
                <w:highlight w:val="yellow"/>
              </w:rPr>
              <w:t>COURANT FORT</w:t>
            </w:r>
          </w:p>
        </w:tc>
        <w:tc>
          <w:tcPr>
            <w:tcW w:w="985" w:type="pct"/>
            <w:vAlign w:val="center"/>
            <w:hideMark/>
          </w:tcPr>
          <w:p w14:paraId="0B0B381E" w14:textId="162E1F9E" w:rsidR="00314C49" w:rsidRPr="007971F7" w:rsidRDefault="00314C49" w:rsidP="00314C49">
            <w:pPr>
              <w:pStyle w:val="Vert"/>
              <w:rPr>
                <w:highlight w:val="yellow"/>
              </w:rPr>
            </w:pPr>
            <w:r w:rsidRPr="00202A78">
              <w:rPr>
                <w:highlight w:val="yellow"/>
              </w:rPr>
              <w:t>Contrôle</w:t>
            </w:r>
          </w:p>
        </w:tc>
        <w:tc>
          <w:tcPr>
            <w:tcW w:w="2965" w:type="pct"/>
            <w:vAlign w:val="center"/>
            <w:hideMark/>
          </w:tcPr>
          <w:p w14:paraId="48747DDC" w14:textId="76233584" w:rsidR="00314C49" w:rsidRPr="007971F7" w:rsidRDefault="00314C49" w:rsidP="00314C49">
            <w:pPr>
              <w:pStyle w:val="PetitVert"/>
              <w:rPr>
                <w:highlight w:val="yellow"/>
              </w:rPr>
            </w:pPr>
            <w:r w:rsidRPr="00202A78">
              <w:rPr>
                <w:highlight w:val="yellow"/>
              </w:rPr>
              <w:t>Réalisation de essais et contrôle réglementaire suivant la norme C15-100. Réaliser les autocontrôles Ubix Solar.</w:t>
            </w:r>
          </w:p>
        </w:tc>
      </w:tr>
      <w:tr w:rsidR="00314C49" w:rsidRPr="00744F8C" w14:paraId="396BCA60" w14:textId="77777777" w:rsidTr="00314C49">
        <w:trPr>
          <w:cnfStyle w:val="000000100000" w:firstRow="0" w:lastRow="0" w:firstColumn="0" w:lastColumn="0" w:oddVBand="0" w:evenVBand="0" w:oddHBand="1" w:evenHBand="0" w:firstRowFirstColumn="0" w:firstRowLastColumn="0" w:lastRowFirstColumn="0" w:lastRowLastColumn="0"/>
          <w:trHeight w:val="1261"/>
        </w:trPr>
        <w:tc>
          <w:tcPr>
            <w:tcW w:w="1050" w:type="pct"/>
            <w:vAlign w:val="center"/>
            <w:hideMark/>
          </w:tcPr>
          <w:p w14:paraId="712EFE81" w14:textId="1FC17D27" w:rsidR="00314C49" w:rsidRPr="007971F7" w:rsidRDefault="00314C49" w:rsidP="00314C49">
            <w:pPr>
              <w:pStyle w:val="Vert"/>
              <w:rPr>
                <w:highlight w:val="yellow"/>
              </w:rPr>
            </w:pPr>
            <w:r>
              <w:rPr>
                <w:rFonts w:eastAsia="Source Sans Pro SemiBold" w:cs="Source Sans Pro SemiBold"/>
                <w:highlight w:val="yellow"/>
              </w:rPr>
              <w:t>PHOTOVOLTAIQUE</w:t>
            </w:r>
          </w:p>
        </w:tc>
        <w:tc>
          <w:tcPr>
            <w:tcW w:w="985" w:type="pct"/>
            <w:vAlign w:val="center"/>
            <w:hideMark/>
          </w:tcPr>
          <w:p w14:paraId="32E69D9D" w14:textId="3ED1B76E" w:rsidR="00314C49" w:rsidRPr="007971F7" w:rsidRDefault="00314C49" w:rsidP="00314C49">
            <w:pPr>
              <w:pStyle w:val="Vert"/>
              <w:rPr>
                <w:highlight w:val="yellow"/>
              </w:rPr>
            </w:pPr>
            <w:r>
              <w:rPr>
                <w:rFonts w:eastAsia="Source Sans Pro SemiBold" w:cs="Source Sans Pro SemiBold"/>
                <w:highlight w:val="yellow"/>
              </w:rPr>
              <w:t>Prestations</w:t>
            </w:r>
          </w:p>
        </w:tc>
        <w:tc>
          <w:tcPr>
            <w:tcW w:w="2965" w:type="pct"/>
            <w:vAlign w:val="center"/>
            <w:hideMark/>
          </w:tcPr>
          <w:p w14:paraId="54396886" w14:textId="0E76CCFB" w:rsidR="00314C49" w:rsidRPr="007971F7" w:rsidRDefault="00314C49" w:rsidP="00314C49">
            <w:pPr>
              <w:pStyle w:val="PetitVert"/>
              <w:rPr>
                <w:highlight w:val="yellow"/>
              </w:rPr>
            </w:pPr>
            <w:r>
              <w:rPr>
                <w:highlight w:val="yellow"/>
              </w:rPr>
              <w:t>Fourniture et pose du système d’intégration ; modules PV ; onduleurs ; câblage DC complet ; coffrets DC.</w:t>
            </w:r>
          </w:p>
        </w:tc>
      </w:tr>
      <w:tr w:rsidR="00314C49" w:rsidRPr="00744F8C" w14:paraId="3F5884CE" w14:textId="77777777" w:rsidTr="00314C49">
        <w:trPr>
          <w:cnfStyle w:val="000000010000" w:firstRow="0" w:lastRow="0" w:firstColumn="0" w:lastColumn="0" w:oddVBand="0" w:evenVBand="0" w:oddHBand="0" w:evenHBand="1" w:firstRowFirstColumn="0" w:firstRowLastColumn="0" w:lastRowFirstColumn="0" w:lastRowLastColumn="0"/>
          <w:trHeight w:val="2995"/>
        </w:trPr>
        <w:tc>
          <w:tcPr>
            <w:tcW w:w="1050" w:type="pct"/>
            <w:vAlign w:val="center"/>
            <w:hideMark/>
          </w:tcPr>
          <w:p w14:paraId="773F9BB7" w14:textId="3B31BE68" w:rsidR="00314C49" w:rsidRPr="007971F7" w:rsidRDefault="00314C49" w:rsidP="00314C49">
            <w:pPr>
              <w:pStyle w:val="Vert"/>
              <w:rPr>
                <w:highlight w:val="yellow"/>
              </w:rPr>
            </w:pPr>
            <w:r>
              <w:rPr>
                <w:highlight w:val="yellow"/>
              </w:rPr>
              <w:lastRenderedPageBreak/>
              <w:t>PHOTOVOLTAIQUE</w:t>
            </w:r>
          </w:p>
        </w:tc>
        <w:tc>
          <w:tcPr>
            <w:tcW w:w="985" w:type="pct"/>
            <w:vAlign w:val="center"/>
            <w:hideMark/>
          </w:tcPr>
          <w:p w14:paraId="5E45A953" w14:textId="237218FC" w:rsidR="00314C49" w:rsidRPr="007971F7" w:rsidRDefault="00314C49" w:rsidP="00314C49">
            <w:pPr>
              <w:pStyle w:val="Vert"/>
              <w:rPr>
                <w:highlight w:val="yellow"/>
              </w:rPr>
            </w:pPr>
            <w:r>
              <w:rPr>
                <w:highlight w:val="yellow"/>
              </w:rPr>
              <w:t>Contrôle</w:t>
            </w:r>
          </w:p>
        </w:tc>
        <w:tc>
          <w:tcPr>
            <w:tcW w:w="2965" w:type="pct"/>
            <w:vAlign w:val="center"/>
            <w:hideMark/>
          </w:tcPr>
          <w:p w14:paraId="317DBA15" w14:textId="6B354E7D" w:rsidR="00314C49" w:rsidRPr="007971F7" w:rsidRDefault="00314C49" w:rsidP="00314C49">
            <w:pPr>
              <w:pStyle w:val="PetitVert"/>
              <w:rPr>
                <w:highlight w:val="yellow"/>
              </w:rPr>
            </w:pPr>
            <w:r w:rsidRPr="00202A78">
              <w:rPr>
                <w:highlight w:val="yellow"/>
              </w:rPr>
              <w:t>Réalisation de essais et contrôle réglementaire suivant guide UTE C-15-712-1</w:t>
            </w:r>
            <w:r>
              <w:rPr>
                <w:highlight w:val="yellow"/>
              </w:rPr>
              <w:t xml:space="preserve">. </w:t>
            </w:r>
            <w:r w:rsidRPr="00BD0840">
              <w:rPr>
                <w:highlight w:val="yellow"/>
              </w:rPr>
              <w:t>Réaliser les autocontrôles Ubix Solar et aboutir à des mesures de tension à vide conformes</w:t>
            </w:r>
            <w:r>
              <w:rPr>
                <w:highlight w:val="yellow"/>
              </w:rPr>
              <w:t>.</w:t>
            </w:r>
          </w:p>
        </w:tc>
      </w:tr>
      <w:tr w:rsidR="00314C49" w:rsidRPr="00744F8C" w14:paraId="44FC2C4E" w14:textId="77777777" w:rsidTr="00314C49">
        <w:trPr>
          <w:cnfStyle w:val="000000100000" w:firstRow="0" w:lastRow="0" w:firstColumn="0" w:lastColumn="0" w:oddVBand="0" w:evenVBand="0" w:oddHBand="1" w:evenHBand="0" w:firstRowFirstColumn="0" w:firstRowLastColumn="0" w:lastRowFirstColumn="0" w:lastRowLastColumn="0"/>
          <w:trHeight w:val="1693"/>
        </w:trPr>
        <w:tc>
          <w:tcPr>
            <w:tcW w:w="1050" w:type="pct"/>
            <w:vAlign w:val="center"/>
            <w:hideMark/>
          </w:tcPr>
          <w:p w14:paraId="41EBB01F" w14:textId="654DA0D0" w:rsidR="00314C49" w:rsidRPr="007971F7" w:rsidRDefault="00314C49" w:rsidP="00314C49">
            <w:pPr>
              <w:pStyle w:val="Vert"/>
              <w:rPr>
                <w:highlight w:val="yellow"/>
              </w:rPr>
            </w:pPr>
            <w:r w:rsidRPr="005010BC">
              <w:rPr>
                <w:highlight w:val="yellow"/>
              </w:rPr>
              <w:t>BRVE</w:t>
            </w:r>
          </w:p>
        </w:tc>
        <w:tc>
          <w:tcPr>
            <w:tcW w:w="985" w:type="pct"/>
            <w:vAlign w:val="center"/>
            <w:hideMark/>
          </w:tcPr>
          <w:p w14:paraId="09D07493" w14:textId="3CDC273A" w:rsidR="00314C49" w:rsidRPr="007971F7" w:rsidRDefault="00314C49" w:rsidP="00314C49">
            <w:pPr>
              <w:pStyle w:val="Vert"/>
              <w:rPr>
                <w:highlight w:val="yellow"/>
              </w:rPr>
            </w:pPr>
            <w:r w:rsidRPr="005010BC">
              <w:rPr>
                <w:highlight w:val="yellow"/>
              </w:rPr>
              <w:t>Prestations</w:t>
            </w:r>
          </w:p>
        </w:tc>
        <w:tc>
          <w:tcPr>
            <w:tcW w:w="2965" w:type="pct"/>
            <w:vAlign w:val="center"/>
            <w:hideMark/>
          </w:tcPr>
          <w:p w14:paraId="64D9B4B5" w14:textId="77777777" w:rsidR="00314C49" w:rsidRPr="005010BC" w:rsidRDefault="00314C49" w:rsidP="00314C49">
            <w:pPr>
              <w:pStyle w:val="PetitVert"/>
              <w:rPr>
                <w:highlight w:val="yellow"/>
              </w:rPr>
            </w:pPr>
            <w:r w:rsidRPr="005010BC">
              <w:rPr>
                <w:highlight w:val="yellow"/>
              </w:rPr>
              <w:t>Fourniture, pose, raccordement et mise en service de bornes de recharge VE.</w:t>
            </w:r>
          </w:p>
          <w:p w14:paraId="1D14E0AE" w14:textId="77777777" w:rsidR="00314C49" w:rsidRPr="007971F7" w:rsidRDefault="00314C49" w:rsidP="00314C49">
            <w:pPr>
              <w:pStyle w:val="PetitVert"/>
              <w:rPr>
                <w:highlight w:val="yellow"/>
              </w:rPr>
            </w:pPr>
          </w:p>
        </w:tc>
      </w:tr>
    </w:tbl>
    <w:p w14:paraId="05A9B6C1" w14:textId="77777777" w:rsidR="00314C49" w:rsidRDefault="00314C49" w:rsidP="00314C49">
      <w:pPr>
        <w:pStyle w:val="Titre1"/>
        <w:numPr>
          <w:ilvl w:val="0"/>
          <w:numId w:val="0"/>
        </w:numPr>
        <w:rPr>
          <w:lang w:val="fr-FR"/>
        </w:rPr>
      </w:pPr>
      <w:bookmarkStart w:id="4" w:name="_Toc212716687"/>
    </w:p>
    <w:p w14:paraId="2CE924B6" w14:textId="26577ED7" w:rsidR="00F133B0" w:rsidRDefault="004E72BA" w:rsidP="00832F94">
      <w:pPr>
        <w:pStyle w:val="Titre1"/>
        <w:rPr>
          <w:lang w:val="fr-FR"/>
        </w:rPr>
      </w:pPr>
      <w:r>
        <w:rPr>
          <w:lang w:val="fr-FR"/>
        </w:rPr>
        <w:t>NORMES ET TEXTES REGLEMENTAIRE</w:t>
      </w:r>
      <w:r w:rsidR="00F133B0">
        <w:rPr>
          <w:lang w:val="fr-FR"/>
        </w:rPr>
        <w:t>S</w:t>
      </w:r>
      <w:bookmarkEnd w:id="4"/>
    </w:p>
    <w:p w14:paraId="0FF02556" w14:textId="77777777" w:rsidR="008A1586" w:rsidRDefault="008A1586" w:rsidP="00832F94">
      <w:pPr>
        <w:rPr>
          <w:lang w:val="fr-FR"/>
        </w:rPr>
      </w:pPr>
    </w:p>
    <w:tbl>
      <w:tblPr>
        <w:tblStyle w:val="Tableau"/>
        <w:tblW w:w="5000" w:type="pct"/>
        <w:jc w:val="center"/>
        <w:tblCellMar>
          <w:left w:w="28" w:type="dxa"/>
        </w:tblCellMar>
        <w:tblLook w:val="04A0" w:firstRow="1" w:lastRow="0" w:firstColumn="1" w:lastColumn="0" w:noHBand="0" w:noVBand="1"/>
      </w:tblPr>
      <w:tblGrid>
        <w:gridCol w:w="3828"/>
        <w:gridCol w:w="6972"/>
      </w:tblGrid>
      <w:tr w:rsidR="00343049" w:rsidRPr="006A4C74" w14:paraId="05403C2B" w14:textId="77777777" w:rsidTr="00A26F82">
        <w:trPr>
          <w:cnfStyle w:val="100000000000" w:firstRow="1" w:lastRow="0" w:firstColumn="0" w:lastColumn="0" w:oddVBand="0" w:evenVBand="0" w:oddHBand="0" w:evenHBand="0" w:firstRowFirstColumn="0" w:firstRowLastColumn="0" w:lastRowFirstColumn="0" w:lastRowLastColumn="0"/>
          <w:trHeight w:val="755"/>
          <w:jc w:val="center"/>
        </w:trPr>
        <w:tc>
          <w:tcPr>
            <w:tcW w:w="1772" w:type="pct"/>
            <w:vAlign w:val="center"/>
            <w:hideMark/>
          </w:tcPr>
          <w:p w14:paraId="7E49EB31" w14:textId="3F2CE44A" w:rsidR="006A4C74" w:rsidRPr="00905961" w:rsidRDefault="006A4C74" w:rsidP="00832F94">
            <w:pPr>
              <w:pStyle w:val="Blanc"/>
            </w:pPr>
            <w:r w:rsidRPr="00905961">
              <w:t>N</w:t>
            </w:r>
            <w:r w:rsidR="001E251B">
              <w:t>ormes</w:t>
            </w:r>
          </w:p>
        </w:tc>
        <w:tc>
          <w:tcPr>
            <w:tcW w:w="3228" w:type="pct"/>
            <w:vAlign w:val="center"/>
            <w:hideMark/>
          </w:tcPr>
          <w:p w14:paraId="74D0B1C1" w14:textId="1DABAFFA" w:rsidR="006A4C74" w:rsidRPr="00905961" w:rsidRDefault="006A4C74" w:rsidP="00832F94">
            <w:pPr>
              <w:pStyle w:val="Blanc"/>
            </w:pPr>
            <w:r w:rsidRPr="00905961">
              <w:t>D</w:t>
            </w:r>
            <w:r w:rsidR="001E251B">
              <w:t>escription</w:t>
            </w:r>
          </w:p>
        </w:tc>
      </w:tr>
      <w:tr w:rsidR="006A4C74" w:rsidRPr="00744F8C" w14:paraId="1292F3C8"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0C50E543" w14:textId="77777777" w:rsidR="006A4C74" w:rsidRPr="000024F5" w:rsidRDefault="006A4C74" w:rsidP="00832F94">
            <w:pPr>
              <w:pStyle w:val="Vert"/>
            </w:pPr>
            <w:r w:rsidRPr="000024F5">
              <w:t>Code de la Construction et de l'Habitation - Articles R143-1 à R143-47</w:t>
            </w:r>
          </w:p>
        </w:tc>
        <w:tc>
          <w:tcPr>
            <w:tcW w:w="3228" w:type="pct"/>
            <w:vAlign w:val="center"/>
            <w:hideMark/>
          </w:tcPr>
          <w:p w14:paraId="1677F231" w14:textId="77777777" w:rsidR="006A4C74" w:rsidRPr="006A4C74" w:rsidRDefault="006A4C74" w:rsidP="00832F94">
            <w:pPr>
              <w:pStyle w:val="PetitVert"/>
            </w:pPr>
            <w:r w:rsidRPr="006A4C74">
              <w:t>Code de la construction et de l’habitation – Sécurité des personnes contre les risques d’incendie dans les établissements recevant du public</w:t>
            </w:r>
          </w:p>
        </w:tc>
      </w:tr>
      <w:tr w:rsidR="006A4C74" w:rsidRPr="00744F8C" w14:paraId="3E3A39EF"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2A9EF90E" w14:textId="77777777" w:rsidR="006A4C74" w:rsidRPr="000024F5" w:rsidRDefault="006A4C74" w:rsidP="00832F94">
            <w:pPr>
              <w:pStyle w:val="Vert"/>
            </w:pPr>
            <w:r w:rsidRPr="000024F5">
              <w:t>Arrêté du 25 juin 1980</w:t>
            </w:r>
          </w:p>
        </w:tc>
        <w:tc>
          <w:tcPr>
            <w:tcW w:w="3228" w:type="pct"/>
            <w:vAlign w:val="center"/>
            <w:hideMark/>
          </w:tcPr>
          <w:p w14:paraId="2FC546CF" w14:textId="156013BF" w:rsidR="006A4C74" w:rsidRPr="006A4C74" w:rsidRDefault="006A4C74" w:rsidP="00832F94">
            <w:pPr>
              <w:pStyle w:val="PetitVert"/>
            </w:pPr>
            <w:r w:rsidRPr="006A4C74">
              <w:t>Fixant les dispositions particulières applicables au type R</w:t>
            </w:r>
          </w:p>
        </w:tc>
      </w:tr>
      <w:tr w:rsidR="006A4C74" w:rsidRPr="00744F8C" w14:paraId="47BAA917"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5ACD4B48" w14:textId="77777777" w:rsidR="006A4C74" w:rsidRPr="000024F5" w:rsidRDefault="006A4C74" w:rsidP="00832F94">
            <w:pPr>
              <w:pStyle w:val="Vert"/>
            </w:pPr>
            <w:r w:rsidRPr="000024F5">
              <w:t>Code du travail - Décret n°92-332 du 31 Mars 1992</w:t>
            </w:r>
          </w:p>
        </w:tc>
        <w:tc>
          <w:tcPr>
            <w:tcW w:w="3228" w:type="pct"/>
            <w:vAlign w:val="center"/>
            <w:hideMark/>
          </w:tcPr>
          <w:p w14:paraId="10CDF19C" w14:textId="5799B48E" w:rsidR="006A4C74" w:rsidRPr="006A4C74" w:rsidRDefault="006A4C74" w:rsidP="00832F94">
            <w:pPr>
              <w:pStyle w:val="PetitVert"/>
            </w:pPr>
            <w:r w:rsidRPr="006A4C74">
              <w:t>Relatif aux dispositions concernant la sécurité et la santé que doivent observer les maîtres d'ouvrage lors de la construction de lieux de travail ou lors de leurs modifications, extensions ou transformations</w:t>
            </w:r>
          </w:p>
        </w:tc>
      </w:tr>
      <w:tr w:rsidR="006A4C74" w:rsidRPr="00744F8C" w14:paraId="02A346D7"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5EF5B2C4" w14:textId="77777777" w:rsidR="006A4C74" w:rsidRPr="000024F5" w:rsidRDefault="006A4C74" w:rsidP="00832F94">
            <w:pPr>
              <w:pStyle w:val="Vert"/>
            </w:pPr>
            <w:r w:rsidRPr="000024F5">
              <w:t>Code du travail - Décret n°88-1056 du 14 novembre 1988</w:t>
            </w:r>
          </w:p>
        </w:tc>
        <w:tc>
          <w:tcPr>
            <w:tcW w:w="3228" w:type="pct"/>
            <w:vAlign w:val="center"/>
            <w:hideMark/>
          </w:tcPr>
          <w:p w14:paraId="12D7FA20" w14:textId="7A5326FE" w:rsidR="006A4C74" w:rsidRPr="006A4C74" w:rsidRDefault="006A4C74" w:rsidP="00832F94">
            <w:pPr>
              <w:pStyle w:val="PetitVert"/>
            </w:pPr>
            <w:r w:rsidRPr="006A4C74">
              <w:t>Relatif à la protection des travailleurs dans les établissements mettant en œuvre des courants électriques</w:t>
            </w:r>
          </w:p>
        </w:tc>
      </w:tr>
      <w:tr w:rsidR="006A4C74" w:rsidRPr="00744F8C" w14:paraId="47514C55"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4CE155D6" w14:textId="2B37CA9D" w:rsidR="006A4C74" w:rsidRPr="000024F5" w:rsidRDefault="006A4C74" w:rsidP="00832F94">
            <w:pPr>
              <w:pStyle w:val="Vert"/>
            </w:pPr>
            <w:r w:rsidRPr="000024F5">
              <w:t>Code du travail - Décret n°2015-1823 du 30 Décembre 2015</w:t>
            </w:r>
          </w:p>
        </w:tc>
        <w:tc>
          <w:tcPr>
            <w:tcW w:w="3228" w:type="pct"/>
            <w:vAlign w:val="center"/>
            <w:hideMark/>
          </w:tcPr>
          <w:p w14:paraId="7BA6C144" w14:textId="548336CE" w:rsidR="006A4C74" w:rsidRPr="006A4C74" w:rsidRDefault="006A4C74" w:rsidP="00832F94">
            <w:pPr>
              <w:pStyle w:val="PetitVert"/>
            </w:pPr>
            <w:r w:rsidRPr="006A4C74">
              <w:t>Relatif à la codification de la partie réglementaire du code de l'énergie</w:t>
            </w:r>
          </w:p>
        </w:tc>
      </w:tr>
      <w:tr w:rsidR="006A4C74" w:rsidRPr="00744F8C" w14:paraId="6D2340A7"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14EA31D2" w14:textId="77777777" w:rsidR="006A4C74" w:rsidRPr="000024F5" w:rsidRDefault="006A4C74" w:rsidP="00832F94">
            <w:pPr>
              <w:pStyle w:val="Vert"/>
            </w:pPr>
            <w:r w:rsidRPr="000024F5">
              <w:t>Arrêté du 17 mai 2001</w:t>
            </w:r>
          </w:p>
        </w:tc>
        <w:tc>
          <w:tcPr>
            <w:tcW w:w="3228" w:type="pct"/>
            <w:vAlign w:val="center"/>
            <w:hideMark/>
          </w:tcPr>
          <w:p w14:paraId="77861010" w14:textId="36289DAC" w:rsidR="006A4C74" w:rsidRPr="006A4C74" w:rsidRDefault="006A4C74" w:rsidP="00832F94">
            <w:pPr>
              <w:pStyle w:val="PetitVert"/>
            </w:pPr>
            <w:r w:rsidRPr="006A4C74">
              <w:t>Fixant les conditions techniques auxquelles doivent satisfaire les distributions d'énergie électrique</w:t>
            </w:r>
          </w:p>
        </w:tc>
      </w:tr>
      <w:tr w:rsidR="006A4C74" w:rsidRPr="00744F8C" w14:paraId="71FA304E"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7C7436D5" w14:textId="77777777" w:rsidR="006A4C74" w:rsidRPr="000024F5" w:rsidRDefault="006A4C74" w:rsidP="00832F94">
            <w:pPr>
              <w:pStyle w:val="Vert"/>
            </w:pPr>
            <w:r w:rsidRPr="000024F5">
              <w:t>NF S 61-940</w:t>
            </w:r>
          </w:p>
        </w:tc>
        <w:tc>
          <w:tcPr>
            <w:tcW w:w="3228" w:type="pct"/>
            <w:vAlign w:val="center"/>
            <w:hideMark/>
          </w:tcPr>
          <w:p w14:paraId="11688670" w14:textId="77777777" w:rsidR="006A4C74" w:rsidRPr="006A4C74" w:rsidRDefault="006A4C74" w:rsidP="00832F94">
            <w:pPr>
              <w:pStyle w:val="PetitVert"/>
            </w:pPr>
            <w:r w:rsidRPr="006A4C74">
              <w:t>Systèmes de Sécurité Incendie (S.S.I) - Alimentations Électriques de Sécurité (A.E.S.) - Règles de conception</w:t>
            </w:r>
          </w:p>
        </w:tc>
      </w:tr>
      <w:tr w:rsidR="006A4C74" w:rsidRPr="00744F8C" w14:paraId="48108F0C"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261C1454" w14:textId="77777777" w:rsidR="006A4C74" w:rsidRPr="000024F5" w:rsidRDefault="006A4C74" w:rsidP="00832F94">
            <w:pPr>
              <w:pStyle w:val="Vert"/>
            </w:pPr>
            <w:r w:rsidRPr="000024F5">
              <w:t>NF C 13-100 - dernière édition</w:t>
            </w:r>
          </w:p>
        </w:tc>
        <w:tc>
          <w:tcPr>
            <w:tcW w:w="3228" w:type="pct"/>
            <w:vAlign w:val="center"/>
            <w:hideMark/>
          </w:tcPr>
          <w:p w14:paraId="1E4494E3" w14:textId="77777777" w:rsidR="006A4C74" w:rsidRPr="006A4C74" w:rsidRDefault="006A4C74" w:rsidP="00832F94">
            <w:pPr>
              <w:pStyle w:val="PetitVert"/>
            </w:pPr>
            <w:r w:rsidRPr="006A4C74">
              <w:t>Postes de livraison raccordés au réseau de distribution public de 1 à 33 kV</w:t>
            </w:r>
          </w:p>
        </w:tc>
      </w:tr>
      <w:tr w:rsidR="006A4C74" w:rsidRPr="00744F8C" w14:paraId="5BFAD303"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3E4C9D3F" w14:textId="77777777" w:rsidR="006A4C74" w:rsidRPr="000024F5" w:rsidRDefault="006A4C74" w:rsidP="00832F94">
            <w:pPr>
              <w:pStyle w:val="Vert"/>
            </w:pPr>
            <w:r w:rsidRPr="000024F5">
              <w:lastRenderedPageBreak/>
              <w:t>NF C 13-200- dernière édition</w:t>
            </w:r>
          </w:p>
        </w:tc>
        <w:tc>
          <w:tcPr>
            <w:tcW w:w="3228" w:type="pct"/>
            <w:vAlign w:val="center"/>
            <w:hideMark/>
          </w:tcPr>
          <w:p w14:paraId="1C394438" w14:textId="77777777" w:rsidR="006A4C74" w:rsidRPr="006A4C74" w:rsidRDefault="006A4C74" w:rsidP="00832F94">
            <w:pPr>
              <w:pStyle w:val="PetitVert"/>
            </w:pPr>
            <w:r w:rsidRPr="006A4C74">
              <w:t>Installations électriques à haute tension pour les sites de production d'énergie électrique, les sites industriels, tertiaires et agricoles</w:t>
            </w:r>
          </w:p>
        </w:tc>
      </w:tr>
      <w:tr w:rsidR="006A4C74" w:rsidRPr="00744F8C" w14:paraId="24035A2B"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407DFC8C" w14:textId="77777777" w:rsidR="006A4C74" w:rsidRPr="000024F5" w:rsidRDefault="006A4C74" w:rsidP="00832F94">
            <w:pPr>
              <w:pStyle w:val="Vert"/>
            </w:pPr>
            <w:r w:rsidRPr="000024F5">
              <w:t>NF C 15-100 - dernière édition</w:t>
            </w:r>
          </w:p>
        </w:tc>
        <w:tc>
          <w:tcPr>
            <w:tcW w:w="3228" w:type="pct"/>
            <w:vAlign w:val="center"/>
            <w:hideMark/>
          </w:tcPr>
          <w:p w14:paraId="3C4E5443" w14:textId="77777777" w:rsidR="006A4C74" w:rsidRPr="006A4C74" w:rsidRDefault="006A4C74" w:rsidP="00832F94">
            <w:pPr>
              <w:pStyle w:val="PetitVert"/>
            </w:pPr>
            <w:r w:rsidRPr="006A4C74">
              <w:t>Installations électriques à basse tension</w:t>
            </w:r>
          </w:p>
        </w:tc>
      </w:tr>
      <w:tr w:rsidR="006A4C74" w:rsidRPr="00744F8C" w14:paraId="50CD9E95"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2FA6F691" w14:textId="77777777" w:rsidR="006A4C74" w:rsidRPr="000024F5" w:rsidRDefault="006A4C74" w:rsidP="00832F94">
            <w:pPr>
              <w:pStyle w:val="Vert"/>
            </w:pPr>
            <w:r w:rsidRPr="000024F5">
              <w:t>NF C 15-103</w:t>
            </w:r>
          </w:p>
        </w:tc>
        <w:tc>
          <w:tcPr>
            <w:tcW w:w="3228" w:type="pct"/>
            <w:vAlign w:val="center"/>
            <w:hideMark/>
          </w:tcPr>
          <w:p w14:paraId="334DF570" w14:textId="77777777" w:rsidR="006A4C74" w:rsidRPr="006A4C74" w:rsidRDefault="006A4C74" w:rsidP="00832F94">
            <w:pPr>
              <w:pStyle w:val="PetitVert"/>
            </w:pPr>
            <w:r w:rsidRPr="006A4C74">
              <w:t>Choix des matériels électriques en fonction des influences externes</w:t>
            </w:r>
          </w:p>
        </w:tc>
      </w:tr>
      <w:tr w:rsidR="006A4C74" w:rsidRPr="00744F8C" w14:paraId="548B37EE"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7B498C3F" w14:textId="77777777" w:rsidR="006A4C74" w:rsidRPr="000024F5" w:rsidRDefault="006A4C74" w:rsidP="00832F94">
            <w:pPr>
              <w:pStyle w:val="Vert"/>
            </w:pPr>
            <w:r w:rsidRPr="000024F5">
              <w:t>NF C 15-105 - dernière édition</w:t>
            </w:r>
          </w:p>
        </w:tc>
        <w:tc>
          <w:tcPr>
            <w:tcW w:w="3228" w:type="pct"/>
            <w:vAlign w:val="center"/>
            <w:hideMark/>
          </w:tcPr>
          <w:p w14:paraId="4F965016" w14:textId="77777777" w:rsidR="006A4C74" w:rsidRPr="006A4C74" w:rsidRDefault="006A4C74" w:rsidP="00832F94">
            <w:pPr>
              <w:pStyle w:val="PetitVert"/>
            </w:pPr>
            <w:r w:rsidRPr="006A4C74">
              <w:t>Détermination des sections de conducteurs et choix des dispositifs de protections – Méthodes pratiques</w:t>
            </w:r>
          </w:p>
        </w:tc>
      </w:tr>
      <w:tr w:rsidR="006A4C74" w:rsidRPr="00744F8C" w14:paraId="75DB7682"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7BED7A6D" w14:textId="77777777" w:rsidR="006A4C74" w:rsidRPr="000024F5" w:rsidRDefault="006A4C74" w:rsidP="00832F94">
            <w:pPr>
              <w:pStyle w:val="Vert"/>
            </w:pPr>
            <w:r w:rsidRPr="000024F5">
              <w:t>Réglementation (UE) n°548/2014 de la commission du 21 mai 2014</w:t>
            </w:r>
          </w:p>
        </w:tc>
        <w:tc>
          <w:tcPr>
            <w:tcW w:w="3228" w:type="pct"/>
            <w:vAlign w:val="center"/>
            <w:hideMark/>
          </w:tcPr>
          <w:p w14:paraId="607EA70D" w14:textId="77777777" w:rsidR="006A4C74" w:rsidRPr="006A4C74" w:rsidRDefault="006A4C74" w:rsidP="00832F94">
            <w:pPr>
              <w:pStyle w:val="PetitVert"/>
            </w:pPr>
            <w:r w:rsidRPr="006A4C74">
              <w:t>Application de la réglementation Ecodesign aux transformateurs de puissance</w:t>
            </w:r>
          </w:p>
        </w:tc>
      </w:tr>
      <w:tr w:rsidR="00343049" w:rsidRPr="00744F8C" w14:paraId="3662AEA6"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7F5E62CB" w14:textId="77777777" w:rsidR="006A4C74" w:rsidRPr="000024F5" w:rsidRDefault="006A4C74" w:rsidP="00832F94">
            <w:pPr>
              <w:pStyle w:val="Vert"/>
            </w:pPr>
            <w:r w:rsidRPr="000024F5">
              <w:t>NF EN 62305-1 de 11/2013</w:t>
            </w:r>
          </w:p>
        </w:tc>
        <w:tc>
          <w:tcPr>
            <w:tcW w:w="3228" w:type="pct"/>
            <w:vAlign w:val="center"/>
            <w:hideMark/>
          </w:tcPr>
          <w:p w14:paraId="6300F277" w14:textId="77777777" w:rsidR="006A4C74" w:rsidRPr="006A4C74" w:rsidRDefault="006A4C74" w:rsidP="00832F94">
            <w:pPr>
              <w:pStyle w:val="PetitVert"/>
            </w:pPr>
            <w:r w:rsidRPr="006A4C74">
              <w:t>Protection contre la foudre – Principes généraux</w:t>
            </w:r>
          </w:p>
        </w:tc>
      </w:tr>
      <w:tr w:rsidR="00343049" w:rsidRPr="00744F8C" w14:paraId="2560835A"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02D2F3F8" w14:textId="77777777" w:rsidR="006A4C74" w:rsidRPr="000024F5" w:rsidRDefault="006A4C74" w:rsidP="00832F94">
            <w:pPr>
              <w:pStyle w:val="Vert"/>
            </w:pPr>
            <w:r w:rsidRPr="000024F5">
              <w:t>NF EN 62305-2 de 12/2012</w:t>
            </w:r>
          </w:p>
        </w:tc>
        <w:tc>
          <w:tcPr>
            <w:tcW w:w="3228" w:type="pct"/>
            <w:vAlign w:val="center"/>
            <w:hideMark/>
          </w:tcPr>
          <w:p w14:paraId="71E62684" w14:textId="77777777" w:rsidR="006A4C74" w:rsidRPr="006A4C74" w:rsidRDefault="006A4C74" w:rsidP="00832F94">
            <w:pPr>
              <w:pStyle w:val="PetitVert"/>
            </w:pPr>
            <w:r w:rsidRPr="006A4C74">
              <w:t>Protection contre la foudre – Evaluation du risque</w:t>
            </w:r>
          </w:p>
        </w:tc>
      </w:tr>
      <w:tr w:rsidR="00343049" w:rsidRPr="00744F8C" w14:paraId="1A3C2DD1"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029BE5BF" w14:textId="77777777" w:rsidR="006A4C74" w:rsidRPr="000024F5" w:rsidRDefault="006A4C74" w:rsidP="00832F94">
            <w:pPr>
              <w:pStyle w:val="Vert"/>
            </w:pPr>
            <w:r w:rsidRPr="000024F5">
              <w:t>UTE C 17-108 de 01/2017</w:t>
            </w:r>
          </w:p>
        </w:tc>
        <w:tc>
          <w:tcPr>
            <w:tcW w:w="3228" w:type="pct"/>
            <w:vAlign w:val="center"/>
            <w:hideMark/>
          </w:tcPr>
          <w:p w14:paraId="31C97FE4" w14:textId="77777777" w:rsidR="006A4C74" w:rsidRPr="006A4C74" w:rsidRDefault="006A4C74" w:rsidP="00832F94">
            <w:pPr>
              <w:pStyle w:val="PetitVert"/>
            </w:pPr>
            <w:r w:rsidRPr="006A4C74">
              <w:t>Analyse simplifiée du risque foudre</w:t>
            </w:r>
          </w:p>
        </w:tc>
      </w:tr>
      <w:tr w:rsidR="00343049" w:rsidRPr="006A4C74" w14:paraId="5B2B4700"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11B66932" w14:textId="77777777" w:rsidR="006A4C74" w:rsidRPr="000024F5" w:rsidRDefault="006A4C74" w:rsidP="00832F94">
            <w:pPr>
              <w:pStyle w:val="Vert"/>
            </w:pPr>
            <w:r w:rsidRPr="000024F5">
              <w:t>NF EN 61643-11 de 05/2024</w:t>
            </w:r>
          </w:p>
        </w:tc>
        <w:tc>
          <w:tcPr>
            <w:tcW w:w="3228" w:type="pct"/>
            <w:vAlign w:val="center"/>
            <w:hideMark/>
          </w:tcPr>
          <w:p w14:paraId="1DEE5478" w14:textId="77777777" w:rsidR="006A4C74" w:rsidRPr="006A4C74" w:rsidRDefault="006A4C74" w:rsidP="00832F94">
            <w:pPr>
              <w:pStyle w:val="PetitVert"/>
            </w:pPr>
            <w:r w:rsidRPr="006A4C74">
              <w:t>Matériels parafoudres</w:t>
            </w:r>
          </w:p>
        </w:tc>
      </w:tr>
      <w:tr w:rsidR="00343049" w:rsidRPr="006A4C74" w14:paraId="3B0CA0E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264FA8D0" w14:textId="77777777" w:rsidR="006A4C74" w:rsidRPr="000024F5" w:rsidRDefault="006A4C74" w:rsidP="00832F94">
            <w:pPr>
              <w:pStyle w:val="Vert"/>
            </w:pPr>
            <w:r w:rsidRPr="000024F5">
              <w:t>UTE C 15-443 de 08/2004</w:t>
            </w:r>
          </w:p>
        </w:tc>
        <w:tc>
          <w:tcPr>
            <w:tcW w:w="3228" w:type="pct"/>
            <w:vAlign w:val="center"/>
            <w:hideMark/>
          </w:tcPr>
          <w:p w14:paraId="590BF6EC" w14:textId="77777777" w:rsidR="006A4C74" w:rsidRPr="006A4C74" w:rsidRDefault="006A4C74" w:rsidP="00832F94">
            <w:pPr>
              <w:pStyle w:val="PetitVert"/>
            </w:pPr>
            <w:r w:rsidRPr="006A4C74">
              <w:t>Installation des parafoudres</w:t>
            </w:r>
          </w:p>
        </w:tc>
      </w:tr>
      <w:tr w:rsidR="00343049" w:rsidRPr="00744F8C" w14:paraId="70734E1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E85068B" w14:textId="77777777" w:rsidR="006A4C74" w:rsidRPr="000024F5" w:rsidRDefault="006A4C74" w:rsidP="00832F94">
            <w:pPr>
              <w:pStyle w:val="Vert"/>
            </w:pPr>
            <w:r w:rsidRPr="000024F5">
              <w:t>UTE C 15-712-1</w:t>
            </w:r>
          </w:p>
        </w:tc>
        <w:tc>
          <w:tcPr>
            <w:tcW w:w="3228" w:type="pct"/>
            <w:vAlign w:val="center"/>
            <w:hideMark/>
          </w:tcPr>
          <w:p w14:paraId="0058F9C9" w14:textId="77777777" w:rsidR="006A4C74" w:rsidRPr="006A4C74" w:rsidRDefault="006A4C74" w:rsidP="00832F94">
            <w:pPr>
              <w:pStyle w:val="PetitVert"/>
            </w:pPr>
            <w:r w:rsidRPr="006A4C74">
              <w:t>Installations électriques à basse tension - Guide pratique - Installations photovoltaïques sans stockage et raccordées au réseau public de distribution</w:t>
            </w:r>
          </w:p>
        </w:tc>
      </w:tr>
      <w:tr w:rsidR="00343049" w:rsidRPr="00744F8C" w14:paraId="1E59521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1287996F" w14:textId="77777777" w:rsidR="006A4C74" w:rsidRPr="000024F5" w:rsidRDefault="006A4C74" w:rsidP="00832F94">
            <w:pPr>
              <w:pStyle w:val="Vert"/>
            </w:pPr>
            <w:r w:rsidRPr="000024F5">
              <w:t>NF EN 62852</w:t>
            </w:r>
          </w:p>
        </w:tc>
        <w:tc>
          <w:tcPr>
            <w:tcW w:w="3228" w:type="pct"/>
            <w:vAlign w:val="center"/>
            <w:hideMark/>
          </w:tcPr>
          <w:p w14:paraId="7715E75A" w14:textId="77777777" w:rsidR="006A4C74" w:rsidRPr="006A4C74" w:rsidRDefault="006A4C74" w:rsidP="00832F94">
            <w:pPr>
              <w:pStyle w:val="PetitVert"/>
            </w:pPr>
            <w:r w:rsidRPr="006A4C74">
              <w:t>Connecteurs pour applications en courant continu pour systèmes photovoltaïques - Exigences de sécurité et essais</w:t>
            </w:r>
          </w:p>
        </w:tc>
      </w:tr>
      <w:tr w:rsidR="00343049" w:rsidRPr="00744F8C" w14:paraId="71EAC81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3AF39DC" w14:textId="1664C593" w:rsidR="006A4C74" w:rsidRPr="000024F5" w:rsidRDefault="006A4C74" w:rsidP="00832F94">
            <w:pPr>
              <w:pStyle w:val="Vert"/>
            </w:pPr>
            <w:r w:rsidRPr="000024F5">
              <w:t>NF EN/IEC 61730</w:t>
            </w:r>
          </w:p>
        </w:tc>
        <w:tc>
          <w:tcPr>
            <w:tcW w:w="3228" w:type="pct"/>
            <w:vAlign w:val="center"/>
            <w:hideMark/>
          </w:tcPr>
          <w:p w14:paraId="544B9047" w14:textId="77777777" w:rsidR="006A4C74" w:rsidRPr="006A4C74" w:rsidRDefault="006A4C74" w:rsidP="00832F94">
            <w:pPr>
              <w:pStyle w:val="PetitVert"/>
            </w:pPr>
            <w:r w:rsidRPr="006A4C74">
              <w:t>Qualification pour la sûreté de fonctionnement des modules photovoltaïques (PV) - Partie 1 : exigences pour la construction</w:t>
            </w:r>
          </w:p>
        </w:tc>
      </w:tr>
      <w:tr w:rsidR="00343049" w:rsidRPr="00744F8C" w14:paraId="20E0A0C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570ADB18" w14:textId="32FC5864" w:rsidR="006A4C74" w:rsidRPr="000024F5" w:rsidRDefault="006A4C74" w:rsidP="00832F94">
            <w:pPr>
              <w:pStyle w:val="Vert"/>
            </w:pPr>
            <w:r w:rsidRPr="000024F5">
              <w:t>NF EN/IEC 61215</w:t>
            </w:r>
          </w:p>
        </w:tc>
        <w:tc>
          <w:tcPr>
            <w:tcW w:w="3228" w:type="pct"/>
            <w:vAlign w:val="center"/>
            <w:hideMark/>
          </w:tcPr>
          <w:p w14:paraId="5683FF29" w14:textId="77777777" w:rsidR="006A4C74" w:rsidRPr="006A4C74" w:rsidRDefault="006A4C74" w:rsidP="00832F94">
            <w:pPr>
              <w:pStyle w:val="PetitVert"/>
            </w:pPr>
            <w:r w:rsidRPr="006A4C74">
              <w:t>Modules photovoltaïques (PV) au silicium cristallin pour application terrestre - Qualification de la conception et homologation</w:t>
            </w:r>
          </w:p>
        </w:tc>
      </w:tr>
      <w:tr w:rsidR="00343049" w:rsidRPr="00744F8C" w14:paraId="6BFF31A2"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4841CA6" w14:textId="15D7D2D1" w:rsidR="006A4C74" w:rsidRPr="000024F5" w:rsidRDefault="006A4C74" w:rsidP="00832F94">
            <w:pPr>
              <w:pStyle w:val="Vert"/>
            </w:pPr>
            <w:r w:rsidRPr="000024F5">
              <w:t>UTE C 18-510</w:t>
            </w:r>
          </w:p>
        </w:tc>
        <w:tc>
          <w:tcPr>
            <w:tcW w:w="3228" w:type="pct"/>
            <w:vAlign w:val="center"/>
            <w:hideMark/>
          </w:tcPr>
          <w:p w14:paraId="3B4BF4E8" w14:textId="77777777" w:rsidR="006A4C74" w:rsidRPr="006A4C74" w:rsidRDefault="006A4C74" w:rsidP="00832F94">
            <w:pPr>
              <w:pStyle w:val="PetitVert"/>
            </w:pPr>
            <w:r w:rsidRPr="006A4C74">
              <w:t>Ouvrages et installations électriques - La prévention du risque électrique lors de travaux, interventions, essais, manœuvres, etc.</w:t>
            </w:r>
          </w:p>
        </w:tc>
      </w:tr>
      <w:tr w:rsidR="00343049" w:rsidRPr="00744F8C" w14:paraId="7BCF9156"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38200D63" w14:textId="77777777" w:rsidR="006A4C74" w:rsidRPr="000024F5" w:rsidRDefault="006A4C74" w:rsidP="00832F94">
            <w:pPr>
              <w:pStyle w:val="Vert"/>
            </w:pPr>
            <w:r w:rsidRPr="000024F5">
              <w:t>NF C 32-070</w:t>
            </w:r>
          </w:p>
        </w:tc>
        <w:tc>
          <w:tcPr>
            <w:tcW w:w="3228" w:type="pct"/>
            <w:vAlign w:val="center"/>
            <w:hideMark/>
          </w:tcPr>
          <w:p w14:paraId="40AE5A6B" w14:textId="77777777" w:rsidR="006A4C74" w:rsidRPr="006A4C74" w:rsidRDefault="006A4C74" w:rsidP="00832F94">
            <w:pPr>
              <w:pStyle w:val="PetitVert"/>
            </w:pPr>
            <w:r w:rsidRPr="006A4C74">
              <w:t>Conducteurs et câbles isolés pour installations - Essais de classification des conducteurs et câbles du point de vue de leur comportement au feu</w:t>
            </w:r>
          </w:p>
        </w:tc>
      </w:tr>
      <w:tr w:rsidR="00343049" w:rsidRPr="00744F8C" w14:paraId="730419E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507819B" w14:textId="77777777" w:rsidR="006A4C74" w:rsidRPr="000024F5" w:rsidRDefault="006A4C74" w:rsidP="00832F94">
            <w:pPr>
              <w:pStyle w:val="Vert"/>
            </w:pPr>
            <w:r w:rsidRPr="000024F5">
              <w:t>NF EN/IEC 61034-2</w:t>
            </w:r>
          </w:p>
        </w:tc>
        <w:tc>
          <w:tcPr>
            <w:tcW w:w="3228" w:type="pct"/>
            <w:vAlign w:val="center"/>
            <w:hideMark/>
          </w:tcPr>
          <w:p w14:paraId="6C0410C4" w14:textId="77777777" w:rsidR="006A4C74" w:rsidRPr="006A4C74" w:rsidRDefault="006A4C74" w:rsidP="00832F94">
            <w:pPr>
              <w:pStyle w:val="PetitVert"/>
            </w:pPr>
            <w:r w:rsidRPr="006A4C74">
              <w:t>Mesure de la densité de fumées dégagées par des câbles brûlant dans des conditions définies - Procédure d'essai et exigences</w:t>
            </w:r>
          </w:p>
        </w:tc>
      </w:tr>
      <w:tr w:rsidR="00343049" w:rsidRPr="00744F8C" w14:paraId="1A785E6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7F627F91" w14:textId="77777777" w:rsidR="006A4C74" w:rsidRPr="000024F5" w:rsidRDefault="006A4C74" w:rsidP="00832F94">
            <w:pPr>
              <w:pStyle w:val="Vert"/>
            </w:pPr>
            <w:r w:rsidRPr="000024F5">
              <w:t>NF EN/IEC 60332-1</w:t>
            </w:r>
          </w:p>
        </w:tc>
        <w:tc>
          <w:tcPr>
            <w:tcW w:w="3228" w:type="pct"/>
            <w:vAlign w:val="center"/>
            <w:hideMark/>
          </w:tcPr>
          <w:p w14:paraId="00C4D6FD" w14:textId="2D0125DD" w:rsidR="006A4C74" w:rsidRPr="006A4C74" w:rsidRDefault="006A4C74" w:rsidP="00832F94">
            <w:pPr>
              <w:pStyle w:val="PetitVert"/>
            </w:pPr>
            <w:r w:rsidRPr="006A4C74">
              <w:t>Essais des câbles électriques et à fibres optiques soumis au feu – Essai de propagation verticale de la flamme sur conducteur ou câble isolé – Procédure pour flamme à prémélange de 1 kW</w:t>
            </w:r>
          </w:p>
        </w:tc>
      </w:tr>
      <w:tr w:rsidR="00343049" w:rsidRPr="00744F8C" w14:paraId="5E2B20C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16C9B178" w14:textId="77777777" w:rsidR="006A4C74" w:rsidRPr="000024F5" w:rsidRDefault="006A4C74" w:rsidP="00832F94">
            <w:pPr>
              <w:pStyle w:val="Vert"/>
            </w:pPr>
            <w:r w:rsidRPr="000024F5">
              <w:t>NF EN/IEC 60754-1</w:t>
            </w:r>
          </w:p>
        </w:tc>
        <w:tc>
          <w:tcPr>
            <w:tcW w:w="3228" w:type="pct"/>
            <w:vAlign w:val="center"/>
            <w:hideMark/>
          </w:tcPr>
          <w:p w14:paraId="52A9FBBB" w14:textId="77777777" w:rsidR="006A4C74" w:rsidRPr="006A4C74" w:rsidRDefault="006A4C74" w:rsidP="00832F94">
            <w:pPr>
              <w:pStyle w:val="PetitVert"/>
            </w:pPr>
            <w:r w:rsidRPr="006A4C74">
              <w:t>Essai sur les gaz émis lors de la combustion des matériaux prélevés sur câbles – Détermination de la quantité de gaz acide halogéné</w:t>
            </w:r>
          </w:p>
        </w:tc>
      </w:tr>
      <w:tr w:rsidR="00343049" w:rsidRPr="00744F8C" w14:paraId="67CF594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3795E476" w14:textId="77777777" w:rsidR="006A4C74" w:rsidRPr="000024F5" w:rsidRDefault="006A4C74" w:rsidP="00832F94">
            <w:pPr>
              <w:pStyle w:val="Vert"/>
            </w:pPr>
            <w:r w:rsidRPr="000024F5">
              <w:t>NF EN ISO 9001 - édition 2015</w:t>
            </w:r>
          </w:p>
        </w:tc>
        <w:tc>
          <w:tcPr>
            <w:tcW w:w="3228" w:type="pct"/>
            <w:vAlign w:val="center"/>
            <w:hideMark/>
          </w:tcPr>
          <w:p w14:paraId="0C6A5F1B" w14:textId="77777777" w:rsidR="006A4C74" w:rsidRPr="006A4C74" w:rsidRDefault="006A4C74" w:rsidP="00832F94">
            <w:pPr>
              <w:pStyle w:val="PetitVert"/>
            </w:pPr>
            <w:r w:rsidRPr="006A4C74">
              <w:t>Systèmes de management de la qualité - Exigences</w:t>
            </w:r>
          </w:p>
        </w:tc>
      </w:tr>
      <w:tr w:rsidR="00343049" w:rsidRPr="00744F8C" w14:paraId="4BB1BD4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18A1347E" w14:textId="77777777" w:rsidR="006A4C74" w:rsidRPr="000024F5" w:rsidRDefault="006A4C74" w:rsidP="00832F94">
            <w:pPr>
              <w:pStyle w:val="Vert"/>
            </w:pPr>
            <w:r w:rsidRPr="000024F5">
              <w:t>NF EN ISO 45001 - édition 2018</w:t>
            </w:r>
          </w:p>
        </w:tc>
        <w:tc>
          <w:tcPr>
            <w:tcW w:w="3228" w:type="pct"/>
            <w:vAlign w:val="center"/>
            <w:hideMark/>
          </w:tcPr>
          <w:p w14:paraId="7B67799F" w14:textId="77777777" w:rsidR="006A4C74" w:rsidRPr="006A4C74" w:rsidRDefault="006A4C74" w:rsidP="00832F94">
            <w:pPr>
              <w:pStyle w:val="PetitVert"/>
            </w:pPr>
            <w:r w:rsidRPr="006A4C74">
              <w:t>Systèmes de management de la santé et de la sécurité au travail - Exigences et lignes directrices pour leur utilisation</w:t>
            </w:r>
          </w:p>
        </w:tc>
      </w:tr>
      <w:tr w:rsidR="00343049" w:rsidRPr="00744F8C" w14:paraId="5901AAD5"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7CB711A6" w14:textId="77777777" w:rsidR="006A4C74" w:rsidRPr="000024F5" w:rsidRDefault="006A4C74" w:rsidP="00832F94">
            <w:pPr>
              <w:pStyle w:val="Vert"/>
            </w:pPr>
            <w:r w:rsidRPr="000024F5">
              <w:t>NF EN ISO 14001 - édition 2015</w:t>
            </w:r>
          </w:p>
        </w:tc>
        <w:tc>
          <w:tcPr>
            <w:tcW w:w="3228" w:type="pct"/>
            <w:vAlign w:val="center"/>
            <w:hideMark/>
          </w:tcPr>
          <w:p w14:paraId="162D0ABD" w14:textId="77777777" w:rsidR="006A4C74" w:rsidRPr="006A4C74" w:rsidRDefault="006A4C74" w:rsidP="00832F94">
            <w:pPr>
              <w:pStyle w:val="PetitVert"/>
            </w:pPr>
            <w:r w:rsidRPr="006A4C74">
              <w:t>Systèmes de management environnemental - Exigences et 8lignes directrices pour son utilisation</w:t>
            </w:r>
          </w:p>
        </w:tc>
      </w:tr>
      <w:tr w:rsidR="00343049" w:rsidRPr="00744F8C" w14:paraId="0E25239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300393BB" w14:textId="77777777" w:rsidR="006A4C74" w:rsidRPr="000024F5" w:rsidRDefault="006A4C74" w:rsidP="00832F94">
            <w:pPr>
              <w:pStyle w:val="Vert"/>
            </w:pPr>
            <w:r w:rsidRPr="000024F5">
              <w:t>NF P 84-204-1-1</w:t>
            </w:r>
          </w:p>
        </w:tc>
        <w:tc>
          <w:tcPr>
            <w:tcW w:w="3228" w:type="pct"/>
            <w:vAlign w:val="center"/>
            <w:hideMark/>
          </w:tcPr>
          <w:p w14:paraId="14474B6C" w14:textId="77777777" w:rsidR="006A4C74" w:rsidRPr="006A4C74" w:rsidRDefault="006A4C74" w:rsidP="00832F94">
            <w:pPr>
              <w:pStyle w:val="PetitVert"/>
            </w:pPr>
            <w:r w:rsidRPr="006A4C74">
              <w:t>DTU 43.1 — Travaux de bâtiment Étanchéité des toitures-terrasses et toitures inclinées avec éléments porteurs en maçonnerie en climat de plaine</w:t>
            </w:r>
          </w:p>
        </w:tc>
      </w:tr>
      <w:tr w:rsidR="00343049" w:rsidRPr="00744F8C" w14:paraId="42B2E93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41D2F18E" w14:textId="77777777" w:rsidR="006A4C74" w:rsidRPr="000024F5" w:rsidRDefault="006A4C74" w:rsidP="00832F94">
            <w:pPr>
              <w:pStyle w:val="Vert"/>
            </w:pPr>
            <w:r w:rsidRPr="000024F5">
              <w:t>NF P 98-050-1</w:t>
            </w:r>
          </w:p>
        </w:tc>
        <w:tc>
          <w:tcPr>
            <w:tcW w:w="3228" w:type="pct"/>
            <w:vAlign w:val="center"/>
            <w:hideMark/>
          </w:tcPr>
          <w:p w14:paraId="5489BA0A" w14:textId="77777777" w:rsidR="006A4C74" w:rsidRPr="006A4C74" w:rsidRDefault="006A4C74" w:rsidP="00832F94">
            <w:pPr>
              <w:pStyle w:val="PetitVert"/>
            </w:pPr>
            <w:r w:rsidRPr="006A4C74">
              <w:t>Ouvrages souterrains d'hébergement de réseaux secs - Chambres de tirage et de raccordements</w:t>
            </w:r>
          </w:p>
        </w:tc>
      </w:tr>
      <w:tr w:rsidR="00343049" w:rsidRPr="00744F8C" w14:paraId="496BF6E1"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hideMark/>
          </w:tcPr>
          <w:p w14:paraId="64AA1682" w14:textId="77777777" w:rsidR="006A4C74" w:rsidRPr="000024F5" w:rsidRDefault="006A4C74" w:rsidP="00832F94">
            <w:pPr>
              <w:pStyle w:val="Vert"/>
            </w:pPr>
            <w:r w:rsidRPr="000024F5">
              <w:t>NF P 98-050-2</w:t>
            </w:r>
          </w:p>
        </w:tc>
        <w:tc>
          <w:tcPr>
            <w:tcW w:w="3228" w:type="pct"/>
            <w:vAlign w:val="center"/>
            <w:hideMark/>
          </w:tcPr>
          <w:p w14:paraId="6C2E5B28" w14:textId="77777777" w:rsidR="006A4C74" w:rsidRPr="006A4C74" w:rsidRDefault="006A4C74" w:rsidP="00832F94">
            <w:pPr>
              <w:pStyle w:val="PetitVert"/>
            </w:pPr>
            <w:r w:rsidRPr="006A4C74">
              <w:t>Ouvrages souterrains d'hébergement de réseaux secs - Dispositifs de fermeture</w:t>
            </w:r>
          </w:p>
        </w:tc>
      </w:tr>
      <w:tr w:rsidR="00343049" w:rsidRPr="00744F8C" w14:paraId="4099A636"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hideMark/>
          </w:tcPr>
          <w:p w14:paraId="4DEAFE90" w14:textId="77777777" w:rsidR="006A4C74" w:rsidRPr="000024F5" w:rsidRDefault="006A4C74" w:rsidP="00832F94">
            <w:pPr>
              <w:pStyle w:val="Vert"/>
            </w:pPr>
            <w:r w:rsidRPr="000024F5">
              <w:lastRenderedPageBreak/>
              <w:t>NF EN 61386-24</w:t>
            </w:r>
          </w:p>
        </w:tc>
        <w:tc>
          <w:tcPr>
            <w:tcW w:w="3228" w:type="pct"/>
            <w:vAlign w:val="center"/>
            <w:hideMark/>
          </w:tcPr>
          <w:p w14:paraId="4B34B892" w14:textId="77777777" w:rsidR="006A4C74" w:rsidRPr="006A4C74" w:rsidRDefault="006A4C74" w:rsidP="00832F94">
            <w:pPr>
              <w:pStyle w:val="PetitVert"/>
            </w:pPr>
            <w:r w:rsidRPr="006A4C74">
              <w:t>Systèmes de conduits pour la gestion du câblage - Partie 24 : règles particulières - Systèmes de conduits enterrés dans le sol</w:t>
            </w:r>
          </w:p>
        </w:tc>
      </w:tr>
      <w:tr w:rsidR="008A1586" w:rsidRPr="00744F8C" w14:paraId="1A772E82"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5A53F450" w14:textId="713D5211" w:rsidR="008A1586" w:rsidRPr="000024F5" w:rsidRDefault="008A1586" w:rsidP="00832F94">
            <w:pPr>
              <w:pStyle w:val="Vert"/>
            </w:pPr>
            <w:r w:rsidRPr="000024F5">
              <w:t>D.T.U 11</w:t>
            </w:r>
          </w:p>
        </w:tc>
        <w:tc>
          <w:tcPr>
            <w:tcW w:w="3228" w:type="pct"/>
            <w:vAlign w:val="center"/>
          </w:tcPr>
          <w:p w14:paraId="61D0987F" w14:textId="22C89853" w:rsidR="008A1586" w:rsidRPr="00B360A2" w:rsidRDefault="008A1586" w:rsidP="00832F94">
            <w:pPr>
              <w:pStyle w:val="PetitVert"/>
            </w:pPr>
            <w:r w:rsidRPr="00B360A2">
              <w:t>Sondage des sols de fondation</w:t>
            </w:r>
          </w:p>
        </w:tc>
      </w:tr>
      <w:tr w:rsidR="008A1586" w:rsidRPr="006A4C74" w14:paraId="741235D0"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0F87E50B" w14:textId="588250C2" w:rsidR="008A1586" w:rsidRPr="000024F5" w:rsidRDefault="008A1586" w:rsidP="00832F94">
            <w:pPr>
              <w:pStyle w:val="Vert"/>
            </w:pPr>
            <w:r w:rsidRPr="000024F5">
              <w:t>D.T.U 12</w:t>
            </w:r>
          </w:p>
        </w:tc>
        <w:tc>
          <w:tcPr>
            <w:tcW w:w="3228" w:type="pct"/>
            <w:vAlign w:val="center"/>
          </w:tcPr>
          <w:p w14:paraId="6B6A9CE7" w14:textId="04885C28" w:rsidR="008A1586" w:rsidRPr="008A1586" w:rsidRDefault="008A1586" w:rsidP="00832F94">
            <w:pPr>
              <w:pStyle w:val="PetitVert"/>
            </w:pPr>
            <w:r w:rsidRPr="008A1586">
              <w:t>Terrassements pour le bâtiment</w:t>
            </w:r>
          </w:p>
        </w:tc>
      </w:tr>
      <w:tr w:rsidR="008A1586" w:rsidRPr="006A4C74" w14:paraId="7237DF33"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79A75BFA" w14:textId="1A61029D" w:rsidR="008A1586" w:rsidRPr="000024F5" w:rsidRDefault="008A1586" w:rsidP="00832F94">
            <w:pPr>
              <w:pStyle w:val="Vert"/>
            </w:pPr>
            <w:r w:rsidRPr="000024F5">
              <w:t>D.T.U 13.11 &amp; 13.12</w:t>
            </w:r>
          </w:p>
        </w:tc>
        <w:tc>
          <w:tcPr>
            <w:tcW w:w="3228" w:type="pct"/>
            <w:vAlign w:val="center"/>
          </w:tcPr>
          <w:p w14:paraId="248089EC" w14:textId="7E442040" w:rsidR="008A1586" w:rsidRPr="008A1586" w:rsidRDefault="008A1586" w:rsidP="00832F94">
            <w:pPr>
              <w:pStyle w:val="PetitVert"/>
            </w:pPr>
            <w:r w:rsidRPr="008A1586">
              <w:t>Fondations superficielles</w:t>
            </w:r>
          </w:p>
        </w:tc>
      </w:tr>
      <w:tr w:rsidR="008A1586" w:rsidRPr="006A4C74" w14:paraId="52EBF2BA"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647A97C5" w14:textId="16ADF63D" w:rsidR="008A1586" w:rsidRPr="000024F5" w:rsidRDefault="008A1586" w:rsidP="00832F94">
            <w:pPr>
              <w:pStyle w:val="Vert"/>
            </w:pPr>
            <w:r w:rsidRPr="000024F5">
              <w:t>D.T.U 13.2</w:t>
            </w:r>
          </w:p>
        </w:tc>
        <w:tc>
          <w:tcPr>
            <w:tcW w:w="3228" w:type="pct"/>
            <w:vAlign w:val="center"/>
          </w:tcPr>
          <w:p w14:paraId="4E1D3E4D" w14:textId="16964085" w:rsidR="008A1586" w:rsidRPr="008A1586" w:rsidRDefault="008A1586" w:rsidP="00832F94">
            <w:pPr>
              <w:pStyle w:val="PetitVert"/>
            </w:pPr>
            <w:r w:rsidRPr="008A1586">
              <w:t>Fondations profondes</w:t>
            </w:r>
          </w:p>
        </w:tc>
      </w:tr>
      <w:tr w:rsidR="008A1586" w:rsidRPr="006A4C74" w14:paraId="425C94C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40CBB2D8" w14:textId="2ACC344A" w:rsidR="008A1586" w:rsidRPr="000024F5" w:rsidRDefault="008A1586" w:rsidP="00832F94">
            <w:pPr>
              <w:pStyle w:val="Vert"/>
            </w:pPr>
            <w:r w:rsidRPr="000024F5">
              <w:t>D.T.U 14.1</w:t>
            </w:r>
          </w:p>
        </w:tc>
        <w:tc>
          <w:tcPr>
            <w:tcW w:w="3228" w:type="pct"/>
            <w:vAlign w:val="center"/>
          </w:tcPr>
          <w:p w14:paraId="6198EA2C" w14:textId="1D35FF2B" w:rsidR="008A1586" w:rsidRPr="008A1586" w:rsidRDefault="008A1586" w:rsidP="00832F94">
            <w:pPr>
              <w:pStyle w:val="PetitVert"/>
            </w:pPr>
            <w:r w:rsidRPr="008A1586">
              <w:t>Travaux de cuvelage</w:t>
            </w:r>
          </w:p>
        </w:tc>
      </w:tr>
      <w:tr w:rsidR="008A1586" w:rsidRPr="00744F8C" w14:paraId="628B300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74C4FE6B" w14:textId="76FEC236" w:rsidR="008A1586" w:rsidRPr="000024F5" w:rsidRDefault="008A1586" w:rsidP="00832F94">
            <w:pPr>
              <w:pStyle w:val="Vert"/>
            </w:pPr>
            <w:r w:rsidRPr="000024F5">
              <w:t>D.T.U 20.1</w:t>
            </w:r>
          </w:p>
        </w:tc>
        <w:tc>
          <w:tcPr>
            <w:tcW w:w="3228" w:type="pct"/>
            <w:vAlign w:val="center"/>
          </w:tcPr>
          <w:p w14:paraId="4461446F" w14:textId="3B8AC7B9" w:rsidR="008A1586" w:rsidRPr="008A1586" w:rsidRDefault="008A1586" w:rsidP="00832F94">
            <w:pPr>
              <w:pStyle w:val="PetitVert"/>
            </w:pPr>
            <w:r w:rsidRPr="008A1586">
              <w:t>Ouvrages en maçonnerie de petits éléments</w:t>
            </w:r>
          </w:p>
        </w:tc>
      </w:tr>
      <w:tr w:rsidR="008A1586" w:rsidRPr="00744F8C" w14:paraId="248B5C04"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0BDCD31" w14:textId="266D8ED3" w:rsidR="008A1586" w:rsidRPr="000024F5" w:rsidRDefault="008A1586" w:rsidP="00832F94">
            <w:pPr>
              <w:pStyle w:val="Vert"/>
            </w:pPr>
            <w:r w:rsidRPr="000024F5">
              <w:t>D.T.U 20.12</w:t>
            </w:r>
          </w:p>
        </w:tc>
        <w:tc>
          <w:tcPr>
            <w:tcW w:w="3228" w:type="pct"/>
            <w:vAlign w:val="center"/>
          </w:tcPr>
          <w:p w14:paraId="5C758C11" w14:textId="561CD966" w:rsidR="008A1586" w:rsidRPr="008A1586" w:rsidRDefault="008A1586" w:rsidP="00832F94">
            <w:pPr>
              <w:pStyle w:val="PetitVert"/>
            </w:pPr>
            <w:r w:rsidRPr="008A1586">
              <w:t>Conception du gros œuvre en maçonnerie des toitures destinées à recevoir un revêtement d’étanchéité</w:t>
            </w:r>
          </w:p>
        </w:tc>
      </w:tr>
      <w:tr w:rsidR="008A1586" w:rsidRPr="00744F8C" w14:paraId="6A355C0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1155D841" w14:textId="540CFC35" w:rsidR="008A1586" w:rsidRPr="000024F5" w:rsidRDefault="008A1586" w:rsidP="00832F94">
            <w:pPr>
              <w:pStyle w:val="Vert"/>
            </w:pPr>
            <w:r w:rsidRPr="000024F5">
              <w:t>D.T.U 21</w:t>
            </w:r>
          </w:p>
        </w:tc>
        <w:tc>
          <w:tcPr>
            <w:tcW w:w="3228" w:type="pct"/>
            <w:vAlign w:val="center"/>
          </w:tcPr>
          <w:p w14:paraId="2555DE14" w14:textId="2BCD0C0D" w:rsidR="008A1586" w:rsidRPr="008A1586" w:rsidRDefault="008A1586" w:rsidP="00832F94">
            <w:pPr>
              <w:pStyle w:val="PetitVert"/>
            </w:pPr>
            <w:r w:rsidRPr="008A1586">
              <w:t>Exécution des travaux en béton</w:t>
            </w:r>
          </w:p>
        </w:tc>
      </w:tr>
      <w:tr w:rsidR="008A1586" w:rsidRPr="00744F8C" w14:paraId="3444303C"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C18BD02" w14:textId="11346901" w:rsidR="008A1586" w:rsidRPr="000024F5" w:rsidRDefault="008A1586" w:rsidP="00832F94">
            <w:pPr>
              <w:pStyle w:val="Vert"/>
            </w:pPr>
            <w:r w:rsidRPr="000024F5">
              <w:t>D.T.U 21.3</w:t>
            </w:r>
          </w:p>
        </w:tc>
        <w:tc>
          <w:tcPr>
            <w:tcW w:w="3228" w:type="pct"/>
            <w:vAlign w:val="center"/>
          </w:tcPr>
          <w:p w14:paraId="7C17B33D" w14:textId="74541B12" w:rsidR="008A1586" w:rsidRPr="008A1586" w:rsidRDefault="008A1586" w:rsidP="00832F94">
            <w:pPr>
              <w:pStyle w:val="PetitVert"/>
            </w:pPr>
            <w:r w:rsidRPr="008A1586">
              <w:t>Dalles et volées d'escaliers préfabriquées en béton armé</w:t>
            </w:r>
          </w:p>
        </w:tc>
      </w:tr>
      <w:tr w:rsidR="008A1586" w:rsidRPr="00744F8C" w14:paraId="0D6A199A"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6FB380D" w14:textId="22AD067C" w:rsidR="008A1586" w:rsidRPr="000024F5" w:rsidRDefault="008A1586" w:rsidP="00832F94">
            <w:pPr>
              <w:pStyle w:val="Vert"/>
            </w:pPr>
            <w:r w:rsidRPr="000024F5">
              <w:t>D.T.U 21.4</w:t>
            </w:r>
          </w:p>
        </w:tc>
        <w:tc>
          <w:tcPr>
            <w:tcW w:w="3228" w:type="pct"/>
            <w:vAlign w:val="center"/>
          </w:tcPr>
          <w:p w14:paraId="5EA224C9" w14:textId="599F8543" w:rsidR="008A1586" w:rsidRPr="008A1586" w:rsidRDefault="008A1586" w:rsidP="00832F94">
            <w:pPr>
              <w:pStyle w:val="PetitVert"/>
            </w:pPr>
            <w:r w:rsidRPr="008A1586">
              <w:t>L'utilisation de chlorure de calcium et des adjuvants</w:t>
            </w:r>
          </w:p>
        </w:tc>
      </w:tr>
      <w:tr w:rsidR="008A1586" w:rsidRPr="00744F8C" w14:paraId="0D4C9E5F"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3A64CF9C" w14:textId="62DE8296" w:rsidR="008A1586" w:rsidRPr="000024F5" w:rsidRDefault="008A1586" w:rsidP="00832F94">
            <w:pPr>
              <w:pStyle w:val="Vert"/>
            </w:pPr>
            <w:r w:rsidRPr="000024F5">
              <w:t>D.T.U 22.1</w:t>
            </w:r>
          </w:p>
        </w:tc>
        <w:tc>
          <w:tcPr>
            <w:tcW w:w="3228" w:type="pct"/>
            <w:vAlign w:val="center"/>
          </w:tcPr>
          <w:p w14:paraId="487D6305" w14:textId="57C841C4" w:rsidR="008A1586" w:rsidRPr="008A1586" w:rsidRDefault="008A1586" w:rsidP="00832F94">
            <w:pPr>
              <w:pStyle w:val="PetitVert"/>
            </w:pPr>
            <w:r w:rsidRPr="008A1586">
              <w:t>Murs extérieurs en panneaux préfabriqués de grande dimension</w:t>
            </w:r>
          </w:p>
        </w:tc>
      </w:tr>
      <w:tr w:rsidR="008A1586" w:rsidRPr="00744F8C" w14:paraId="5FB4A3FC"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4F645709" w14:textId="0D448F89" w:rsidR="008A1586" w:rsidRPr="000024F5" w:rsidRDefault="008A1586" w:rsidP="00832F94">
            <w:pPr>
              <w:pStyle w:val="Vert"/>
            </w:pPr>
            <w:r w:rsidRPr="000024F5">
              <w:t>D.T.U 23.1</w:t>
            </w:r>
          </w:p>
        </w:tc>
        <w:tc>
          <w:tcPr>
            <w:tcW w:w="3228" w:type="pct"/>
            <w:vAlign w:val="center"/>
          </w:tcPr>
          <w:p w14:paraId="576BDAC5" w14:textId="388FE1A8" w:rsidR="008A1586" w:rsidRPr="008A1586" w:rsidRDefault="008A1586" w:rsidP="00832F94">
            <w:pPr>
              <w:pStyle w:val="PetitVert"/>
            </w:pPr>
            <w:r w:rsidRPr="008A1586">
              <w:t>Parois et murs en béton banché</w:t>
            </w:r>
          </w:p>
        </w:tc>
      </w:tr>
      <w:tr w:rsidR="00853C46" w:rsidRPr="006A4C74" w14:paraId="30F304E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3003F462" w14:textId="22AAB534" w:rsidR="00853C46" w:rsidRPr="000024F5" w:rsidRDefault="00853C46" w:rsidP="00832F94">
            <w:pPr>
              <w:pStyle w:val="Vert"/>
            </w:pPr>
            <w:r w:rsidRPr="000024F5">
              <w:t>Fascicule 62 – titre 1</w:t>
            </w:r>
          </w:p>
        </w:tc>
        <w:tc>
          <w:tcPr>
            <w:tcW w:w="3228" w:type="pct"/>
            <w:vAlign w:val="center"/>
          </w:tcPr>
          <w:p w14:paraId="22C3146B" w14:textId="728AE234" w:rsidR="00853C46" w:rsidRPr="00343049" w:rsidRDefault="00853C46" w:rsidP="00832F94">
            <w:pPr>
              <w:pStyle w:val="PetitVert"/>
            </w:pPr>
            <w:r w:rsidRPr="00343049">
              <w:t>Règles BAEL 91 révisées 99</w:t>
            </w:r>
          </w:p>
        </w:tc>
      </w:tr>
      <w:tr w:rsidR="00853C46" w:rsidRPr="006A4C74" w14:paraId="61BBE1DB"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7610801D" w14:textId="09F648F6" w:rsidR="00853C46" w:rsidRPr="000024F5" w:rsidRDefault="00853C46" w:rsidP="00832F94">
            <w:pPr>
              <w:pStyle w:val="Vert"/>
            </w:pPr>
            <w:r w:rsidRPr="000024F5">
              <w:t>Fascicule 62 – section 2</w:t>
            </w:r>
          </w:p>
        </w:tc>
        <w:tc>
          <w:tcPr>
            <w:tcW w:w="3228" w:type="pct"/>
            <w:vAlign w:val="center"/>
          </w:tcPr>
          <w:p w14:paraId="720FC315" w14:textId="5514E6AA" w:rsidR="00853C46" w:rsidRPr="00343049" w:rsidRDefault="00853C46" w:rsidP="00832F94">
            <w:pPr>
              <w:pStyle w:val="PetitVert"/>
            </w:pPr>
            <w:r w:rsidRPr="00343049">
              <w:t>règles BPEL 91</w:t>
            </w:r>
          </w:p>
        </w:tc>
      </w:tr>
      <w:tr w:rsidR="00853C46" w:rsidRPr="00744F8C" w14:paraId="46E434CE"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7FD477AE" w14:textId="4859BA44" w:rsidR="00853C46" w:rsidRPr="000024F5" w:rsidRDefault="00853C46" w:rsidP="00832F94">
            <w:pPr>
              <w:pStyle w:val="Vert"/>
            </w:pPr>
            <w:r w:rsidRPr="000024F5">
              <w:t>Fascicule 62 – titre 5</w:t>
            </w:r>
          </w:p>
        </w:tc>
        <w:tc>
          <w:tcPr>
            <w:tcW w:w="3228" w:type="pct"/>
            <w:vAlign w:val="center"/>
          </w:tcPr>
          <w:p w14:paraId="15004859" w14:textId="1DE1F8AD" w:rsidR="00853C46" w:rsidRPr="00B360A2" w:rsidRDefault="00853C46" w:rsidP="00832F94">
            <w:pPr>
              <w:pStyle w:val="PetitVert"/>
            </w:pPr>
            <w:r w:rsidRPr="00B360A2">
              <w:t>Règles techniques et de calculs des fondations des ouvrages de génie civil</w:t>
            </w:r>
          </w:p>
        </w:tc>
      </w:tr>
      <w:tr w:rsidR="008A1586" w:rsidRPr="00744F8C" w14:paraId="451574C1"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BCA9EB3" w14:textId="172887E0" w:rsidR="008A1586" w:rsidRPr="000024F5" w:rsidRDefault="00343049" w:rsidP="00832F94">
            <w:pPr>
              <w:pStyle w:val="Vert"/>
            </w:pPr>
            <w:r w:rsidRPr="000024F5">
              <w:t>Note d'information technique du LCPC</w:t>
            </w:r>
          </w:p>
        </w:tc>
        <w:tc>
          <w:tcPr>
            <w:tcW w:w="3228" w:type="pct"/>
            <w:vAlign w:val="center"/>
          </w:tcPr>
          <w:p w14:paraId="0FBA46AA" w14:textId="2419F5E8" w:rsidR="00343049" w:rsidRPr="00343049" w:rsidRDefault="00343049" w:rsidP="00832F94">
            <w:pPr>
              <w:pStyle w:val="PetitVert"/>
            </w:pPr>
            <w:r w:rsidRPr="00343049">
              <w:t>« Recommandations pour le choix des paramètres de calcul des écrans de soutènement par la méthode aux modules de réaction ".</w:t>
            </w:r>
          </w:p>
          <w:p w14:paraId="67370707" w14:textId="77777777" w:rsidR="008A1586" w:rsidRPr="006A4C74" w:rsidRDefault="008A1586" w:rsidP="00832F94">
            <w:pPr>
              <w:pStyle w:val="PetitVert"/>
            </w:pPr>
          </w:p>
        </w:tc>
      </w:tr>
      <w:tr w:rsidR="008A1586" w:rsidRPr="006A4C74" w14:paraId="105D1BA4"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632CE874" w14:textId="7BAE99E4" w:rsidR="008A1586" w:rsidRPr="000024F5" w:rsidRDefault="00343049" w:rsidP="00832F94">
            <w:pPr>
              <w:pStyle w:val="Vert"/>
            </w:pPr>
            <w:r w:rsidRPr="000024F5">
              <w:t>Fascicule 65A</w:t>
            </w:r>
          </w:p>
        </w:tc>
        <w:tc>
          <w:tcPr>
            <w:tcW w:w="3228" w:type="pct"/>
            <w:vAlign w:val="center"/>
          </w:tcPr>
          <w:p w14:paraId="4CDE89E6" w14:textId="77777777" w:rsidR="008A1586" w:rsidRPr="006A4C74" w:rsidRDefault="008A1586" w:rsidP="00832F94">
            <w:pPr>
              <w:pStyle w:val="PetitVert"/>
            </w:pPr>
          </w:p>
        </w:tc>
      </w:tr>
      <w:tr w:rsidR="00905961" w:rsidRPr="00744F8C" w14:paraId="799A81C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5EFA294F" w14:textId="13BF5147" w:rsidR="00905961" w:rsidRPr="000024F5" w:rsidRDefault="00905961" w:rsidP="00832F94">
            <w:pPr>
              <w:pStyle w:val="Vert"/>
            </w:pPr>
            <w:r w:rsidRPr="000024F5">
              <w:t>Règles de calcul FB</w:t>
            </w:r>
          </w:p>
        </w:tc>
        <w:tc>
          <w:tcPr>
            <w:tcW w:w="3228" w:type="pct"/>
            <w:vAlign w:val="center"/>
          </w:tcPr>
          <w:p w14:paraId="3E0FA785" w14:textId="23D9A30A" w:rsidR="00905961" w:rsidRPr="00B360A2" w:rsidRDefault="00905961" w:rsidP="00832F94">
            <w:pPr>
              <w:pStyle w:val="PetitVert"/>
            </w:pPr>
            <w:r w:rsidRPr="00B360A2">
              <w:t>Méthode de prévision par le calcul du comportement au feu des structures en béton (NF P 92</w:t>
            </w:r>
            <w:r w:rsidRPr="00B360A2">
              <w:noBreakHyphen/>
              <w:t>701)</w:t>
            </w:r>
          </w:p>
        </w:tc>
      </w:tr>
      <w:tr w:rsidR="00905961" w:rsidRPr="00744F8C" w14:paraId="2D44B2C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37711DFC" w14:textId="2D9DD0DC" w:rsidR="00905961" w:rsidRPr="000024F5" w:rsidRDefault="00905961" w:rsidP="00832F94">
            <w:pPr>
              <w:pStyle w:val="Vert"/>
            </w:pPr>
            <w:r w:rsidRPr="000024F5">
              <w:t>Règles de calcul FA</w:t>
            </w:r>
          </w:p>
        </w:tc>
        <w:tc>
          <w:tcPr>
            <w:tcW w:w="3228" w:type="pct"/>
            <w:vAlign w:val="center"/>
          </w:tcPr>
          <w:p w14:paraId="0998280A" w14:textId="5E179600" w:rsidR="00905961" w:rsidRPr="00B360A2" w:rsidRDefault="00905961" w:rsidP="00832F94">
            <w:pPr>
              <w:pStyle w:val="PetitVert"/>
            </w:pPr>
            <w:r w:rsidRPr="00B360A2">
              <w:t>Méthode de prévision par le calcul du comportement au feu des structures en acier (NF P 92</w:t>
            </w:r>
            <w:r w:rsidRPr="00B360A2">
              <w:noBreakHyphen/>
              <w:t>702) ainsi que son annexe</w:t>
            </w:r>
          </w:p>
        </w:tc>
      </w:tr>
      <w:tr w:rsidR="00905961" w:rsidRPr="00744F8C" w14:paraId="04AFFCA5"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F8BE133" w14:textId="1A624704" w:rsidR="00905961" w:rsidRPr="000024F5" w:rsidRDefault="00905961" w:rsidP="00832F94">
            <w:pPr>
              <w:pStyle w:val="Vert"/>
            </w:pPr>
            <w:r w:rsidRPr="000024F5">
              <w:t>Règles NV 65 et N 84</w:t>
            </w:r>
          </w:p>
        </w:tc>
        <w:tc>
          <w:tcPr>
            <w:tcW w:w="3228" w:type="pct"/>
            <w:vAlign w:val="center"/>
          </w:tcPr>
          <w:p w14:paraId="744B37FE" w14:textId="0E33638B" w:rsidR="00905961" w:rsidRPr="00B360A2" w:rsidRDefault="00905961" w:rsidP="00832F94">
            <w:pPr>
              <w:pStyle w:val="PetitVert"/>
            </w:pPr>
            <w:r w:rsidRPr="00B360A2">
              <w:t>Définissant les effets de la neige et du vent sur les constructions</w:t>
            </w:r>
          </w:p>
        </w:tc>
      </w:tr>
      <w:tr w:rsidR="00905961" w:rsidRPr="00744F8C" w14:paraId="056326B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6E7BF2AC" w14:textId="474B15AE" w:rsidR="00905961" w:rsidRPr="000024F5" w:rsidRDefault="00905961" w:rsidP="00832F94">
            <w:pPr>
              <w:pStyle w:val="Vert"/>
            </w:pPr>
            <w:r w:rsidRPr="000024F5">
              <w:t>Règles P.S.92</w:t>
            </w:r>
          </w:p>
        </w:tc>
        <w:tc>
          <w:tcPr>
            <w:tcW w:w="3228" w:type="pct"/>
            <w:vAlign w:val="center"/>
          </w:tcPr>
          <w:p w14:paraId="24199B2F" w14:textId="083152B7" w:rsidR="00905961" w:rsidRPr="00B360A2" w:rsidRDefault="00905961" w:rsidP="00832F94">
            <w:pPr>
              <w:pStyle w:val="PetitVert"/>
            </w:pPr>
            <w:r w:rsidRPr="00B360A2">
              <w:t>Règles parasismiques de conception et de vérification de projets de bâtiment</w:t>
            </w:r>
          </w:p>
        </w:tc>
      </w:tr>
      <w:tr w:rsidR="00905961" w:rsidRPr="00905961" w14:paraId="6F12EB7B"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47D18071" w14:textId="39D0BCE9" w:rsidR="00905961" w:rsidRPr="00B8513E" w:rsidRDefault="00905961" w:rsidP="00832F94">
            <w:pPr>
              <w:pStyle w:val="Vert"/>
              <w:rPr>
                <w:lang w:val="en-US"/>
              </w:rPr>
            </w:pPr>
            <w:r w:rsidRPr="00B8513E">
              <w:rPr>
                <w:lang w:val="en-US"/>
              </w:rPr>
              <w:t>Règles Th-K, Th-G, Th-Bv et leurs annexes</w:t>
            </w:r>
          </w:p>
        </w:tc>
        <w:tc>
          <w:tcPr>
            <w:tcW w:w="3228" w:type="pct"/>
            <w:vAlign w:val="center"/>
          </w:tcPr>
          <w:p w14:paraId="4B3944D8" w14:textId="77777777" w:rsidR="00905961" w:rsidRPr="00B8513E" w:rsidRDefault="00905961" w:rsidP="00832F94">
            <w:pPr>
              <w:pStyle w:val="PetitVert"/>
              <w:rPr>
                <w:lang w:val="en-US"/>
              </w:rPr>
            </w:pPr>
          </w:p>
        </w:tc>
      </w:tr>
      <w:tr w:rsidR="00905961" w:rsidRPr="006A4C74" w14:paraId="1F01FEC9"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43E0C5CB" w14:textId="268B9B04" w:rsidR="00905961" w:rsidRPr="000024F5" w:rsidRDefault="00905961" w:rsidP="00832F94">
            <w:pPr>
              <w:pStyle w:val="Vert"/>
            </w:pPr>
            <w:r w:rsidRPr="000024F5">
              <w:t>Règles de l'U.N.M.</w:t>
            </w:r>
          </w:p>
        </w:tc>
        <w:tc>
          <w:tcPr>
            <w:tcW w:w="3228" w:type="pct"/>
            <w:vAlign w:val="center"/>
          </w:tcPr>
          <w:p w14:paraId="2110DD2E" w14:textId="72E47635" w:rsidR="00905961" w:rsidRPr="00905961" w:rsidRDefault="00905961" w:rsidP="00832F94">
            <w:pPr>
              <w:pStyle w:val="PetitVert"/>
            </w:pPr>
            <w:r w:rsidRPr="00905961">
              <w:t>Concernant Les blocs manufacturés</w:t>
            </w:r>
          </w:p>
        </w:tc>
      </w:tr>
      <w:tr w:rsidR="00905961" w:rsidRPr="00744F8C" w14:paraId="47BC2011"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0882A763" w14:textId="2207CA6F" w:rsidR="00905961" w:rsidRPr="000024F5" w:rsidRDefault="00905961" w:rsidP="00832F94">
            <w:pPr>
              <w:pStyle w:val="Vert"/>
            </w:pPr>
            <w:r w:rsidRPr="000024F5">
              <w:t>NF A 35</w:t>
            </w:r>
          </w:p>
        </w:tc>
        <w:tc>
          <w:tcPr>
            <w:tcW w:w="3228" w:type="pct"/>
            <w:vAlign w:val="center"/>
          </w:tcPr>
          <w:p w14:paraId="175C3724" w14:textId="04BDC0DA" w:rsidR="00905961" w:rsidRPr="00B360A2" w:rsidRDefault="00905961" w:rsidP="00832F94">
            <w:pPr>
              <w:pStyle w:val="PetitVert"/>
            </w:pPr>
            <w:r w:rsidRPr="00B360A2">
              <w:t>Barres et profilés laminés à chaud</w:t>
            </w:r>
          </w:p>
        </w:tc>
      </w:tr>
      <w:tr w:rsidR="00905961" w:rsidRPr="00744F8C" w14:paraId="18F2DF3D"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7270AAA" w14:textId="1FEDCB22" w:rsidR="00905961" w:rsidRPr="000024F5" w:rsidRDefault="00905961" w:rsidP="00832F94">
            <w:pPr>
              <w:pStyle w:val="Vert"/>
            </w:pPr>
            <w:r w:rsidRPr="000024F5">
              <w:t>NF A 35</w:t>
            </w:r>
            <w:r w:rsidRPr="000024F5">
              <w:noBreakHyphen/>
              <w:t>015</w:t>
            </w:r>
          </w:p>
        </w:tc>
        <w:tc>
          <w:tcPr>
            <w:tcW w:w="3228" w:type="pct"/>
            <w:vAlign w:val="center"/>
          </w:tcPr>
          <w:p w14:paraId="4FD0D11B" w14:textId="7E9C0D5C" w:rsidR="00905961" w:rsidRPr="00B360A2" w:rsidRDefault="00905961" w:rsidP="00832F94">
            <w:pPr>
              <w:pStyle w:val="PetitVert"/>
            </w:pPr>
            <w:r w:rsidRPr="00B360A2">
              <w:t>Armatures pour béton armé. Ronds lisses</w:t>
            </w:r>
          </w:p>
        </w:tc>
      </w:tr>
      <w:tr w:rsidR="00905961" w:rsidRPr="00744F8C" w14:paraId="1863AAE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86AE640" w14:textId="0096A3C8" w:rsidR="00905961" w:rsidRPr="000024F5" w:rsidRDefault="00905961" w:rsidP="00832F94">
            <w:pPr>
              <w:pStyle w:val="Vert"/>
            </w:pPr>
            <w:r w:rsidRPr="000024F5">
              <w:t>NF A 35</w:t>
            </w:r>
            <w:r w:rsidRPr="000024F5">
              <w:noBreakHyphen/>
              <w:t>016</w:t>
            </w:r>
          </w:p>
        </w:tc>
        <w:tc>
          <w:tcPr>
            <w:tcW w:w="3228" w:type="pct"/>
            <w:vAlign w:val="center"/>
          </w:tcPr>
          <w:p w14:paraId="780FFCD7" w14:textId="43B97C08" w:rsidR="00905961" w:rsidRPr="00B360A2" w:rsidRDefault="00905961" w:rsidP="00832F94">
            <w:pPr>
              <w:pStyle w:val="PetitVert"/>
            </w:pPr>
            <w:r w:rsidRPr="00B360A2">
              <w:t>Armatures pour béton armé. Barres et fil machine à haute adhérence</w:t>
            </w:r>
          </w:p>
        </w:tc>
      </w:tr>
      <w:tr w:rsidR="00905961" w:rsidRPr="00744F8C" w14:paraId="648C9467"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42A06836" w14:textId="2E15EDA0" w:rsidR="00905961" w:rsidRPr="000024F5" w:rsidRDefault="00905961" w:rsidP="00832F94">
            <w:pPr>
              <w:pStyle w:val="Vert"/>
            </w:pPr>
            <w:r w:rsidRPr="000024F5">
              <w:t>NF A 35</w:t>
            </w:r>
            <w:r w:rsidRPr="000024F5">
              <w:noBreakHyphen/>
              <w:t>018</w:t>
            </w:r>
          </w:p>
        </w:tc>
        <w:tc>
          <w:tcPr>
            <w:tcW w:w="3228" w:type="pct"/>
            <w:vAlign w:val="center"/>
          </w:tcPr>
          <w:p w14:paraId="1ECAC8F8" w14:textId="3DD81141" w:rsidR="00905961" w:rsidRPr="00B360A2" w:rsidRDefault="00905961" w:rsidP="00832F94">
            <w:pPr>
              <w:pStyle w:val="PetitVert"/>
            </w:pPr>
            <w:r w:rsidRPr="00B360A2">
              <w:t>Armatures pour béton armé. Aptitude au soudage</w:t>
            </w:r>
          </w:p>
        </w:tc>
      </w:tr>
      <w:tr w:rsidR="00905961" w:rsidRPr="00744F8C" w14:paraId="11A1EF9B"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00262A1C" w14:textId="1A49CEEC" w:rsidR="00905961" w:rsidRPr="000024F5" w:rsidRDefault="00905961" w:rsidP="00832F94">
            <w:pPr>
              <w:pStyle w:val="Vert"/>
            </w:pPr>
            <w:r w:rsidRPr="000024F5">
              <w:t>NF A 35</w:t>
            </w:r>
            <w:r w:rsidRPr="000024F5">
              <w:noBreakHyphen/>
              <w:t>019</w:t>
            </w:r>
          </w:p>
        </w:tc>
        <w:tc>
          <w:tcPr>
            <w:tcW w:w="3228" w:type="pct"/>
            <w:vAlign w:val="center"/>
          </w:tcPr>
          <w:p w14:paraId="532A1CDB" w14:textId="251AB5FE" w:rsidR="00905961" w:rsidRPr="00B360A2" w:rsidRDefault="00905961" w:rsidP="00832F94">
            <w:pPr>
              <w:pStyle w:val="PetitVert"/>
            </w:pPr>
            <w:r w:rsidRPr="00B360A2">
              <w:t>Armatures pour béton armé. Fils à haute adhérence</w:t>
            </w:r>
          </w:p>
        </w:tc>
      </w:tr>
      <w:tr w:rsidR="00905961" w:rsidRPr="00744F8C" w14:paraId="4DC8BD18"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C71BA58" w14:textId="1C93F0C4" w:rsidR="00905961" w:rsidRPr="000024F5" w:rsidRDefault="00905961" w:rsidP="00832F94">
            <w:pPr>
              <w:pStyle w:val="Vert"/>
            </w:pPr>
            <w:r w:rsidRPr="000024F5">
              <w:t>NF A 35</w:t>
            </w:r>
            <w:r w:rsidRPr="000024F5">
              <w:noBreakHyphen/>
              <w:t>022</w:t>
            </w:r>
          </w:p>
        </w:tc>
        <w:tc>
          <w:tcPr>
            <w:tcW w:w="3228" w:type="pct"/>
            <w:vAlign w:val="center"/>
          </w:tcPr>
          <w:p w14:paraId="02067BD1" w14:textId="0CC4A0C7" w:rsidR="00905961" w:rsidRPr="00B360A2" w:rsidRDefault="00905961" w:rsidP="00832F94">
            <w:pPr>
              <w:pStyle w:val="PetitVert"/>
            </w:pPr>
            <w:r w:rsidRPr="00B360A2">
              <w:t>Armatures pour béton armé. Treillis soudés et éléments constitutifs</w:t>
            </w:r>
          </w:p>
        </w:tc>
      </w:tr>
      <w:tr w:rsidR="00905961" w:rsidRPr="006A4C74" w14:paraId="2EF5096E"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290B1618" w14:textId="728853CC" w:rsidR="00905961" w:rsidRPr="000024F5" w:rsidRDefault="00905961" w:rsidP="00832F94">
            <w:pPr>
              <w:pStyle w:val="Vert"/>
            </w:pPr>
            <w:r w:rsidRPr="000024F5">
              <w:t>NF P 04</w:t>
            </w:r>
            <w:r w:rsidRPr="000024F5">
              <w:noBreakHyphen/>
              <w:t>002</w:t>
            </w:r>
          </w:p>
        </w:tc>
        <w:tc>
          <w:tcPr>
            <w:tcW w:w="3228" w:type="pct"/>
            <w:vAlign w:val="center"/>
          </w:tcPr>
          <w:p w14:paraId="295B4F11" w14:textId="6E589B0D" w:rsidR="00905961" w:rsidRPr="00905961" w:rsidRDefault="00905961" w:rsidP="00832F94">
            <w:pPr>
              <w:pStyle w:val="PetitVert"/>
            </w:pPr>
            <w:r w:rsidRPr="00905961">
              <w:t>Tolérances dans le bâtiment</w:t>
            </w:r>
          </w:p>
        </w:tc>
      </w:tr>
      <w:tr w:rsidR="00905961" w:rsidRPr="00744F8C" w14:paraId="5CCCAE80"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9779B07" w14:textId="7303B154" w:rsidR="00905961" w:rsidRPr="000024F5" w:rsidRDefault="00905961" w:rsidP="00832F94">
            <w:pPr>
              <w:pStyle w:val="Vert"/>
            </w:pPr>
            <w:r w:rsidRPr="000024F5">
              <w:t>NF P 06</w:t>
            </w:r>
            <w:r w:rsidRPr="000024F5">
              <w:noBreakHyphen/>
              <w:t>001</w:t>
            </w:r>
          </w:p>
        </w:tc>
        <w:tc>
          <w:tcPr>
            <w:tcW w:w="3228" w:type="pct"/>
            <w:vAlign w:val="center"/>
          </w:tcPr>
          <w:p w14:paraId="4C831BC2" w14:textId="58413ABB" w:rsidR="00905961" w:rsidRPr="00B360A2" w:rsidRDefault="00905961" w:rsidP="00832F94">
            <w:pPr>
              <w:pStyle w:val="PetitVert"/>
            </w:pPr>
            <w:r w:rsidRPr="00B360A2">
              <w:t>Bases de calcul des constructions - charges d'exploitation des bâtiments</w:t>
            </w:r>
          </w:p>
        </w:tc>
      </w:tr>
      <w:tr w:rsidR="00905961" w:rsidRPr="00744F8C" w14:paraId="144D998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334F5A37" w14:textId="6FB6E19E" w:rsidR="00905961" w:rsidRPr="000024F5" w:rsidRDefault="00905961" w:rsidP="00832F94">
            <w:pPr>
              <w:pStyle w:val="Vert"/>
            </w:pPr>
            <w:r w:rsidRPr="000024F5">
              <w:t>NF P 06</w:t>
            </w:r>
            <w:r w:rsidRPr="000024F5">
              <w:noBreakHyphen/>
              <w:t>004</w:t>
            </w:r>
          </w:p>
        </w:tc>
        <w:tc>
          <w:tcPr>
            <w:tcW w:w="3228" w:type="pct"/>
            <w:vAlign w:val="center"/>
          </w:tcPr>
          <w:p w14:paraId="0644B12C" w14:textId="5976FF42" w:rsidR="00905961" w:rsidRPr="00B360A2" w:rsidRDefault="00905961" w:rsidP="00832F94">
            <w:pPr>
              <w:pStyle w:val="PetitVert"/>
            </w:pPr>
            <w:r w:rsidRPr="00B360A2">
              <w:t>Bases de calculs des constructions - charges permanentes et charges d'exploitation dues aux forces de pesanteur</w:t>
            </w:r>
          </w:p>
        </w:tc>
      </w:tr>
      <w:tr w:rsidR="00905961" w:rsidRPr="006A4C74" w14:paraId="3A3BC8BF"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006F6BC" w14:textId="55FA5F36" w:rsidR="00905961" w:rsidRPr="000024F5" w:rsidRDefault="00905961" w:rsidP="00832F94">
            <w:pPr>
              <w:pStyle w:val="Vert"/>
            </w:pPr>
            <w:r w:rsidRPr="000024F5">
              <w:t>NF P 09</w:t>
            </w:r>
          </w:p>
        </w:tc>
        <w:tc>
          <w:tcPr>
            <w:tcW w:w="3228" w:type="pct"/>
            <w:vAlign w:val="center"/>
          </w:tcPr>
          <w:p w14:paraId="263429FE" w14:textId="452B7353" w:rsidR="00905961" w:rsidRPr="00905961" w:rsidRDefault="00905961" w:rsidP="00832F94">
            <w:pPr>
              <w:pStyle w:val="PetitVert"/>
            </w:pPr>
            <w:r w:rsidRPr="00905961">
              <w:t>Joints</w:t>
            </w:r>
          </w:p>
        </w:tc>
      </w:tr>
      <w:tr w:rsidR="00905961" w:rsidRPr="006A4C74" w14:paraId="11C69609"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229115D7" w14:textId="01237B5B" w:rsidR="00905961" w:rsidRPr="000024F5" w:rsidRDefault="00905961" w:rsidP="00832F94">
            <w:pPr>
              <w:pStyle w:val="Vert"/>
            </w:pPr>
            <w:r w:rsidRPr="000024F5">
              <w:t>NF P Série P 10</w:t>
            </w:r>
          </w:p>
        </w:tc>
        <w:tc>
          <w:tcPr>
            <w:tcW w:w="3228" w:type="pct"/>
            <w:vAlign w:val="center"/>
          </w:tcPr>
          <w:p w14:paraId="32FF9367" w14:textId="2EF403A8" w:rsidR="00905961" w:rsidRPr="00905961" w:rsidRDefault="00905961" w:rsidP="00832F94">
            <w:pPr>
              <w:pStyle w:val="PetitVert"/>
            </w:pPr>
            <w:r w:rsidRPr="00905961">
              <w:t>Maçonnerie - Béton armé</w:t>
            </w:r>
          </w:p>
        </w:tc>
      </w:tr>
      <w:tr w:rsidR="00905961" w:rsidRPr="00744F8C" w14:paraId="44D295EC"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A7692EB" w14:textId="493FF247" w:rsidR="00905961" w:rsidRPr="000024F5" w:rsidRDefault="00905961" w:rsidP="00832F94">
            <w:pPr>
              <w:pStyle w:val="Vert"/>
            </w:pPr>
            <w:r w:rsidRPr="000024F5">
              <w:t>NF P 11</w:t>
            </w:r>
          </w:p>
        </w:tc>
        <w:tc>
          <w:tcPr>
            <w:tcW w:w="3228" w:type="pct"/>
            <w:vAlign w:val="center"/>
          </w:tcPr>
          <w:p w14:paraId="01EEE4F7" w14:textId="623D08F7" w:rsidR="00905961" w:rsidRPr="00B360A2" w:rsidRDefault="00905961" w:rsidP="00832F94">
            <w:pPr>
              <w:pStyle w:val="PetitVert"/>
            </w:pPr>
            <w:r w:rsidRPr="00B360A2">
              <w:t>Travaux de fondations profondes - Cuvelage</w:t>
            </w:r>
          </w:p>
        </w:tc>
      </w:tr>
      <w:tr w:rsidR="00905961" w:rsidRPr="006A4C74" w14:paraId="3ECDA0EE"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5DCE4F6F" w14:textId="353E6BAE" w:rsidR="00905961" w:rsidRPr="000024F5" w:rsidRDefault="00905961" w:rsidP="00832F94">
            <w:pPr>
              <w:pStyle w:val="Vert"/>
            </w:pPr>
            <w:r w:rsidRPr="000024F5">
              <w:lastRenderedPageBreak/>
              <w:t>NF P 11</w:t>
            </w:r>
            <w:r w:rsidRPr="000024F5">
              <w:noBreakHyphen/>
              <w:t>301</w:t>
            </w:r>
          </w:p>
        </w:tc>
        <w:tc>
          <w:tcPr>
            <w:tcW w:w="3228" w:type="pct"/>
            <w:vAlign w:val="center"/>
          </w:tcPr>
          <w:p w14:paraId="4ECA37DB" w14:textId="5A8DC9C4" w:rsidR="00905961" w:rsidRPr="00905961" w:rsidRDefault="00905961" w:rsidP="00832F94">
            <w:pPr>
              <w:pStyle w:val="PetitVert"/>
            </w:pPr>
            <w:r w:rsidRPr="00905961">
              <w:t>Exécution des terrassements - Terminologie</w:t>
            </w:r>
          </w:p>
        </w:tc>
      </w:tr>
      <w:tr w:rsidR="00905961" w:rsidRPr="006A4C74" w14:paraId="37804CCB"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71A3922A" w14:textId="36B5C801" w:rsidR="00905961" w:rsidRPr="000024F5" w:rsidRDefault="00905961" w:rsidP="00832F94">
            <w:pPr>
              <w:pStyle w:val="Vert"/>
            </w:pPr>
            <w:r w:rsidRPr="000024F5">
              <w:t>NF P 14</w:t>
            </w:r>
          </w:p>
        </w:tc>
        <w:tc>
          <w:tcPr>
            <w:tcW w:w="3228" w:type="pct"/>
            <w:vAlign w:val="center"/>
          </w:tcPr>
          <w:p w14:paraId="2B2B4EF1" w14:textId="0C823C79" w:rsidR="00905961" w:rsidRPr="00905961" w:rsidRDefault="00905961" w:rsidP="00832F94">
            <w:pPr>
              <w:pStyle w:val="PetitVert"/>
            </w:pPr>
            <w:r w:rsidRPr="00905961">
              <w:t>Agglomérés</w:t>
            </w:r>
          </w:p>
        </w:tc>
      </w:tr>
      <w:tr w:rsidR="00905961" w:rsidRPr="006A4C74" w14:paraId="072E5CEF"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500EC809" w14:textId="76C6A760" w:rsidR="00905961" w:rsidRPr="000024F5" w:rsidRDefault="00905961" w:rsidP="00832F94">
            <w:pPr>
              <w:pStyle w:val="Vert"/>
            </w:pPr>
            <w:r w:rsidRPr="000024F5">
              <w:t>NF P 15</w:t>
            </w:r>
          </w:p>
        </w:tc>
        <w:tc>
          <w:tcPr>
            <w:tcW w:w="3228" w:type="pct"/>
            <w:vAlign w:val="center"/>
          </w:tcPr>
          <w:p w14:paraId="621CD543" w14:textId="7B56A061" w:rsidR="00905961" w:rsidRPr="00905961" w:rsidRDefault="00905961" w:rsidP="00832F94">
            <w:pPr>
              <w:pStyle w:val="PetitVert"/>
            </w:pPr>
            <w:r w:rsidRPr="00905961">
              <w:t>Liants hydrauliques</w:t>
            </w:r>
          </w:p>
        </w:tc>
      </w:tr>
      <w:tr w:rsidR="00905961" w:rsidRPr="00744F8C" w14:paraId="6289D5C6"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8AFFE64" w14:textId="3E1005FC" w:rsidR="00905961" w:rsidRPr="000024F5" w:rsidRDefault="00905961" w:rsidP="00832F94">
            <w:pPr>
              <w:pStyle w:val="Vert"/>
            </w:pPr>
            <w:r w:rsidRPr="000024F5">
              <w:t>NF P 15</w:t>
            </w:r>
            <w:r w:rsidRPr="000024F5">
              <w:noBreakHyphen/>
              <w:t>300</w:t>
            </w:r>
          </w:p>
        </w:tc>
        <w:tc>
          <w:tcPr>
            <w:tcW w:w="3228" w:type="pct"/>
            <w:vAlign w:val="center"/>
          </w:tcPr>
          <w:p w14:paraId="32BEF355" w14:textId="4553B2CE" w:rsidR="00905961" w:rsidRPr="00B360A2" w:rsidRDefault="00905961" w:rsidP="00832F94">
            <w:pPr>
              <w:pStyle w:val="PetitVert"/>
            </w:pPr>
            <w:r w:rsidRPr="00B360A2">
              <w:t>Liants hydrauliques - Vérification de la qualité des livraisons - emballage - marquage</w:t>
            </w:r>
          </w:p>
        </w:tc>
      </w:tr>
      <w:tr w:rsidR="00905961" w:rsidRPr="00744F8C" w14:paraId="79251AB3"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5CDAFB39" w14:textId="07C274FC" w:rsidR="00905961" w:rsidRPr="000024F5" w:rsidRDefault="00905961" w:rsidP="00832F94">
            <w:pPr>
              <w:pStyle w:val="Vert"/>
            </w:pPr>
            <w:r w:rsidRPr="000024F5">
              <w:t>NF P 15</w:t>
            </w:r>
            <w:r w:rsidRPr="000024F5">
              <w:noBreakHyphen/>
              <w:t>301</w:t>
            </w:r>
          </w:p>
        </w:tc>
        <w:tc>
          <w:tcPr>
            <w:tcW w:w="3228" w:type="pct"/>
            <w:vAlign w:val="center"/>
          </w:tcPr>
          <w:p w14:paraId="57E4A1EE" w14:textId="36FF758F" w:rsidR="00905961" w:rsidRPr="00905961" w:rsidRDefault="00905961" w:rsidP="00832F94">
            <w:pPr>
              <w:pStyle w:val="PetitVert"/>
            </w:pPr>
            <w:r w:rsidRPr="00905961">
              <w:t>Liants hydrauliques - Définitions, classification et spécifications des ciments</w:t>
            </w:r>
          </w:p>
        </w:tc>
      </w:tr>
      <w:tr w:rsidR="00905961" w:rsidRPr="006A4C74" w14:paraId="29727EB7"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1F7E2CCE" w14:textId="4A0E9241" w:rsidR="00905961" w:rsidRPr="000024F5" w:rsidRDefault="00905961" w:rsidP="00832F94">
            <w:pPr>
              <w:pStyle w:val="Vert"/>
            </w:pPr>
            <w:r w:rsidRPr="000024F5">
              <w:t>NF P 18</w:t>
            </w:r>
          </w:p>
        </w:tc>
        <w:tc>
          <w:tcPr>
            <w:tcW w:w="3228" w:type="pct"/>
            <w:vAlign w:val="center"/>
          </w:tcPr>
          <w:p w14:paraId="4689A457" w14:textId="014DB7EF" w:rsidR="00905961" w:rsidRPr="00905961" w:rsidRDefault="00905961" w:rsidP="00832F94">
            <w:pPr>
              <w:pStyle w:val="PetitVert"/>
            </w:pPr>
            <w:r w:rsidRPr="00905961">
              <w:t>Béton - granulats</w:t>
            </w:r>
          </w:p>
        </w:tc>
      </w:tr>
      <w:tr w:rsidR="00905961" w:rsidRPr="00744F8C" w14:paraId="1D9B047F"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2873F58B" w14:textId="2C0DB5FC" w:rsidR="00905961" w:rsidRPr="000024F5" w:rsidRDefault="00905961" w:rsidP="00832F94">
            <w:pPr>
              <w:pStyle w:val="Vert"/>
            </w:pPr>
            <w:r w:rsidRPr="000024F5">
              <w:t>NF P 18</w:t>
            </w:r>
            <w:r w:rsidRPr="000024F5">
              <w:noBreakHyphen/>
              <w:t>011</w:t>
            </w:r>
          </w:p>
        </w:tc>
        <w:tc>
          <w:tcPr>
            <w:tcW w:w="3228" w:type="pct"/>
            <w:vAlign w:val="center"/>
          </w:tcPr>
          <w:p w14:paraId="039F9EC8" w14:textId="1D95FC28" w:rsidR="00905961" w:rsidRPr="00905961" w:rsidRDefault="00905961" w:rsidP="00832F94">
            <w:pPr>
              <w:pStyle w:val="PetitVert"/>
            </w:pPr>
            <w:r w:rsidRPr="00905961">
              <w:t>Béton - Classification des environnements agressifs</w:t>
            </w:r>
          </w:p>
        </w:tc>
      </w:tr>
      <w:tr w:rsidR="00905961" w:rsidRPr="00744F8C" w14:paraId="4224215C"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5F084B8F" w14:textId="250B4D61" w:rsidR="00905961" w:rsidRPr="000024F5" w:rsidRDefault="00905961" w:rsidP="00832F94">
            <w:pPr>
              <w:pStyle w:val="Vert"/>
            </w:pPr>
            <w:r w:rsidRPr="000024F5">
              <w:t>NF P 18</w:t>
            </w:r>
            <w:r w:rsidRPr="000024F5">
              <w:noBreakHyphen/>
              <w:t>201</w:t>
            </w:r>
          </w:p>
        </w:tc>
        <w:tc>
          <w:tcPr>
            <w:tcW w:w="3228" w:type="pct"/>
            <w:vAlign w:val="center"/>
          </w:tcPr>
          <w:p w14:paraId="5C479B78" w14:textId="1DF74414" w:rsidR="00905961" w:rsidRPr="00905961" w:rsidRDefault="00905961" w:rsidP="00832F94">
            <w:pPr>
              <w:pStyle w:val="PetitVert"/>
            </w:pPr>
            <w:r w:rsidRPr="00905961">
              <w:t>Exécution des travaux en béton</w:t>
            </w:r>
          </w:p>
        </w:tc>
      </w:tr>
      <w:tr w:rsidR="00905961" w:rsidRPr="006A4C74" w14:paraId="119CD175"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7F20AD4B" w14:textId="3DA44AFE" w:rsidR="00905961" w:rsidRPr="000024F5" w:rsidRDefault="00905961" w:rsidP="00832F94">
            <w:pPr>
              <w:pStyle w:val="Vert"/>
            </w:pPr>
            <w:r w:rsidRPr="000024F5">
              <w:t>NF X P 18</w:t>
            </w:r>
            <w:r w:rsidRPr="000024F5">
              <w:noBreakHyphen/>
              <w:t>305</w:t>
            </w:r>
          </w:p>
        </w:tc>
        <w:tc>
          <w:tcPr>
            <w:tcW w:w="3228" w:type="pct"/>
            <w:vAlign w:val="center"/>
          </w:tcPr>
          <w:p w14:paraId="23A52583" w14:textId="31FB856D" w:rsidR="00905961" w:rsidRPr="00905961" w:rsidRDefault="00905961" w:rsidP="00832F94">
            <w:pPr>
              <w:pStyle w:val="PetitVert"/>
            </w:pPr>
            <w:r w:rsidRPr="00905961">
              <w:t>Béton prêt à l'emploi</w:t>
            </w:r>
          </w:p>
        </w:tc>
      </w:tr>
      <w:tr w:rsidR="00905961" w:rsidRPr="00744F8C" w14:paraId="2A4D00C1"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481C3831" w14:textId="62DDDA6C" w:rsidR="00905961" w:rsidRPr="000024F5" w:rsidRDefault="00905961" w:rsidP="00832F94">
            <w:pPr>
              <w:pStyle w:val="Vert"/>
            </w:pPr>
            <w:r w:rsidRPr="000024F5">
              <w:t>NF P 18</w:t>
            </w:r>
            <w:r w:rsidRPr="000024F5">
              <w:noBreakHyphen/>
              <w:t>325</w:t>
            </w:r>
          </w:p>
        </w:tc>
        <w:tc>
          <w:tcPr>
            <w:tcW w:w="3228" w:type="pct"/>
            <w:vAlign w:val="center"/>
          </w:tcPr>
          <w:p w14:paraId="7DA47C99" w14:textId="193A73BD" w:rsidR="00905961" w:rsidRPr="00905961" w:rsidRDefault="00905961" w:rsidP="00832F94">
            <w:pPr>
              <w:pStyle w:val="PetitVert"/>
            </w:pPr>
            <w:r w:rsidRPr="00905961">
              <w:t>Béton - performance, production, mise en œuvre et critères de conformité</w:t>
            </w:r>
          </w:p>
        </w:tc>
      </w:tr>
      <w:tr w:rsidR="00905961" w:rsidRPr="00744F8C" w14:paraId="4C374762"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6722B9A9" w14:textId="74114D81" w:rsidR="00905961" w:rsidRPr="000024F5" w:rsidRDefault="00905961" w:rsidP="00832F94">
            <w:pPr>
              <w:pStyle w:val="Vert"/>
            </w:pPr>
            <w:r w:rsidRPr="000024F5">
              <w:t>NF P 18</w:t>
            </w:r>
            <w:r w:rsidRPr="000024F5">
              <w:noBreakHyphen/>
              <w:t>400</w:t>
            </w:r>
          </w:p>
        </w:tc>
        <w:tc>
          <w:tcPr>
            <w:tcW w:w="3228" w:type="pct"/>
            <w:vAlign w:val="center"/>
          </w:tcPr>
          <w:p w14:paraId="3A398886" w14:textId="7276E047" w:rsidR="00905961" w:rsidRPr="00905961" w:rsidRDefault="00905961" w:rsidP="00832F94">
            <w:pPr>
              <w:pStyle w:val="PetitVert"/>
            </w:pPr>
            <w:r w:rsidRPr="00905961">
              <w:t>Béton - Modules pour éprouvettes cylindriques et prismatiques</w:t>
            </w:r>
          </w:p>
        </w:tc>
      </w:tr>
      <w:tr w:rsidR="00905961" w:rsidRPr="00744F8C" w14:paraId="00418B51"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7FBA581C" w14:textId="56D739C2" w:rsidR="00905961" w:rsidRPr="000024F5" w:rsidRDefault="00905961" w:rsidP="00832F94">
            <w:pPr>
              <w:pStyle w:val="Vert"/>
            </w:pPr>
            <w:r w:rsidRPr="000024F5">
              <w:t>NF P 18</w:t>
            </w:r>
            <w:r w:rsidRPr="000024F5">
              <w:noBreakHyphen/>
              <w:t>404</w:t>
            </w:r>
          </w:p>
        </w:tc>
        <w:tc>
          <w:tcPr>
            <w:tcW w:w="3228" w:type="pct"/>
            <w:vAlign w:val="center"/>
          </w:tcPr>
          <w:p w14:paraId="2AD31E63" w14:textId="5586F858" w:rsidR="00905961" w:rsidRPr="00905961" w:rsidRDefault="00905961" w:rsidP="00832F94">
            <w:pPr>
              <w:pStyle w:val="PetitVert"/>
            </w:pPr>
            <w:r w:rsidRPr="00905961">
              <w:t>Béton - Essais d'étude, de convenance et de contrôle – confection et conservation des éprouvettes</w:t>
            </w:r>
          </w:p>
        </w:tc>
      </w:tr>
      <w:tr w:rsidR="00905961" w:rsidRPr="006A4C74" w14:paraId="678C4AB2"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6D8A639C" w14:textId="19CFB6E6" w:rsidR="00905961" w:rsidRPr="000024F5" w:rsidRDefault="00905961" w:rsidP="00832F94">
            <w:pPr>
              <w:pStyle w:val="Vert"/>
            </w:pPr>
            <w:r w:rsidRPr="000024F5">
              <w:t>NF P 18</w:t>
            </w:r>
            <w:r w:rsidRPr="000024F5">
              <w:noBreakHyphen/>
              <w:t>406</w:t>
            </w:r>
          </w:p>
        </w:tc>
        <w:tc>
          <w:tcPr>
            <w:tcW w:w="3228" w:type="pct"/>
            <w:vAlign w:val="center"/>
          </w:tcPr>
          <w:p w14:paraId="711C58EC" w14:textId="35F22375" w:rsidR="00905961" w:rsidRPr="00905961" w:rsidRDefault="00905961" w:rsidP="00832F94">
            <w:pPr>
              <w:pStyle w:val="PetitVert"/>
            </w:pPr>
            <w:r w:rsidRPr="00905961">
              <w:t>Béton - Essai de compression</w:t>
            </w:r>
          </w:p>
        </w:tc>
      </w:tr>
      <w:tr w:rsidR="00905961" w:rsidRPr="00744F8C" w14:paraId="136DD4C4" w14:textId="77777777" w:rsidTr="00B52BF6">
        <w:trPr>
          <w:cnfStyle w:val="000000100000" w:firstRow="0" w:lastRow="0" w:firstColumn="0" w:lastColumn="0" w:oddVBand="0" w:evenVBand="0" w:oddHBand="1" w:evenHBand="0" w:firstRowFirstColumn="0" w:firstRowLastColumn="0" w:lastRowFirstColumn="0" w:lastRowLastColumn="0"/>
          <w:trHeight w:val="20"/>
          <w:jc w:val="center"/>
        </w:trPr>
        <w:tc>
          <w:tcPr>
            <w:tcW w:w="1772" w:type="pct"/>
            <w:vAlign w:val="center"/>
          </w:tcPr>
          <w:p w14:paraId="0C1A7D56" w14:textId="50A84CDA" w:rsidR="00905961" w:rsidRPr="000024F5" w:rsidRDefault="00905961" w:rsidP="00832F94">
            <w:pPr>
              <w:pStyle w:val="Vert"/>
            </w:pPr>
            <w:r w:rsidRPr="000024F5">
              <w:t>NF T N°30,3136</w:t>
            </w:r>
          </w:p>
        </w:tc>
        <w:tc>
          <w:tcPr>
            <w:tcW w:w="3228" w:type="pct"/>
            <w:vAlign w:val="center"/>
          </w:tcPr>
          <w:p w14:paraId="6F470A94" w14:textId="25471107" w:rsidR="00905961" w:rsidRPr="00905961" w:rsidRDefault="00905961" w:rsidP="00832F94">
            <w:pPr>
              <w:pStyle w:val="PetitVert"/>
            </w:pPr>
            <w:r w:rsidRPr="00905961">
              <w:t>Relatives aux peintures, pigments et vernis</w:t>
            </w:r>
          </w:p>
        </w:tc>
      </w:tr>
      <w:tr w:rsidR="00905961" w:rsidRPr="00744F8C" w14:paraId="3698C5A4" w14:textId="77777777" w:rsidTr="00B52BF6">
        <w:trPr>
          <w:cnfStyle w:val="000000010000" w:firstRow="0" w:lastRow="0" w:firstColumn="0" w:lastColumn="0" w:oddVBand="0" w:evenVBand="0" w:oddHBand="0" w:evenHBand="1" w:firstRowFirstColumn="0" w:firstRowLastColumn="0" w:lastRowFirstColumn="0" w:lastRowLastColumn="0"/>
          <w:trHeight w:val="20"/>
          <w:jc w:val="center"/>
        </w:trPr>
        <w:tc>
          <w:tcPr>
            <w:tcW w:w="1772" w:type="pct"/>
            <w:vAlign w:val="center"/>
          </w:tcPr>
          <w:p w14:paraId="1C50E31A" w14:textId="74FF046A" w:rsidR="00905961" w:rsidRPr="000024F5" w:rsidRDefault="00905961" w:rsidP="00832F94">
            <w:pPr>
              <w:pStyle w:val="Vert"/>
            </w:pPr>
            <w:r w:rsidRPr="000024F5">
              <w:t xml:space="preserve">NF C 15 -722 &amp; </w:t>
            </w:r>
            <w:r w:rsidR="003342C4" w:rsidRPr="000024F5">
              <w:t>Arrêté</w:t>
            </w:r>
            <w:r w:rsidRPr="000024F5">
              <w:t xml:space="preserve"> du 12 janv. 2017</w:t>
            </w:r>
          </w:p>
        </w:tc>
        <w:tc>
          <w:tcPr>
            <w:tcW w:w="3228" w:type="pct"/>
            <w:vAlign w:val="center"/>
          </w:tcPr>
          <w:p w14:paraId="66250E0C" w14:textId="326504FF" w:rsidR="00905961" w:rsidRPr="00905961" w:rsidRDefault="00905961" w:rsidP="00832F94">
            <w:pPr>
              <w:pStyle w:val="PetitVert"/>
            </w:pPr>
            <w:r w:rsidRPr="00905961">
              <w:t>Installation et conformité des IRVE</w:t>
            </w:r>
          </w:p>
        </w:tc>
      </w:tr>
    </w:tbl>
    <w:p w14:paraId="7E29C4C0" w14:textId="1C241228" w:rsidR="00F133B0" w:rsidRPr="00A26F82" w:rsidRDefault="00F133B0" w:rsidP="00832F94">
      <w:pPr>
        <w:pStyle w:val="Titre1"/>
        <w:rPr>
          <w:lang w:val="fr-FR"/>
        </w:rPr>
      </w:pPr>
      <w:bookmarkStart w:id="5" w:name="_Toc212716688"/>
      <w:r>
        <w:rPr>
          <w:lang w:val="fr-FR"/>
        </w:rPr>
        <w:t>OBLIGATIONS DIVERSES DU TITULAIRE</w:t>
      </w:r>
      <w:bookmarkEnd w:id="5"/>
    </w:p>
    <w:p w14:paraId="0C2EC17B" w14:textId="4F016623" w:rsidR="00F133B0" w:rsidRPr="00A26F82" w:rsidRDefault="00F133B0" w:rsidP="00ED22A5">
      <w:pPr>
        <w:pStyle w:val="Titre2"/>
      </w:pPr>
      <w:bookmarkStart w:id="6" w:name="_Toc212716689"/>
      <w:r w:rsidRPr="002A3A6E">
        <w:t>Généralités</w:t>
      </w:r>
      <w:bookmarkEnd w:id="6"/>
    </w:p>
    <w:p w14:paraId="44042621" w14:textId="77777777" w:rsidR="00F133B0" w:rsidRDefault="00F133B0" w:rsidP="00832F94">
      <w:pPr>
        <w:pStyle w:val="Titre4"/>
      </w:pPr>
      <w:r w:rsidRPr="00F133B0">
        <w:t>L’Entreprise en échange de sa rémunération globale et forfaitaire s’oblige à :  </w:t>
      </w:r>
    </w:p>
    <w:p w14:paraId="134BCBB6" w14:textId="53936F22" w:rsidR="00F133B0" w:rsidRDefault="00F133B0">
      <w:pPr>
        <w:pStyle w:val="Titre4"/>
        <w:numPr>
          <w:ilvl w:val="0"/>
          <w:numId w:val="73"/>
        </w:numPr>
      </w:pPr>
      <w:r w:rsidRPr="00F133B0">
        <w:t xml:space="preserve">Fournir une installation totalement terminée et en parfait état de </w:t>
      </w:r>
      <w:r w:rsidR="000024F5" w:rsidRPr="00F133B0">
        <w:t>fonctionnement ;</w:t>
      </w:r>
    </w:p>
    <w:p w14:paraId="6C58A9B0" w14:textId="77777777" w:rsidR="00F133B0" w:rsidRDefault="00F133B0">
      <w:pPr>
        <w:pStyle w:val="Titre4"/>
        <w:numPr>
          <w:ilvl w:val="0"/>
          <w:numId w:val="73"/>
        </w:numPr>
      </w:pPr>
      <w:r w:rsidRPr="00F133B0">
        <w:t>Réaliser cette installation en fournissant une prestation telle que décrite dans ce document ;</w:t>
      </w:r>
    </w:p>
    <w:p w14:paraId="2EF34E10" w14:textId="6682B75A" w:rsidR="00B360A2" w:rsidRPr="00B360A2" w:rsidRDefault="00F133B0">
      <w:pPr>
        <w:pStyle w:val="Titre4"/>
        <w:numPr>
          <w:ilvl w:val="0"/>
          <w:numId w:val="73"/>
        </w:numPr>
      </w:pPr>
      <w:r w:rsidRPr="00F133B0">
        <w:t xml:space="preserve">Assurer les garanties définies dans le présent document. </w:t>
      </w:r>
    </w:p>
    <w:p w14:paraId="68E302CC" w14:textId="77777777" w:rsidR="00F133B0" w:rsidRDefault="00F133B0" w:rsidP="00832F94">
      <w:pPr>
        <w:rPr>
          <w:lang w:val="fr-FR"/>
        </w:rPr>
      </w:pPr>
    </w:p>
    <w:p w14:paraId="5CBA4BB4" w14:textId="4AC73F78" w:rsidR="00B360A2" w:rsidRPr="002A3A6E" w:rsidRDefault="00F133B0" w:rsidP="00ED22A5">
      <w:pPr>
        <w:pStyle w:val="Titre2"/>
      </w:pPr>
      <w:bookmarkStart w:id="7" w:name="_Toc212716690"/>
      <w:r w:rsidRPr="002A3A6E">
        <w:t>Conformité des ouvrages</w:t>
      </w:r>
      <w:bookmarkEnd w:id="7"/>
    </w:p>
    <w:p w14:paraId="6DB50139" w14:textId="77777777" w:rsidR="00F133B0" w:rsidRPr="00F133B0" w:rsidRDefault="00F133B0" w:rsidP="00FA2E79">
      <w:pPr>
        <w:pStyle w:val="Titre4"/>
      </w:pPr>
      <w:r w:rsidRPr="00F133B0">
        <w:t>Il sera exigé que tous les appareils, matériaux prévus et installés soient aptes à satisfaire à la fonction qui leur est destinée, et devront donner les résultats attendus découlant d’un fonctionnement normal ou des conditions particulières figurant dans les pièces écrites.</w:t>
      </w:r>
    </w:p>
    <w:p w14:paraId="53FCE729" w14:textId="77777777" w:rsidR="00F133B0" w:rsidRPr="00F133B0" w:rsidRDefault="00F133B0" w:rsidP="00FA2E79">
      <w:pPr>
        <w:pStyle w:val="Titre4"/>
      </w:pPr>
      <w:r w:rsidRPr="00F133B0">
        <w:t>De ce fait, et pendant la durée de la période de garantie, le Titulaire devra à ses frais, quelle que soit l’importance des travaux, ouvrages ou fournitures, effectuer :</w:t>
      </w:r>
    </w:p>
    <w:p w14:paraId="283CE8B0" w14:textId="77777777" w:rsidR="00F133B0" w:rsidRPr="00832F94" w:rsidRDefault="00F133B0">
      <w:pPr>
        <w:pStyle w:val="Titre4"/>
        <w:numPr>
          <w:ilvl w:val="0"/>
          <w:numId w:val="84"/>
        </w:numPr>
      </w:pPr>
      <w:r w:rsidRPr="00832F94">
        <w:t>Tout renforcement, adjonction, remplacement d’appareils sous-puissants, mal adaptés ou trop bruyants, etc. ;</w:t>
      </w:r>
    </w:p>
    <w:p w14:paraId="43B764C8" w14:textId="77777777" w:rsidR="00F133B0" w:rsidRPr="00832F94" w:rsidRDefault="00F133B0">
      <w:pPr>
        <w:pStyle w:val="Titre4"/>
        <w:numPr>
          <w:ilvl w:val="0"/>
          <w:numId w:val="84"/>
        </w:numPr>
      </w:pPr>
      <w:r w:rsidRPr="00832F94">
        <w:t>Tout branchement et raccord de ces appareils ;</w:t>
      </w:r>
    </w:p>
    <w:p w14:paraId="6DA21303" w14:textId="77777777" w:rsidR="00F133B0" w:rsidRPr="00832F94" w:rsidRDefault="00F133B0">
      <w:pPr>
        <w:pStyle w:val="Titre4"/>
        <w:numPr>
          <w:ilvl w:val="0"/>
          <w:numId w:val="84"/>
        </w:numPr>
      </w:pPr>
      <w:r w:rsidRPr="00832F94">
        <w:t>Toute dépose, enlèvement et remise en état des lieux qu’exigeraient ces travaux.</w:t>
      </w:r>
    </w:p>
    <w:p w14:paraId="7DC0496E" w14:textId="77777777" w:rsidR="00F133B0" w:rsidRPr="00F133B0" w:rsidRDefault="00F133B0" w:rsidP="00832F94">
      <w:pPr>
        <w:pStyle w:val="Titre4"/>
      </w:pPr>
      <w:r w:rsidRPr="00F133B0">
        <w:t>D’une façon générale, tout ce qui serait nécessaire à l’obtention du résultat final.</w:t>
      </w:r>
    </w:p>
    <w:p w14:paraId="05898791" w14:textId="5A3A5213" w:rsidR="00F133B0" w:rsidRDefault="00F133B0" w:rsidP="00314C49">
      <w:pPr>
        <w:pStyle w:val="Titre4"/>
      </w:pPr>
      <w:r w:rsidRPr="00F133B0">
        <w:lastRenderedPageBreak/>
        <w:t>Le Titulaire n’installera que des équipements appartenant à des séries suivies et normalisées et pour lesquels le Maître d’Œuvre aura la possibilité de se procurer sans difficultés, à un prix et des délais normaux, toutes pièces de rechange nécessaires.</w:t>
      </w:r>
    </w:p>
    <w:p w14:paraId="58415AD5" w14:textId="77777777" w:rsidR="00314C49" w:rsidRPr="00314C49" w:rsidRDefault="00314C49" w:rsidP="00314C49">
      <w:pPr>
        <w:rPr>
          <w:lang w:val="fr-FR"/>
        </w:rPr>
      </w:pPr>
      <w:commentRangeStart w:id="8"/>
    </w:p>
    <w:p w14:paraId="0C8AE659" w14:textId="7CCEBF84" w:rsidR="00F133B0" w:rsidRPr="00314C49" w:rsidRDefault="00F133B0" w:rsidP="00ED22A5">
      <w:pPr>
        <w:pStyle w:val="Titre2"/>
        <w:rPr>
          <w:highlight w:val="yellow"/>
        </w:rPr>
      </w:pPr>
      <w:bookmarkStart w:id="9" w:name="_Toc212716691"/>
      <w:r w:rsidRPr="00314C49">
        <w:rPr>
          <w:highlight w:val="yellow"/>
        </w:rPr>
        <w:t>Attestation de conformité</w:t>
      </w:r>
      <w:bookmarkEnd w:id="9"/>
      <w:commentRangeEnd w:id="8"/>
      <w:r w:rsidR="00314C49" w:rsidRPr="00314C49">
        <w:rPr>
          <w:rStyle w:val="Marquedecommentaire"/>
          <w:sz w:val="24"/>
          <w:szCs w:val="28"/>
          <w:highlight w:val="yellow"/>
        </w:rPr>
        <w:commentReference w:id="8"/>
      </w:r>
    </w:p>
    <w:p w14:paraId="4B7EEA73" w14:textId="77777777" w:rsidR="00F133B0" w:rsidRPr="00314C49" w:rsidRDefault="00F133B0" w:rsidP="00832F94">
      <w:pPr>
        <w:pStyle w:val="Titre4"/>
        <w:rPr>
          <w:highlight w:val="yellow"/>
        </w:rPr>
      </w:pPr>
      <w:r w:rsidRPr="00314C49">
        <w:rPr>
          <w:highlight w:val="yellow"/>
        </w:rPr>
        <w:t>Toute Entreprise réalisant des installations mettant en œuvre des courants électriques est tenue de fournir une attestation de conformité visée par un organisme officiel agréé (CONSUEL). Cette prestation est applicable pour le traitement de tous les lots de l’opération mettant en œuvre des installations électriques.</w:t>
      </w:r>
    </w:p>
    <w:p w14:paraId="5EF51B96" w14:textId="77777777" w:rsidR="00F133B0" w:rsidRPr="00314C49" w:rsidRDefault="00F133B0" w:rsidP="00832F94">
      <w:pPr>
        <w:pStyle w:val="Titre4"/>
        <w:rPr>
          <w:highlight w:val="yellow"/>
        </w:rPr>
      </w:pPr>
      <w:r w:rsidRPr="00314C49">
        <w:rPr>
          <w:highlight w:val="yellow"/>
        </w:rPr>
        <w:t>Le Titulaire du présent lot a à sa charge :</w:t>
      </w:r>
    </w:p>
    <w:p w14:paraId="7C303336" w14:textId="77777777" w:rsidR="00F133B0" w:rsidRPr="00314C49" w:rsidRDefault="00F133B0">
      <w:pPr>
        <w:pStyle w:val="Titre4"/>
        <w:numPr>
          <w:ilvl w:val="0"/>
          <w:numId w:val="85"/>
        </w:numPr>
        <w:rPr>
          <w:highlight w:val="yellow"/>
        </w:rPr>
      </w:pPr>
      <w:r w:rsidRPr="00314C49">
        <w:rPr>
          <w:highlight w:val="yellow"/>
        </w:rPr>
        <w:t>L'ensemble des frais relevant de l'établissement du CONSUEL de ses propres installations ;</w:t>
      </w:r>
    </w:p>
    <w:p w14:paraId="6029AA22" w14:textId="653143D7" w:rsidR="00F133B0" w:rsidRPr="00314C49" w:rsidRDefault="00F133B0">
      <w:pPr>
        <w:pStyle w:val="Titre4"/>
        <w:numPr>
          <w:ilvl w:val="0"/>
          <w:numId w:val="85"/>
        </w:numPr>
        <w:rPr>
          <w:highlight w:val="yellow"/>
        </w:rPr>
      </w:pPr>
      <w:r w:rsidRPr="00314C49">
        <w:rPr>
          <w:highlight w:val="yellow"/>
        </w:rPr>
        <w:t xml:space="preserve">Les frais relatifs à la mission du Bureau de Contrôle pour l'établissement </w:t>
      </w:r>
      <w:r w:rsidR="000024F5" w:rsidRPr="00314C49">
        <w:rPr>
          <w:highlight w:val="yellow"/>
        </w:rPr>
        <w:t>du CONSUEL</w:t>
      </w:r>
      <w:r w:rsidRPr="00314C49">
        <w:rPr>
          <w:highlight w:val="yellow"/>
        </w:rPr>
        <w:t xml:space="preserve"> des installations électriques des autres corps d'état.</w:t>
      </w:r>
    </w:p>
    <w:p w14:paraId="6CC70A80" w14:textId="77777777" w:rsidR="000E7237" w:rsidRPr="00314C49" w:rsidRDefault="00F133B0">
      <w:pPr>
        <w:pStyle w:val="Titre4"/>
        <w:numPr>
          <w:ilvl w:val="0"/>
          <w:numId w:val="85"/>
        </w:numPr>
        <w:rPr>
          <w:highlight w:val="yellow"/>
        </w:rPr>
      </w:pPr>
      <w:r w:rsidRPr="00314C49">
        <w:rPr>
          <w:highlight w:val="yellow"/>
        </w:rPr>
        <w:t>L’Entreprise prendra toutes les dispositions nécessaires, en temps opportun, pour que le certificat de conformité lui soit délivré à une date compatible avec le planning.</w:t>
      </w:r>
    </w:p>
    <w:p w14:paraId="34FF7EFD" w14:textId="52A3B0EB" w:rsidR="00F133B0" w:rsidRPr="00314C49" w:rsidRDefault="00F133B0" w:rsidP="000E7237">
      <w:pPr>
        <w:pStyle w:val="Titre4"/>
        <w:rPr>
          <w:highlight w:val="yellow"/>
        </w:rPr>
      </w:pPr>
      <w:r w:rsidRPr="00314C49">
        <w:rPr>
          <w:highlight w:val="yellow"/>
        </w:rPr>
        <w:t>Toutes les conséquences d'un retard dans l'obtention de ce document, du fait de l'Entreprise, et ayant une incidence sur ses propres délais de travaux ou ceux des autres Entreprises, seront intégralement supportées par l'Entreprise.  </w:t>
      </w:r>
    </w:p>
    <w:p w14:paraId="48B7881A" w14:textId="77777777" w:rsidR="00F133B0" w:rsidRPr="00314C49" w:rsidRDefault="00F133B0" w:rsidP="00832F94">
      <w:pPr>
        <w:pStyle w:val="Titre4"/>
        <w:rPr>
          <w:highlight w:val="yellow"/>
        </w:rPr>
      </w:pPr>
      <w:r w:rsidRPr="00314C49">
        <w:rPr>
          <w:highlight w:val="yellow"/>
        </w:rPr>
        <w:t>Il en est de même pour les conséquences qu'entraînerait un retard dans la livraison des installations.</w:t>
      </w:r>
    </w:p>
    <w:p w14:paraId="43ED1F44" w14:textId="77777777" w:rsidR="00F133B0" w:rsidRPr="00314C49" w:rsidRDefault="00F133B0" w:rsidP="00832F94">
      <w:pPr>
        <w:pStyle w:val="Titre4"/>
        <w:rPr>
          <w:highlight w:val="yellow"/>
        </w:rPr>
      </w:pPr>
      <w:r w:rsidRPr="00314C49">
        <w:rPr>
          <w:highlight w:val="yellow"/>
        </w:rPr>
        <w:t>L'Entreprise a à sa charge, jusqu'à l'obtention de l’attestation :</w:t>
      </w:r>
    </w:p>
    <w:p w14:paraId="7AD55B07" w14:textId="77777777" w:rsidR="00F133B0" w:rsidRPr="00314C49" w:rsidRDefault="00F133B0">
      <w:pPr>
        <w:pStyle w:val="Titre4"/>
        <w:numPr>
          <w:ilvl w:val="0"/>
          <w:numId w:val="86"/>
        </w:numPr>
        <w:rPr>
          <w:highlight w:val="yellow"/>
        </w:rPr>
      </w:pPr>
      <w:r w:rsidRPr="00314C49">
        <w:rPr>
          <w:highlight w:val="yellow"/>
        </w:rPr>
        <w:t>Les honoraires, les frais de déplacement éventuels de l'organisme agréé ;</w:t>
      </w:r>
    </w:p>
    <w:p w14:paraId="661207E3" w14:textId="77777777" w:rsidR="00F133B0" w:rsidRPr="00314C49" w:rsidRDefault="00F133B0">
      <w:pPr>
        <w:pStyle w:val="Titre4"/>
        <w:numPr>
          <w:ilvl w:val="0"/>
          <w:numId w:val="86"/>
        </w:numPr>
        <w:rPr>
          <w:highlight w:val="yellow"/>
        </w:rPr>
      </w:pPr>
      <w:r w:rsidRPr="00314C49">
        <w:rPr>
          <w:highlight w:val="yellow"/>
        </w:rPr>
        <w:t>Les frais de réalisation du (ou des) contrôle(s) : mise à disposition de personnel, de matériels, etc. ;</w:t>
      </w:r>
    </w:p>
    <w:p w14:paraId="5CC5827A" w14:textId="77777777" w:rsidR="00F133B0" w:rsidRPr="00314C49" w:rsidRDefault="00F133B0">
      <w:pPr>
        <w:pStyle w:val="Titre4"/>
        <w:numPr>
          <w:ilvl w:val="0"/>
          <w:numId w:val="86"/>
        </w:numPr>
        <w:rPr>
          <w:highlight w:val="yellow"/>
        </w:rPr>
      </w:pPr>
      <w:r w:rsidRPr="00314C49">
        <w:rPr>
          <w:highlight w:val="yellow"/>
        </w:rPr>
        <w:t>Les travaux de son lot permettant de lever les réserves éventuellement émises par le vérificateur lors de ses visites, ces travaux devant être terminés dans le cadre du délai contractuel.</w:t>
      </w:r>
    </w:p>
    <w:p w14:paraId="2C690243" w14:textId="77777777" w:rsidR="00B360A2" w:rsidRPr="00B360A2" w:rsidRDefault="00B360A2" w:rsidP="00832F94">
      <w:pPr>
        <w:rPr>
          <w:lang w:val="fr-FR"/>
        </w:rPr>
      </w:pPr>
    </w:p>
    <w:p w14:paraId="2B958085" w14:textId="500D641F" w:rsidR="006A4C74" w:rsidRDefault="00B360A2" w:rsidP="00ED22A5">
      <w:pPr>
        <w:pStyle w:val="Titre2"/>
      </w:pPr>
      <w:bookmarkStart w:id="10" w:name="_Toc212716692"/>
      <w:r w:rsidRPr="00B360A2">
        <w:t>Propriété Industrielle Commerciale</w:t>
      </w:r>
      <w:bookmarkEnd w:id="10"/>
    </w:p>
    <w:p w14:paraId="01793471" w14:textId="435FD2FF" w:rsidR="00B360A2" w:rsidRPr="00B360A2" w:rsidRDefault="00B360A2" w:rsidP="00832F94">
      <w:pPr>
        <w:pStyle w:val="Titre4"/>
      </w:pPr>
      <w:r w:rsidRPr="00B360A2">
        <w:t>Du seul fait de la signature du marché, le Titulaire garantit le Maître d’Ouvrage contre toutes les revendications concernant les fournitures en matériaux, procédés et moyens utilisés pour l’exécution des travaux émanant des Titulaires de brevets, licences, dessins, modèles, marques de fabrique ou de commerce.</w:t>
      </w:r>
    </w:p>
    <w:p w14:paraId="21DD80D6" w14:textId="77777777" w:rsidR="00B360A2" w:rsidRPr="00B360A2" w:rsidRDefault="00B360A2" w:rsidP="00832F94">
      <w:pPr>
        <w:pStyle w:val="Titre4"/>
      </w:pPr>
      <w:r w:rsidRPr="00B360A2">
        <w:t>Il lui appartient, le cas échéant, d’obtenir des cessions, licences ou autorisations nécessaires et de supporter la charge des droits, redevances ou indemnités afférentes.</w:t>
      </w:r>
    </w:p>
    <w:p w14:paraId="49A4448B" w14:textId="77777777" w:rsidR="00B360A2" w:rsidRPr="00B360A2" w:rsidRDefault="00B360A2" w:rsidP="00832F94">
      <w:pPr>
        <w:pStyle w:val="Titre4"/>
      </w:pPr>
      <w:r w:rsidRPr="00B360A2">
        <w:t>En cas d’action dirigée contre le Maître d’Ouvrage par des tiers détenteurs de brevets, licences, modèles, dessins, marques de fabrique ou de commerce utilisées par le Titulaire pour l’exécution des travaux, le Titulaire doit intervenir à l’instance et indemniser le Maître d’Ouvrage de tous les dommages et intérêts prononcés à son encontre, ainsi que des frais supportés par lui.</w:t>
      </w:r>
    </w:p>
    <w:p w14:paraId="4CF0C103" w14:textId="551C5477" w:rsidR="00B360A2" w:rsidRPr="00B360A2" w:rsidRDefault="00B360A2" w:rsidP="00832F94">
      <w:pPr>
        <w:pStyle w:val="Titre4"/>
      </w:pPr>
      <w:r w:rsidRPr="00B360A2">
        <w:lastRenderedPageBreak/>
        <w:t>Sous réserve des droits des tiers, le Maître d’Ouvrage a la possibilité de réparer lui-même ou de faire réparer les appareils brevetés ou incorporés dans les travaux, au mieux de ses intérêts, par qui bon lui semble, et de se procurer comme il l’entend les pièces nécessaires à cette réparation.</w:t>
      </w:r>
      <w:r w:rsidRPr="00B360A2">
        <w:br/>
      </w:r>
    </w:p>
    <w:p w14:paraId="388B5A84" w14:textId="4D888A38" w:rsidR="00B360A2" w:rsidRPr="00D20E18" w:rsidRDefault="00B360A2" w:rsidP="00ED22A5">
      <w:pPr>
        <w:pStyle w:val="Titre2"/>
      </w:pPr>
      <w:bookmarkStart w:id="11" w:name="_Toc212716693"/>
      <w:r w:rsidRPr="00B360A2">
        <w:t>Représentation du Titulaire</w:t>
      </w:r>
      <w:bookmarkEnd w:id="11"/>
    </w:p>
    <w:p w14:paraId="1008132B" w14:textId="77777777" w:rsidR="00B360A2" w:rsidRPr="00B360A2" w:rsidRDefault="00B360A2" w:rsidP="00832F94">
      <w:pPr>
        <w:pStyle w:val="Titre4"/>
      </w:pPr>
      <w:r w:rsidRPr="00B360A2">
        <w:t>Le Titulaire désignera, dès la passation du marché, un responsable d'affaires qui devra être l’unique interlocuteur face aux représentants de la Maîtrise d’Œuvre.</w:t>
      </w:r>
    </w:p>
    <w:p w14:paraId="20D41AEF" w14:textId="77777777" w:rsidR="00B360A2" w:rsidRPr="00B360A2" w:rsidRDefault="00B360A2" w:rsidP="00832F94">
      <w:pPr>
        <w:pStyle w:val="Titre4"/>
      </w:pPr>
      <w:r w:rsidRPr="00B360A2">
        <w:t>Cette personne devra avoir toutes les compétences requises pour répondre à toutes les questions et prendre toutes les décisions concernant les installations, et ceci pendant la durée intégrale d’étude et d’exécution des travaux et d’essais du matériel jusqu'à la réception des travaux.</w:t>
      </w:r>
    </w:p>
    <w:p w14:paraId="041A1327" w14:textId="28114CD5" w:rsidR="00B360A2" w:rsidRPr="00B360A2" w:rsidRDefault="00B360A2" w:rsidP="00832F94">
      <w:pPr>
        <w:pStyle w:val="Titre4"/>
      </w:pPr>
    </w:p>
    <w:p w14:paraId="0576D94B" w14:textId="2FF74322" w:rsidR="002A3A6E" w:rsidRPr="00B360A2" w:rsidRDefault="00B360A2" w:rsidP="00ED22A5">
      <w:pPr>
        <w:pStyle w:val="Titre2"/>
      </w:pPr>
      <w:bookmarkStart w:id="12" w:name="_Toc212716694"/>
      <w:r w:rsidRPr="00B360A2">
        <w:t>Modifications</w:t>
      </w:r>
      <w:bookmarkEnd w:id="12"/>
    </w:p>
    <w:p w14:paraId="5566083C" w14:textId="77777777" w:rsidR="00B360A2" w:rsidRPr="00B360A2" w:rsidRDefault="00B360A2" w:rsidP="00832F94">
      <w:pPr>
        <w:pStyle w:val="Titre4"/>
      </w:pPr>
      <w:r w:rsidRPr="00B360A2">
        <w:t>Aucun changement au projet retenu ne pourra être apporté en cours d’exécution sans autorisation écrite du Maître d’Œuvre.</w:t>
      </w:r>
    </w:p>
    <w:p w14:paraId="4656D152" w14:textId="6EB68A0C" w:rsidR="00B360A2" w:rsidRPr="00B360A2" w:rsidRDefault="00EC7734" w:rsidP="00832F94">
      <w:pPr>
        <w:pStyle w:val="Titre4"/>
      </w:pPr>
      <w:r w:rsidRPr="00B360A2">
        <w:t>Les frais résultants</w:t>
      </w:r>
      <w:r w:rsidR="00B360A2" w:rsidRPr="00B360A2">
        <w:t xml:space="preserve"> de changement non autorisé et toutes les conséquences, ainsi que tout travail supplémentaire exécuté sans ordre écrit, seront à la charge du Titulaire.</w:t>
      </w:r>
    </w:p>
    <w:p w14:paraId="0BA9035F" w14:textId="3ABD5E39" w:rsidR="00B360A2" w:rsidRPr="00B360A2" w:rsidRDefault="00B360A2" w:rsidP="00832F94">
      <w:pPr>
        <w:rPr>
          <w:lang w:val="fr-FR"/>
        </w:rPr>
      </w:pPr>
    </w:p>
    <w:p w14:paraId="6DF2F90C" w14:textId="77777777" w:rsidR="00B360A2" w:rsidRDefault="00B360A2" w:rsidP="00ED22A5">
      <w:pPr>
        <w:pStyle w:val="Titre2"/>
      </w:pPr>
      <w:bookmarkStart w:id="13" w:name="_Toc212716695"/>
      <w:r w:rsidRPr="00B360A2">
        <w:t>Acceptation avant toute Commande de Matériel ou Exécution</w:t>
      </w:r>
      <w:bookmarkEnd w:id="13"/>
    </w:p>
    <w:p w14:paraId="1D4941A4" w14:textId="005B3AA7" w:rsidR="00B360A2" w:rsidRPr="00B360A2" w:rsidRDefault="00B360A2" w:rsidP="00832F94">
      <w:pPr>
        <w:pStyle w:val="Titre4"/>
      </w:pPr>
      <w:r w:rsidRPr="00B360A2">
        <w:t>Tous les schémas et plans d’exécution devront être acceptés par le Maître d’Œuvre et si nécessaire par le Bureau de Contrôle avant passage en Bon Pour Exécution</w:t>
      </w:r>
    </w:p>
    <w:p w14:paraId="1E67E2DB" w14:textId="77777777" w:rsidR="00B360A2" w:rsidRPr="00B360A2" w:rsidRDefault="00B360A2" w:rsidP="00832F94">
      <w:pPr>
        <w:pStyle w:val="Titre4"/>
      </w:pPr>
      <w:r w:rsidRPr="00B360A2">
        <w:t>Tous les matériels et matériaux feront l’objet de fiches techniques les définissant, et de PV et compte rendu d’essais de classement au feu si nécessaire. Des montages, raccordements types ou équipements particuliers pourront, à la demande du Maître d’Œuvre, faire l’objet d’échantillons.</w:t>
      </w:r>
    </w:p>
    <w:p w14:paraId="1276C0D5" w14:textId="77777777" w:rsidR="00B360A2" w:rsidRPr="00B360A2" w:rsidRDefault="00B360A2" w:rsidP="00832F94">
      <w:pPr>
        <w:pStyle w:val="Titre4"/>
      </w:pPr>
      <w:r w:rsidRPr="00B360A2">
        <w:t>La commande sera passée par le Titulaire après acceptation des produits par le Maître d’Œuvre. Toutefois, l'acceptation par le Maître d’Œuvre ne dégagera pas la responsabilité du Titulaire.</w:t>
      </w:r>
    </w:p>
    <w:p w14:paraId="70D0539D" w14:textId="77777777" w:rsidR="00B360A2" w:rsidRPr="00B360A2" w:rsidRDefault="00B360A2" w:rsidP="00832F94">
      <w:pPr>
        <w:rPr>
          <w:lang w:val="fr-FR"/>
        </w:rPr>
      </w:pPr>
    </w:p>
    <w:p w14:paraId="03249CA2" w14:textId="4615501D" w:rsidR="00B360A2" w:rsidRDefault="00B360A2" w:rsidP="00ED22A5">
      <w:pPr>
        <w:pStyle w:val="Titre2"/>
      </w:pPr>
      <w:bookmarkStart w:id="14" w:name="_Toc212716696"/>
      <w:r w:rsidRPr="00B360A2">
        <w:t>Formation Requise pour la Pose</w:t>
      </w:r>
      <w:bookmarkEnd w:id="14"/>
    </w:p>
    <w:p w14:paraId="2E99AA3A" w14:textId="03E5287F" w:rsidR="00B360A2" w:rsidRPr="00B360A2" w:rsidRDefault="00B360A2" w:rsidP="00832F94">
      <w:pPr>
        <w:pStyle w:val="Titre4"/>
      </w:pPr>
      <w:r w:rsidRPr="00B360A2">
        <w:t>Le personnel employé devra être qualifié et habilité pour les travaux du présent marché.</w:t>
      </w:r>
    </w:p>
    <w:p w14:paraId="58242F77" w14:textId="77777777" w:rsidR="00B360A2" w:rsidRPr="00B360A2" w:rsidRDefault="00B360A2" w:rsidP="00832F94">
      <w:pPr>
        <w:pStyle w:val="Titre4"/>
      </w:pPr>
      <w:r w:rsidRPr="00B360A2">
        <w:t>L'Entreprise devra être en possession d’au moins une des qualifications suivantes, qui devra correspondre au type d’installation réalisée et à la taille du chantier : </w:t>
      </w:r>
    </w:p>
    <w:p w14:paraId="7F3DC224" w14:textId="69A412FB" w:rsidR="00B360A2" w:rsidRPr="00B360A2" w:rsidRDefault="00B360A2">
      <w:pPr>
        <w:pStyle w:val="Titre4"/>
        <w:numPr>
          <w:ilvl w:val="0"/>
          <w:numId w:val="10"/>
        </w:numPr>
      </w:pPr>
      <w:r w:rsidRPr="00B360A2">
        <w:t xml:space="preserve">Qualibat :  série 5911 (installation </w:t>
      </w:r>
      <w:r w:rsidRPr="00B360A2">
        <w:rPr>
          <w:rFonts w:ascii="Cambria Math" w:hAnsi="Cambria Math" w:cs="Cambria Math"/>
        </w:rPr>
        <w:t>≤</w:t>
      </w:r>
      <w:r w:rsidRPr="00B360A2">
        <w:t>36 kVA), s</w:t>
      </w:r>
      <w:r w:rsidRPr="00B360A2">
        <w:rPr>
          <w:rFonts w:cs="Source Sans Pro Light"/>
        </w:rPr>
        <w:t>é</w:t>
      </w:r>
      <w:r w:rsidRPr="00B360A2">
        <w:t xml:space="preserve">rie 5912 (installation </w:t>
      </w:r>
      <w:r w:rsidRPr="00B360A2">
        <w:rPr>
          <w:rFonts w:ascii="Cambria Math" w:hAnsi="Cambria Math" w:cs="Cambria Math"/>
        </w:rPr>
        <w:t>≤</w:t>
      </w:r>
      <w:r w:rsidRPr="00B360A2">
        <w:t>250 kVA), s</w:t>
      </w:r>
      <w:r w:rsidRPr="00B360A2">
        <w:rPr>
          <w:rFonts w:cs="Source Sans Pro Light"/>
        </w:rPr>
        <w:t>é</w:t>
      </w:r>
      <w:r w:rsidRPr="00B360A2">
        <w:t xml:space="preserve">rie </w:t>
      </w:r>
      <w:r w:rsidR="000024F5" w:rsidRPr="00B360A2">
        <w:t>5913</w:t>
      </w:r>
      <w:r w:rsidR="000024F5" w:rsidRPr="00B360A2">
        <w:rPr>
          <w:rFonts w:cs="Source Sans Pro Light"/>
        </w:rPr>
        <w:t xml:space="preserve"> (</w:t>
      </w:r>
      <w:r w:rsidRPr="00B360A2">
        <w:t xml:space="preserve">installation &gt;250 kVA et </w:t>
      </w:r>
      <w:r w:rsidRPr="00B360A2">
        <w:rPr>
          <w:rFonts w:ascii="Cambria Math" w:hAnsi="Cambria Math" w:cs="Cambria Math"/>
        </w:rPr>
        <w:t>≤</w:t>
      </w:r>
      <w:r w:rsidRPr="00B360A2">
        <w:t xml:space="preserve">500 </w:t>
      </w:r>
      <w:r w:rsidR="000024F5" w:rsidRPr="00B360A2">
        <w:t>kVA)</w:t>
      </w:r>
      <w:r w:rsidR="00E92157">
        <w:t xml:space="preserve">, </w:t>
      </w:r>
      <w:r w:rsidR="00E92157" w:rsidRPr="7540E826">
        <w:t>série 5914 (installation &gt;500 kVA</w:t>
      </w:r>
      <w:r w:rsidR="000024F5" w:rsidRPr="00B360A2">
        <w:rPr>
          <w:rFonts w:cs="Source Sans Pro Light"/>
        </w:rPr>
        <w:t xml:space="preserve"> ;</w:t>
      </w:r>
      <w:r w:rsidRPr="00B360A2">
        <w:rPr>
          <w:rFonts w:cs="Source Sans Pro Light"/>
        </w:rPr>
        <w:t> </w:t>
      </w:r>
    </w:p>
    <w:p w14:paraId="7F4DDE14" w14:textId="35E1AB8A" w:rsidR="00B360A2" w:rsidRPr="00B360A2" w:rsidRDefault="00B360A2">
      <w:pPr>
        <w:pStyle w:val="Titre4"/>
        <w:numPr>
          <w:ilvl w:val="0"/>
          <w:numId w:val="10"/>
        </w:numPr>
      </w:pPr>
      <w:r w:rsidRPr="00B360A2">
        <w:lastRenderedPageBreak/>
        <w:t xml:space="preserve">Qualifelec : Indices SPV1 (installation </w:t>
      </w:r>
      <w:r w:rsidRPr="00B360A2">
        <w:rPr>
          <w:rFonts w:ascii="Cambria Math" w:hAnsi="Cambria Math" w:cs="Cambria Math"/>
        </w:rPr>
        <w:t>≤</w:t>
      </w:r>
      <w:r w:rsidRPr="00B360A2">
        <w:t>36 kVA), SPV2 (installation &gt; 36 kVA), SPV</w:t>
      </w:r>
      <w:r w:rsidR="000024F5" w:rsidRPr="00B360A2">
        <w:t>3</w:t>
      </w:r>
      <w:r w:rsidR="000024F5" w:rsidRPr="00B360A2">
        <w:rPr>
          <w:rFonts w:cs="Source Sans Pro Light"/>
        </w:rPr>
        <w:t xml:space="preserve"> (</w:t>
      </w:r>
      <w:r w:rsidRPr="00B360A2">
        <w:t>installation &gt; 250 kVA) et SPV.MA (maintenance) et mention stockage ;</w:t>
      </w:r>
      <w:r w:rsidRPr="00B360A2">
        <w:rPr>
          <w:rFonts w:cs="Source Sans Pro Light"/>
        </w:rPr>
        <w:t> </w:t>
      </w:r>
    </w:p>
    <w:p w14:paraId="694DA0F8" w14:textId="77777777" w:rsidR="00B360A2" w:rsidRPr="00B360A2" w:rsidRDefault="00B360A2">
      <w:pPr>
        <w:pStyle w:val="Titre4"/>
        <w:numPr>
          <w:ilvl w:val="0"/>
          <w:numId w:val="10"/>
        </w:numPr>
      </w:pPr>
      <w:r w:rsidRPr="00B360A2">
        <w:t>QualiPV de type : QualiPV module Bât, QualiPV module Elec ; </w:t>
      </w:r>
    </w:p>
    <w:p w14:paraId="62254619" w14:textId="77777777" w:rsidR="00B360A2" w:rsidRPr="00B360A2" w:rsidRDefault="00B360A2">
      <w:pPr>
        <w:pStyle w:val="Titre4"/>
        <w:numPr>
          <w:ilvl w:val="0"/>
          <w:numId w:val="10"/>
        </w:numPr>
      </w:pPr>
      <w:r w:rsidRPr="00B360A2">
        <w:t>RGE Quali PV Électricité. </w:t>
      </w:r>
    </w:p>
    <w:p w14:paraId="4AFF1E86" w14:textId="77777777" w:rsidR="00B360A2" w:rsidRPr="00B360A2" w:rsidRDefault="00B360A2" w:rsidP="00832F94">
      <w:pPr>
        <w:pStyle w:val="Titre4"/>
      </w:pPr>
      <w:r w:rsidRPr="00B360A2">
        <w:t>L’Entreprise aura des compétences en : </w:t>
      </w:r>
    </w:p>
    <w:p w14:paraId="3842D4AB" w14:textId="77777777" w:rsidR="00B360A2" w:rsidRPr="00B360A2" w:rsidRDefault="00B360A2">
      <w:pPr>
        <w:pStyle w:val="Titre4"/>
        <w:numPr>
          <w:ilvl w:val="0"/>
          <w:numId w:val="11"/>
        </w:numPr>
      </w:pPr>
      <w:r w:rsidRPr="00B360A2">
        <w:t>Couverture ou façade pour la mise en œuvre du procédé sur l’enveloppe du bâtiment ; </w:t>
      </w:r>
    </w:p>
    <w:p w14:paraId="76E583BA" w14:textId="77777777" w:rsidR="00B360A2" w:rsidRPr="00B360A2" w:rsidRDefault="00B360A2">
      <w:pPr>
        <w:pStyle w:val="Titre4"/>
        <w:numPr>
          <w:ilvl w:val="0"/>
          <w:numId w:val="11"/>
        </w:numPr>
      </w:pPr>
      <w:r w:rsidRPr="00B360A2">
        <w:t>Électricité avec habilitation électrique obligatoire (selon NF C 18-510 qui prévoit des habilitations spécifiques telles que BP ou BR).</w:t>
      </w:r>
    </w:p>
    <w:p w14:paraId="5DFB6E14" w14:textId="0DF169A7" w:rsidR="00B360A2" w:rsidRPr="00B360A2" w:rsidRDefault="00B360A2" w:rsidP="00832F94">
      <w:pPr>
        <w:rPr>
          <w:lang w:val="fr-FR"/>
        </w:rPr>
      </w:pPr>
      <w:commentRangeStart w:id="15"/>
    </w:p>
    <w:p w14:paraId="4DB8FE40" w14:textId="49A67CBC" w:rsidR="003314C0" w:rsidRPr="00314C49" w:rsidRDefault="00B360A2" w:rsidP="00FF4611">
      <w:pPr>
        <w:pStyle w:val="Titre2"/>
        <w:rPr>
          <w:highlight w:val="yellow"/>
        </w:rPr>
      </w:pPr>
      <w:bookmarkStart w:id="16" w:name="_Toc212716697"/>
      <w:r w:rsidRPr="00314C49">
        <w:rPr>
          <w:highlight w:val="yellow"/>
        </w:rPr>
        <w:t>Formation du Personnel</w:t>
      </w:r>
      <w:bookmarkEnd w:id="16"/>
      <w:commentRangeEnd w:id="15"/>
      <w:r w:rsidR="00314C49" w:rsidRPr="00314C49">
        <w:rPr>
          <w:rStyle w:val="Marquedecommentaire"/>
          <w:sz w:val="24"/>
          <w:szCs w:val="28"/>
          <w:highlight w:val="yellow"/>
        </w:rPr>
        <w:commentReference w:id="15"/>
      </w:r>
    </w:p>
    <w:p w14:paraId="43C6AE3D" w14:textId="38173978" w:rsidR="003314C0" w:rsidRPr="00D20E18" w:rsidRDefault="003314C0" w:rsidP="003314C0">
      <w:pPr>
        <w:pStyle w:val="Titre4"/>
      </w:pPr>
      <w:r w:rsidRPr="00314C49">
        <w:rPr>
          <w:highlight w:val="yellow"/>
        </w:rPr>
        <w:t>Le Titulaire du présent lot aura à sa charge la formation du personnel chargé de l’exploitation des installations techniques du présent lot (estimé à 5 personnes environ).</w:t>
      </w:r>
    </w:p>
    <w:p w14:paraId="25AB9D85" w14:textId="77777777" w:rsidR="003314C0" w:rsidRDefault="003314C0" w:rsidP="003314C0">
      <w:pPr>
        <w:pStyle w:val="Titre2"/>
        <w:numPr>
          <w:ilvl w:val="0"/>
          <w:numId w:val="0"/>
        </w:numPr>
        <w:ind w:left="432"/>
      </w:pPr>
    </w:p>
    <w:p w14:paraId="0BE5A858" w14:textId="64A2BAE9" w:rsidR="003314C0" w:rsidRPr="00007A66" w:rsidRDefault="003314C0" w:rsidP="00FF4611">
      <w:pPr>
        <w:pStyle w:val="Titre2"/>
      </w:pPr>
      <w:r w:rsidRPr="00ED22A5">
        <w:t>Reconnaissance des Lieux</w:t>
      </w:r>
    </w:p>
    <w:p w14:paraId="49606364" w14:textId="4CFEBDFB" w:rsidR="00E66601" w:rsidRDefault="00E66601" w:rsidP="003314C0">
      <w:pPr>
        <w:pStyle w:val="Titre4"/>
      </w:pPr>
      <w:r w:rsidRPr="00B360A2">
        <w:t>Il est réputé avoir pris connaissance des conditions d’environnement prévalant sur le site et, en particulier, des contraintes et risques induits par la spécificité de l’établissement avant d’établir son offre et ne pourra en aucun cas invoquer des difficultés en cours d’exécution des travaux pour modifier celle-ci.</w:t>
      </w:r>
    </w:p>
    <w:p w14:paraId="5594A9BF" w14:textId="51E9738E" w:rsidR="00B360A2" w:rsidRPr="00B360A2" w:rsidRDefault="00B360A2" w:rsidP="00FF4611">
      <w:pPr>
        <w:pStyle w:val="Titre4"/>
      </w:pPr>
      <w:r w:rsidRPr="00B360A2">
        <w:t>Cette formation sera effectuée pendant 4 heures, après la réception et la levée de toutes les réserves selon un programme à établir par le Titulaire. Les dates de cette formation devront être fixées par accord entre le MOA et le Titulaire.</w:t>
      </w:r>
    </w:p>
    <w:p w14:paraId="392E6675" w14:textId="77777777" w:rsidR="002A3A6E" w:rsidRPr="00EC7734" w:rsidRDefault="002A3A6E" w:rsidP="00832F94">
      <w:pPr>
        <w:pStyle w:val="Titre1"/>
      </w:pPr>
      <w:bookmarkStart w:id="17" w:name="_Toc212716699"/>
      <w:r w:rsidRPr="00EC7734">
        <w:t>DISPOSITIONS GENERALES D’EXECUTION</w:t>
      </w:r>
      <w:bookmarkEnd w:id="17"/>
    </w:p>
    <w:p w14:paraId="3854B2AD" w14:textId="77777777" w:rsidR="002A3A6E" w:rsidRDefault="002A3A6E" w:rsidP="00832F94">
      <w:pPr>
        <w:pStyle w:val="Titre4"/>
      </w:pPr>
    </w:p>
    <w:p w14:paraId="357DC6FB" w14:textId="77777777" w:rsidR="00EC7734" w:rsidRPr="00EC7734" w:rsidRDefault="00EC7734" w:rsidP="00ED22A5">
      <w:pPr>
        <w:pStyle w:val="Titre2"/>
      </w:pPr>
      <w:bookmarkStart w:id="18" w:name="_Toc212716700"/>
      <w:r w:rsidRPr="00EC7734">
        <w:t>Généralités</w:t>
      </w:r>
      <w:bookmarkEnd w:id="18"/>
    </w:p>
    <w:p w14:paraId="35474960" w14:textId="77777777" w:rsidR="00EC7734" w:rsidRPr="00EC7734" w:rsidRDefault="00EC7734" w:rsidP="00832F94">
      <w:pPr>
        <w:pStyle w:val="Titre4"/>
      </w:pPr>
      <w:r w:rsidRPr="00EC7734">
        <w:t>Les travaux seront exécutés pendant l'horaire normal de travail (7h30 à 17h30 du lundi au vendredi) sauf dérogation. </w:t>
      </w:r>
    </w:p>
    <w:p w14:paraId="0AD6B894" w14:textId="77777777" w:rsidR="00EC7734" w:rsidRPr="00EC7734" w:rsidRDefault="00EC7734" w:rsidP="00832F94">
      <w:pPr>
        <w:pStyle w:val="Titre4"/>
      </w:pPr>
      <w:r w:rsidRPr="00EC7734">
        <w:t>Aucune aide en personnel et en matériel n'est prévue de la part du Maître d’Œuvre.</w:t>
      </w:r>
    </w:p>
    <w:p w14:paraId="6A73AAEE" w14:textId="77777777" w:rsidR="00EC7734" w:rsidRPr="00EC7734" w:rsidRDefault="00EC7734" w:rsidP="00832F94">
      <w:pPr>
        <w:pStyle w:val="Titre4"/>
      </w:pPr>
      <w:r w:rsidRPr="00EC7734">
        <w:t>Aucun local fermant à clé ne pourra être mis à la disposition de la ou des Entreprises intervenantes. </w:t>
      </w:r>
    </w:p>
    <w:p w14:paraId="727149E5" w14:textId="77777777" w:rsidR="00EC7734" w:rsidRPr="00EC7734" w:rsidRDefault="00EC7734" w:rsidP="00832F94">
      <w:pPr>
        <w:pStyle w:val="Titre4"/>
      </w:pPr>
      <w:r w:rsidRPr="00EC7734">
        <w:t>Le Titulaire devra intégrer, dans son offre, toutes les dispositions nécessaires afin de :</w:t>
      </w:r>
    </w:p>
    <w:p w14:paraId="7F2CC36F" w14:textId="77777777" w:rsidR="00EC7734" w:rsidRPr="00EC7734" w:rsidRDefault="00EC7734">
      <w:pPr>
        <w:pStyle w:val="Titre4"/>
        <w:numPr>
          <w:ilvl w:val="0"/>
          <w:numId w:val="87"/>
        </w:numPr>
      </w:pPr>
      <w:r w:rsidRPr="00EC7734">
        <w:t>N'occasionner aucune gêne pour le voisinage durant les travaux ;</w:t>
      </w:r>
    </w:p>
    <w:p w14:paraId="7352733B" w14:textId="77777777" w:rsidR="00EC7734" w:rsidRPr="00EC7734" w:rsidRDefault="00EC7734">
      <w:pPr>
        <w:pStyle w:val="Titre4"/>
        <w:numPr>
          <w:ilvl w:val="0"/>
          <w:numId w:val="87"/>
        </w:numPr>
      </w:pPr>
      <w:r w:rsidRPr="00EC7734">
        <w:t>Confiner les zones de travail de son personnel dans les différentes zones de chantier mises à disposition ;</w:t>
      </w:r>
    </w:p>
    <w:p w14:paraId="3D1B8CA7" w14:textId="77777777" w:rsidR="00EC7734" w:rsidRPr="00EC7734" w:rsidRDefault="00EC7734">
      <w:pPr>
        <w:pStyle w:val="Titre4"/>
        <w:numPr>
          <w:ilvl w:val="0"/>
          <w:numId w:val="87"/>
        </w:numPr>
      </w:pPr>
      <w:r w:rsidRPr="00EC7734">
        <w:lastRenderedPageBreak/>
        <w:t>Intervenir dans les locaux en service dans lesquels les conditions de travail sont difficiles ;</w:t>
      </w:r>
    </w:p>
    <w:p w14:paraId="64EFC3FF" w14:textId="77777777" w:rsidR="00EC7734" w:rsidRPr="00EC7734" w:rsidRDefault="00EC7734">
      <w:pPr>
        <w:pStyle w:val="Titre4"/>
        <w:numPr>
          <w:ilvl w:val="0"/>
          <w:numId w:val="87"/>
        </w:numPr>
      </w:pPr>
      <w:r w:rsidRPr="00EC7734">
        <w:t>Jalonner les cheminements d’évacuation et de les maintenir constamment dégagés ;</w:t>
      </w:r>
    </w:p>
    <w:p w14:paraId="5D3F0BF7" w14:textId="77777777" w:rsidR="00EC7734" w:rsidRPr="00EC7734" w:rsidRDefault="00EC7734">
      <w:pPr>
        <w:pStyle w:val="Titre4"/>
        <w:numPr>
          <w:ilvl w:val="0"/>
          <w:numId w:val="87"/>
        </w:numPr>
      </w:pPr>
      <w:r w:rsidRPr="00EC7734">
        <w:t>Disposer des moyens de secours adaptés et réglementaires (par exemple : extincteur à proximité du poste de travail pour les travaux nécessitant un permis de feu), correctement signalés et parfaitement accessibles ;  </w:t>
      </w:r>
    </w:p>
    <w:p w14:paraId="56BAE602" w14:textId="77777777" w:rsidR="00EC7734" w:rsidRPr="00EC7734" w:rsidRDefault="00EC7734">
      <w:pPr>
        <w:pStyle w:val="Titre4"/>
        <w:numPr>
          <w:ilvl w:val="0"/>
          <w:numId w:val="87"/>
        </w:numPr>
      </w:pPr>
      <w:r w:rsidRPr="00EC7734">
        <w:t>Maintenir fermés les accès au chantier y compris durant la journée ; </w:t>
      </w:r>
    </w:p>
    <w:p w14:paraId="14F9A3BC" w14:textId="3E8855B0" w:rsidR="00EC7734" w:rsidRDefault="00EC7734">
      <w:pPr>
        <w:pStyle w:val="Titre4"/>
        <w:numPr>
          <w:ilvl w:val="0"/>
          <w:numId w:val="87"/>
        </w:numPr>
      </w:pPr>
      <w:r w:rsidRPr="00EC7734">
        <w:t>Définir précisément avec le Maître d’Œuvre les modalités de livraison et d'installation de matériaux et de matériels. </w:t>
      </w:r>
      <w:r w:rsidRPr="00EC7734">
        <w:br/>
      </w:r>
    </w:p>
    <w:p w14:paraId="75EB54E5" w14:textId="77777777" w:rsidR="000E7237" w:rsidRPr="000E7237" w:rsidRDefault="000E7237" w:rsidP="000E7237">
      <w:pPr>
        <w:rPr>
          <w:lang w:val="fr-FR"/>
        </w:rPr>
      </w:pPr>
    </w:p>
    <w:p w14:paraId="61297B99" w14:textId="2F377ED6" w:rsidR="00EC7734" w:rsidRPr="00EC7734" w:rsidRDefault="00EC7734" w:rsidP="00ED22A5">
      <w:pPr>
        <w:pStyle w:val="Titre2"/>
      </w:pPr>
      <w:bookmarkStart w:id="19" w:name="_Toc212716701"/>
      <w:r w:rsidRPr="00EC7734">
        <w:t>Installation</w:t>
      </w:r>
      <w:r w:rsidR="003047D5">
        <w:t>s de</w:t>
      </w:r>
      <w:r w:rsidRPr="00EC7734">
        <w:t xml:space="preserve"> </w:t>
      </w:r>
      <w:r w:rsidR="00F35BB2">
        <w:t>C</w:t>
      </w:r>
      <w:r w:rsidRPr="00EC7734">
        <w:t>hantier</w:t>
      </w:r>
      <w:bookmarkEnd w:id="19"/>
      <w:r w:rsidRPr="00EC7734">
        <w:t> </w:t>
      </w:r>
    </w:p>
    <w:p w14:paraId="6C0B2062" w14:textId="77777777" w:rsidR="00EC7734" w:rsidRPr="00FC6AE0" w:rsidRDefault="00EC7734" w:rsidP="00832F94">
      <w:pPr>
        <w:pStyle w:val="Titre4"/>
        <w:rPr>
          <w:highlight w:val="yellow"/>
        </w:rPr>
      </w:pPr>
      <w:r w:rsidRPr="00FC6AE0">
        <w:rPr>
          <w:highlight w:val="yellow"/>
        </w:rPr>
        <w:t>Pour toute la durée des travaux, le Titulaire aura à sa charge une partie de l’organisation matérielle du chantier et notamment : </w:t>
      </w:r>
    </w:p>
    <w:p w14:paraId="01E64E62" w14:textId="77777777" w:rsidR="00EC7734" w:rsidRPr="00FC6AE0" w:rsidRDefault="00EC7734">
      <w:pPr>
        <w:pStyle w:val="Titre4"/>
        <w:numPr>
          <w:ilvl w:val="0"/>
          <w:numId w:val="78"/>
        </w:numPr>
        <w:rPr>
          <w:highlight w:val="yellow"/>
        </w:rPr>
      </w:pPr>
      <w:r w:rsidRPr="00FC6AE0">
        <w:rPr>
          <w:highlight w:val="yellow"/>
        </w:rPr>
        <w:t>La fourniture et l’installation de toutes les protections nécessaires à l’isolation des zones de chantier à l’intérieur ou à l’extérieur des bâtiments ;</w:t>
      </w:r>
    </w:p>
    <w:p w14:paraId="7B59C5F6" w14:textId="77777777" w:rsidR="00EC7734" w:rsidRPr="00FC6AE0" w:rsidRDefault="00EC7734">
      <w:pPr>
        <w:pStyle w:val="Titre4"/>
        <w:numPr>
          <w:ilvl w:val="0"/>
          <w:numId w:val="78"/>
        </w:numPr>
        <w:rPr>
          <w:highlight w:val="yellow"/>
        </w:rPr>
      </w:pPr>
      <w:r w:rsidRPr="00FC6AE0">
        <w:rPr>
          <w:highlight w:val="yellow"/>
        </w:rPr>
        <w:t>La mise à disposition de toutes les protections individuelles nécessaires à son personnel pour la réalisation des travaux en toute sécurité ;</w:t>
      </w:r>
    </w:p>
    <w:p w14:paraId="73C0A53B" w14:textId="77777777" w:rsidR="002E03B8" w:rsidRPr="00FC6AE0" w:rsidRDefault="00EC7734">
      <w:pPr>
        <w:pStyle w:val="Titre4"/>
        <w:numPr>
          <w:ilvl w:val="0"/>
          <w:numId w:val="78"/>
        </w:numPr>
        <w:rPr>
          <w:highlight w:val="yellow"/>
        </w:rPr>
      </w:pPr>
      <w:r w:rsidRPr="00FC6AE0">
        <w:rPr>
          <w:highlight w:val="yellow"/>
        </w:rPr>
        <w:t>La fourniture et l'installation des alimentations et des coffrets de chantier nécessaires à l’extérieur et à l’intérieur des bâtiments au profit des autres lots de travaux.</w:t>
      </w:r>
    </w:p>
    <w:p w14:paraId="298F6B19" w14:textId="77777777" w:rsidR="00FC6AE0" w:rsidRPr="00FC6AE0" w:rsidRDefault="002E03B8">
      <w:pPr>
        <w:pStyle w:val="Titre4"/>
        <w:numPr>
          <w:ilvl w:val="0"/>
          <w:numId w:val="78"/>
        </w:numPr>
        <w:rPr>
          <w:highlight w:val="yellow"/>
        </w:rPr>
      </w:pPr>
      <w:r w:rsidRPr="00FC6AE0">
        <w:rPr>
          <w:highlight w:val="yellow"/>
        </w:rPr>
        <w:t>La fourniture et la mise en place des clôtures, barrières et signalisation pour l’isolation et la sécurisation du périmètre de chantier ;</w:t>
      </w:r>
    </w:p>
    <w:p w14:paraId="77502E16" w14:textId="706D3B78" w:rsidR="00FC6AE0" w:rsidRPr="00FC6AE0" w:rsidRDefault="00FC6AE0">
      <w:pPr>
        <w:pStyle w:val="Titre4"/>
        <w:numPr>
          <w:ilvl w:val="0"/>
          <w:numId w:val="78"/>
        </w:numPr>
        <w:rPr>
          <w:highlight w:val="yellow"/>
        </w:rPr>
      </w:pPr>
      <w:r w:rsidRPr="00FC6AE0">
        <w:rPr>
          <w:rFonts w:hint="eastAsia"/>
          <w:highlight w:val="yellow"/>
        </w:rPr>
        <w:t>La mise en place de bennes de tri et leur évacuation</w:t>
      </w:r>
    </w:p>
    <w:p w14:paraId="23F67F95" w14:textId="77777777" w:rsidR="002E03B8" w:rsidRPr="00FC6AE0" w:rsidRDefault="002E03B8">
      <w:pPr>
        <w:pStyle w:val="Titre4"/>
        <w:numPr>
          <w:ilvl w:val="0"/>
          <w:numId w:val="78"/>
        </w:numPr>
        <w:rPr>
          <w:highlight w:val="yellow"/>
        </w:rPr>
      </w:pPr>
      <w:r w:rsidRPr="00FC6AE0">
        <w:rPr>
          <w:highlight w:val="yellow"/>
        </w:rPr>
        <w:t>L’installation et l’entretien de la base vie: bureaux de chantier, vestiaires, sanitaires et réfectoire ;</w:t>
      </w:r>
    </w:p>
    <w:p w14:paraId="03FF39FC" w14:textId="1220287C" w:rsidR="002E03B8" w:rsidRPr="00FC6AE0" w:rsidRDefault="002E03B8">
      <w:pPr>
        <w:pStyle w:val="Titre4"/>
        <w:numPr>
          <w:ilvl w:val="0"/>
          <w:numId w:val="78"/>
        </w:numPr>
        <w:rPr>
          <w:highlight w:val="yellow"/>
        </w:rPr>
      </w:pPr>
      <w:r w:rsidRPr="00FC6AE0">
        <w:rPr>
          <w:highlight w:val="yellow"/>
        </w:rPr>
        <w:t>L’aménagement des aires de stockage, zones de livraison et plateformes de montage,</w:t>
      </w:r>
    </w:p>
    <w:p w14:paraId="7D0F4F1B" w14:textId="77777777" w:rsidR="002E03B8" w:rsidRPr="002E03B8" w:rsidRDefault="002E03B8" w:rsidP="002E03B8">
      <w:pPr>
        <w:rPr>
          <w:lang w:val="fr-FR"/>
        </w:rPr>
      </w:pPr>
    </w:p>
    <w:p w14:paraId="0DBCB40A" w14:textId="0F4C1310" w:rsidR="00EC7734" w:rsidRDefault="00EC7734" w:rsidP="00832F94">
      <w:pPr>
        <w:pStyle w:val="Titre4"/>
      </w:pPr>
      <w:r w:rsidRPr="00EC7734">
        <w:t>Dans tous les cas en période de coupure, le Titulaire prévoira ses propres sources autonomes de puissance compatible avec les équipements qui lui sont nécessaires. Il comprendra les protections différentielles 30 mA et un dispositif de coupure d’urgence accessible en face avant.  </w:t>
      </w:r>
    </w:p>
    <w:p w14:paraId="077EE363" w14:textId="77777777" w:rsidR="000E7237" w:rsidRPr="000E7237" w:rsidRDefault="000E7237" w:rsidP="000E7237">
      <w:pPr>
        <w:rPr>
          <w:lang w:val="fr-FR"/>
        </w:rPr>
      </w:pPr>
    </w:p>
    <w:p w14:paraId="45E93CE3" w14:textId="0445B9BC" w:rsidR="00EC7734" w:rsidRPr="00EC7734" w:rsidRDefault="00EC7734" w:rsidP="00ED22A5">
      <w:pPr>
        <w:pStyle w:val="Titre2"/>
      </w:pPr>
      <w:bookmarkStart w:id="20" w:name="_Toc212716702"/>
      <w:r w:rsidRPr="00EC7734">
        <w:t>Nettoyage Chantier</w:t>
      </w:r>
      <w:bookmarkEnd w:id="20"/>
      <w:r w:rsidRPr="00EC7734">
        <w:t>  </w:t>
      </w:r>
    </w:p>
    <w:p w14:paraId="6F746EE1" w14:textId="382D9257" w:rsidR="00EC7734" w:rsidRPr="00EC7734" w:rsidRDefault="00EC7734" w:rsidP="00832F94">
      <w:pPr>
        <w:pStyle w:val="Titre4"/>
      </w:pPr>
      <w:r w:rsidRPr="00EC7734">
        <w:t xml:space="preserve">Le Titulaire devra systématiquement procéder à un nettoyage hebdomadaire du chantier, voire plus fréquemment si nécessaire, de manière à garantir le degré de propreté des </w:t>
      </w:r>
      <w:r w:rsidR="00FC6AE0">
        <w:t>zones d’activité de la base vie</w:t>
      </w:r>
      <w:r w:rsidRPr="00EC7734">
        <w:t>.</w:t>
      </w:r>
    </w:p>
    <w:p w14:paraId="60CE936A" w14:textId="77777777" w:rsidR="00EC7734" w:rsidRPr="00EC7734" w:rsidRDefault="00EC7734" w:rsidP="00832F94">
      <w:pPr>
        <w:pStyle w:val="Titre4"/>
      </w:pPr>
      <w:r w:rsidRPr="00EC7734">
        <w:lastRenderedPageBreak/>
        <w:t>L’OPC et le maître œuvre procéderont à des contrôles réguliers de la propreté du chantier. Un contrôle général de la propreté des installations sera effectué dans le cadre de la réception.</w:t>
      </w:r>
    </w:p>
    <w:p w14:paraId="6FFA3614" w14:textId="4DDE96AA" w:rsidR="00EC7734" w:rsidRPr="00EC7734" w:rsidRDefault="00EC7734" w:rsidP="00832F94">
      <w:pPr>
        <w:pStyle w:val="Titre4"/>
      </w:pPr>
      <w:r w:rsidRPr="00EC7734">
        <w:t>Le Titulaire doit gérer les déchets en provenance de son chantier</w:t>
      </w:r>
      <w:r w:rsidR="00FC6AE0">
        <w:t xml:space="preserve"> et s’assurer d’un état de propreté irréprochable</w:t>
      </w:r>
    </w:p>
    <w:p w14:paraId="6CF97EAC" w14:textId="402D8AFE" w:rsidR="00EC7734" w:rsidRPr="00EC7734" w:rsidRDefault="00EC7734" w:rsidP="00832F94">
      <w:pPr>
        <w:pStyle w:val="Titre4"/>
      </w:pPr>
    </w:p>
    <w:p w14:paraId="788EC71A" w14:textId="1FAE8EED" w:rsidR="00EC7734" w:rsidRPr="00D20E18" w:rsidRDefault="00EC7734" w:rsidP="00ED22A5">
      <w:pPr>
        <w:pStyle w:val="Titre2"/>
      </w:pPr>
      <w:r w:rsidRPr="00EC7734">
        <w:t> </w:t>
      </w:r>
      <w:bookmarkStart w:id="21" w:name="_Toc212716703"/>
      <w:r w:rsidRPr="00EC7734">
        <w:t>Sécurité de Travail - Responsabilité</w:t>
      </w:r>
      <w:bookmarkEnd w:id="21"/>
    </w:p>
    <w:p w14:paraId="18792B7B" w14:textId="77777777" w:rsidR="00EC7734" w:rsidRPr="00EC7734" w:rsidRDefault="00EC7734" w:rsidP="00832F94">
      <w:pPr>
        <w:pStyle w:val="Titre4"/>
      </w:pPr>
      <w:r w:rsidRPr="00EC7734">
        <w:t>Les opérations devront être effectuées sans perturber le fonctionnement du site. Le Titulaire sera donc tenu de mettre en œuvre toutes les mesures nécessaires afin d’assurer la sécurité des personnes et des biens.  </w:t>
      </w:r>
    </w:p>
    <w:p w14:paraId="7B85CB0C" w14:textId="77777777" w:rsidR="00EC7734" w:rsidRPr="00EC7734" w:rsidRDefault="00EC7734" w:rsidP="00832F94">
      <w:pPr>
        <w:pStyle w:val="Titre4"/>
      </w:pPr>
      <w:r w:rsidRPr="00EC7734">
        <w:t>Les personnels des Entreprises, amenés à exécuter des travaux dans les locaux mettant en œuvre des courants électriques, devront être en possession d'un exemplaire de la norme UTE C 18-510 et du titre d'habilitation correspondant aux travaux qu'ils ont à effectuer (quel qu’en soit la nature).  </w:t>
      </w:r>
    </w:p>
    <w:p w14:paraId="56CB827F" w14:textId="77777777" w:rsidR="00EC7734" w:rsidRPr="00EC7734" w:rsidRDefault="00EC7734" w:rsidP="00832F94">
      <w:pPr>
        <w:pStyle w:val="Titre4"/>
      </w:pPr>
      <w:r w:rsidRPr="00EC7734">
        <w:t>Le MOA sera en mesure de suspendre immédiatement l'exécution des travaux dans le cas où ceux-ci ne seraient pas effectués dans les conditions normales de sécurité.  </w:t>
      </w:r>
    </w:p>
    <w:p w14:paraId="585A14C8" w14:textId="77777777" w:rsidR="00EC7734" w:rsidRPr="00EC7734" w:rsidRDefault="00EC7734" w:rsidP="00832F94">
      <w:pPr>
        <w:pStyle w:val="Titre4"/>
      </w:pPr>
      <w:r w:rsidRPr="00EC7734">
        <w:t>Les moyens à mettre en œuvre comprendront obligatoirement les quatre points évoqués ci-après.</w:t>
      </w:r>
    </w:p>
    <w:p w14:paraId="12DC23E9" w14:textId="77777777" w:rsidR="00EC7734" w:rsidRPr="00EC7734" w:rsidRDefault="00EC7734" w:rsidP="000E7237">
      <w:pPr>
        <w:pStyle w:val="Sansinterligne"/>
      </w:pPr>
      <w:r w:rsidRPr="00EC7734">
        <w:t>Travaux en Hauteur  </w:t>
      </w:r>
    </w:p>
    <w:p w14:paraId="7315F85F" w14:textId="1108CEE5" w:rsidR="00EC7734" w:rsidRDefault="00EC7734" w:rsidP="00832F94">
      <w:pPr>
        <w:pStyle w:val="Titre4"/>
      </w:pPr>
      <w:r w:rsidRPr="00EC7734">
        <w:t>Une nacelle hydraulique (ou échafaudage), conforme aux normes en vigueur avec certificat d'homologation d'un organisme accrédité, sera utilisée pour la réalisation de tous les travaux en hauteur.</w:t>
      </w:r>
      <w:r w:rsidR="000E7237">
        <w:t xml:space="preserve"> </w:t>
      </w:r>
      <w:r w:rsidRPr="00EC7734">
        <w:t>L'utilisation d'échelle n'est autorisée que comme accès au poste de travail. Tous les matériels et équipements de sécurité seront fournis par le Titulaire (matériels et équipements homologués).</w:t>
      </w:r>
    </w:p>
    <w:p w14:paraId="08933B22" w14:textId="77777777" w:rsidR="000E7237" w:rsidRPr="000E7237" w:rsidRDefault="000E7237" w:rsidP="000E7237">
      <w:pPr>
        <w:rPr>
          <w:lang w:val="fr-FR"/>
        </w:rPr>
      </w:pPr>
    </w:p>
    <w:p w14:paraId="35AE0662" w14:textId="55E96329" w:rsidR="00EC7734" w:rsidRPr="00EC7734" w:rsidRDefault="00EC7734" w:rsidP="00ED22A5">
      <w:pPr>
        <w:pStyle w:val="Sansinterligne"/>
      </w:pPr>
      <w:r w:rsidRPr="00EC7734">
        <w:t> </w:t>
      </w:r>
      <w:bookmarkStart w:id="22" w:name="_Toc212716704"/>
      <w:r>
        <w:t>Au sol</w:t>
      </w:r>
      <w:bookmarkEnd w:id="22"/>
      <w:r>
        <w:t xml:space="preserve"> </w:t>
      </w:r>
    </w:p>
    <w:p w14:paraId="18348B12" w14:textId="45E7F5D9" w:rsidR="00EC7734" w:rsidRDefault="00EC7734" w:rsidP="00832F94">
      <w:pPr>
        <w:pStyle w:val="Titre4"/>
      </w:pPr>
      <w:r w:rsidRPr="00EC7734">
        <w:t>Les zones d'intervention (au sol ou en hauteur) seront obligatoirement balisées et interdites à la circulation du personnel autre que les intervenants du Titulaire.  </w:t>
      </w:r>
    </w:p>
    <w:p w14:paraId="42AE43AB" w14:textId="77777777" w:rsidR="00EC7734" w:rsidRPr="00EC7734" w:rsidRDefault="00EC7734" w:rsidP="00832F94">
      <w:pPr>
        <w:rPr>
          <w:lang w:val="fr-FR"/>
        </w:rPr>
      </w:pPr>
    </w:p>
    <w:p w14:paraId="4AEFFC15" w14:textId="06F5D870" w:rsidR="00EC7734" w:rsidRPr="00EC7734" w:rsidRDefault="00EC7734" w:rsidP="00ED22A5">
      <w:pPr>
        <w:pStyle w:val="Sansinterligne"/>
      </w:pPr>
      <w:bookmarkStart w:id="23" w:name="_Toc212716705"/>
      <w:r w:rsidRPr="00EC7734">
        <w:t>Travaux dans les Locaux Techniques</w:t>
      </w:r>
      <w:bookmarkEnd w:id="23"/>
      <w:r w:rsidRPr="00EC7734">
        <w:t>  </w:t>
      </w:r>
    </w:p>
    <w:p w14:paraId="55CE7CF3" w14:textId="0FA356F6" w:rsidR="00EC7734" w:rsidRDefault="00EC7734" w:rsidP="00832F94">
      <w:pPr>
        <w:pStyle w:val="Titre4"/>
      </w:pPr>
      <w:r w:rsidRPr="00EC7734">
        <w:t>Le Titulaire prendra toutes les dispositions pour limiter au maximum les pollutions liées aux poussières, notamment par l’installation de sas provisoires et en limitant l’utilisation de matériels à percussion (privilégier des méthodes comme le sciage ou le carottage)</w:t>
      </w:r>
      <w:r>
        <w:t>.</w:t>
      </w:r>
    </w:p>
    <w:p w14:paraId="5EEC2A68" w14:textId="77777777" w:rsidR="00EC7734" w:rsidRPr="00EC7734" w:rsidRDefault="00EC7734" w:rsidP="00832F94">
      <w:pPr>
        <w:rPr>
          <w:lang w:val="fr-FR"/>
        </w:rPr>
      </w:pPr>
    </w:p>
    <w:p w14:paraId="03A1E4E9" w14:textId="31325FBB" w:rsidR="00EC7734" w:rsidRPr="00D20E18" w:rsidRDefault="00EC7734" w:rsidP="00ED22A5">
      <w:pPr>
        <w:pStyle w:val="Sansinterligne"/>
      </w:pPr>
      <w:bookmarkStart w:id="24" w:name="_Toc212716706"/>
      <w:r w:rsidRPr="00EC7734">
        <w:t>Manutentions</w:t>
      </w:r>
      <w:bookmarkEnd w:id="24"/>
      <w:r w:rsidRPr="00EC7734">
        <w:t>  </w:t>
      </w:r>
    </w:p>
    <w:p w14:paraId="382199ED" w14:textId="77777777" w:rsidR="00EC7734" w:rsidRPr="00EC7734" w:rsidRDefault="00EC7734" w:rsidP="00832F94">
      <w:pPr>
        <w:pStyle w:val="Titre4"/>
      </w:pPr>
      <w:r w:rsidRPr="00EC7734">
        <w:t>Toutes les manutentions seront réalisées à l’aide de matériels et équipements homologués et adaptés aux charges à manipuler. Ces opérations de manutention feront l’objet de procédures qui devront être validées (plan de prévention) par le Maître d’Œuvre et l’Ingénieur de Sécurité de l’Installation.  </w:t>
      </w:r>
    </w:p>
    <w:p w14:paraId="7C1AF82E" w14:textId="77777777" w:rsidR="00EC7734" w:rsidRPr="00EC7734" w:rsidRDefault="00EC7734" w:rsidP="00832F94">
      <w:pPr>
        <w:pStyle w:val="Titre4"/>
      </w:pPr>
      <w:r w:rsidRPr="00EC7734">
        <w:br/>
      </w:r>
    </w:p>
    <w:p w14:paraId="64B2CC2B" w14:textId="266594E8" w:rsidR="00EC7734" w:rsidRPr="00EC7734" w:rsidRDefault="00EC7734" w:rsidP="00ED22A5">
      <w:pPr>
        <w:pStyle w:val="Titre2"/>
      </w:pPr>
      <w:r w:rsidRPr="00EC7734">
        <w:lastRenderedPageBreak/>
        <w:t> </w:t>
      </w:r>
      <w:bookmarkStart w:id="25" w:name="_Toc212716707"/>
      <w:r w:rsidRPr="00EC7734">
        <w:t>Suivi de Travaux</w:t>
      </w:r>
      <w:bookmarkEnd w:id="25"/>
    </w:p>
    <w:p w14:paraId="44A96FA8" w14:textId="77777777" w:rsidR="00EC7734" w:rsidRPr="00EC7734" w:rsidRDefault="00EC7734" w:rsidP="00832F94">
      <w:pPr>
        <w:pStyle w:val="Titre4"/>
      </w:pPr>
      <w:r w:rsidRPr="00EC7734">
        <w:t>Une première visite faisant office de réunion de lancement sera programmée par le Maître d’Œuvre qui reprécisera certains points importants et s’assurera de la bonne compréhension de la prestation de la part du Titulaire. Le Titulaire pourra quant à lui, poser les questions lui permettant de lever d’éventuelles incertitudes au niveau de la réalisation.</w:t>
      </w:r>
    </w:p>
    <w:p w14:paraId="0E9C725C" w14:textId="6664A483" w:rsidR="00FC6AE0" w:rsidRPr="00FC6AE0" w:rsidRDefault="00EC7734" w:rsidP="00FC6AE0">
      <w:pPr>
        <w:pStyle w:val="Titre4"/>
      </w:pPr>
      <w:r w:rsidRPr="00EC7734">
        <w:t>Durant l'exécution, un Chef de Chantier ou Chef d'Équipe responsable des travaux et de la sécurité sera en permanence sur le site en zone d'intervention.  </w:t>
      </w:r>
      <w:r w:rsidRPr="00FC6AE0">
        <w:br/>
      </w:r>
    </w:p>
    <w:p w14:paraId="6712838C" w14:textId="65BFEAB8" w:rsidR="00FC6AE0" w:rsidRPr="00FC6AE0" w:rsidRDefault="00FC6AE0" w:rsidP="00FC6AE0">
      <w:pPr>
        <w:pStyle w:val="Titre2"/>
      </w:pPr>
      <w:r w:rsidRPr="00FC6AE0">
        <w:t>Premier de série et points d’arrêt</w:t>
      </w:r>
    </w:p>
    <w:p w14:paraId="4C4D7D4E" w14:textId="206DBFA0" w:rsidR="00FC6AE0" w:rsidRDefault="00FC6AE0" w:rsidP="00FC6AE0">
      <w:pPr>
        <w:pStyle w:val="Titre4"/>
      </w:pPr>
      <w:r w:rsidRPr="7540E826">
        <w:t>Après la réalisation de la réunion de lancement, le titulaire devra réaliser un premier de série, un témoin, qui correspond à une zone de l’installation à terminer complètement. Cette zone sera à définir lors de la réunion de lancement, ainsi que les éléments à valider pendant le point d’arrêt. Cela permet d’établir visuellement le niveau de qualité et de détail attendu pour toute l’installation. Ce point d’arrêt sera formalisé ;</w:t>
      </w:r>
    </w:p>
    <w:p w14:paraId="53CD054F" w14:textId="77777777" w:rsidR="00FC6AE0" w:rsidRDefault="00FC6AE0" w:rsidP="00FC6AE0">
      <w:pPr>
        <w:pStyle w:val="Titre4"/>
      </w:pPr>
      <w:r>
        <w:t xml:space="preserve">Un point d’arrêt sera réalisé aux étapes suivantes : </w:t>
      </w:r>
    </w:p>
    <w:p w14:paraId="7B5177B8" w14:textId="77777777" w:rsidR="00FC6AE0" w:rsidRPr="00BD0840" w:rsidRDefault="00FC6AE0">
      <w:pPr>
        <w:pStyle w:val="Titre4"/>
        <w:numPr>
          <w:ilvl w:val="0"/>
          <w:numId w:val="102"/>
        </w:numPr>
        <w:spacing w:after="0"/>
        <w:rPr>
          <w:highlight w:val="yellow"/>
        </w:rPr>
      </w:pPr>
      <w:r w:rsidRPr="00BD0840">
        <w:rPr>
          <w:highlight w:val="yellow"/>
        </w:rPr>
        <w:t>Pose du ferraillage (avant coulage du béton)</w:t>
      </w:r>
    </w:p>
    <w:p w14:paraId="7F6ACDBE" w14:textId="77777777" w:rsidR="00FC6AE0" w:rsidRDefault="00FC6AE0">
      <w:pPr>
        <w:pStyle w:val="Titre4"/>
        <w:numPr>
          <w:ilvl w:val="0"/>
          <w:numId w:val="102"/>
        </w:numPr>
        <w:spacing w:after="0"/>
      </w:pPr>
      <w:r>
        <w:t>Pose du Système d’intégration</w:t>
      </w:r>
    </w:p>
    <w:p w14:paraId="3F63F4A0" w14:textId="77777777" w:rsidR="00FC6AE0" w:rsidRDefault="00FC6AE0">
      <w:pPr>
        <w:pStyle w:val="Titre4"/>
        <w:numPr>
          <w:ilvl w:val="0"/>
          <w:numId w:val="102"/>
        </w:numPr>
        <w:spacing w:after="0"/>
      </w:pPr>
      <w:r>
        <w:t xml:space="preserve">Pose des panneaux et tirage de câble </w:t>
      </w:r>
    </w:p>
    <w:p w14:paraId="78AC68AD" w14:textId="77777777" w:rsidR="00FC6AE0" w:rsidRDefault="00FC6AE0">
      <w:pPr>
        <w:pStyle w:val="Titre4"/>
        <w:numPr>
          <w:ilvl w:val="0"/>
          <w:numId w:val="102"/>
        </w:numPr>
      </w:pPr>
      <w:r>
        <w:t>Pose et raccordement des onduleurs et armoires (avant mise en service)</w:t>
      </w:r>
    </w:p>
    <w:p w14:paraId="67CD68A4" w14:textId="0938AACA" w:rsidR="00EC7734" w:rsidRPr="00EC7734" w:rsidRDefault="00FC6AE0" w:rsidP="00FC6AE0">
      <w:pPr>
        <w:pStyle w:val="Titre4"/>
      </w:pPr>
      <w:r>
        <w:t>Le titulaire devra se rendre disponible pour l’ensemble de ces points d’arrêt et intégrer les modifications avant la réception de l’opération.</w:t>
      </w:r>
      <w:r>
        <w:br/>
      </w:r>
    </w:p>
    <w:p w14:paraId="155D533B" w14:textId="05EFAD06" w:rsidR="00EC7734" w:rsidRPr="00EC7734" w:rsidRDefault="00EC7734" w:rsidP="00ED22A5">
      <w:pPr>
        <w:pStyle w:val="Titre2"/>
      </w:pPr>
      <w:bookmarkStart w:id="26" w:name="_Toc212716708"/>
      <w:r w:rsidRPr="00EC7734">
        <w:t>Réunions Techniques, de Synthèse et de Chantier</w:t>
      </w:r>
      <w:bookmarkEnd w:id="26"/>
    </w:p>
    <w:p w14:paraId="476773B6" w14:textId="158D2E1F" w:rsidR="00EC7734" w:rsidRPr="00EC7734" w:rsidRDefault="00EC7734" w:rsidP="00832F94">
      <w:pPr>
        <w:pStyle w:val="Titre4"/>
      </w:pPr>
      <w:r w:rsidRPr="00EC7734">
        <w:t xml:space="preserve">Des réunions techniques, de synthèse et de chantier seront programmées par le Maître d’Œuvre suivant les besoins en phase étude d’exécution et en phase chantier. Ces réunions seront </w:t>
      </w:r>
      <w:r w:rsidR="00FC6AE0">
        <w:t>adaptées au rythme du chantier</w:t>
      </w:r>
      <w:r w:rsidRPr="00EC7734">
        <w:t xml:space="preserve"> et dirigées par le Maître d’Œuvre, et feront l’objet d’un compte-rendu rédigé par le Maître d’Œuvre.</w:t>
      </w:r>
    </w:p>
    <w:p w14:paraId="3CDB5707" w14:textId="3F8527A1" w:rsidR="00EC7734" w:rsidRDefault="00EC7734" w:rsidP="00832F94">
      <w:pPr>
        <w:pStyle w:val="Titre4"/>
      </w:pPr>
      <w:r w:rsidRPr="00EC7734">
        <w:t>Sur convocation du Maître d’Œuvre ou de l'OPC, le Titulaire est tenu d'assister aux diverses réunions techniques, réunions de chantier, réunions de synthèse pouvant se dérouler sur le lieu de travail ou d'y déléguer un de ses Agents ayant les compétences requises suivant l’objet de la réunion et pouvoir de décision.</w:t>
      </w:r>
    </w:p>
    <w:p w14:paraId="382F1964" w14:textId="77777777" w:rsidR="00EC7734" w:rsidRPr="00EC7734" w:rsidRDefault="00EC7734" w:rsidP="00832F94">
      <w:pPr>
        <w:rPr>
          <w:lang w:val="fr-FR"/>
        </w:rPr>
      </w:pPr>
    </w:p>
    <w:p w14:paraId="30A0476D" w14:textId="287A9FF7" w:rsidR="00EC7734" w:rsidRDefault="00EC7734" w:rsidP="00ED22A5">
      <w:pPr>
        <w:pStyle w:val="Titre2"/>
      </w:pPr>
      <w:bookmarkStart w:id="27" w:name="_Toc212716709"/>
      <w:r w:rsidRPr="00EC7734">
        <w:t>Consignation</w:t>
      </w:r>
      <w:bookmarkEnd w:id="27"/>
      <w:r w:rsidRPr="00EC7734">
        <w:t> </w:t>
      </w:r>
    </w:p>
    <w:p w14:paraId="2FAE7C40" w14:textId="6B5ED863" w:rsidR="00EC7734" w:rsidRPr="00EC7734" w:rsidRDefault="00EC7734" w:rsidP="00832F94">
      <w:pPr>
        <w:pStyle w:val="Titre4"/>
      </w:pPr>
      <w:r w:rsidRPr="00EC7734">
        <w:t>Toutes les consignations de circuits électriques (HT et BT) seront réalisées par :   </w:t>
      </w:r>
    </w:p>
    <w:p w14:paraId="53E15F44" w14:textId="77777777" w:rsidR="00EC7734" w:rsidRPr="00EC7734" w:rsidRDefault="00EC7734">
      <w:pPr>
        <w:pStyle w:val="Titre4"/>
        <w:numPr>
          <w:ilvl w:val="0"/>
          <w:numId w:val="83"/>
        </w:numPr>
      </w:pPr>
      <w:r w:rsidRPr="00EC7734">
        <w:t>Le Titulaire pour des travaux sur ses ouvrages, tant que ces derniers n'ont pas fait l'objet d'une réception ;</w:t>
      </w:r>
    </w:p>
    <w:p w14:paraId="0810A081" w14:textId="77777777" w:rsidR="00EC7734" w:rsidRPr="00EC7734" w:rsidRDefault="00EC7734">
      <w:pPr>
        <w:pStyle w:val="Titre4"/>
        <w:numPr>
          <w:ilvl w:val="0"/>
          <w:numId w:val="83"/>
        </w:numPr>
      </w:pPr>
      <w:r w:rsidRPr="00EC7734">
        <w:t>Une autre Entreprise, pour les ouvrages non réceptionnés et fournit par un autre lot ;</w:t>
      </w:r>
    </w:p>
    <w:p w14:paraId="00EA1E74" w14:textId="563E15BA" w:rsidR="00EC7734" w:rsidRPr="00EC7734" w:rsidRDefault="00EC7734">
      <w:pPr>
        <w:pStyle w:val="Titre4"/>
        <w:numPr>
          <w:ilvl w:val="0"/>
          <w:numId w:val="83"/>
        </w:numPr>
      </w:pPr>
      <w:r w:rsidRPr="00EC7734">
        <w:lastRenderedPageBreak/>
        <w:t>L'Entreprise assurant l'exploitation des installations électriques, pour les ouvrages électriques existants et modifiés par le Titulaire.</w:t>
      </w:r>
    </w:p>
    <w:p w14:paraId="309EF459" w14:textId="77777777" w:rsidR="00EC7734" w:rsidRPr="00EC7734" w:rsidRDefault="00EC7734" w:rsidP="00832F94">
      <w:pPr>
        <w:pStyle w:val="Titre4"/>
      </w:pPr>
      <w:r w:rsidRPr="00EC7734">
        <w:t> </w:t>
      </w:r>
    </w:p>
    <w:p w14:paraId="0D4C2BD3" w14:textId="667C108D" w:rsidR="00EC7734" w:rsidRPr="00EC7734" w:rsidRDefault="00EC7734" w:rsidP="00ED22A5">
      <w:pPr>
        <w:pStyle w:val="Titre2"/>
      </w:pPr>
      <w:bookmarkStart w:id="28" w:name="_Toc212716710"/>
      <w:r w:rsidRPr="00EC7734">
        <w:t>Agrément et Qualification</w:t>
      </w:r>
      <w:bookmarkEnd w:id="28"/>
      <w:r w:rsidRPr="00EC7734">
        <w:t>  </w:t>
      </w:r>
    </w:p>
    <w:p w14:paraId="6A9FAE09" w14:textId="5950493B" w:rsidR="00EC7734" w:rsidRPr="00EC7734" w:rsidRDefault="00EC7734" w:rsidP="00832F94">
      <w:pPr>
        <w:pStyle w:val="Titre4"/>
      </w:pPr>
      <w:r w:rsidRPr="00EC7734">
        <w:t>Le Titulaire fournira les certifications d’agréments correspondant aux types de tâches qu’il a à exécuter dans le cadre du présent marché</w:t>
      </w:r>
      <w:r w:rsidR="00FC6AE0">
        <w:t xml:space="preserve"> et valable sur toute la durée du chantier</w:t>
      </w:r>
      <w:r w:rsidRPr="00EC7734">
        <w:t>.  </w:t>
      </w:r>
    </w:p>
    <w:p w14:paraId="0AE46E22" w14:textId="77777777" w:rsidR="00EC7734" w:rsidRPr="00EC7734" w:rsidRDefault="00EC7734" w:rsidP="00832F94">
      <w:pPr>
        <w:pStyle w:val="Titre4"/>
      </w:pPr>
      <w:r w:rsidRPr="00EC7734">
        <w:t>Ces documents seront joints obligatoirement à l’offre du Titulaire. Tous les personnels désignés par ce dernier, intervenant dans le cadre du présent marché, devront posséder un niveau de qualification et de compétence adapté aux tâches qu’ils ont à réaliser. </w:t>
      </w:r>
    </w:p>
    <w:p w14:paraId="7CEA077E" w14:textId="77777777" w:rsidR="002A3A6E" w:rsidRDefault="002A3A6E" w:rsidP="00832F94">
      <w:pPr>
        <w:pStyle w:val="Titre4"/>
      </w:pPr>
    </w:p>
    <w:p w14:paraId="4EC7BD76" w14:textId="63A2FB1A" w:rsidR="00EC7734" w:rsidRDefault="00EC7734" w:rsidP="00832F94">
      <w:pPr>
        <w:pStyle w:val="Titre1"/>
        <w:rPr>
          <w:lang w:val="fr-FR"/>
        </w:rPr>
      </w:pPr>
      <w:bookmarkStart w:id="29" w:name="_Toc212716711"/>
      <w:r>
        <w:rPr>
          <w:lang w:val="fr-FR"/>
        </w:rPr>
        <w:t>ETUDES D’EXECUTION</w:t>
      </w:r>
      <w:bookmarkEnd w:id="29"/>
    </w:p>
    <w:p w14:paraId="4036F9E4" w14:textId="77777777" w:rsidR="00EC7734" w:rsidRDefault="00EC7734" w:rsidP="00832F94">
      <w:pPr>
        <w:pStyle w:val="Titre4"/>
      </w:pPr>
    </w:p>
    <w:p w14:paraId="411E8FE0" w14:textId="77777777" w:rsidR="00EC7734" w:rsidRPr="00EC7734" w:rsidRDefault="00EC7734" w:rsidP="00ED22A5">
      <w:pPr>
        <w:pStyle w:val="Titre2"/>
      </w:pPr>
      <w:r w:rsidRPr="00EC7734">
        <w:t> </w:t>
      </w:r>
      <w:bookmarkStart w:id="30" w:name="_Toc212716712"/>
      <w:r w:rsidRPr="00EC7734">
        <w:t>Plan d’Assurance Qualité (PAQ)</w:t>
      </w:r>
      <w:bookmarkEnd w:id="30"/>
    </w:p>
    <w:p w14:paraId="4C82548C" w14:textId="77777777" w:rsidR="00EC7734" w:rsidRPr="00EC7734" w:rsidRDefault="00EC7734" w:rsidP="00832F94">
      <w:pPr>
        <w:pStyle w:val="Titre4"/>
      </w:pPr>
      <w:r w:rsidRPr="00EC7734">
        <w:t>L’Entrepreneur s’engage à satisfaire aux exigences de qualité définies dans le C.C.A.P. et ce dans les délais qui sont mentionnés. Ce document fera l’objet d’un visa de la Maîtrise d’Œuvre et sera un préalable à l’exécution du marché de l’entreprise.</w:t>
      </w:r>
    </w:p>
    <w:p w14:paraId="3EF26656" w14:textId="77777777" w:rsidR="00EC7734" w:rsidRPr="00EC7734" w:rsidRDefault="00EC7734" w:rsidP="00832F94">
      <w:pPr>
        <w:pStyle w:val="Titre4"/>
      </w:pPr>
      <w:r w:rsidRPr="00EC7734">
        <w:t>Les activités ci-dessous relevant de la Gestion de la Qualité seront planifiées et décrites en vue de la présentation des risques de :</w:t>
      </w:r>
    </w:p>
    <w:p w14:paraId="744CC529" w14:textId="77777777" w:rsidR="00EC7734" w:rsidRPr="00EC7734" w:rsidRDefault="00EC7734">
      <w:pPr>
        <w:pStyle w:val="Titre4"/>
        <w:numPr>
          <w:ilvl w:val="0"/>
          <w:numId w:val="8"/>
        </w:numPr>
      </w:pPr>
      <w:r w:rsidRPr="00EC7734">
        <w:t>Gestion des études ; </w:t>
      </w:r>
    </w:p>
    <w:p w14:paraId="4034A085" w14:textId="77777777" w:rsidR="00EC7734" w:rsidRPr="00EC7734" w:rsidRDefault="00EC7734">
      <w:pPr>
        <w:pStyle w:val="Titre4"/>
        <w:numPr>
          <w:ilvl w:val="0"/>
          <w:numId w:val="8"/>
        </w:numPr>
      </w:pPr>
      <w:r w:rsidRPr="00EC7734">
        <w:t>Approvisionnement ;</w:t>
      </w:r>
    </w:p>
    <w:p w14:paraId="3DFED413" w14:textId="77777777" w:rsidR="00EC7734" w:rsidRPr="00EC7734" w:rsidRDefault="00EC7734">
      <w:pPr>
        <w:pStyle w:val="Titre4"/>
        <w:numPr>
          <w:ilvl w:val="0"/>
          <w:numId w:val="8"/>
        </w:numPr>
      </w:pPr>
      <w:r w:rsidRPr="00EC7734">
        <w:t>Sous-traitance ;</w:t>
      </w:r>
    </w:p>
    <w:p w14:paraId="741ABADC" w14:textId="77777777" w:rsidR="00EC7734" w:rsidRPr="00EC7734" w:rsidRDefault="00EC7734">
      <w:pPr>
        <w:pStyle w:val="Titre4"/>
        <w:numPr>
          <w:ilvl w:val="0"/>
          <w:numId w:val="8"/>
        </w:numPr>
      </w:pPr>
      <w:r w:rsidRPr="00EC7734">
        <w:t>Construction ;</w:t>
      </w:r>
    </w:p>
    <w:p w14:paraId="407F8195" w14:textId="77777777" w:rsidR="00EC7734" w:rsidRPr="00EC7734" w:rsidRDefault="00EC7734">
      <w:pPr>
        <w:pStyle w:val="Titre4"/>
        <w:numPr>
          <w:ilvl w:val="0"/>
          <w:numId w:val="8"/>
        </w:numPr>
      </w:pPr>
      <w:r w:rsidRPr="00EC7734">
        <w:t>Procédés spéciaux ;</w:t>
      </w:r>
    </w:p>
    <w:p w14:paraId="769B0E1D" w14:textId="77777777" w:rsidR="00EC7734" w:rsidRPr="00EC7734" w:rsidRDefault="00EC7734">
      <w:pPr>
        <w:pStyle w:val="Titre4"/>
        <w:numPr>
          <w:ilvl w:val="0"/>
          <w:numId w:val="8"/>
        </w:numPr>
      </w:pPr>
      <w:r w:rsidRPr="00EC7734">
        <w:t>Équipements de mesure et d'essai ;</w:t>
      </w:r>
    </w:p>
    <w:p w14:paraId="35795856" w14:textId="77777777" w:rsidR="00EC7734" w:rsidRPr="00EC7734" w:rsidRDefault="00EC7734">
      <w:pPr>
        <w:pStyle w:val="Titre4"/>
        <w:numPr>
          <w:ilvl w:val="0"/>
          <w:numId w:val="8"/>
        </w:numPr>
      </w:pPr>
      <w:r w:rsidRPr="00EC7734">
        <w:t>Contrôles et essais ;</w:t>
      </w:r>
    </w:p>
    <w:p w14:paraId="0B3EA101" w14:textId="77777777" w:rsidR="00EC7734" w:rsidRPr="00EC7734" w:rsidRDefault="00EC7734">
      <w:pPr>
        <w:pStyle w:val="Titre4"/>
        <w:numPr>
          <w:ilvl w:val="0"/>
          <w:numId w:val="8"/>
        </w:numPr>
      </w:pPr>
      <w:r w:rsidRPr="00EC7734">
        <w:t>Manutention et stockage ;</w:t>
      </w:r>
    </w:p>
    <w:p w14:paraId="7CB35AF5" w14:textId="77777777" w:rsidR="00EC7734" w:rsidRPr="00EC7734" w:rsidRDefault="00EC7734">
      <w:pPr>
        <w:pStyle w:val="Titre4"/>
        <w:numPr>
          <w:ilvl w:val="0"/>
          <w:numId w:val="8"/>
        </w:numPr>
      </w:pPr>
      <w:r w:rsidRPr="00EC7734">
        <w:t>Identification et traçabilité </w:t>
      </w:r>
    </w:p>
    <w:p w14:paraId="07B560AB" w14:textId="77777777" w:rsidR="00EC7734" w:rsidRPr="00EC7734" w:rsidRDefault="00EC7734">
      <w:pPr>
        <w:pStyle w:val="Titre4"/>
        <w:numPr>
          <w:ilvl w:val="0"/>
          <w:numId w:val="8"/>
        </w:numPr>
      </w:pPr>
      <w:r w:rsidRPr="00EC7734">
        <w:t>Enregistrements relatifs à la qualité et dossier d'ouvrage ;</w:t>
      </w:r>
    </w:p>
    <w:p w14:paraId="544A36BE" w14:textId="77777777" w:rsidR="00EC7734" w:rsidRPr="00EC7734" w:rsidRDefault="00EC7734">
      <w:pPr>
        <w:pStyle w:val="Titre4"/>
        <w:numPr>
          <w:ilvl w:val="0"/>
          <w:numId w:val="8"/>
        </w:numPr>
      </w:pPr>
      <w:r w:rsidRPr="00EC7734">
        <w:t>Résolution des anomalies ;</w:t>
      </w:r>
    </w:p>
    <w:p w14:paraId="3E2300D3" w14:textId="77777777" w:rsidR="00EC7734" w:rsidRPr="00EC7734" w:rsidRDefault="00EC7734">
      <w:pPr>
        <w:pStyle w:val="Titre4"/>
        <w:numPr>
          <w:ilvl w:val="0"/>
          <w:numId w:val="8"/>
        </w:numPr>
      </w:pPr>
      <w:r w:rsidRPr="00EC7734">
        <w:t>Actions d'Assurance de la Qualité par le Responsable Qualité.</w:t>
      </w:r>
    </w:p>
    <w:p w14:paraId="318FEE1B" w14:textId="3B82CA3D" w:rsidR="00EC7734" w:rsidRDefault="00EC7734" w:rsidP="00832F94">
      <w:pPr>
        <w:pStyle w:val="Titre4"/>
      </w:pPr>
      <w:r w:rsidRPr="00EC7734">
        <w:lastRenderedPageBreak/>
        <w:t>Les dispositions de la présente description doivent être mises en œuvre par l'Entreprise au moyen du PAQ dont il notifie à ses propres fournisseurs ou sous-traitants les exigences d'Assurance Qualité adaptées au type de prestation objet de la commande.</w:t>
      </w:r>
    </w:p>
    <w:p w14:paraId="4D46A2E1" w14:textId="77777777" w:rsidR="00EC7734" w:rsidRPr="00EC7734" w:rsidRDefault="00EC7734" w:rsidP="00832F94">
      <w:pPr>
        <w:rPr>
          <w:lang w:val="fr-FR"/>
        </w:rPr>
      </w:pPr>
    </w:p>
    <w:p w14:paraId="3415173C" w14:textId="6B2F4F5F" w:rsidR="00EC7734" w:rsidRPr="00EC7734" w:rsidRDefault="00EC7734" w:rsidP="00ED22A5">
      <w:pPr>
        <w:pStyle w:val="Titre2"/>
      </w:pPr>
      <w:bookmarkStart w:id="31" w:name="_Toc212716713"/>
      <w:r w:rsidRPr="00EC7734">
        <w:t>Dossier d’exécution</w:t>
      </w:r>
      <w:bookmarkEnd w:id="31"/>
    </w:p>
    <w:p w14:paraId="1CE2E8AD" w14:textId="29E381D5" w:rsidR="00EC7734" w:rsidRPr="00EC7734" w:rsidRDefault="00EC7734" w:rsidP="00832F94">
      <w:pPr>
        <w:pStyle w:val="Titre4"/>
      </w:pPr>
      <w:r w:rsidRPr="00EC7734">
        <w:t>D’une manière générale, l'Entreprise devra justifier toutes les dispositions arrêtées pour dimensionner les installations, réaliser les travaux.</w:t>
      </w:r>
    </w:p>
    <w:p w14:paraId="4804FEBA" w14:textId="77777777" w:rsidR="00EC7734" w:rsidRPr="00EC7734" w:rsidRDefault="00EC7734" w:rsidP="00832F94">
      <w:pPr>
        <w:pStyle w:val="Titre4"/>
      </w:pPr>
      <w:r w:rsidRPr="00EC7734">
        <w:t>Les notes de calcul effectuées sur ordinateurs, devront être facilement vérifiables au même titre que les calculs manuels.</w:t>
      </w:r>
    </w:p>
    <w:p w14:paraId="02AD0329" w14:textId="77777777" w:rsidR="00EC7734" w:rsidRPr="00EC7734" w:rsidRDefault="00EC7734" w:rsidP="00832F94">
      <w:pPr>
        <w:pStyle w:val="Titre4"/>
      </w:pPr>
      <w:r w:rsidRPr="00EC7734">
        <w:t>Les notes de calcul doivent être décomposées en 2 parties :</w:t>
      </w:r>
    </w:p>
    <w:p w14:paraId="425EEA5A" w14:textId="77777777" w:rsidR="00EC7734" w:rsidRPr="00EC7734" w:rsidRDefault="00EC7734">
      <w:pPr>
        <w:pStyle w:val="Titre4"/>
        <w:numPr>
          <w:ilvl w:val="0"/>
          <w:numId w:val="88"/>
        </w:numPr>
      </w:pPr>
      <w:r w:rsidRPr="00EC7734">
        <w:t>Partie n° 1 : hypothèses, méthodologies et synthèse des résultats des calculs. Cette partie est visée par la Maîtrise d’Œuvre. Il s’agit notamment de rappeler les hypothèses générales retenues pour l’opération (y compris les phasages, contraintes, etc.) et d'apprécier les résultats synthétiques des calculs analysés par référence au projet (PRO) figurant au marché.</w:t>
      </w:r>
    </w:p>
    <w:p w14:paraId="4E5149DA" w14:textId="77777777" w:rsidR="00EC7734" w:rsidRPr="00EC7734" w:rsidRDefault="00EC7734">
      <w:pPr>
        <w:pStyle w:val="Titre4"/>
        <w:numPr>
          <w:ilvl w:val="0"/>
          <w:numId w:val="88"/>
        </w:numPr>
      </w:pPr>
      <w:r w:rsidRPr="00EC7734">
        <w:t>Partie n°2 : note de calcul proprement dite en découlant, réalisée sous la responsabilité de l’entreprise hors du champ de la mission de visa.</w:t>
      </w:r>
    </w:p>
    <w:p w14:paraId="32D09B2B" w14:textId="789F876C" w:rsidR="00EC7734" w:rsidRPr="00EC7734" w:rsidRDefault="00EC7734" w:rsidP="00832F94">
      <w:pPr>
        <w:pStyle w:val="Titre4"/>
      </w:pPr>
      <w:r w:rsidRPr="00EC7734">
        <w:t>L’Entreprise, avant de passer commande pour un matériel, ou réaliser une prestation sur le chantier devra fournir au Maître d’Œuvre, les notes de calcul ayant servi à déterminer ce matériel ou définir la prestation, et avoir son accord.</w:t>
      </w:r>
    </w:p>
    <w:p w14:paraId="5A5BFF78" w14:textId="107B196C" w:rsidR="00EC7734" w:rsidRPr="00EC7734" w:rsidRDefault="00EC7734" w:rsidP="00832F94">
      <w:pPr>
        <w:pStyle w:val="Titre4"/>
      </w:pPr>
      <w:r w:rsidRPr="00EC7734">
        <w:t xml:space="preserve">Les dessins d’exécution établis aux formats normalisés par l’Entreprise en complément des plans du DCE, et la définition des réservations (plans dits d’atelier et de chantier : PAC) seront réalisés en principe à </w:t>
      </w:r>
      <w:r w:rsidR="00FC6AE0">
        <w:t>une échelle adaptée ; d</w:t>
      </w:r>
      <w:r w:rsidRPr="00EC7734">
        <w:t>es dessins de détails devront être réalisés à une échelle supérieure. </w:t>
      </w:r>
    </w:p>
    <w:p w14:paraId="16649475" w14:textId="77777777" w:rsidR="00EC7734" w:rsidRPr="00EC7734" w:rsidRDefault="00EC7734" w:rsidP="00832F94">
      <w:pPr>
        <w:pStyle w:val="Titre4"/>
      </w:pPr>
      <w:r w:rsidRPr="00EC7734">
        <w:t>Les prescriptions particulières relatives à la codification des documents et à leur mode de représentation et d’information figurent dans les documents du marché. Ces plans seront spécifiques au présent lot et ne représenteront que les installations techniques mises en œuvre à ce titre.</w:t>
      </w:r>
    </w:p>
    <w:p w14:paraId="2BA01BA1" w14:textId="77777777" w:rsidR="00EC7734" w:rsidRPr="00EC7734" w:rsidRDefault="00EC7734" w:rsidP="00832F94">
      <w:pPr>
        <w:pStyle w:val="Titre4"/>
      </w:pPr>
      <w:r w:rsidRPr="00EC7734">
        <w:t>L’Entreprise titulaire du présent lot devra, si nécessaire, tous dessins complémentaires permettant de se coordonner avec les autres corps d'état (plans dits de synthèse). Ces dessins devront être réalisés sur un document commun et permettront de définir complètement les prestations de chacun. Ils serviront de base aux plans d'exécution des différents lots.</w:t>
      </w:r>
    </w:p>
    <w:p w14:paraId="3850C223" w14:textId="77777777" w:rsidR="00EC7734" w:rsidRPr="00EC7734" w:rsidRDefault="00EC7734" w:rsidP="00832F94">
      <w:pPr>
        <w:pStyle w:val="Titre4"/>
      </w:pPr>
      <w:r w:rsidRPr="00EC7734">
        <w:t>Les études d'exécution de l’Entreprise devront se conformer aux dispositions de ces plans de synthèse. En cas de modification à effectuer sur les plans de synthèse, l'Entreprise devra proposer à la Maîtrise d'Œuvre les nouveaux tracés côtés de ses propres réseaux pour approbation.</w:t>
      </w:r>
    </w:p>
    <w:p w14:paraId="0D34799B" w14:textId="77777777" w:rsidR="00EC7734" w:rsidRPr="00EC7734" w:rsidRDefault="00EC7734" w:rsidP="00832F94">
      <w:pPr>
        <w:pStyle w:val="Titre4"/>
      </w:pPr>
      <w:r w:rsidRPr="00EC7734">
        <w:t>L'Entreprise devra effectuer les relevés nécessaires à ses études d'exécution et devra coordonner ses études avec les dispositions des ouvrages existants.</w:t>
      </w:r>
    </w:p>
    <w:p w14:paraId="3129EE53" w14:textId="77777777" w:rsidR="00EC7734" w:rsidRPr="00EC7734" w:rsidRDefault="00EC7734" w:rsidP="00832F94">
      <w:pPr>
        <w:pStyle w:val="Titre4"/>
      </w:pPr>
      <w:r w:rsidRPr="00EC7734">
        <w:t>Les études de synthèse et d'exécution concernent l'ensemble des lots de la présente opération. Après modifications éventuelles et agrément du Maître d’Œuvre, les différents plans seront reproduits en autant d'exemplaires que nécessaire.</w:t>
      </w:r>
    </w:p>
    <w:p w14:paraId="30A8B6C7" w14:textId="77777777" w:rsidR="00EC7734" w:rsidRPr="00EC7734" w:rsidRDefault="00EC7734" w:rsidP="00832F94">
      <w:pPr>
        <w:pStyle w:val="Titre4"/>
      </w:pPr>
    </w:p>
    <w:p w14:paraId="58BEF0C0" w14:textId="54EE6232" w:rsidR="00EC7734" w:rsidRPr="00EC7734" w:rsidRDefault="00EC7734" w:rsidP="00ED22A5">
      <w:pPr>
        <w:pStyle w:val="Titre2"/>
      </w:pPr>
      <w:bookmarkStart w:id="32" w:name="_Toc212716714"/>
      <w:r w:rsidRPr="00EC7734">
        <w:lastRenderedPageBreak/>
        <w:t>Spécifications des Matériels</w:t>
      </w:r>
      <w:bookmarkEnd w:id="32"/>
    </w:p>
    <w:p w14:paraId="3026E29F" w14:textId="77777777" w:rsidR="00EC7734" w:rsidRPr="00EC7734" w:rsidRDefault="00EC7734" w:rsidP="00832F94">
      <w:pPr>
        <w:pStyle w:val="Titre4"/>
      </w:pPr>
      <w:r w:rsidRPr="00EC7734">
        <w:t>En préalable à toute commande de matériels, les spécifications des équipements seront soumises pour approbation au B.E.T et au Bureau de Contrôle. Les divers frais occasionnés par les présentations de produits, échantillons (produits de base et variantes) et prototypes seront à la charge de l'Entreprise.</w:t>
      </w:r>
    </w:p>
    <w:p w14:paraId="5ED0C4AD" w14:textId="77777777" w:rsidR="00EC7734" w:rsidRPr="00EC7734" w:rsidRDefault="00EC7734" w:rsidP="00832F94">
      <w:pPr>
        <w:pStyle w:val="Titre4"/>
      </w:pPr>
      <w:r w:rsidRPr="00EC7734">
        <w:t>L’Entreprise ne devra utiliser que du matériel neuf, conforme aux normes UTE applicables.</w:t>
      </w:r>
    </w:p>
    <w:p w14:paraId="0A1615AA" w14:textId="77777777" w:rsidR="00EC7734" w:rsidRPr="00EC7734" w:rsidRDefault="00EC7734" w:rsidP="00832F94">
      <w:pPr>
        <w:pStyle w:val="Titre4"/>
      </w:pPr>
      <w:r w:rsidRPr="00EC7734">
        <w:t>Lorsqu'il est prévu pour un type de matériel, l’attribution de la marque CE, le matériel mis en œuvre devra porter cette marque.</w:t>
      </w:r>
    </w:p>
    <w:p w14:paraId="5B765347" w14:textId="6565C167" w:rsidR="00EC7734" w:rsidRDefault="00EC7734" w:rsidP="00832F94">
      <w:pPr>
        <w:pStyle w:val="Titre4"/>
      </w:pPr>
      <w:r w:rsidRPr="00EC7734">
        <w:t>L’Entreprise remettra au Maître d’Œuvre tous les procès-verbaux d'essais qui pourraient être requis.</w:t>
      </w:r>
    </w:p>
    <w:p w14:paraId="65AB4015" w14:textId="77777777" w:rsidR="00EC7734" w:rsidRPr="00EC7734" w:rsidRDefault="00EC7734" w:rsidP="00832F94">
      <w:pPr>
        <w:rPr>
          <w:lang w:val="fr-FR"/>
        </w:rPr>
      </w:pPr>
    </w:p>
    <w:p w14:paraId="5D6E92A0" w14:textId="29057EFE" w:rsidR="00EC7734" w:rsidRPr="00EC7734" w:rsidRDefault="00EC7734" w:rsidP="00ED22A5">
      <w:pPr>
        <w:pStyle w:val="Titre2"/>
      </w:pPr>
      <w:bookmarkStart w:id="33" w:name="_Toc212716715"/>
      <w:r w:rsidRPr="00EC7734">
        <w:t>DOE et DIUO</w:t>
      </w:r>
      <w:bookmarkEnd w:id="33"/>
    </w:p>
    <w:p w14:paraId="3451A53A" w14:textId="77777777" w:rsidR="00EC7734" w:rsidRPr="00EC7734" w:rsidRDefault="00EC7734" w:rsidP="00832F94">
      <w:pPr>
        <w:pStyle w:val="Titre4"/>
      </w:pPr>
      <w:r w:rsidRPr="00EC7734">
        <w:t>Ce dossier des ouvrages exécutés reprendra l'ensemble des documents d’exécution, rédigés en français et dûment mis à jour à la date de la réception.</w:t>
      </w:r>
    </w:p>
    <w:p w14:paraId="3B3C6043" w14:textId="77777777" w:rsidR="00EC7734" w:rsidRDefault="00EC7734" w:rsidP="00832F94">
      <w:pPr>
        <w:pStyle w:val="Titre4"/>
      </w:pPr>
      <w:r w:rsidRPr="00EC7734">
        <w:t>Ce dossier comprendra au minimum :</w:t>
      </w:r>
    </w:p>
    <w:p w14:paraId="6E2403FA" w14:textId="36F3B9ED" w:rsidR="00FC6AE0" w:rsidRPr="00FC6AE0" w:rsidRDefault="00FC6AE0" w:rsidP="00FC6AE0">
      <w:pPr>
        <w:pStyle w:val="Titre4"/>
        <w:numPr>
          <w:ilvl w:val="0"/>
          <w:numId w:val="9"/>
        </w:numPr>
      </w:pPr>
      <w:r>
        <w:t>L’</w:t>
      </w:r>
      <w:r w:rsidRPr="00FC6AE0">
        <w:rPr>
          <w:rFonts w:hint="eastAsia"/>
        </w:rPr>
        <w:t>ensemble des études d'exécution repris en version DOE</w:t>
      </w:r>
    </w:p>
    <w:p w14:paraId="665471E5" w14:textId="2B0ED265" w:rsidR="00FC6AE0" w:rsidRPr="00FC6AE0" w:rsidRDefault="00FC6AE0" w:rsidP="00FC6AE0">
      <w:pPr>
        <w:pStyle w:val="Titre4"/>
        <w:numPr>
          <w:ilvl w:val="0"/>
          <w:numId w:val="9"/>
        </w:numPr>
      </w:pPr>
      <w:r w:rsidRPr="00FC6AE0">
        <w:rPr>
          <w:rFonts w:hint="eastAsia"/>
        </w:rPr>
        <w:t>Le rapport d</w:t>
      </w:r>
      <w:r>
        <w:t>’</w:t>
      </w:r>
      <w:r w:rsidRPr="00FC6AE0">
        <w:rPr>
          <w:rFonts w:hint="eastAsia"/>
        </w:rPr>
        <w:t>inspection du Bureau de contrôle</w:t>
      </w:r>
    </w:p>
    <w:p w14:paraId="1645BB0A" w14:textId="77777777" w:rsidR="00EC7734" w:rsidRPr="00EC7734" w:rsidRDefault="00EC7734">
      <w:pPr>
        <w:pStyle w:val="Titre4"/>
        <w:numPr>
          <w:ilvl w:val="0"/>
          <w:numId w:val="9"/>
        </w:numPr>
      </w:pPr>
      <w:r w:rsidRPr="00EC7734">
        <w:t>Les documentations détaillées des fournisseurs (y compris les certificats de garantie et leur durée) ;</w:t>
      </w:r>
    </w:p>
    <w:p w14:paraId="0C253A2A" w14:textId="77777777" w:rsidR="00EC7734" w:rsidRPr="00EC7734" w:rsidRDefault="00EC7734">
      <w:pPr>
        <w:pStyle w:val="Titre4"/>
        <w:numPr>
          <w:ilvl w:val="0"/>
          <w:numId w:val="9"/>
        </w:numPr>
      </w:pPr>
      <w:r w:rsidRPr="00EC7734">
        <w:t>Les notices de mise en route et de conduite ;</w:t>
      </w:r>
    </w:p>
    <w:p w14:paraId="0B351455" w14:textId="77777777" w:rsidR="00EC7734" w:rsidRPr="00EC7734" w:rsidRDefault="00EC7734">
      <w:pPr>
        <w:pStyle w:val="Titre4"/>
        <w:numPr>
          <w:ilvl w:val="0"/>
          <w:numId w:val="9"/>
        </w:numPr>
      </w:pPr>
      <w:r w:rsidRPr="00EC7734">
        <w:t>Les notices de maintenance ;</w:t>
      </w:r>
    </w:p>
    <w:p w14:paraId="0E59C7C4" w14:textId="77777777" w:rsidR="00EC7734" w:rsidRPr="00EC7734" w:rsidRDefault="00EC7734">
      <w:pPr>
        <w:pStyle w:val="Titre4"/>
        <w:numPr>
          <w:ilvl w:val="0"/>
          <w:numId w:val="9"/>
        </w:numPr>
      </w:pPr>
      <w:r w:rsidRPr="00EC7734">
        <w:t>Les PV d'essais sur site ainsi que leurs annexes - la collection complète des PV d'essais sera remise y compris des essais défectueux avec le renseignement des mesures prises pour y remédier jusqu'à l'obtention des essais concluants ;</w:t>
      </w:r>
    </w:p>
    <w:p w14:paraId="2551573D" w14:textId="77777777" w:rsidR="00EC7734" w:rsidRPr="00EC7734" w:rsidRDefault="00EC7734">
      <w:pPr>
        <w:pStyle w:val="Titre4"/>
        <w:numPr>
          <w:ilvl w:val="0"/>
          <w:numId w:val="9"/>
        </w:numPr>
      </w:pPr>
      <w:r w:rsidRPr="00EC7734">
        <w:t>Les listes et catalogues de pièces de rechange et d'usure ;</w:t>
      </w:r>
    </w:p>
    <w:p w14:paraId="3C8C7901" w14:textId="77777777" w:rsidR="00EC7734" w:rsidRPr="00EC7734" w:rsidRDefault="00EC7734">
      <w:pPr>
        <w:pStyle w:val="Titre4"/>
        <w:numPr>
          <w:ilvl w:val="0"/>
          <w:numId w:val="9"/>
        </w:numPr>
      </w:pPr>
      <w:r w:rsidRPr="00EC7734">
        <w:t>Les listes de consommables avec leurs caractéristiques et fabricants ;</w:t>
      </w:r>
    </w:p>
    <w:p w14:paraId="740AFDE4" w14:textId="64F47065" w:rsidR="00EC7734" w:rsidRPr="00EC7734" w:rsidRDefault="00EC7734">
      <w:pPr>
        <w:pStyle w:val="Titre4"/>
        <w:numPr>
          <w:ilvl w:val="0"/>
          <w:numId w:val="9"/>
        </w:numPr>
      </w:pPr>
      <w:r w:rsidRPr="00EC7734">
        <w:t xml:space="preserve">Les attestations d'essais aux fils incandescents se rapportant à chaque type de luminaire </w:t>
      </w:r>
      <w:r w:rsidR="000024F5" w:rsidRPr="00EC7734">
        <w:t>installé ;</w:t>
      </w:r>
    </w:p>
    <w:p w14:paraId="28BAB83A" w14:textId="77777777" w:rsidR="00EC7734" w:rsidRDefault="00EC7734">
      <w:pPr>
        <w:pStyle w:val="Titre4"/>
        <w:numPr>
          <w:ilvl w:val="0"/>
          <w:numId w:val="9"/>
        </w:numPr>
      </w:pPr>
      <w:r w:rsidRPr="00EC7734">
        <w:t>Le DIUO précisant notamment les conditions d’intervention en toiture.</w:t>
      </w:r>
    </w:p>
    <w:p w14:paraId="772A722A" w14:textId="60794E39" w:rsidR="00EC7734" w:rsidRPr="00EC7734" w:rsidRDefault="00EC7734" w:rsidP="00832F94">
      <w:pPr>
        <w:pStyle w:val="Titre4"/>
      </w:pPr>
      <w:r w:rsidRPr="00EC7734">
        <w:t>L'ensemble des documents dus au titre de ce chapitre sera remis en un nombre d'exemplaires demandé par le MOE.</w:t>
      </w:r>
    </w:p>
    <w:p w14:paraId="3A8CEC6D" w14:textId="77777777" w:rsidR="00EC7734" w:rsidRDefault="00EC7734" w:rsidP="00832F94">
      <w:pPr>
        <w:pStyle w:val="Titre4"/>
      </w:pPr>
    </w:p>
    <w:p w14:paraId="456CDAD9" w14:textId="6F8A382D" w:rsidR="00D20E18" w:rsidRDefault="00D20E18" w:rsidP="00832F94">
      <w:pPr>
        <w:pStyle w:val="Titre1"/>
        <w:rPr>
          <w:lang w:val="fr-FR"/>
        </w:rPr>
      </w:pPr>
      <w:bookmarkStart w:id="34" w:name="_Toc212716716"/>
      <w:r>
        <w:rPr>
          <w:lang w:val="fr-FR"/>
        </w:rPr>
        <w:t>CONTR</w:t>
      </w:r>
      <w:r w:rsidR="00FC6AE0">
        <w:rPr>
          <w:lang w:val="fr-FR"/>
        </w:rPr>
        <w:t>Ô</w:t>
      </w:r>
      <w:r>
        <w:rPr>
          <w:lang w:val="fr-FR"/>
        </w:rPr>
        <w:t>LES – ESSAIS – MISE EN SERVICE</w:t>
      </w:r>
      <w:bookmarkEnd w:id="34"/>
    </w:p>
    <w:p w14:paraId="2F36D030" w14:textId="6CEFF1FE" w:rsidR="00D20E18" w:rsidRPr="00D20E18" w:rsidRDefault="00D20E18" w:rsidP="00832F94">
      <w:pPr>
        <w:pStyle w:val="Titre4"/>
      </w:pPr>
    </w:p>
    <w:p w14:paraId="64DD9B6D" w14:textId="77777777" w:rsidR="00D20E18" w:rsidRPr="00D20E18" w:rsidRDefault="00D20E18" w:rsidP="00ED22A5">
      <w:pPr>
        <w:pStyle w:val="Titre2"/>
      </w:pPr>
      <w:bookmarkStart w:id="35" w:name="_Toc212716717"/>
      <w:r w:rsidRPr="00D20E18">
        <w:lastRenderedPageBreak/>
        <w:t>Travaux</w:t>
      </w:r>
      <w:bookmarkEnd w:id="35"/>
    </w:p>
    <w:p w14:paraId="24A08435" w14:textId="77777777" w:rsidR="00D20E18" w:rsidRPr="00D20E18" w:rsidRDefault="00D20E18" w:rsidP="00832F94">
      <w:pPr>
        <w:pStyle w:val="Titre4"/>
      </w:pPr>
      <w:r w:rsidRPr="00D20E18">
        <w:t>L'Entreprise devra exécuter sans exception, ni réserve, tous les travaux de sa profession nécessaires à l'achèvement complet de son lot. II appartient donc à l’Entreprise de vérifier préalablement à sa remise de prix, toutes les valeurs, prescriptions, limites de prestations qui pourraient conduire à ne pas obtenir les résultats fixés.</w:t>
      </w:r>
    </w:p>
    <w:p w14:paraId="3CFCB667" w14:textId="77777777" w:rsidR="00D20E18" w:rsidRPr="00D20E18" w:rsidRDefault="00D20E18" w:rsidP="00832F94">
      <w:pPr>
        <w:pStyle w:val="Titre4"/>
      </w:pPr>
      <w:r w:rsidRPr="00D20E18">
        <w:t>L'Entreprise ne pourra faire état d'une omission ou d'une mauvaise interprétation du dossier pour refuser de fournir ou de monter tout appareillage ou dispositif permettant le bon fonctionnement de tout ou partie de l'installation ou la sécurité de fonctionnement de cette dernière lors de son exploitation.</w:t>
      </w:r>
    </w:p>
    <w:p w14:paraId="45EE5C64" w14:textId="77777777" w:rsidR="00D20E18" w:rsidRPr="00D20E18" w:rsidRDefault="00D20E18" w:rsidP="00832F94">
      <w:pPr>
        <w:pStyle w:val="Titre4"/>
      </w:pPr>
    </w:p>
    <w:p w14:paraId="645B5366" w14:textId="77777777" w:rsidR="00D20E18" w:rsidRPr="00D20E18" w:rsidRDefault="00D20E18" w:rsidP="00ED22A5">
      <w:pPr>
        <w:pStyle w:val="Titre2"/>
      </w:pPr>
      <w:bookmarkStart w:id="36" w:name="_Toc212716718"/>
      <w:r w:rsidRPr="00D20E18">
        <w:t>Autocontrôle</w:t>
      </w:r>
      <w:bookmarkEnd w:id="36"/>
    </w:p>
    <w:p w14:paraId="1E9B5F8D" w14:textId="5A14E989" w:rsidR="00D20E18" w:rsidRPr="00D20E18" w:rsidRDefault="00D20E18" w:rsidP="00832F94">
      <w:pPr>
        <w:pStyle w:val="Titre4"/>
      </w:pPr>
      <w:r w:rsidRPr="00D20E18">
        <w:t>L'Entreprise doit, dans le cadre de sa responsabilité, assurer son autocontrôle</w:t>
      </w:r>
      <w:r w:rsidR="00FC6AE0">
        <w:t xml:space="preserve"> sur la base du Plan de Contrôle fourni</w:t>
      </w:r>
      <w:r w:rsidRPr="00D20E18">
        <w:t>. De ce fait, l'Entreprise devra, au démarrage des travaux, nommer le responsable de son autocontrôle. Ce dernier sera chargé de :</w:t>
      </w:r>
    </w:p>
    <w:p w14:paraId="49AD627D" w14:textId="77777777" w:rsidR="00D20E18" w:rsidRPr="00D20E18" w:rsidRDefault="00D20E18">
      <w:pPr>
        <w:pStyle w:val="Titre4"/>
        <w:numPr>
          <w:ilvl w:val="0"/>
          <w:numId w:val="89"/>
        </w:numPr>
      </w:pPr>
      <w:r w:rsidRPr="00D20E18">
        <w:t>Conformité des documents d'exécution et des travaux aux pièces du Marché ;</w:t>
      </w:r>
    </w:p>
    <w:p w14:paraId="1BA82D14" w14:textId="77777777" w:rsidR="00D20E18" w:rsidRPr="00D20E18" w:rsidRDefault="00D20E18">
      <w:pPr>
        <w:pStyle w:val="Titre4"/>
        <w:numPr>
          <w:ilvl w:val="0"/>
          <w:numId w:val="89"/>
        </w:numPr>
      </w:pPr>
      <w:r w:rsidRPr="00D20E18">
        <w:t>Respect des prescriptions des fournisseurs quant à la mise en œuvre des matériels ;</w:t>
      </w:r>
    </w:p>
    <w:p w14:paraId="1DD61FAD" w14:textId="77777777" w:rsidR="00D20E18" w:rsidRPr="00D20E18" w:rsidRDefault="00D20E18">
      <w:pPr>
        <w:pStyle w:val="Titre4"/>
        <w:numPr>
          <w:ilvl w:val="0"/>
          <w:numId w:val="89"/>
        </w:numPr>
      </w:pPr>
      <w:r w:rsidRPr="00D20E18">
        <w:t>Essais de fonctionnement ;</w:t>
      </w:r>
    </w:p>
    <w:p w14:paraId="3A89E74C" w14:textId="77777777" w:rsidR="00D20E18" w:rsidRPr="00D20E18" w:rsidRDefault="00D20E18">
      <w:pPr>
        <w:pStyle w:val="Titre4"/>
        <w:numPr>
          <w:ilvl w:val="0"/>
          <w:numId w:val="89"/>
        </w:numPr>
      </w:pPr>
      <w:r w:rsidRPr="00D20E18">
        <w:t>Transmission systématique des comptes rendus exhaustifs des essais tant au Maître d’Œuvre qu'au Bureau de Contrôle.</w:t>
      </w:r>
    </w:p>
    <w:p w14:paraId="577B11F8" w14:textId="14B6FACB" w:rsidR="00D20E18" w:rsidRPr="00D20E18" w:rsidRDefault="00D20E18" w:rsidP="00832F94">
      <w:pPr>
        <w:pStyle w:val="Titre4"/>
      </w:pPr>
      <w:r w:rsidRPr="00D20E18">
        <w:t> </w:t>
      </w:r>
      <w:r w:rsidR="00FC6AE0" w:rsidRPr="00FC6AE0">
        <w:rPr>
          <w:rFonts w:hint="eastAsia"/>
        </w:rPr>
        <w:t>Il sera exigé à l</w:t>
      </w:r>
      <w:r w:rsidR="00FC6AE0">
        <w:t>’</w:t>
      </w:r>
      <w:r w:rsidR="00FC6AE0" w:rsidRPr="00FC6AE0">
        <w:rPr>
          <w:rFonts w:hint="eastAsia"/>
        </w:rPr>
        <w:t>Entreprise de formaliser ses contrôles sur la base d</w:t>
      </w:r>
      <w:r w:rsidR="00FC6AE0">
        <w:t>’</w:t>
      </w:r>
      <w:r w:rsidR="00FC6AE0" w:rsidRPr="00FC6AE0">
        <w:rPr>
          <w:rFonts w:hint="eastAsia"/>
        </w:rPr>
        <w:t>un support qui sera fourni. Ses autocontrôles pourront être vérifiés par un organisme tiers ou par V</w:t>
      </w:r>
      <w:r w:rsidR="00FC6AE0">
        <w:t>iry C&amp;I</w:t>
      </w:r>
      <w:r w:rsidR="00FC6AE0" w:rsidRPr="00FC6AE0">
        <w:rPr>
          <w:rFonts w:hint="eastAsia"/>
        </w:rPr>
        <w:t xml:space="preserve">. Toute </w:t>
      </w:r>
      <w:r w:rsidR="00FC6AE0" w:rsidRPr="00FC6AE0">
        <w:t>non-conformité</w:t>
      </w:r>
      <w:r w:rsidR="00FC6AE0" w:rsidRPr="00FC6AE0">
        <w:rPr>
          <w:rFonts w:hint="eastAsia"/>
        </w:rPr>
        <w:t xml:space="preserve"> constatée devra être reprise par l</w:t>
      </w:r>
      <w:r w:rsidR="00FC6AE0">
        <w:t>’</w:t>
      </w:r>
      <w:r w:rsidR="00FC6AE0" w:rsidRPr="00FC6AE0">
        <w:rPr>
          <w:rFonts w:hint="eastAsia"/>
        </w:rPr>
        <w:t>Entreprise à ses frai</w:t>
      </w:r>
      <w:r w:rsidR="00FC6AE0" w:rsidRPr="00FC6AE0">
        <w:t>s.</w:t>
      </w:r>
    </w:p>
    <w:p w14:paraId="276D3C40" w14:textId="77777777" w:rsidR="00D20E18" w:rsidRPr="00D20E18" w:rsidRDefault="00D20E18" w:rsidP="00ED22A5">
      <w:pPr>
        <w:pStyle w:val="Titre2"/>
      </w:pPr>
      <w:bookmarkStart w:id="37" w:name="_Toc212716719"/>
      <w:r w:rsidRPr="00D20E18">
        <w:t>Opérations Préalables à la Réception (OPR)</w:t>
      </w:r>
      <w:bookmarkEnd w:id="37"/>
    </w:p>
    <w:p w14:paraId="24AD1EF8" w14:textId="77777777" w:rsidR="00D20E18" w:rsidRPr="00D20E18" w:rsidRDefault="00D20E18" w:rsidP="00832F94">
      <w:pPr>
        <w:pStyle w:val="Titre4"/>
      </w:pPr>
      <w:r w:rsidRPr="00D20E18">
        <w:t>Les OPR sont planifiées par l'Entreprise Générale en charge de la mission d'OPC. Le Titulaire du présent lot est tenu d'y assister et de mettre à disposition le personnel dûment qualifié pour le bon déroulement de ces opérations.</w:t>
      </w:r>
    </w:p>
    <w:p w14:paraId="2089E105" w14:textId="77777777" w:rsidR="00D20E18" w:rsidRPr="00D20E18" w:rsidRDefault="00D20E18" w:rsidP="00832F94">
      <w:pPr>
        <w:pStyle w:val="Titre4"/>
      </w:pPr>
      <w:r w:rsidRPr="00D20E18">
        <w:t>Les OPR porteront entre autres sur les points décrits dans les paragraphes suivants et qui sont réputés avoir été préalablement contrôlés par le Titulaire du présent lot dans le cadre de ses autocontrôles.</w:t>
      </w:r>
    </w:p>
    <w:p w14:paraId="648A36E2" w14:textId="36BF0FED" w:rsidR="00D20E18" w:rsidRPr="00D20E18" w:rsidRDefault="00E12231" w:rsidP="00ED22A5">
      <w:pPr>
        <w:pStyle w:val="Sansinterligne"/>
      </w:pPr>
      <w:r>
        <w:t>OPR statiques : Contrôle visuel des installations</w:t>
      </w:r>
    </w:p>
    <w:p w14:paraId="2568738A" w14:textId="77777777" w:rsidR="00D20E18" w:rsidRPr="00D20E18" w:rsidRDefault="00D20E18">
      <w:pPr>
        <w:pStyle w:val="Titre4"/>
        <w:numPr>
          <w:ilvl w:val="0"/>
          <w:numId w:val="12"/>
        </w:numPr>
      </w:pPr>
      <w:r w:rsidRPr="00D20E18">
        <w:t>Etat des équipements installés ;</w:t>
      </w:r>
    </w:p>
    <w:p w14:paraId="33253D24" w14:textId="77777777" w:rsidR="00D20E18" w:rsidRPr="00D20E18" w:rsidRDefault="00D20E18">
      <w:pPr>
        <w:pStyle w:val="Titre4"/>
        <w:numPr>
          <w:ilvl w:val="0"/>
          <w:numId w:val="12"/>
        </w:numPr>
      </w:pPr>
      <w:r w:rsidRPr="00D20E18">
        <w:t>Respect des modes de pose préconisés par les constructeurs et le cahier des charges ;</w:t>
      </w:r>
    </w:p>
    <w:p w14:paraId="457558BD" w14:textId="77777777" w:rsidR="00E12231" w:rsidRDefault="00D20E18" w:rsidP="00E12231">
      <w:pPr>
        <w:pStyle w:val="Titre4"/>
        <w:numPr>
          <w:ilvl w:val="0"/>
          <w:numId w:val="12"/>
        </w:numPr>
      </w:pPr>
      <w:r w:rsidRPr="00D20E18">
        <w:t>Contrôle des étiquetages ;</w:t>
      </w:r>
    </w:p>
    <w:p w14:paraId="59941086" w14:textId="5046C160" w:rsidR="00E12231" w:rsidRPr="00E12231" w:rsidRDefault="00E12231" w:rsidP="00E12231">
      <w:pPr>
        <w:pStyle w:val="Titre4"/>
        <w:numPr>
          <w:ilvl w:val="0"/>
          <w:numId w:val="12"/>
        </w:numPr>
      </w:pPr>
      <w:r w:rsidRPr="00E12231">
        <w:rPr>
          <w:rFonts w:hint="eastAsia"/>
        </w:rPr>
        <w:t>Contrôle des couples de serrage ;</w:t>
      </w:r>
    </w:p>
    <w:p w14:paraId="4CBDF166" w14:textId="77777777" w:rsidR="00D20E18" w:rsidRPr="00D20E18" w:rsidRDefault="00D20E18">
      <w:pPr>
        <w:pStyle w:val="Titre4"/>
        <w:numPr>
          <w:ilvl w:val="0"/>
          <w:numId w:val="12"/>
        </w:numPr>
      </w:pPr>
      <w:r w:rsidRPr="00D20E18">
        <w:t>Présence des équipements de sûreté réglementaires ;</w:t>
      </w:r>
    </w:p>
    <w:p w14:paraId="2DE2BE35" w14:textId="77777777" w:rsidR="00D20E18" w:rsidRPr="00D20E18" w:rsidRDefault="00D20E18">
      <w:pPr>
        <w:pStyle w:val="Titre4"/>
        <w:numPr>
          <w:ilvl w:val="0"/>
          <w:numId w:val="12"/>
        </w:numPr>
      </w:pPr>
      <w:r w:rsidRPr="00D20E18">
        <w:t>Contrôle de l'affichage ;</w:t>
      </w:r>
    </w:p>
    <w:p w14:paraId="3D936962" w14:textId="77777777" w:rsidR="00E12231" w:rsidRDefault="00D20E18" w:rsidP="00E12231">
      <w:pPr>
        <w:pStyle w:val="Titre4"/>
        <w:numPr>
          <w:ilvl w:val="0"/>
          <w:numId w:val="12"/>
        </w:numPr>
      </w:pPr>
      <w:r w:rsidRPr="00D20E18">
        <w:t>Respect des plans d'exécution.</w:t>
      </w:r>
    </w:p>
    <w:p w14:paraId="4D7074F0" w14:textId="0F94AF5D" w:rsidR="00E12231" w:rsidRPr="00E12231" w:rsidRDefault="00E12231" w:rsidP="00E12231">
      <w:pPr>
        <w:pStyle w:val="Titre4"/>
        <w:numPr>
          <w:ilvl w:val="0"/>
          <w:numId w:val="12"/>
        </w:numPr>
      </w:pPr>
      <w:r w:rsidRPr="00E12231">
        <w:lastRenderedPageBreak/>
        <w:t>Tout contrôle complémentaire jugé nécessaire</w:t>
      </w:r>
    </w:p>
    <w:p w14:paraId="00B469CE" w14:textId="225FADBE" w:rsidR="00D20E18" w:rsidRPr="00D20E18" w:rsidRDefault="00E12231" w:rsidP="00ED22A5">
      <w:pPr>
        <w:pStyle w:val="Sansinterligne"/>
      </w:pPr>
      <w:bookmarkStart w:id="38" w:name="_Toc212716721"/>
      <w:r>
        <w:t>OPR dynamiques : E</w:t>
      </w:r>
      <w:r w:rsidR="00D20E18" w:rsidRPr="00D20E18">
        <w:t>ssais en situation</w:t>
      </w:r>
      <w:bookmarkEnd w:id="38"/>
    </w:p>
    <w:p w14:paraId="244BBB23" w14:textId="77777777" w:rsidR="00D20E18" w:rsidRPr="00D20E18" w:rsidRDefault="00D20E18">
      <w:pPr>
        <w:pStyle w:val="Titre4"/>
        <w:numPr>
          <w:ilvl w:val="0"/>
          <w:numId w:val="13"/>
        </w:numPr>
      </w:pPr>
      <w:r w:rsidRPr="00D20E18">
        <w:t>Conformité du fonctionnement des équipements ;</w:t>
      </w:r>
    </w:p>
    <w:p w14:paraId="256D5446" w14:textId="3222D733" w:rsidR="00E12231" w:rsidRDefault="00D20E18" w:rsidP="00E12231">
      <w:pPr>
        <w:pStyle w:val="Titre4"/>
        <w:numPr>
          <w:ilvl w:val="0"/>
          <w:numId w:val="13"/>
        </w:numPr>
      </w:pPr>
      <w:r w:rsidRPr="00D20E18">
        <w:t xml:space="preserve">Contrôle des </w:t>
      </w:r>
      <w:r w:rsidR="00E12231" w:rsidRPr="00D20E18">
        <w:t>interverrouillages</w:t>
      </w:r>
      <w:r w:rsidRPr="00D20E18">
        <w:t xml:space="preserve"> ;</w:t>
      </w:r>
    </w:p>
    <w:p w14:paraId="210FD12C" w14:textId="2E01EF9C" w:rsidR="00E12231" w:rsidRPr="00E12231" w:rsidRDefault="00E12231" w:rsidP="00E12231">
      <w:pPr>
        <w:pStyle w:val="Titre4"/>
        <w:numPr>
          <w:ilvl w:val="0"/>
          <w:numId w:val="13"/>
        </w:numPr>
      </w:pPr>
      <w:r w:rsidRPr="00E12231">
        <w:rPr>
          <w:rFonts w:eastAsia="Source Sans Pro SemiBold" w:cs="Source Sans Pro SemiBold"/>
        </w:rPr>
        <w:t>Tout contrôle complémentaire jugé nécessaire</w:t>
      </w:r>
    </w:p>
    <w:p w14:paraId="33BB86A7" w14:textId="5057EF34" w:rsidR="00D20E18" w:rsidRPr="00D20E18" w:rsidRDefault="00D20E18">
      <w:pPr>
        <w:pStyle w:val="Titre4"/>
        <w:numPr>
          <w:ilvl w:val="0"/>
          <w:numId w:val="13"/>
        </w:numPr>
      </w:pPr>
      <w:r w:rsidRPr="00D20E18">
        <w:t>Essais réels décrits ci-dessous.</w:t>
      </w:r>
    </w:p>
    <w:p w14:paraId="3C298D0C" w14:textId="77777777" w:rsidR="00D20E18" w:rsidRPr="00D20E18" w:rsidRDefault="00D20E18" w:rsidP="00ED22A5">
      <w:pPr>
        <w:pStyle w:val="Titre2"/>
      </w:pPr>
      <w:bookmarkStart w:id="39" w:name="_Toc212716722"/>
      <w:r w:rsidRPr="00D20E18">
        <w:t>Essais</w:t>
      </w:r>
      <w:bookmarkEnd w:id="39"/>
    </w:p>
    <w:p w14:paraId="2114D56C" w14:textId="77777777" w:rsidR="00D20E18" w:rsidRPr="00D20E18" w:rsidRDefault="00D20E18" w:rsidP="00832F94">
      <w:pPr>
        <w:pStyle w:val="Titre4"/>
      </w:pPr>
      <w:r w:rsidRPr="00D20E18">
        <w:t>Le matériel sera essayé après installation sur le site en présence d'un représentant du Maître d’Œuvre et du MOA et d'un représentant qualifié de l'Entreprise.</w:t>
      </w:r>
    </w:p>
    <w:p w14:paraId="374C5A1D" w14:textId="77777777" w:rsidR="00D20E18" w:rsidRPr="00D20E18" w:rsidRDefault="00D20E18" w:rsidP="00832F94">
      <w:pPr>
        <w:pStyle w:val="Titre4"/>
      </w:pPr>
      <w:r w:rsidRPr="00D20E18">
        <w:t>Un programme d'essais détaillé sera soumis en temps utile à l'approbation du Maître d’Œuvre, pour chacun des sous-ensembles du présent lot (TGBT, TD PV, onduleurs, etc.).</w:t>
      </w:r>
    </w:p>
    <w:p w14:paraId="0729E820" w14:textId="77777777" w:rsidR="00D20E18" w:rsidRPr="00D20E18" w:rsidRDefault="00D20E18" w:rsidP="00832F94">
      <w:pPr>
        <w:pStyle w:val="Titre4"/>
      </w:pPr>
      <w:r w:rsidRPr="00D20E18">
        <w:t>L’Entreprise du présent lot fournira, en vue de ses essais, tous les appareils nécessaires accompagnés d'un certificat d'étalonnage datant de moins de six mois, établi par un organisme agréé.</w:t>
      </w:r>
    </w:p>
    <w:p w14:paraId="6DBAC214" w14:textId="77777777" w:rsidR="00D20E18" w:rsidRPr="00D20E18" w:rsidRDefault="00D20E18" w:rsidP="00832F94">
      <w:pPr>
        <w:pStyle w:val="Titre4"/>
      </w:pPr>
      <w:r w:rsidRPr="00D20E18">
        <w:t>L’Entreprise fournira les appareils enregistreurs qui pourraient être requis pour des essais portant sur une longue période.</w:t>
      </w:r>
    </w:p>
    <w:p w14:paraId="30B46AC9" w14:textId="7C115D4F" w:rsidR="00D20E18" w:rsidRPr="00D20E18" w:rsidRDefault="00E12231" w:rsidP="00832F94">
      <w:pPr>
        <w:pStyle w:val="Titre4"/>
      </w:pPr>
      <w:r>
        <w:t xml:space="preserve">Elle </w:t>
      </w:r>
      <w:r w:rsidRPr="00D20E18">
        <w:t>mettra</w:t>
      </w:r>
      <w:r w:rsidR="00D20E18" w:rsidRPr="00D20E18">
        <w:t xml:space="preserve"> à la disposition du Maître d’Œuvre comme du Bureau de Contrôle les techniciens compétents pour mener ces essais et procéder aux réglages et modifications qui s'avéreraient nécessaires.</w:t>
      </w:r>
    </w:p>
    <w:p w14:paraId="14715BB1" w14:textId="77777777" w:rsidR="00D20E18" w:rsidRPr="00D20E18" w:rsidRDefault="00D20E18" w:rsidP="00832F94">
      <w:pPr>
        <w:pStyle w:val="Titre4"/>
      </w:pPr>
      <w:r w:rsidRPr="00D20E18">
        <w:t>A titre indicatif, les essais suivants seront réalisés et consignés sur document officiel :</w:t>
      </w:r>
    </w:p>
    <w:p w14:paraId="619D2992" w14:textId="77777777" w:rsidR="00E12231" w:rsidRDefault="00E12231">
      <w:pPr>
        <w:pStyle w:val="Titre4"/>
        <w:numPr>
          <w:ilvl w:val="0"/>
          <w:numId w:val="103"/>
        </w:numPr>
      </w:pPr>
      <w:r>
        <w:t>Les mesures de tension des chaînes DC à vide</w:t>
      </w:r>
    </w:p>
    <w:p w14:paraId="6550A57F" w14:textId="77777777" w:rsidR="00E12231" w:rsidRDefault="00E12231">
      <w:pPr>
        <w:pStyle w:val="Titre4"/>
        <w:numPr>
          <w:ilvl w:val="0"/>
          <w:numId w:val="103"/>
        </w:numPr>
      </w:pPr>
      <w:r>
        <w:t>Les mesures des prises de terre ;</w:t>
      </w:r>
    </w:p>
    <w:p w14:paraId="61E9E2B5" w14:textId="77777777" w:rsidR="00E12231" w:rsidRDefault="00E12231">
      <w:pPr>
        <w:pStyle w:val="Titre4"/>
        <w:numPr>
          <w:ilvl w:val="0"/>
          <w:numId w:val="103"/>
        </w:numPr>
      </w:pPr>
      <w:r>
        <w:t>Les mesures d'isolement ;</w:t>
      </w:r>
    </w:p>
    <w:p w14:paraId="64AB3755" w14:textId="77777777" w:rsidR="00E12231" w:rsidRDefault="00E12231">
      <w:pPr>
        <w:pStyle w:val="Titre4"/>
        <w:numPr>
          <w:ilvl w:val="0"/>
          <w:numId w:val="103"/>
        </w:numPr>
      </w:pPr>
      <w:r>
        <w:t>Les mesure des niveaux d'éclairement ;</w:t>
      </w:r>
    </w:p>
    <w:p w14:paraId="1776A234" w14:textId="3B159FBC" w:rsidR="00E12231" w:rsidRDefault="00E12231">
      <w:pPr>
        <w:pStyle w:val="Titre4"/>
        <w:numPr>
          <w:ilvl w:val="0"/>
          <w:numId w:val="103"/>
        </w:numPr>
      </w:pPr>
      <w:r>
        <w:t>Les essais des sécurités (arrêt d’urgence…), report des informations et alarmes ;</w:t>
      </w:r>
    </w:p>
    <w:p w14:paraId="3D397510" w14:textId="32F828D2" w:rsidR="00E12231" w:rsidRDefault="00E12231">
      <w:pPr>
        <w:pStyle w:val="Titre4"/>
        <w:numPr>
          <w:ilvl w:val="0"/>
          <w:numId w:val="103"/>
        </w:numPr>
      </w:pPr>
      <w:r>
        <w:t>Les essais de communication entre les différents équipements actifs ;</w:t>
      </w:r>
    </w:p>
    <w:p w14:paraId="604CCE49" w14:textId="77777777" w:rsidR="00E12231" w:rsidRDefault="00E12231">
      <w:pPr>
        <w:pStyle w:val="Titre4"/>
        <w:numPr>
          <w:ilvl w:val="0"/>
          <w:numId w:val="103"/>
        </w:numPr>
      </w:pPr>
      <w:r>
        <w:t xml:space="preserve">Tous essais selon documents COPREC et prescrits par la NF C 15-100. </w:t>
      </w:r>
    </w:p>
    <w:p w14:paraId="014E877B" w14:textId="77777777" w:rsidR="00D20E18" w:rsidRPr="00D20E18" w:rsidRDefault="00D20E18" w:rsidP="00832F94">
      <w:pPr>
        <w:pStyle w:val="Titre4"/>
      </w:pPr>
    </w:p>
    <w:p w14:paraId="3CB02571" w14:textId="77777777" w:rsidR="00D20E18" w:rsidRPr="001E73AA" w:rsidRDefault="00D20E18" w:rsidP="00ED22A5">
      <w:pPr>
        <w:pStyle w:val="Titre2"/>
      </w:pPr>
      <w:bookmarkStart w:id="40" w:name="_Toc212716723"/>
      <w:r w:rsidRPr="001E73AA">
        <w:lastRenderedPageBreak/>
        <w:t>Réception et Garantie</w:t>
      </w:r>
      <w:bookmarkEnd w:id="40"/>
    </w:p>
    <w:p w14:paraId="4C993CE3" w14:textId="77777777" w:rsidR="00D20E18" w:rsidRPr="00D20E18" w:rsidRDefault="00D20E18" w:rsidP="00ED22A5">
      <w:pPr>
        <w:pStyle w:val="Sansinterligne"/>
      </w:pPr>
      <w:bookmarkStart w:id="41" w:name="_Toc212716724"/>
      <w:r w:rsidRPr="00D20E18">
        <w:t>Réception</w:t>
      </w:r>
      <w:bookmarkEnd w:id="41"/>
      <w:r w:rsidRPr="00D20E18">
        <w:t>  </w:t>
      </w:r>
    </w:p>
    <w:p w14:paraId="5590055A" w14:textId="77777777" w:rsidR="001E73AA" w:rsidRDefault="00D20E18" w:rsidP="00832F94">
      <w:pPr>
        <w:pStyle w:val="Titre4"/>
      </w:pPr>
      <w:r w:rsidRPr="00D20E18">
        <w:t>La réception ne sera prononcée qu'après remise des documents permettant la prise en charge des installations par le Maître d'Ouvrage.</w:t>
      </w:r>
      <w:r w:rsidR="001E73AA" w:rsidRPr="001E73AA">
        <w:t xml:space="preserve"> </w:t>
      </w:r>
      <w:r w:rsidR="001E73AA">
        <w:t>La réception est unique et globale. La réception des Travaux est simultanée pour toutes les entreprises et coïncide avec la réception prononcée par le Maître d'Ouvrage à l'égard de l'Entrepreneur Principal (VIRYA) conformément à l’article 1792-6 du Code civil. Dès qu’il obtient le procès-verbal de réception, l'Entrepreneur Principal en transmet une copie aux entreprises sous-traitantes accompagnée de la liste des réserves les concernant.</w:t>
      </w:r>
    </w:p>
    <w:p w14:paraId="7BB4ACBA" w14:textId="1FE2A992" w:rsidR="00D20E18" w:rsidRPr="00D20E18" w:rsidRDefault="00D20E18" w:rsidP="00832F94">
      <w:pPr>
        <w:pStyle w:val="Titre4"/>
      </w:pPr>
      <w:r w:rsidRPr="00D20E18">
        <w:t>Pour le cas où le Maître d'Ouvrage serait amené à prendre possession des lieux sans la remise de ces documents, les installations seront conduites suivant les instructions de l'entreprise et sous sa responsabilité, sans que cette dernière puisse prétendre à indemnisation.</w:t>
      </w:r>
    </w:p>
    <w:p w14:paraId="5D534E6F" w14:textId="77777777" w:rsidR="00D20E18" w:rsidRPr="00D20E18" w:rsidRDefault="00D20E18" w:rsidP="00ED22A5">
      <w:pPr>
        <w:pStyle w:val="Sansinterligne"/>
      </w:pPr>
      <w:bookmarkStart w:id="42" w:name="_Toc212716725"/>
      <w:r w:rsidRPr="00D20E18">
        <w:t>Assurances</w:t>
      </w:r>
      <w:bookmarkEnd w:id="42"/>
      <w:r w:rsidRPr="00D20E18">
        <w:t> </w:t>
      </w:r>
    </w:p>
    <w:p w14:paraId="5FF4E3B2" w14:textId="77777777" w:rsidR="00D20E18" w:rsidRPr="00D20E18" w:rsidRDefault="00D20E18" w:rsidP="00832F94">
      <w:pPr>
        <w:pStyle w:val="Titre4"/>
      </w:pPr>
      <w:r w:rsidRPr="00D20E18">
        <w:t>Quelles que soient la nature et l’importance de leurs marchés, toutes les entreprises participant aux travaux devront être titulaires des garanties énoncées ci-après, ces garanties devant être adaptées à l’importance, la consistance et les caractéristiques de l’ouvrage et des risques encourus. </w:t>
      </w:r>
    </w:p>
    <w:p w14:paraId="50D008AB" w14:textId="77777777" w:rsidR="00D20E18" w:rsidRPr="00D20E18" w:rsidRDefault="00D20E18" w:rsidP="00ED22A5">
      <w:pPr>
        <w:pStyle w:val="Sansinterligne"/>
      </w:pPr>
      <w:bookmarkStart w:id="43" w:name="_Toc212716726"/>
      <w:r w:rsidRPr="00D20E18">
        <w:t>Garanties</w:t>
      </w:r>
      <w:bookmarkEnd w:id="43"/>
      <w:r w:rsidRPr="00D20E18">
        <w:t> </w:t>
      </w:r>
    </w:p>
    <w:p w14:paraId="57E95C44" w14:textId="77777777" w:rsidR="00D20E18" w:rsidRPr="00D20E18" w:rsidRDefault="00D20E18" w:rsidP="00832F94">
      <w:pPr>
        <w:pStyle w:val="Titre4"/>
      </w:pPr>
      <w:r w:rsidRPr="00D20E18">
        <w:t>Pendant le délai de garantie, l’Entreprise devra assurer dans un délai de réponse normal et compatible avec l’exploitation de l’établissement :</w:t>
      </w:r>
    </w:p>
    <w:p w14:paraId="2E8575DF" w14:textId="77777777" w:rsidR="00D20E18" w:rsidRPr="00D20E18" w:rsidRDefault="00D20E18">
      <w:pPr>
        <w:pStyle w:val="Titre4"/>
        <w:numPr>
          <w:ilvl w:val="0"/>
          <w:numId w:val="14"/>
        </w:numPr>
      </w:pPr>
      <w:r w:rsidRPr="00D20E18">
        <w:t>Les dépannages éventuels ;</w:t>
      </w:r>
    </w:p>
    <w:p w14:paraId="5107A555" w14:textId="77777777" w:rsidR="00D20E18" w:rsidRPr="00D20E18" w:rsidRDefault="00D20E18">
      <w:pPr>
        <w:pStyle w:val="Titre4"/>
        <w:numPr>
          <w:ilvl w:val="0"/>
          <w:numId w:val="14"/>
        </w:numPr>
      </w:pPr>
      <w:r w:rsidRPr="00D20E18">
        <w:t>La remise en état ou le remplacement des parties défectueuses ;</w:t>
      </w:r>
    </w:p>
    <w:p w14:paraId="2D5E85FF" w14:textId="77777777" w:rsidR="00D20E18" w:rsidRPr="00D20E18" w:rsidRDefault="00D20E18">
      <w:pPr>
        <w:pStyle w:val="Titre4"/>
        <w:numPr>
          <w:ilvl w:val="0"/>
          <w:numId w:val="14"/>
        </w:numPr>
      </w:pPr>
      <w:r w:rsidRPr="00D20E18">
        <w:t>Les mises au point et réglages complémentaires.</w:t>
      </w:r>
    </w:p>
    <w:p w14:paraId="1E47527E" w14:textId="01247D70" w:rsidR="00D20E18" w:rsidRPr="00D20E18" w:rsidRDefault="00D20E18" w:rsidP="00832F94">
      <w:pPr>
        <w:pStyle w:val="Titre4"/>
      </w:pPr>
      <w:r w:rsidRPr="00D20E18">
        <w:t xml:space="preserve">De plus, </w:t>
      </w:r>
      <w:r w:rsidR="001E73AA">
        <w:t>elle</w:t>
      </w:r>
      <w:r w:rsidRPr="00D20E18">
        <w:t xml:space="preserve"> devra communiquer au Maître d'Ouvrage et au Maître d'Œuvre l'adresse et le numéro de téléphone où joindre en permanence le responsable des dépannages éventuels.</w:t>
      </w:r>
    </w:p>
    <w:p w14:paraId="43DA6D88" w14:textId="191EBB94" w:rsidR="00D20E18" w:rsidRPr="00D20E18" w:rsidRDefault="00D20E18" w:rsidP="00832F94">
      <w:pPr>
        <w:pStyle w:val="Titre4"/>
      </w:pPr>
      <w:r w:rsidRPr="00D20E18">
        <w:t>Garantie de parfait achèvement</w:t>
      </w:r>
      <w:r>
        <w:t xml:space="preserve"> : </w:t>
      </w:r>
      <w:r w:rsidRPr="00D20E18">
        <w:t xml:space="preserve">La garantie de parfait achèvement inspirée par celle posée par l’article 1792.6 du code civil est à la charge des entreprises, pour une durée </w:t>
      </w:r>
      <w:r w:rsidR="000024F5" w:rsidRPr="00D20E18">
        <w:t>d’un</w:t>
      </w:r>
      <w:r w:rsidRPr="00D20E18">
        <w:t xml:space="preserve"> (1) an, à compter de la réception. Elle s'étend à la réparation de tous les désordres signalés par le </w:t>
      </w:r>
      <w:r w:rsidR="001E73AA">
        <w:t>M</w:t>
      </w:r>
      <w:r w:rsidRPr="00D20E18">
        <w:t>aître d</w:t>
      </w:r>
      <w:r w:rsidR="001E73AA">
        <w:t>’O</w:t>
      </w:r>
      <w:r w:rsidRPr="00D20E18">
        <w:t>uvrage, soit au moyen de réserves mentionnées au procès-verbal de réception, soit par voie de notification écrite pour ceux révélés postérieurement à la réception.</w:t>
      </w:r>
    </w:p>
    <w:p w14:paraId="3F6AB780" w14:textId="03BE1EA7" w:rsidR="00D20E18" w:rsidRPr="00D20E18" w:rsidRDefault="00D20E18" w:rsidP="00832F94">
      <w:pPr>
        <w:pStyle w:val="Titre4"/>
      </w:pPr>
      <w:r w:rsidRPr="00D20E18">
        <w:t xml:space="preserve">Garanties de bon fonctionnement : La garantie de bon fonctionnement, inspirée par celle posée par l’article 1792.3 du code civil est à la charge des entreprises, pour ce qui attrait à la totalité de leurs ouvrages et garanti le </w:t>
      </w:r>
      <w:r w:rsidR="001E73AA">
        <w:t>M</w:t>
      </w:r>
      <w:r w:rsidRPr="00D20E18">
        <w:t>a</w:t>
      </w:r>
      <w:r w:rsidR="001E73AA">
        <w:t>î</w:t>
      </w:r>
      <w:r w:rsidRPr="00D20E18">
        <w:t>tre d’</w:t>
      </w:r>
      <w:r w:rsidR="001E73AA">
        <w:t>O</w:t>
      </w:r>
      <w:r w:rsidRPr="00D20E18">
        <w:t>uvrage, pendant deux (2) ans à compter de la réception des travaux, des malfaçons affectant les éléments d’équipement dissociables des éléments constitutifs de l’ouvrage. </w:t>
      </w:r>
    </w:p>
    <w:p w14:paraId="491782B4" w14:textId="65FBD905" w:rsidR="00D20E18" w:rsidRDefault="00D20E18" w:rsidP="00832F94">
      <w:pPr>
        <w:pStyle w:val="Titre4"/>
      </w:pPr>
      <w:r w:rsidRPr="00D20E18">
        <w:t xml:space="preserve">Garantie décennale : La garantie décennale figure à l’article 1792 à 1792-7 du Code Civil. La durée de la garantie est de dix </w:t>
      </w:r>
      <w:r w:rsidR="001E73AA">
        <w:t xml:space="preserve">(10) </w:t>
      </w:r>
      <w:r w:rsidRPr="00D20E18">
        <w:t xml:space="preserve">ans à compter de la réception des travaux (le cas échéant à compter de la levée des réserves soulevées lors de la réception sauf travaux de finition de faibles importances). </w:t>
      </w:r>
    </w:p>
    <w:p w14:paraId="436E51C3" w14:textId="00D85BD3" w:rsidR="00D20E18" w:rsidRDefault="00D20E18" w:rsidP="00832F94">
      <w:pPr>
        <w:pStyle w:val="Titre1"/>
        <w:rPr>
          <w:lang w:val="fr-FR"/>
        </w:rPr>
      </w:pPr>
      <w:bookmarkStart w:id="44" w:name="_Toc212716727"/>
      <w:r>
        <w:rPr>
          <w:lang w:val="fr-FR"/>
        </w:rPr>
        <w:lastRenderedPageBreak/>
        <w:t>LOT PHOTOVOLTAIQUE</w:t>
      </w:r>
      <w:bookmarkEnd w:id="44"/>
    </w:p>
    <w:p w14:paraId="5D7506FC" w14:textId="7A526D33" w:rsidR="00D20E18" w:rsidRPr="00D20E18" w:rsidRDefault="002F1BC4" w:rsidP="00ED22A5">
      <w:pPr>
        <w:pStyle w:val="Titre2"/>
      </w:pPr>
      <w:bookmarkStart w:id="45" w:name="_Toc212716728"/>
      <w:r w:rsidRPr="00D20E18">
        <w:t>Étendue</w:t>
      </w:r>
      <w:r w:rsidR="00D20E18" w:rsidRPr="00D20E18">
        <w:t xml:space="preserve"> des travaux</w:t>
      </w:r>
      <w:bookmarkEnd w:id="45"/>
      <w:r w:rsidR="00D20E18" w:rsidRPr="00D20E18">
        <w:t> </w:t>
      </w:r>
    </w:p>
    <w:p w14:paraId="6D99E7C8" w14:textId="77777777" w:rsidR="00D20E18" w:rsidRPr="00D20E18" w:rsidRDefault="00D20E18" w:rsidP="00832F94">
      <w:pPr>
        <w:pStyle w:val="Titre4"/>
      </w:pPr>
      <w:r w:rsidRPr="00D20E18">
        <w:t>Les principales prestations dues au titre du présent lot sont listées ci-dessous : </w:t>
      </w:r>
    </w:p>
    <w:p w14:paraId="445DD59F" w14:textId="77777777" w:rsidR="00D20E18" w:rsidRPr="00D20E18" w:rsidRDefault="00D20E18">
      <w:pPr>
        <w:pStyle w:val="Titre4"/>
        <w:numPr>
          <w:ilvl w:val="0"/>
          <w:numId w:val="15"/>
        </w:numPr>
      </w:pPr>
      <w:r w:rsidRPr="00D20E18">
        <w:t>Fourniture et pose du système d’intégration </w:t>
      </w:r>
    </w:p>
    <w:p w14:paraId="5ED9193D" w14:textId="77777777" w:rsidR="00D20E18" w:rsidRPr="00D20E18" w:rsidRDefault="00D20E18">
      <w:pPr>
        <w:pStyle w:val="Titre4"/>
        <w:numPr>
          <w:ilvl w:val="0"/>
          <w:numId w:val="15"/>
        </w:numPr>
      </w:pPr>
      <w:r w:rsidRPr="00D20E18">
        <w:t>Fourniture et pose des panneaux photovoltaïques</w:t>
      </w:r>
    </w:p>
    <w:p w14:paraId="2017C85E" w14:textId="77777777" w:rsidR="009F319B" w:rsidRDefault="00D20E18">
      <w:pPr>
        <w:pStyle w:val="Titre4"/>
        <w:numPr>
          <w:ilvl w:val="0"/>
          <w:numId w:val="15"/>
        </w:numPr>
        <w:rPr>
          <w:color w:val="000000" w:themeColor="text1"/>
        </w:rPr>
      </w:pPr>
      <w:r w:rsidRPr="009F319B">
        <w:rPr>
          <w:color w:val="000000" w:themeColor="text1"/>
        </w:rPr>
        <w:t>Fourniture et pose des onduleurs </w:t>
      </w:r>
    </w:p>
    <w:p w14:paraId="1FFD7244" w14:textId="38B20287" w:rsidR="00D20E18" w:rsidRPr="009F319B" w:rsidRDefault="00D20E18">
      <w:pPr>
        <w:pStyle w:val="Titre4"/>
        <w:numPr>
          <w:ilvl w:val="0"/>
          <w:numId w:val="15"/>
        </w:numPr>
        <w:rPr>
          <w:color w:val="000000" w:themeColor="text1"/>
        </w:rPr>
      </w:pPr>
      <w:r w:rsidRPr="009F319B">
        <w:rPr>
          <w:color w:val="000000" w:themeColor="text1"/>
        </w:rPr>
        <w:t xml:space="preserve">Câblage DC </w:t>
      </w:r>
      <w:r w:rsidRPr="00D20E18">
        <w:t>de l’ensemble </w:t>
      </w:r>
      <w:r w:rsidR="002B5F75" w:rsidRPr="009F319B">
        <w:rPr>
          <w:b/>
          <w:bCs/>
          <w:color w:val="92D050"/>
        </w:rPr>
        <w:t>{% if coffretDC %}</w:t>
      </w:r>
    </w:p>
    <w:p w14:paraId="5635FC33" w14:textId="5ED2E772" w:rsidR="001E73AA" w:rsidRDefault="00D20E18">
      <w:pPr>
        <w:pStyle w:val="Titre4"/>
        <w:numPr>
          <w:ilvl w:val="0"/>
          <w:numId w:val="15"/>
        </w:numPr>
        <w:rPr>
          <w:b/>
          <w:bCs/>
          <w:color w:val="FF0000"/>
        </w:rPr>
      </w:pPr>
      <w:r w:rsidRPr="00D20E18">
        <w:t>Fourniture et pose des coffrets DC</w:t>
      </w:r>
      <w:r w:rsidR="002B5F75" w:rsidRPr="002B5F75">
        <w:t xml:space="preserve"> </w:t>
      </w:r>
      <w:r w:rsidR="002B5F75" w:rsidRPr="002B5F75">
        <w:rPr>
          <w:b/>
          <w:bCs/>
          <w:color w:val="FF0000"/>
        </w:rPr>
        <w:t>{% endif %}</w:t>
      </w:r>
    </w:p>
    <w:p w14:paraId="681CBB13" w14:textId="0DD4CBDB" w:rsidR="001E73AA" w:rsidRPr="001E73AA" w:rsidRDefault="001E73AA">
      <w:pPr>
        <w:pStyle w:val="Titre4"/>
        <w:numPr>
          <w:ilvl w:val="0"/>
          <w:numId w:val="15"/>
        </w:numPr>
        <w:rPr>
          <w:color w:val="000000" w:themeColor="text1"/>
        </w:rPr>
      </w:pPr>
      <w:r w:rsidRPr="001E73AA">
        <w:rPr>
          <w:color w:val="000000" w:themeColor="text1"/>
        </w:rPr>
        <w:t>Mises à la terre</w:t>
      </w:r>
    </w:p>
    <w:p w14:paraId="5E672B37" w14:textId="262DEAC0" w:rsidR="00D20E18" w:rsidRPr="00D20E18" w:rsidRDefault="00D20E18" w:rsidP="00ED22A5">
      <w:pPr>
        <w:pStyle w:val="Titre2"/>
      </w:pPr>
      <w:bookmarkStart w:id="46" w:name="_Toc212716729"/>
      <w:r w:rsidRPr="00D20E18">
        <w:t>Décomposition de la centrale</w:t>
      </w:r>
      <w:bookmarkEnd w:id="46"/>
    </w:p>
    <w:p w14:paraId="36F1D11F" w14:textId="30F0349A" w:rsidR="00D20E18" w:rsidRDefault="00D20E18" w:rsidP="00C82D10">
      <w:pPr>
        <w:pStyle w:val="Titre4"/>
        <w:tabs>
          <w:tab w:val="left" w:pos="5850"/>
        </w:tabs>
      </w:pPr>
      <w:r w:rsidRPr="00D20E18">
        <w:t xml:space="preserve">La centrale photovoltaïque est </w:t>
      </w:r>
      <w:r w:rsidR="00500CBF" w:rsidRPr="00D20E18">
        <w:t>décomposée</w:t>
      </w:r>
      <w:r w:rsidRPr="00D20E18">
        <w:t xml:space="preserve"> en plusieurs zones : </w:t>
      </w:r>
      <w:r w:rsidR="00C82D10">
        <w:tab/>
      </w:r>
    </w:p>
    <w:p w14:paraId="65F3DBFC" w14:textId="2C8CBA04" w:rsidR="00C82D10" w:rsidRPr="00FA2E79" w:rsidRDefault="004259C6" w:rsidP="004259C6">
      <w:pPr>
        <w:rPr>
          <w:color w:val="92D050"/>
          <w:lang w:val="fr-FR"/>
        </w:rPr>
      </w:pPr>
      <w:r w:rsidRPr="00FA2E79">
        <w:rPr>
          <w:color w:val="92D050"/>
          <w:lang w:val="fr-FR"/>
        </w:rPr>
        <w:t>{% if NB_ZONES == 1 %}</w:t>
      </w:r>
    </w:p>
    <w:tbl>
      <w:tblPr>
        <w:tblStyle w:val="Tableau"/>
        <w:tblW w:w="0" w:type="auto"/>
        <w:tblLook w:val="04A0" w:firstRow="1" w:lastRow="0" w:firstColumn="1" w:lastColumn="0" w:noHBand="0" w:noVBand="1"/>
      </w:tblPr>
      <w:tblGrid>
        <w:gridCol w:w="1404"/>
        <w:gridCol w:w="1691"/>
        <w:gridCol w:w="2074"/>
        <w:gridCol w:w="1863"/>
        <w:gridCol w:w="1800"/>
        <w:gridCol w:w="1968"/>
      </w:tblGrid>
      <w:tr w:rsidR="00A8669C" w:rsidRPr="00D20E18" w14:paraId="5E27DBAD"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74B4C3B" w14:textId="77777777" w:rsidR="00C82D10" w:rsidRPr="00500CBF" w:rsidRDefault="00C82D10" w:rsidP="000B23D7">
            <w:pPr>
              <w:pStyle w:val="Blanc"/>
              <w:rPr>
                <w:b w:val="0"/>
                <w:bCs/>
              </w:rPr>
            </w:pPr>
            <w:r w:rsidRPr="00500CBF">
              <w:t>ZONE IMPLANTATION</w:t>
            </w:r>
          </w:p>
        </w:tc>
        <w:tc>
          <w:tcPr>
            <w:tcW w:w="0" w:type="auto"/>
            <w:vAlign w:val="center"/>
            <w:hideMark/>
          </w:tcPr>
          <w:p w14:paraId="7EB84CAB" w14:textId="77777777" w:rsidR="00C82D10" w:rsidRPr="00500CBF" w:rsidRDefault="00C82D10" w:rsidP="000B23D7">
            <w:pPr>
              <w:pStyle w:val="Blanc"/>
              <w:rPr>
                <w:b w:val="0"/>
                <w:bCs/>
              </w:rPr>
            </w:pPr>
            <w:r w:rsidRPr="00500CBF">
              <w:t>PUISSANCE</w:t>
            </w:r>
          </w:p>
          <w:p w14:paraId="7F624922" w14:textId="77777777" w:rsidR="00C82D10" w:rsidRPr="00500CBF" w:rsidRDefault="00C82D10" w:rsidP="000B23D7">
            <w:pPr>
              <w:pStyle w:val="Blanc"/>
              <w:rPr>
                <w:b w:val="0"/>
                <w:bCs/>
              </w:rPr>
            </w:pPr>
            <w:r w:rsidRPr="00500CBF">
              <w:t>(kWc)</w:t>
            </w:r>
          </w:p>
        </w:tc>
        <w:tc>
          <w:tcPr>
            <w:tcW w:w="0" w:type="auto"/>
            <w:vAlign w:val="center"/>
            <w:hideMark/>
          </w:tcPr>
          <w:p w14:paraId="789C97DB" w14:textId="77777777" w:rsidR="00C82D10" w:rsidRPr="00500CBF" w:rsidRDefault="00C82D10" w:rsidP="000B23D7">
            <w:pPr>
              <w:pStyle w:val="Blanc"/>
              <w:rPr>
                <w:b w:val="0"/>
                <w:bCs/>
              </w:rPr>
            </w:pPr>
            <w:r w:rsidRPr="00500CBF">
              <w:t>TYPE DE PANNEAUX</w:t>
            </w:r>
          </w:p>
        </w:tc>
        <w:tc>
          <w:tcPr>
            <w:tcW w:w="0" w:type="auto"/>
            <w:vAlign w:val="center"/>
            <w:hideMark/>
          </w:tcPr>
          <w:p w14:paraId="2A7AAC2A" w14:textId="77777777" w:rsidR="00C82D10" w:rsidRPr="00500CBF" w:rsidRDefault="00C82D10" w:rsidP="000B23D7">
            <w:pPr>
              <w:pStyle w:val="Blanc"/>
              <w:rPr>
                <w:b w:val="0"/>
                <w:bCs/>
              </w:rPr>
            </w:pPr>
            <w:r w:rsidRPr="00500CBF">
              <w:t>SYSTEME D’INTEGRATION</w:t>
            </w:r>
          </w:p>
        </w:tc>
        <w:tc>
          <w:tcPr>
            <w:tcW w:w="0" w:type="auto"/>
            <w:vAlign w:val="center"/>
            <w:hideMark/>
          </w:tcPr>
          <w:p w14:paraId="3F2B879F" w14:textId="77777777" w:rsidR="00C82D10" w:rsidRPr="00500CBF" w:rsidRDefault="00C82D10" w:rsidP="000B23D7">
            <w:pPr>
              <w:pStyle w:val="Blanc"/>
              <w:rPr>
                <w:b w:val="0"/>
                <w:bCs/>
              </w:rPr>
            </w:pPr>
            <w:r w:rsidRPr="00500CBF">
              <w:t>COFFRET DC</w:t>
            </w:r>
          </w:p>
        </w:tc>
        <w:tc>
          <w:tcPr>
            <w:tcW w:w="0" w:type="auto"/>
            <w:vAlign w:val="center"/>
            <w:hideMark/>
          </w:tcPr>
          <w:p w14:paraId="03FEB9BB" w14:textId="77777777" w:rsidR="00C82D10" w:rsidRPr="00500CBF" w:rsidRDefault="00C82D10" w:rsidP="000B23D7">
            <w:pPr>
              <w:pStyle w:val="Blanc"/>
              <w:rPr>
                <w:b w:val="0"/>
                <w:bCs/>
              </w:rPr>
            </w:pPr>
            <w:r w:rsidRPr="00500CBF">
              <w:t>ONDULEURS</w:t>
            </w:r>
          </w:p>
        </w:tc>
      </w:tr>
      <w:tr w:rsidR="00C82D10" w:rsidRPr="00D20E18" w14:paraId="2498A464"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A236426" w14:textId="56ECFA92" w:rsidR="00C82D10" w:rsidRPr="00D20E18" w:rsidRDefault="00C82D10" w:rsidP="000B23D7">
            <w:pPr>
              <w:pStyle w:val="PetitVert"/>
            </w:pPr>
            <w:r w:rsidRPr="00D20E18">
              <w:t xml:space="preserve">Zone </w:t>
            </w:r>
            <w:r>
              <w:t>1</w:t>
            </w:r>
          </w:p>
        </w:tc>
        <w:tc>
          <w:tcPr>
            <w:tcW w:w="0" w:type="auto"/>
            <w:vAlign w:val="center"/>
            <w:hideMark/>
          </w:tcPr>
          <w:p w14:paraId="7AC5D9A5" w14:textId="7F93BA35" w:rsidR="00C82D10" w:rsidRPr="00D20E18" w:rsidRDefault="00C82D10" w:rsidP="000B23D7">
            <w:pPr>
              <w:pStyle w:val="PetitVert"/>
            </w:pPr>
            <w:r w:rsidRPr="00854DEB">
              <w:t>{{ ZONES[0].puissance }}</w:t>
            </w:r>
            <w:r>
              <w:t xml:space="preserve"> </w:t>
            </w:r>
            <w:r w:rsidRPr="00E93305">
              <w:t>kWc</w:t>
            </w:r>
          </w:p>
        </w:tc>
        <w:tc>
          <w:tcPr>
            <w:tcW w:w="0" w:type="auto"/>
            <w:vAlign w:val="center"/>
            <w:hideMark/>
          </w:tcPr>
          <w:p w14:paraId="133B98F6" w14:textId="5B8C2C5B" w:rsidR="00C82D10" w:rsidRPr="00D20E18" w:rsidRDefault="00C82D10" w:rsidP="000B23D7">
            <w:pPr>
              <w:pStyle w:val="PetitVert"/>
            </w:pPr>
            <w:r w:rsidRPr="005B6707">
              <w:t>{</w:t>
            </w:r>
            <w:r>
              <w:t>{</w:t>
            </w:r>
            <w:r w:rsidRPr="005B6707">
              <w:t xml:space="preserve"> ZONES[</w:t>
            </w:r>
            <w:r>
              <w:t>0</w:t>
            </w:r>
            <w:r w:rsidRPr="005B6707">
              <w:t>].module</w:t>
            </w:r>
            <w:r w:rsidR="00234D88">
              <w:t>_label</w:t>
            </w:r>
            <w:r w:rsidRPr="005B6707">
              <w:t>}}</w:t>
            </w:r>
          </w:p>
        </w:tc>
        <w:tc>
          <w:tcPr>
            <w:tcW w:w="0" w:type="auto"/>
            <w:vAlign w:val="center"/>
            <w:hideMark/>
          </w:tcPr>
          <w:p w14:paraId="7067DF52" w14:textId="0F7E23AC" w:rsidR="00C82D10" w:rsidRPr="00D20E18" w:rsidRDefault="00C82D10" w:rsidP="000B23D7">
            <w:pPr>
              <w:pStyle w:val="PetitVert"/>
            </w:pPr>
            <w:r w:rsidRPr="00C82D10">
              <w:t>{{ ZONES[0].integration</w:t>
            </w:r>
            <w:r>
              <w:t>}}</w:t>
            </w:r>
          </w:p>
        </w:tc>
        <w:tc>
          <w:tcPr>
            <w:tcW w:w="0" w:type="auto"/>
            <w:vAlign w:val="center"/>
            <w:hideMark/>
          </w:tcPr>
          <w:p w14:paraId="5BEF3157" w14:textId="7CA00039" w:rsidR="00C82D10" w:rsidRPr="00D20E18" w:rsidRDefault="00C82D10" w:rsidP="000B23D7">
            <w:pPr>
              <w:pStyle w:val="PetitVert"/>
            </w:pPr>
            <w:r w:rsidRPr="00C82D10">
              <w:t>{{ ZONES[0].coffret_dc</w:t>
            </w:r>
            <w:r>
              <w:t>}}</w:t>
            </w:r>
          </w:p>
        </w:tc>
        <w:tc>
          <w:tcPr>
            <w:tcW w:w="0" w:type="auto"/>
            <w:vAlign w:val="center"/>
            <w:hideMark/>
          </w:tcPr>
          <w:p w14:paraId="0244CDD2" w14:textId="3EF2EBC6" w:rsidR="00C82D10" w:rsidRPr="00D20E18" w:rsidRDefault="00C82D10" w:rsidP="000B23D7">
            <w:pPr>
              <w:pStyle w:val="PetitVert"/>
            </w:pPr>
            <w:r w:rsidRPr="00C82D10">
              <w:t>{{ ZONES[0].inverter</w:t>
            </w:r>
            <w:r w:rsidR="003F03EA">
              <w:t>_label</w:t>
            </w:r>
            <w:r>
              <w:t xml:space="preserve"> }}</w:t>
            </w:r>
          </w:p>
        </w:tc>
      </w:tr>
    </w:tbl>
    <w:p w14:paraId="6AF25572" w14:textId="2A9DBD1F" w:rsidR="00C82D10" w:rsidRPr="00FA2E79" w:rsidRDefault="004259C6" w:rsidP="00C82D10">
      <w:pPr>
        <w:rPr>
          <w:color w:val="92D050"/>
          <w:lang w:val="fr-FR"/>
        </w:rPr>
      </w:pPr>
      <w:r w:rsidRPr="00FA2E79">
        <w:rPr>
          <w:color w:val="92D050"/>
          <w:lang w:val="fr-FR"/>
        </w:rPr>
        <w:t>{% elif NB_ZONES == 2 %}</w:t>
      </w:r>
    </w:p>
    <w:tbl>
      <w:tblPr>
        <w:tblStyle w:val="Tableau"/>
        <w:tblW w:w="0" w:type="auto"/>
        <w:tblLook w:val="04A0" w:firstRow="1" w:lastRow="0" w:firstColumn="1" w:lastColumn="0" w:noHBand="0" w:noVBand="1"/>
      </w:tblPr>
      <w:tblGrid>
        <w:gridCol w:w="1418"/>
        <w:gridCol w:w="1707"/>
        <w:gridCol w:w="1992"/>
        <w:gridCol w:w="1880"/>
        <w:gridCol w:w="1817"/>
        <w:gridCol w:w="1986"/>
      </w:tblGrid>
      <w:tr w:rsidR="00C82D10" w:rsidRPr="00D20E18" w14:paraId="19E219BC"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DC4EAA0" w14:textId="77777777" w:rsidR="00C82D10" w:rsidRPr="00500CBF" w:rsidRDefault="00C82D10" w:rsidP="000B23D7">
            <w:pPr>
              <w:pStyle w:val="Blanc"/>
              <w:rPr>
                <w:b w:val="0"/>
                <w:bCs/>
              </w:rPr>
            </w:pPr>
            <w:r w:rsidRPr="00500CBF">
              <w:t>ZONE IMPLANTATION</w:t>
            </w:r>
          </w:p>
        </w:tc>
        <w:tc>
          <w:tcPr>
            <w:tcW w:w="0" w:type="auto"/>
            <w:vAlign w:val="center"/>
            <w:hideMark/>
          </w:tcPr>
          <w:p w14:paraId="3669F1D7" w14:textId="77777777" w:rsidR="00C82D10" w:rsidRPr="00500CBF" w:rsidRDefault="00C82D10" w:rsidP="000B23D7">
            <w:pPr>
              <w:pStyle w:val="Blanc"/>
              <w:rPr>
                <w:b w:val="0"/>
                <w:bCs/>
              </w:rPr>
            </w:pPr>
            <w:r w:rsidRPr="00500CBF">
              <w:t>PUISSANCE</w:t>
            </w:r>
          </w:p>
          <w:p w14:paraId="196F865F" w14:textId="77777777" w:rsidR="00C82D10" w:rsidRPr="00500CBF" w:rsidRDefault="00C82D10" w:rsidP="000B23D7">
            <w:pPr>
              <w:pStyle w:val="Blanc"/>
              <w:rPr>
                <w:b w:val="0"/>
                <w:bCs/>
              </w:rPr>
            </w:pPr>
            <w:r w:rsidRPr="00500CBF">
              <w:t>(kWc)</w:t>
            </w:r>
          </w:p>
        </w:tc>
        <w:tc>
          <w:tcPr>
            <w:tcW w:w="0" w:type="auto"/>
            <w:vAlign w:val="center"/>
            <w:hideMark/>
          </w:tcPr>
          <w:p w14:paraId="6682A601" w14:textId="77777777" w:rsidR="00C82D10" w:rsidRPr="00500CBF" w:rsidRDefault="00C82D10" w:rsidP="000B23D7">
            <w:pPr>
              <w:pStyle w:val="Blanc"/>
              <w:rPr>
                <w:b w:val="0"/>
                <w:bCs/>
              </w:rPr>
            </w:pPr>
            <w:r w:rsidRPr="00500CBF">
              <w:t>TYPE DE PANNEAUX</w:t>
            </w:r>
          </w:p>
        </w:tc>
        <w:tc>
          <w:tcPr>
            <w:tcW w:w="0" w:type="auto"/>
            <w:vAlign w:val="center"/>
            <w:hideMark/>
          </w:tcPr>
          <w:p w14:paraId="3D2756BF" w14:textId="77777777" w:rsidR="00C82D10" w:rsidRPr="00500CBF" w:rsidRDefault="00C82D10" w:rsidP="000B23D7">
            <w:pPr>
              <w:pStyle w:val="Blanc"/>
              <w:rPr>
                <w:b w:val="0"/>
                <w:bCs/>
              </w:rPr>
            </w:pPr>
            <w:r w:rsidRPr="00500CBF">
              <w:t>SYSTEME D’INTEGRATION</w:t>
            </w:r>
          </w:p>
        </w:tc>
        <w:tc>
          <w:tcPr>
            <w:tcW w:w="0" w:type="auto"/>
            <w:vAlign w:val="center"/>
            <w:hideMark/>
          </w:tcPr>
          <w:p w14:paraId="2937A3D2" w14:textId="77777777" w:rsidR="00C82D10" w:rsidRPr="00500CBF" w:rsidRDefault="00C82D10" w:rsidP="000B23D7">
            <w:pPr>
              <w:pStyle w:val="Blanc"/>
              <w:rPr>
                <w:b w:val="0"/>
                <w:bCs/>
              </w:rPr>
            </w:pPr>
            <w:r w:rsidRPr="00500CBF">
              <w:t>COFFRET DC</w:t>
            </w:r>
          </w:p>
        </w:tc>
        <w:tc>
          <w:tcPr>
            <w:tcW w:w="0" w:type="auto"/>
            <w:vAlign w:val="center"/>
            <w:hideMark/>
          </w:tcPr>
          <w:p w14:paraId="56947F3D" w14:textId="77777777" w:rsidR="00C82D10" w:rsidRPr="00500CBF" w:rsidRDefault="00C82D10" w:rsidP="000B23D7">
            <w:pPr>
              <w:pStyle w:val="Blanc"/>
              <w:rPr>
                <w:b w:val="0"/>
                <w:bCs/>
              </w:rPr>
            </w:pPr>
            <w:r w:rsidRPr="00500CBF">
              <w:t>ONDULEURS</w:t>
            </w:r>
          </w:p>
        </w:tc>
      </w:tr>
      <w:tr w:rsidR="004259C6" w:rsidRPr="00D20E18" w14:paraId="424E16F5"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1201FB38" w14:textId="5C577F63" w:rsidR="004259C6" w:rsidRPr="00D20E18" w:rsidRDefault="004259C6" w:rsidP="004259C6">
            <w:pPr>
              <w:pStyle w:val="PetitVert"/>
            </w:pPr>
            <w:r w:rsidRPr="00D20E18">
              <w:t xml:space="preserve">Zone </w:t>
            </w:r>
            <w:r>
              <w:t>1</w:t>
            </w:r>
          </w:p>
        </w:tc>
        <w:tc>
          <w:tcPr>
            <w:tcW w:w="0" w:type="auto"/>
            <w:vAlign w:val="center"/>
            <w:hideMark/>
          </w:tcPr>
          <w:p w14:paraId="710F567A" w14:textId="71074A15" w:rsidR="004259C6" w:rsidRPr="00D20E18" w:rsidRDefault="004259C6" w:rsidP="004259C6">
            <w:pPr>
              <w:pStyle w:val="PetitVert"/>
            </w:pPr>
            <w:r w:rsidRPr="00854DEB">
              <w:t>{{ ZONES[0].puissance }}</w:t>
            </w:r>
            <w:r>
              <w:t xml:space="preserve"> </w:t>
            </w:r>
            <w:r w:rsidRPr="00E93305">
              <w:t>kWc</w:t>
            </w:r>
          </w:p>
        </w:tc>
        <w:tc>
          <w:tcPr>
            <w:tcW w:w="0" w:type="auto"/>
            <w:vAlign w:val="center"/>
            <w:hideMark/>
          </w:tcPr>
          <w:p w14:paraId="74757CEE" w14:textId="148FD7EB" w:rsidR="004259C6" w:rsidRPr="00D20E18" w:rsidRDefault="004259C6" w:rsidP="004259C6">
            <w:pPr>
              <w:pStyle w:val="PetitVert"/>
            </w:pPr>
            <w:r w:rsidRPr="005B6707">
              <w:t>{</w:t>
            </w:r>
            <w:r>
              <w:t>{</w:t>
            </w:r>
            <w:r w:rsidRPr="005B6707">
              <w:t xml:space="preserve"> ZONES[</w:t>
            </w:r>
            <w:r>
              <w:t>0</w:t>
            </w:r>
            <w:r w:rsidRPr="005B6707">
              <w:t>].module</w:t>
            </w:r>
            <w:r w:rsidR="00234D88">
              <w:t>_label</w:t>
            </w:r>
            <w:r w:rsidRPr="005B6707">
              <w:t xml:space="preserve"> }}</w:t>
            </w:r>
          </w:p>
        </w:tc>
        <w:tc>
          <w:tcPr>
            <w:tcW w:w="0" w:type="auto"/>
            <w:vAlign w:val="center"/>
            <w:hideMark/>
          </w:tcPr>
          <w:p w14:paraId="5A46A4FB" w14:textId="278BAE80" w:rsidR="004259C6" w:rsidRPr="00D20E18" w:rsidRDefault="004259C6" w:rsidP="004259C6">
            <w:pPr>
              <w:pStyle w:val="PetitVert"/>
            </w:pPr>
            <w:r w:rsidRPr="00C82D10">
              <w:t>{{ ZONES[0].integration</w:t>
            </w:r>
            <w:r>
              <w:t>}}</w:t>
            </w:r>
          </w:p>
        </w:tc>
        <w:tc>
          <w:tcPr>
            <w:tcW w:w="0" w:type="auto"/>
            <w:vAlign w:val="center"/>
            <w:hideMark/>
          </w:tcPr>
          <w:p w14:paraId="63340806" w14:textId="3214A38D" w:rsidR="004259C6" w:rsidRPr="00D20E18" w:rsidRDefault="004259C6" w:rsidP="004259C6">
            <w:pPr>
              <w:pStyle w:val="PetitVert"/>
            </w:pPr>
            <w:r w:rsidRPr="00C82D10">
              <w:t>{{ ZONES[0].coffret_dc</w:t>
            </w:r>
            <w:r>
              <w:t>}}</w:t>
            </w:r>
          </w:p>
        </w:tc>
        <w:tc>
          <w:tcPr>
            <w:tcW w:w="0" w:type="auto"/>
            <w:vAlign w:val="center"/>
            <w:hideMark/>
          </w:tcPr>
          <w:p w14:paraId="5E24BC06" w14:textId="35B4BCD7" w:rsidR="004259C6" w:rsidRPr="00D20E18" w:rsidRDefault="004259C6" w:rsidP="004259C6">
            <w:pPr>
              <w:pStyle w:val="PetitVert"/>
            </w:pPr>
            <w:r w:rsidRPr="00C82D10">
              <w:t>{{ ZONES[0].inverter</w:t>
            </w:r>
            <w:r w:rsidR="003F03EA">
              <w:t>_label</w:t>
            </w:r>
            <w:r>
              <w:t xml:space="preserve"> }}</w:t>
            </w:r>
          </w:p>
        </w:tc>
      </w:tr>
      <w:tr w:rsidR="004259C6" w:rsidRPr="00D20E18" w14:paraId="051BB3BD"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vAlign w:val="center"/>
            <w:hideMark/>
          </w:tcPr>
          <w:p w14:paraId="48D39A9B" w14:textId="6CFFDF9B" w:rsidR="004259C6" w:rsidRPr="00D20E18" w:rsidRDefault="004259C6" w:rsidP="004259C6">
            <w:pPr>
              <w:pStyle w:val="PetitVert"/>
            </w:pPr>
            <w:r w:rsidRPr="00D20E18">
              <w:t xml:space="preserve">Zone </w:t>
            </w:r>
            <w:r>
              <w:t>2</w:t>
            </w:r>
          </w:p>
        </w:tc>
        <w:tc>
          <w:tcPr>
            <w:tcW w:w="0" w:type="auto"/>
            <w:vAlign w:val="center"/>
            <w:hideMark/>
          </w:tcPr>
          <w:p w14:paraId="78DF11D5" w14:textId="00D9161F" w:rsidR="004259C6" w:rsidRPr="00D20E18" w:rsidRDefault="004259C6" w:rsidP="004259C6">
            <w:pPr>
              <w:pStyle w:val="PetitVert"/>
            </w:pPr>
            <w:r w:rsidRPr="00854DEB">
              <w:t>{{ ZONES[</w:t>
            </w:r>
            <w:r>
              <w:t>1</w:t>
            </w:r>
            <w:r w:rsidRPr="00854DEB">
              <w:t>].puissance }}</w:t>
            </w:r>
            <w:r>
              <w:t xml:space="preserve"> </w:t>
            </w:r>
            <w:r w:rsidRPr="00E93305">
              <w:t>kWc</w:t>
            </w:r>
          </w:p>
        </w:tc>
        <w:tc>
          <w:tcPr>
            <w:tcW w:w="0" w:type="auto"/>
            <w:vAlign w:val="center"/>
            <w:hideMark/>
          </w:tcPr>
          <w:p w14:paraId="20BC1D4E" w14:textId="6D5B0F96" w:rsidR="004259C6" w:rsidRPr="00D20E18" w:rsidRDefault="004259C6" w:rsidP="004259C6">
            <w:pPr>
              <w:pStyle w:val="PetitVert"/>
            </w:pPr>
            <w:r w:rsidRPr="005B6707">
              <w:t>{</w:t>
            </w:r>
            <w:r>
              <w:t>{</w:t>
            </w:r>
            <w:r w:rsidRPr="005B6707">
              <w:t xml:space="preserve"> ZONES[</w:t>
            </w:r>
            <w:r>
              <w:t>1</w:t>
            </w:r>
            <w:r w:rsidRPr="005B6707">
              <w:t>].module</w:t>
            </w:r>
            <w:r w:rsidR="00234D88">
              <w:t>_label</w:t>
            </w:r>
            <w:r w:rsidRPr="005B6707">
              <w:t xml:space="preserve"> }}</w:t>
            </w:r>
          </w:p>
        </w:tc>
        <w:tc>
          <w:tcPr>
            <w:tcW w:w="0" w:type="auto"/>
            <w:vAlign w:val="center"/>
            <w:hideMark/>
          </w:tcPr>
          <w:p w14:paraId="6BBCF5CD" w14:textId="11025998" w:rsidR="004259C6" w:rsidRPr="00D20E18" w:rsidRDefault="004259C6" w:rsidP="004259C6">
            <w:pPr>
              <w:pStyle w:val="PetitVert"/>
            </w:pPr>
            <w:r w:rsidRPr="00C82D10">
              <w:t>{{ ZONES[</w:t>
            </w:r>
            <w:r>
              <w:t>1</w:t>
            </w:r>
            <w:r w:rsidRPr="00C82D10">
              <w:t>].integration</w:t>
            </w:r>
            <w:r>
              <w:t>}}</w:t>
            </w:r>
          </w:p>
        </w:tc>
        <w:tc>
          <w:tcPr>
            <w:tcW w:w="0" w:type="auto"/>
            <w:vAlign w:val="center"/>
            <w:hideMark/>
          </w:tcPr>
          <w:p w14:paraId="4B2EA9B7" w14:textId="389CB25F" w:rsidR="004259C6" w:rsidRPr="00D20E18" w:rsidRDefault="004259C6" w:rsidP="004259C6">
            <w:pPr>
              <w:pStyle w:val="PetitVert"/>
            </w:pPr>
            <w:r w:rsidRPr="00C82D10">
              <w:t>{{ ZONES[</w:t>
            </w:r>
            <w:r>
              <w:t>1</w:t>
            </w:r>
            <w:r w:rsidRPr="00C82D10">
              <w:t>].coffret_dc</w:t>
            </w:r>
            <w:r>
              <w:t>}}</w:t>
            </w:r>
          </w:p>
        </w:tc>
        <w:tc>
          <w:tcPr>
            <w:tcW w:w="0" w:type="auto"/>
            <w:vAlign w:val="center"/>
            <w:hideMark/>
          </w:tcPr>
          <w:p w14:paraId="5831AF37" w14:textId="4BB82811" w:rsidR="004259C6" w:rsidRPr="00D20E18" w:rsidRDefault="004259C6" w:rsidP="004259C6">
            <w:pPr>
              <w:pStyle w:val="PetitVert"/>
            </w:pPr>
            <w:r w:rsidRPr="00C82D10">
              <w:t>{{ ZONES[</w:t>
            </w:r>
            <w:r>
              <w:t>1</w:t>
            </w:r>
            <w:r w:rsidRPr="00C82D10">
              <w:t>].inverter</w:t>
            </w:r>
            <w:r w:rsidR="003F03EA">
              <w:t>_label</w:t>
            </w:r>
            <w:r>
              <w:t xml:space="preserve"> }}</w:t>
            </w:r>
          </w:p>
        </w:tc>
      </w:tr>
    </w:tbl>
    <w:p w14:paraId="56F090E7" w14:textId="7B314C0A" w:rsidR="00C82D10" w:rsidRPr="00FA2E79" w:rsidRDefault="004259C6" w:rsidP="00C82D10">
      <w:pPr>
        <w:rPr>
          <w:color w:val="92D050"/>
          <w:lang w:val="fr-FR"/>
        </w:rPr>
      </w:pPr>
      <w:r w:rsidRPr="00FA2E79">
        <w:rPr>
          <w:color w:val="92D050"/>
          <w:lang w:val="fr-FR"/>
        </w:rPr>
        <w:t>{% else %}</w:t>
      </w:r>
    </w:p>
    <w:tbl>
      <w:tblPr>
        <w:tblStyle w:val="Tableau"/>
        <w:tblW w:w="0" w:type="auto"/>
        <w:tblLook w:val="04A0" w:firstRow="1" w:lastRow="0" w:firstColumn="1" w:lastColumn="0" w:noHBand="0" w:noVBand="1"/>
      </w:tblPr>
      <w:tblGrid>
        <w:gridCol w:w="1418"/>
        <w:gridCol w:w="1707"/>
        <w:gridCol w:w="1992"/>
        <w:gridCol w:w="1880"/>
        <w:gridCol w:w="1817"/>
        <w:gridCol w:w="1986"/>
      </w:tblGrid>
      <w:tr w:rsidR="00500CBF" w:rsidRPr="00D20E18" w14:paraId="52B10189" w14:textId="77777777" w:rsidTr="000024F5">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5F05A91" w14:textId="77777777" w:rsidR="00D20E18" w:rsidRPr="00500CBF" w:rsidRDefault="00D20E18" w:rsidP="00832F94">
            <w:pPr>
              <w:pStyle w:val="Blanc"/>
              <w:rPr>
                <w:b w:val="0"/>
                <w:bCs/>
              </w:rPr>
            </w:pPr>
            <w:r w:rsidRPr="00500CBF">
              <w:t>ZONE IMPLANTATION</w:t>
            </w:r>
          </w:p>
        </w:tc>
        <w:tc>
          <w:tcPr>
            <w:tcW w:w="0" w:type="auto"/>
            <w:vAlign w:val="center"/>
            <w:hideMark/>
          </w:tcPr>
          <w:p w14:paraId="20CF5162" w14:textId="77777777" w:rsidR="00D20E18" w:rsidRPr="00500CBF" w:rsidRDefault="00D20E18" w:rsidP="00832F94">
            <w:pPr>
              <w:pStyle w:val="Blanc"/>
              <w:rPr>
                <w:b w:val="0"/>
                <w:bCs/>
              </w:rPr>
            </w:pPr>
            <w:r w:rsidRPr="00500CBF">
              <w:t>PUISSANCE</w:t>
            </w:r>
          </w:p>
          <w:p w14:paraId="4C71D4DF" w14:textId="77777777" w:rsidR="00D20E18" w:rsidRPr="00500CBF" w:rsidRDefault="00D20E18" w:rsidP="00832F94">
            <w:pPr>
              <w:pStyle w:val="Blanc"/>
              <w:rPr>
                <w:b w:val="0"/>
                <w:bCs/>
              </w:rPr>
            </w:pPr>
            <w:r w:rsidRPr="00500CBF">
              <w:t>(kWc)</w:t>
            </w:r>
          </w:p>
        </w:tc>
        <w:tc>
          <w:tcPr>
            <w:tcW w:w="0" w:type="auto"/>
            <w:vAlign w:val="center"/>
            <w:hideMark/>
          </w:tcPr>
          <w:p w14:paraId="460058A9" w14:textId="77777777" w:rsidR="00D20E18" w:rsidRPr="00500CBF" w:rsidRDefault="00D20E18" w:rsidP="00832F94">
            <w:pPr>
              <w:pStyle w:val="Blanc"/>
              <w:rPr>
                <w:b w:val="0"/>
                <w:bCs/>
              </w:rPr>
            </w:pPr>
            <w:r w:rsidRPr="00500CBF">
              <w:t>TYPE DE PANNEAUX</w:t>
            </w:r>
          </w:p>
        </w:tc>
        <w:tc>
          <w:tcPr>
            <w:tcW w:w="0" w:type="auto"/>
            <w:vAlign w:val="center"/>
            <w:hideMark/>
          </w:tcPr>
          <w:p w14:paraId="16562995" w14:textId="77777777" w:rsidR="00D20E18" w:rsidRPr="00500CBF" w:rsidRDefault="00D20E18" w:rsidP="00832F94">
            <w:pPr>
              <w:pStyle w:val="Blanc"/>
              <w:rPr>
                <w:b w:val="0"/>
                <w:bCs/>
              </w:rPr>
            </w:pPr>
            <w:r w:rsidRPr="00500CBF">
              <w:t>SYSTEME D’INTEGRATION</w:t>
            </w:r>
          </w:p>
        </w:tc>
        <w:tc>
          <w:tcPr>
            <w:tcW w:w="0" w:type="auto"/>
            <w:vAlign w:val="center"/>
            <w:hideMark/>
          </w:tcPr>
          <w:p w14:paraId="0285F8F9" w14:textId="77777777" w:rsidR="00D20E18" w:rsidRPr="00500CBF" w:rsidRDefault="00D20E18" w:rsidP="00832F94">
            <w:pPr>
              <w:pStyle w:val="Blanc"/>
              <w:rPr>
                <w:b w:val="0"/>
                <w:bCs/>
              </w:rPr>
            </w:pPr>
            <w:r w:rsidRPr="00500CBF">
              <w:t>COFFRET DC</w:t>
            </w:r>
          </w:p>
        </w:tc>
        <w:tc>
          <w:tcPr>
            <w:tcW w:w="0" w:type="auto"/>
            <w:vAlign w:val="center"/>
            <w:hideMark/>
          </w:tcPr>
          <w:p w14:paraId="68AD12A4" w14:textId="77777777" w:rsidR="00D20E18" w:rsidRPr="00500CBF" w:rsidRDefault="00D20E18" w:rsidP="00832F94">
            <w:pPr>
              <w:pStyle w:val="Blanc"/>
              <w:rPr>
                <w:b w:val="0"/>
                <w:bCs/>
              </w:rPr>
            </w:pPr>
            <w:r w:rsidRPr="00500CBF">
              <w:t>ONDULEURS</w:t>
            </w:r>
          </w:p>
        </w:tc>
      </w:tr>
      <w:tr w:rsidR="004259C6" w:rsidRPr="00D20E18" w14:paraId="4D18D576" w14:textId="77777777" w:rsidTr="000024F5">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B94BB16" w14:textId="336373E0" w:rsidR="004259C6" w:rsidRPr="00D20E18" w:rsidRDefault="004259C6" w:rsidP="004259C6">
            <w:pPr>
              <w:pStyle w:val="PetitVert"/>
            </w:pPr>
            <w:r w:rsidRPr="00D20E18">
              <w:lastRenderedPageBreak/>
              <w:t xml:space="preserve">Zone </w:t>
            </w:r>
            <w:r>
              <w:t>1</w:t>
            </w:r>
          </w:p>
        </w:tc>
        <w:tc>
          <w:tcPr>
            <w:tcW w:w="0" w:type="auto"/>
            <w:vAlign w:val="center"/>
            <w:hideMark/>
          </w:tcPr>
          <w:p w14:paraId="43DA1E6C" w14:textId="39AF5FF9" w:rsidR="004259C6" w:rsidRPr="00D20E18" w:rsidRDefault="004259C6" w:rsidP="004259C6">
            <w:pPr>
              <w:pStyle w:val="PetitVert"/>
            </w:pPr>
            <w:r w:rsidRPr="00854DEB">
              <w:t>{{ ZONES[0].puissance }}</w:t>
            </w:r>
            <w:r>
              <w:t xml:space="preserve"> </w:t>
            </w:r>
            <w:r w:rsidRPr="00E93305">
              <w:t>kWc</w:t>
            </w:r>
          </w:p>
        </w:tc>
        <w:tc>
          <w:tcPr>
            <w:tcW w:w="0" w:type="auto"/>
            <w:vAlign w:val="center"/>
            <w:hideMark/>
          </w:tcPr>
          <w:p w14:paraId="21CDF093" w14:textId="5971D6B1" w:rsidR="004259C6" w:rsidRPr="00D20E18" w:rsidRDefault="004259C6" w:rsidP="004259C6">
            <w:pPr>
              <w:pStyle w:val="PetitVert"/>
            </w:pPr>
            <w:r w:rsidRPr="005B6707">
              <w:t>{</w:t>
            </w:r>
            <w:r>
              <w:t>{</w:t>
            </w:r>
            <w:r w:rsidRPr="005B6707">
              <w:t xml:space="preserve"> ZONES[</w:t>
            </w:r>
            <w:r>
              <w:t>0</w:t>
            </w:r>
            <w:r w:rsidRPr="005B6707">
              <w:t>].module</w:t>
            </w:r>
            <w:r w:rsidR="00234D88">
              <w:t>_label</w:t>
            </w:r>
            <w:r w:rsidRPr="005B6707">
              <w:t xml:space="preserve"> }}</w:t>
            </w:r>
          </w:p>
        </w:tc>
        <w:tc>
          <w:tcPr>
            <w:tcW w:w="0" w:type="auto"/>
            <w:vAlign w:val="center"/>
            <w:hideMark/>
          </w:tcPr>
          <w:p w14:paraId="7492FAFC" w14:textId="106E3EE6" w:rsidR="004259C6" w:rsidRPr="00D20E18" w:rsidRDefault="004259C6" w:rsidP="004259C6">
            <w:pPr>
              <w:pStyle w:val="PetitVert"/>
            </w:pPr>
            <w:r w:rsidRPr="00C82D10">
              <w:t>{{ ZONES[0].integration</w:t>
            </w:r>
            <w:r>
              <w:t>}}</w:t>
            </w:r>
          </w:p>
        </w:tc>
        <w:tc>
          <w:tcPr>
            <w:tcW w:w="0" w:type="auto"/>
            <w:vAlign w:val="center"/>
            <w:hideMark/>
          </w:tcPr>
          <w:p w14:paraId="45B38F9B" w14:textId="096E3FFE" w:rsidR="004259C6" w:rsidRPr="00D20E18" w:rsidRDefault="004259C6" w:rsidP="004259C6">
            <w:pPr>
              <w:pStyle w:val="PetitVert"/>
            </w:pPr>
            <w:r w:rsidRPr="00C82D10">
              <w:t>{{ ZONES[0].coffret_dc</w:t>
            </w:r>
            <w:r>
              <w:t>}}</w:t>
            </w:r>
          </w:p>
        </w:tc>
        <w:tc>
          <w:tcPr>
            <w:tcW w:w="0" w:type="auto"/>
            <w:vAlign w:val="center"/>
            <w:hideMark/>
          </w:tcPr>
          <w:p w14:paraId="1499031B" w14:textId="60CF2E69" w:rsidR="004259C6" w:rsidRPr="00D20E18" w:rsidRDefault="004259C6" w:rsidP="004259C6">
            <w:pPr>
              <w:pStyle w:val="PetitVert"/>
            </w:pPr>
            <w:r w:rsidRPr="00C82D10">
              <w:t>{{ ZONES[0].inverter</w:t>
            </w:r>
            <w:r w:rsidR="003F03EA">
              <w:t>_label</w:t>
            </w:r>
            <w:r>
              <w:t xml:space="preserve"> }}</w:t>
            </w:r>
          </w:p>
        </w:tc>
      </w:tr>
      <w:tr w:rsidR="004259C6" w:rsidRPr="00D20E18" w14:paraId="72EDDA3D" w14:textId="77777777" w:rsidTr="000024F5">
        <w:trPr>
          <w:cnfStyle w:val="000000010000" w:firstRow="0" w:lastRow="0" w:firstColumn="0" w:lastColumn="0" w:oddVBand="0" w:evenVBand="0" w:oddHBand="0" w:evenHBand="1" w:firstRowFirstColumn="0" w:firstRowLastColumn="0" w:lastRowFirstColumn="0" w:lastRowLastColumn="0"/>
        </w:trPr>
        <w:tc>
          <w:tcPr>
            <w:tcW w:w="0" w:type="auto"/>
            <w:vAlign w:val="center"/>
            <w:hideMark/>
          </w:tcPr>
          <w:p w14:paraId="4CC1E19D" w14:textId="6F352C25" w:rsidR="004259C6" w:rsidRPr="00D20E18" w:rsidRDefault="004259C6" w:rsidP="004259C6">
            <w:pPr>
              <w:pStyle w:val="PetitVert"/>
            </w:pPr>
            <w:r w:rsidRPr="00D20E18">
              <w:t xml:space="preserve">Zone </w:t>
            </w:r>
            <w:r>
              <w:t>2</w:t>
            </w:r>
          </w:p>
        </w:tc>
        <w:tc>
          <w:tcPr>
            <w:tcW w:w="0" w:type="auto"/>
            <w:vAlign w:val="center"/>
            <w:hideMark/>
          </w:tcPr>
          <w:p w14:paraId="44F92465" w14:textId="2E161D1A" w:rsidR="004259C6" w:rsidRPr="00D20E18" w:rsidRDefault="004259C6" w:rsidP="004259C6">
            <w:pPr>
              <w:pStyle w:val="PetitVert"/>
            </w:pPr>
            <w:r w:rsidRPr="00854DEB">
              <w:t>{{ ZONES[</w:t>
            </w:r>
            <w:r>
              <w:t>1</w:t>
            </w:r>
            <w:r w:rsidRPr="00854DEB">
              <w:t>].puissance }}</w:t>
            </w:r>
            <w:r>
              <w:t xml:space="preserve"> </w:t>
            </w:r>
            <w:r w:rsidRPr="00E93305">
              <w:t>kWc</w:t>
            </w:r>
          </w:p>
        </w:tc>
        <w:tc>
          <w:tcPr>
            <w:tcW w:w="0" w:type="auto"/>
            <w:vAlign w:val="center"/>
            <w:hideMark/>
          </w:tcPr>
          <w:p w14:paraId="24F600CC" w14:textId="7F461F09" w:rsidR="004259C6" w:rsidRPr="00D20E18" w:rsidRDefault="004259C6" w:rsidP="004259C6">
            <w:pPr>
              <w:pStyle w:val="PetitVert"/>
            </w:pPr>
            <w:r w:rsidRPr="005B6707">
              <w:t>{</w:t>
            </w:r>
            <w:r>
              <w:t>{</w:t>
            </w:r>
            <w:r w:rsidRPr="005B6707">
              <w:t xml:space="preserve"> ZONES[</w:t>
            </w:r>
            <w:r>
              <w:t>1</w:t>
            </w:r>
            <w:r w:rsidRPr="005B6707">
              <w:t>].module</w:t>
            </w:r>
            <w:r w:rsidR="00234D88">
              <w:t>_label</w:t>
            </w:r>
            <w:r w:rsidRPr="005B6707">
              <w:t xml:space="preserve"> }}</w:t>
            </w:r>
          </w:p>
        </w:tc>
        <w:tc>
          <w:tcPr>
            <w:tcW w:w="0" w:type="auto"/>
            <w:vAlign w:val="center"/>
            <w:hideMark/>
          </w:tcPr>
          <w:p w14:paraId="0C895E3D" w14:textId="45B74F04" w:rsidR="004259C6" w:rsidRPr="00D20E18" w:rsidRDefault="004259C6" w:rsidP="004259C6">
            <w:pPr>
              <w:pStyle w:val="PetitVert"/>
            </w:pPr>
            <w:r w:rsidRPr="00C82D10">
              <w:t>{{ ZONES[</w:t>
            </w:r>
            <w:r>
              <w:t>1</w:t>
            </w:r>
            <w:r w:rsidRPr="00C82D10">
              <w:t>].integration</w:t>
            </w:r>
            <w:r>
              <w:t>}}</w:t>
            </w:r>
          </w:p>
        </w:tc>
        <w:tc>
          <w:tcPr>
            <w:tcW w:w="0" w:type="auto"/>
            <w:vAlign w:val="center"/>
            <w:hideMark/>
          </w:tcPr>
          <w:p w14:paraId="0CF1129F" w14:textId="728ECE6E" w:rsidR="004259C6" w:rsidRPr="00D20E18" w:rsidRDefault="004259C6" w:rsidP="004259C6">
            <w:pPr>
              <w:pStyle w:val="PetitVert"/>
            </w:pPr>
            <w:r w:rsidRPr="00C82D10">
              <w:t>{{ ZONES[</w:t>
            </w:r>
            <w:r>
              <w:t>1</w:t>
            </w:r>
            <w:r w:rsidRPr="00C82D10">
              <w:t>].coffret_dc</w:t>
            </w:r>
            <w:r>
              <w:t>}}</w:t>
            </w:r>
          </w:p>
        </w:tc>
        <w:tc>
          <w:tcPr>
            <w:tcW w:w="0" w:type="auto"/>
            <w:vAlign w:val="center"/>
            <w:hideMark/>
          </w:tcPr>
          <w:p w14:paraId="176403AE" w14:textId="11ED2225" w:rsidR="004259C6" w:rsidRPr="00D20E18" w:rsidRDefault="004259C6" w:rsidP="004259C6">
            <w:pPr>
              <w:pStyle w:val="PetitVert"/>
            </w:pPr>
            <w:r w:rsidRPr="00C82D10">
              <w:t>{{ ZONES[</w:t>
            </w:r>
            <w:r>
              <w:t>1</w:t>
            </w:r>
            <w:r w:rsidRPr="00C82D10">
              <w:t>].inverter</w:t>
            </w:r>
            <w:r w:rsidR="003F03EA">
              <w:t>_label</w:t>
            </w:r>
            <w:r>
              <w:t xml:space="preserve"> }}</w:t>
            </w:r>
          </w:p>
        </w:tc>
      </w:tr>
      <w:tr w:rsidR="004259C6" w:rsidRPr="00D20E18" w14:paraId="3A0B9A62" w14:textId="77777777" w:rsidTr="000024F5">
        <w:trPr>
          <w:cnfStyle w:val="000000100000" w:firstRow="0" w:lastRow="0" w:firstColumn="0" w:lastColumn="0" w:oddVBand="0" w:evenVBand="0" w:oddHBand="1" w:evenHBand="0" w:firstRowFirstColumn="0" w:firstRowLastColumn="0" w:lastRowFirstColumn="0" w:lastRowLastColumn="0"/>
          <w:trHeight w:val="330"/>
        </w:trPr>
        <w:tc>
          <w:tcPr>
            <w:tcW w:w="0" w:type="auto"/>
            <w:vAlign w:val="center"/>
            <w:hideMark/>
          </w:tcPr>
          <w:p w14:paraId="29DA408F" w14:textId="140261D5" w:rsidR="004259C6" w:rsidRPr="00D20E18" w:rsidRDefault="004259C6" w:rsidP="004259C6">
            <w:pPr>
              <w:pStyle w:val="PetitVert"/>
            </w:pPr>
            <w:r w:rsidRPr="00D20E18">
              <w:t xml:space="preserve">Zone </w:t>
            </w:r>
            <w:r>
              <w:t>3</w:t>
            </w:r>
          </w:p>
        </w:tc>
        <w:tc>
          <w:tcPr>
            <w:tcW w:w="0" w:type="auto"/>
            <w:vAlign w:val="center"/>
            <w:hideMark/>
          </w:tcPr>
          <w:p w14:paraId="34EB8518" w14:textId="757B6A2E" w:rsidR="004259C6" w:rsidRPr="00D20E18" w:rsidRDefault="004259C6" w:rsidP="004259C6">
            <w:pPr>
              <w:pStyle w:val="PetitVert"/>
            </w:pPr>
            <w:r w:rsidRPr="00854DEB">
              <w:t>{{ ZONES[</w:t>
            </w:r>
            <w:r>
              <w:t>2</w:t>
            </w:r>
            <w:r w:rsidRPr="00854DEB">
              <w:t>].puissance }}</w:t>
            </w:r>
            <w:r>
              <w:t xml:space="preserve"> </w:t>
            </w:r>
            <w:r w:rsidRPr="00E93305">
              <w:t>kWc</w:t>
            </w:r>
          </w:p>
        </w:tc>
        <w:tc>
          <w:tcPr>
            <w:tcW w:w="0" w:type="auto"/>
            <w:vAlign w:val="center"/>
            <w:hideMark/>
          </w:tcPr>
          <w:p w14:paraId="4A5DA6B6" w14:textId="495D747A" w:rsidR="004259C6" w:rsidRPr="00D20E18" w:rsidRDefault="004259C6" w:rsidP="004259C6">
            <w:pPr>
              <w:pStyle w:val="PetitVert"/>
            </w:pPr>
            <w:r w:rsidRPr="005B6707">
              <w:t>{</w:t>
            </w:r>
            <w:r>
              <w:t>{</w:t>
            </w:r>
            <w:r w:rsidRPr="005B6707">
              <w:t xml:space="preserve"> ZONES[</w:t>
            </w:r>
            <w:r>
              <w:t>2</w:t>
            </w:r>
            <w:r w:rsidRPr="005B6707">
              <w:t>].module</w:t>
            </w:r>
            <w:r w:rsidR="00234D88">
              <w:t>_label</w:t>
            </w:r>
            <w:r w:rsidR="00234D88" w:rsidRPr="005B6707">
              <w:t xml:space="preserve"> </w:t>
            </w:r>
            <w:r w:rsidRPr="005B6707">
              <w:t>}}</w:t>
            </w:r>
          </w:p>
        </w:tc>
        <w:tc>
          <w:tcPr>
            <w:tcW w:w="0" w:type="auto"/>
            <w:vAlign w:val="center"/>
            <w:hideMark/>
          </w:tcPr>
          <w:p w14:paraId="05D1686A" w14:textId="7373C758" w:rsidR="004259C6" w:rsidRPr="00D20E18" w:rsidRDefault="004259C6" w:rsidP="004259C6">
            <w:pPr>
              <w:pStyle w:val="PetitVert"/>
            </w:pPr>
            <w:r w:rsidRPr="00C82D10">
              <w:t>{{ ZONES[</w:t>
            </w:r>
            <w:r>
              <w:t>2</w:t>
            </w:r>
            <w:r w:rsidRPr="00C82D10">
              <w:t>].integration</w:t>
            </w:r>
            <w:r>
              <w:t>}}</w:t>
            </w:r>
          </w:p>
        </w:tc>
        <w:tc>
          <w:tcPr>
            <w:tcW w:w="0" w:type="auto"/>
            <w:vAlign w:val="center"/>
            <w:hideMark/>
          </w:tcPr>
          <w:p w14:paraId="4D9F6B3F" w14:textId="3BD84585" w:rsidR="004259C6" w:rsidRPr="00D20E18" w:rsidRDefault="004259C6" w:rsidP="004259C6">
            <w:pPr>
              <w:pStyle w:val="PetitVert"/>
            </w:pPr>
            <w:r w:rsidRPr="00C82D10">
              <w:t>{{ ZONES[</w:t>
            </w:r>
            <w:r>
              <w:t>2</w:t>
            </w:r>
            <w:r w:rsidRPr="00C82D10">
              <w:t>].coffret_dc</w:t>
            </w:r>
            <w:r>
              <w:t>}}</w:t>
            </w:r>
          </w:p>
        </w:tc>
        <w:tc>
          <w:tcPr>
            <w:tcW w:w="0" w:type="auto"/>
            <w:vAlign w:val="center"/>
            <w:hideMark/>
          </w:tcPr>
          <w:p w14:paraId="77E22753" w14:textId="21D522A5" w:rsidR="004259C6" w:rsidRPr="00D20E18" w:rsidRDefault="004259C6" w:rsidP="004259C6">
            <w:pPr>
              <w:pStyle w:val="PetitVert"/>
            </w:pPr>
            <w:r w:rsidRPr="00C82D10">
              <w:t>{{ ZONES[</w:t>
            </w:r>
            <w:r>
              <w:t>2</w:t>
            </w:r>
            <w:r w:rsidRPr="00C82D10">
              <w:t>].inverter</w:t>
            </w:r>
            <w:r w:rsidR="003F03EA">
              <w:t>_label</w:t>
            </w:r>
            <w:r>
              <w:t xml:space="preserve"> }}</w:t>
            </w:r>
          </w:p>
        </w:tc>
      </w:tr>
    </w:tbl>
    <w:p w14:paraId="30B00774" w14:textId="102D4CB8" w:rsidR="00C96C6A" w:rsidRPr="00FA2E79" w:rsidRDefault="004259C6" w:rsidP="004259C6">
      <w:pPr>
        <w:rPr>
          <w:color w:val="EE0000"/>
        </w:rPr>
      </w:pPr>
      <w:r w:rsidRPr="00FA2E79">
        <w:rPr>
          <w:color w:val="EE0000"/>
        </w:rPr>
        <w:t>{% endif %}</w:t>
      </w:r>
      <w:r w:rsidR="00593D14">
        <w:rPr>
          <w:color w:val="EE0000"/>
        </w:rPr>
        <w:t xml:space="preserve"> </w:t>
      </w:r>
      <w:r w:rsidR="00593D14" w:rsidRPr="0017277C">
        <w:rPr>
          <w:b/>
          <w:bCs/>
          <w:color w:val="92D050"/>
        </w:rPr>
        <w:t>{% if AC_VT == "</w:t>
      </w:r>
      <w:r w:rsidR="00593D14" w:rsidRPr="00593D14">
        <w:rPr>
          <w:b/>
          <w:bCs/>
          <w:color w:val="92D050"/>
        </w:rPr>
        <w:t xml:space="preserve"> </w:t>
      </w:r>
      <w:r w:rsidR="00593D14">
        <w:rPr>
          <w:b/>
          <w:bCs/>
          <w:color w:val="92D050"/>
        </w:rPr>
        <w:t>Vente Totale</w:t>
      </w:r>
      <w:r w:rsidR="00593D14" w:rsidRPr="0017277C">
        <w:rPr>
          <w:b/>
          <w:bCs/>
          <w:color w:val="92D050"/>
        </w:rPr>
        <w:t xml:space="preserve"> " %}</w:t>
      </w:r>
    </w:p>
    <w:p w14:paraId="10FB157D" w14:textId="1FBE04FC" w:rsidR="00D20E18" w:rsidRPr="00D20E18" w:rsidRDefault="00D20E18" w:rsidP="00832F94">
      <w:pPr>
        <w:pStyle w:val="Titre4"/>
      </w:pPr>
      <w:r w:rsidRPr="00D20E18">
        <w:t xml:space="preserve">Toutes les zones sont connectées sur le même point de livraison dans une opération de </w:t>
      </w:r>
      <w:r w:rsidRPr="001E73AA">
        <w:rPr>
          <w:b/>
          <w:bCs/>
        </w:rPr>
        <w:t xml:space="preserve">vente en totalité </w:t>
      </w:r>
      <w:r w:rsidRPr="00D20E18">
        <w:t>au réseau public de distribution. </w:t>
      </w:r>
      <w:r w:rsidR="00593D14" w:rsidRPr="00593D14">
        <w:rPr>
          <w:b/>
          <w:bCs/>
          <w:color w:val="EE0000"/>
        </w:rPr>
        <w:t>{% endif %}</w:t>
      </w:r>
      <w:r w:rsidR="00247ADC">
        <w:rPr>
          <w:b/>
          <w:bCs/>
          <w:color w:val="EE0000"/>
        </w:rPr>
        <w:t xml:space="preserve"> </w:t>
      </w:r>
      <w:r w:rsidR="00593D14" w:rsidRPr="0017277C">
        <w:rPr>
          <w:b/>
          <w:bCs/>
          <w:color w:val="92D050"/>
        </w:rPr>
        <w:t>{% if AC_VT == "</w:t>
      </w:r>
      <w:r w:rsidR="00593D14">
        <w:rPr>
          <w:b/>
          <w:bCs/>
          <w:color w:val="92D050"/>
        </w:rPr>
        <w:t>Autoconsommation</w:t>
      </w:r>
      <w:r w:rsidR="00593D14" w:rsidRPr="0017277C">
        <w:rPr>
          <w:b/>
          <w:bCs/>
          <w:color w:val="92D050"/>
        </w:rPr>
        <w:t>" %}</w:t>
      </w:r>
    </w:p>
    <w:p w14:paraId="0B741D87" w14:textId="6303EE98" w:rsidR="00D20E18" w:rsidRPr="00D20E18" w:rsidRDefault="00D20E18" w:rsidP="00832F94">
      <w:pPr>
        <w:pStyle w:val="Titre4"/>
      </w:pPr>
      <w:r w:rsidRPr="00D20E18">
        <w:t xml:space="preserve">Toutes les zones sont connectées au réseau électrique du site dans une opération </w:t>
      </w:r>
      <w:r w:rsidRPr="001E73AA">
        <w:rPr>
          <w:b/>
          <w:bCs/>
        </w:rPr>
        <w:t>d’autoconsommation</w:t>
      </w:r>
      <w:r w:rsidRPr="00D20E18">
        <w:t>. </w:t>
      </w:r>
      <w:r w:rsidR="006F1C5B">
        <w:rPr>
          <w:color w:val="EE0000"/>
        </w:rPr>
        <w:t>{% endif %}</w:t>
      </w:r>
    </w:p>
    <w:p w14:paraId="009D719B" w14:textId="77777777" w:rsidR="00D20E18" w:rsidRPr="00D20E18" w:rsidRDefault="00D20E18" w:rsidP="00832F94">
      <w:pPr>
        <w:pStyle w:val="Titre4"/>
        <w:rPr>
          <w:highlight w:val="yellow"/>
        </w:rPr>
      </w:pPr>
      <w:r w:rsidRPr="00D20E18">
        <w:rPr>
          <w:highlight w:val="yellow"/>
        </w:rPr>
        <w:t>Xxxx à rédiger xxxX</w:t>
      </w:r>
    </w:p>
    <w:p w14:paraId="331BE535" w14:textId="77777777" w:rsidR="00D20E18" w:rsidRPr="00D20E18" w:rsidRDefault="00D20E18" w:rsidP="00832F94">
      <w:pPr>
        <w:pStyle w:val="Titre4"/>
        <w:rPr>
          <w:highlight w:val="yellow"/>
        </w:rPr>
      </w:pPr>
      <w:r w:rsidRPr="00D20E18">
        <w:rPr>
          <w:highlight w:val="yellow"/>
        </w:rPr>
        <w:t>Guichet S21 / AO </w:t>
      </w:r>
    </w:p>
    <w:p w14:paraId="18B2C4AF" w14:textId="77777777" w:rsidR="00D20E18" w:rsidRDefault="00D20E18" w:rsidP="00832F94">
      <w:pPr>
        <w:pStyle w:val="Titre4"/>
      </w:pPr>
      <w:r w:rsidRPr="00D20E18">
        <w:rPr>
          <w:highlight w:val="yellow"/>
        </w:rPr>
        <w:t>Caractéristique calepinage : Zones de 300m² mx / 30ml, retrait de 1m des acrotères ou des rives</w:t>
      </w:r>
      <w:r w:rsidRPr="00D20E18">
        <w:t> </w:t>
      </w:r>
    </w:p>
    <w:p w14:paraId="51ADF4C3" w14:textId="542A137E" w:rsidR="009E09DD" w:rsidRPr="009E09DD" w:rsidRDefault="009E09DD" w:rsidP="009E09DD">
      <w:pPr>
        <w:pStyle w:val="Titre4"/>
        <w:rPr>
          <w:highlight w:val="yellow"/>
        </w:rPr>
      </w:pPr>
      <w:r w:rsidRPr="00D20E18">
        <w:rPr>
          <w:highlight w:val="yellow"/>
        </w:rPr>
        <w:t>Caractéristiques client ERP / IPCE … </w:t>
      </w:r>
    </w:p>
    <w:p w14:paraId="36A6E5BA" w14:textId="00AC9743" w:rsidR="001E73AA" w:rsidRPr="009E09DD" w:rsidRDefault="001E73AA" w:rsidP="009E09DD">
      <w:pPr>
        <w:pStyle w:val="Titre4"/>
      </w:pPr>
      <w:r w:rsidRPr="001E73AA">
        <w:rPr>
          <w:b/>
          <w:bCs/>
          <w:color w:val="92D050"/>
        </w:rPr>
        <w:t xml:space="preserve">{% if AC_VT == " </w:t>
      </w:r>
      <w:r>
        <w:rPr>
          <w:b/>
          <w:bCs/>
          <w:color w:val="92D050"/>
        </w:rPr>
        <w:t>ICPE</w:t>
      </w:r>
      <w:r w:rsidRPr="001E73AA">
        <w:rPr>
          <w:b/>
          <w:bCs/>
          <w:color w:val="92D050"/>
        </w:rPr>
        <w:t>" %}</w:t>
      </w:r>
      <w:r w:rsidR="009E09DD">
        <w:rPr>
          <w:b/>
          <w:bCs/>
          <w:color w:val="92D050"/>
        </w:rPr>
        <w:t xml:space="preserve"> </w:t>
      </w:r>
    </w:p>
    <w:p w14:paraId="3BC7E04B" w14:textId="77777777" w:rsidR="001E73AA" w:rsidRPr="001E73AA" w:rsidRDefault="001E73AA" w:rsidP="009E09DD">
      <w:pPr>
        <w:pStyle w:val="Titre4"/>
      </w:pPr>
      <w:r w:rsidRPr="001E73AA">
        <w:t xml:space="preserve">Le bâtiment est classé ICPE. La conception de la centrale photovoltaïque devra donc respecter les dispositions de l’arrêté du 4 octobre 2010 (section V), et notamment les points suivants : </w:t>
      </w:r>
    </w:p>
    <w:p w14:paraId="7DF48146" w14:textId="13A3C474" w:rsidR="001E73AA" w:rsidRPr="009E09DD" w:rsidRDefault="001E73AA" w:rsidP="009E09DD">
      <w:pPr>
        <w:pStyle w:val="Titre4"/>
      </w:pPr>
      <w:r w:rsidRPr="009E09DD">
        <w:t>L'ensemble constitué par la toiture, les panneaux ou films photovoltaïques, leurs supports, leurs isolants (thermique, étanchéité) et plus généralement tous les composants (électriques ou autres) associés aux panneaux répond au minimum à la classification Broof t3</w:t>
      </w:r>
    </w:p>
    <w:p w14:paraId="28104714" w14:textId="16193AC9" w:rsidR="001E73AA" w:rsidRPr="009E09DD" w:rsidRDefault="001E73AA" w:rsidP="009E09DD">
      <w:pPr>
        <w:pStyle w:val="Titre4"/>
      </w:pPr>
      <w:r w:rsidRPr="009E09DD">
        <w:t>Les surfaces utiles sont libres de tout panneau photovoltaïque : ces surfaces sont constituées d'au minimum une bande de 1 mètre en périphérie des dispositifs de sécurité et d'un cheminement d'1 mètre de large pour les opérations de maintenance et de remplacement</w:t>
      </w:r>
    </w:p>
    <w:p w14:paraId="13838C6E" w14:textId="3B809251" w:rsidR="001E73AA" w:rsidRPr="009E09DD" w:rsidRDefault="001E73AA" w:rsidP="009E09DD">
      <w:pPr>
        <w:pStyle w:val="Titre4"/>
      </w:pPr>
      <w:r w:rsidRPr="009E09DD">
        <w:t>Chaque unité de production photovoltaïque est dotée d'un système d'alarme permettant d'alerter l'exploitant de l'installation, ou une personne qu'il aura désignée, d'un événement anormal pouvant conduire à un départ de feu sur l'unité de production photovoltaïque.</w:t>
      </w:r>
    </w:p>
    <w:p w14:paraId="38AF1A59" w14:textId="53C5550B" w:rsidR="001E73AA" w:rsidRPr="009E09DD" w:rsidRDefault="001E73AA" w:rsidP="009E09DD">
      <w:pPr>
        <w:pStyle w:val="Titre4"/>
      </w:pPr>
      <w:r w:rsidRPr="009E09DD">
        <w:t>Des dispositifs électromécaniques de coupure d'urgence permettent d'une part, la coupure du réseau de distribution, et d'autre part la coupure du circuit de production. Ces dispositifs sont actionnés soit par manœuvre directe, soit par télécommande. Dans tous les cas, leurs commandes sont regroupées en un même lieu accessible en toutes circonstances, notamment par les services de secours. Ces dispositifs sont à coupure omnipolaire et simultanée.</w:t>
      </w:r>
    </w:p>
    <w:p w14:paraId="30929FA0" w14:textId="612A0C1A" w:rsidR="001E73AA" w:rsidRPr="009E09DD" w:rsidRDefault="001E73AA" w:rsidP="009E09DD">
      <w:pPr>
        <w:pStyle w:val="Titre4"/>
      </w:pPr>
      <w:r w:rsidRPr="009E09DD">
        <w:lastRenderedPageBreak/>
        <w:t>En cas de mise en sécurité de l'unité de production photovoltaïque, la coupure du circuit en courant continu s'effectue au plus près des panneaux photovoltaïques. Dans le cas d'équipements photovoltaïques positionnés en toiture, ces dispositifs de coupure sont situés en toiture.</w:t>
      </w:r>
    </w:p>
    <w:p w14:paraId="0402880F" w14:textId="7E6A410A" w:rsidR="001E73AA" w:rsidRPr="009E09DD" w:rsidRDefault="001E73AA" w:rsidP="009E09DD">
      <w:pPr>
        <w:pStyle w:val="Titre4"/>
      </w:pPr>
      <w:r w:rsidRPr="009E09DD">
        <w:t>Un voyant lumineux servant au report d'information est situé à l'aval immédiat de la commande de coupure du circuit de production. Le voyant lumineux témoigne en toute circonstance de la coupure effective du circuit en courant continu de l'unité de production photovoltaïque, des batteries éventuelles et du circuit de distribution</w:t>
      </w:r>
    </w:p>
    <w:p w14:paraId="702A4D23" w14:textId="5215567D" w:rsidR="001E73AA" w:rsidRPr="009E09DD" w:rsidRDefault="001E73AA" w:rsidP="009E09DD">
      <w:pPr>
        <w:pStyle w:val="Titre4"/>
        <w:rPr>
          <w:b/>
          <w:bCs/>
          <w:color w:val="92D050"/>
        </w:rPr>
      </w:pPr>
      <w:r w:rsidRPr="009E09DD">
        <w:t xml:space="preserve">Lorsque les onduleurs sont situés en toiture, ils sont isolés de celle-ci par un dispositif de résistance au feu EI 60, dimensionné de manière à éviter la propagation d'un incendie des onduleurs à la toiture. Lorsque les onduleurs ne sont pas situés en toiture, ils sont isolés des zones à risques d'incendie ou d'explosion identifiées dans l'étude de dangers, par un dispositif de résistance au feu REI 60. Un local technique constitué par des parois de résistance au feu REI 60, le cas échéant un plancher haut REI 60, le cas échéant un plancher bas REI 60, et des portes EI 60, permet de répondre à cette exigence. </w:t>
      </w:r>
      <w:r w:rsidRPr="009E09DD">
        <w:rPr>
          <w:b/>
          <w:bCs/>
          <w:color w:val="FF0000"/>
        </w:rPr>
        <w:t>{% endif %}</w:t>
      </w:r>
      <w:r w:rsidR="009E09DD" w:rsidRPr="009E09DD">
        <w:rPr>
          <w:b/>
          <w:bCs/>
          <w:color w:val="FF0000"/>
        </w:rPr>
        <w:t xml:space="preserve"> </w:t>
      </w:r>
      <w:r w:rsidRPr="009E09DD">
        <w:rPr>
          <w:b/>
          <w:bCs/>
          <w:color w:val="92D050"/>
        </w:rPr>
        <w:t xml:space="preserve">{% if AC_VT == " </w:t>
      </w:r>
      <w:r w:rsidR="009E09DD" w:rsidRPr="009E09DD">
        <w:rPr>
          <w:b/>
          <w:bCs/>
          <w:color w:val="92D050"/>
        </w:rPr>
        <w:t>ERP</w:t>
      </w:r>
      <w:r w:rsidRPr="009E09DD">
        <w:rPr>
          <w:b/>
          <w:bCs/>
          <w:color w:val="92D050"/>
        </w:rPr>
        <w:t xml:space="preserve"> " %}</w:t>
      </w:r>
    </w:p>
    <w:p w14:paraId="21DE1F91" w14:textId="77777777" w:rsidR="001E73AA" w:rsidRPr="009E09DD" w:rsidRDefault="001E73AA" w:rsidP="009E09DD">
      <w:pPr>
        <w:pStyle w:val="Titre4"/>
      </w:pPr>
      <w:commentRangeStart w:id="47"/>
      <w:r w:rsidRPr="009E09DD">
        <w:t>ERP : Préconisation CCS</w:t>
      </w:r>
      <w:commentRangeEnd w:id="47"/>
      <w:r w:rsidRPr="009E09DD">
        <w:rPr>
          <w:rStyle w:val="Marquedecommentaire"/>
          <w:sz w:val="20"/>
          <w:szCs w:val="20"/>
        </w:rPr>
        <w:commentReference w:id="47"/>
      </w:r>
    </w:p>
    <w:p w14:paraId="616DCE39" w14:textId="77777777" w:rsidR="001E73AA" w:rsidRPr="001E73AA" w:rsidRDefault="001E73AA" w:rsidP="009E09DD">
      <w:pPr>
        <w:pStyle w:val="Titre4"/>
      </w:pPr>
      <w:r w:rsidRPr="001E73AA">
        <w:t xml:space="preserve">Le bâtiment sur lequel est implanté la centrale photovoltaïque est un Etablissement Recevant du public (ERP). Ci-dessous un récapitulatif des règles spécifiques principales à respecter pour la conception et la réalisation de la centrale photovoltaïque dans le cas d’un ERP. Ces règles découlent des avis de la commission centrale de sécurité (CCS) de 2009 et 2013 relatifs aux installations photovoltaïques sur des ERP. </w:t>
      </w:r>
    </w:p>
    <w:p w14:paraId="4C8D44A9" w14:textId="77777777" w:rsidR="001E73AA" w:rsidRPr="001E73AA" w:rsidRDefault="001E73AA" w:rsidP="009E09DD">
      <w:pPr>
        <w:pStyle w:val="Titre4"/>
      </w:pPr>
      <w:r w:rsidRPr="009E09DD">
        <w:t>Mesures de protection</w:t>
      </w:r>
      <w:r w:rsidRPr="001E73AA">
        <w:t xml:space="preserve"> : Pour éviter tout risque de choc électrique dans le bâtiment équipé d’une installation photovoltaïque : </w:t>
      </w:r>
    </w:p>
    <w:p w14:paraId="628FED12" w14:textId="77777777" w:rsidR="001E73AA" w:rsidRPr="001E73AA" w:rsidRDefault="001E73AA" w:rsidP="009E09DD">
      <w:pPr>
        <w:pStyle w:val="Titre4"/>
      </w:pPr>
      <w:r w:rsidRPr="009E09DD">
        <w:t>Des dispositifs de coupure</w:t>
      </w:r>
      <w:r w:rsidRPr="001E73AA">
        <w:t xml:space="preserve"> pour l'intervention des services de secours sont installés. Les commandes de ces dispositifs sont </w:t>
      </w:r>
      <w:r w:rsidRPr="009E09DD">
        <w:t>regroupées en un même lieu</w:t>
      </w:r>
      <w:r w:rsidRPr="001E73AA">
        <w:t xml:space="preserve"> ;</w:t>
      </w:r>
    </w:p>
    <w:p w14:paraId="4686B809" w14:textId="77777777" w:rsidR="001E73AA" w:rsidRPr="001E73AA" w:rsidRDefault="001E73AA" w:rsidP="009E09DD">
      <w:pPr>
        <w:pStyle w:val="Titre4"/>
      </w:pPr>
      <w:r w:rsidRPr="009E09DD">
        <w:t>Un système de report d'information</w:t>
      </w:r>
      <w:r w:rsidRPr="001E73AA">
        <w:t xml:space="preserve"> situé à proximité immédiate de la commande de coupure de l'installation de production photovoltaïque témoigne de la mise hors tension effective de l'installation ;</w:t>
      </w:r>
    </w:p>
    <w:p w14:paraId="394F0BB5" w14:textId="77777777" w:rsidR="001E73AA" w:rsidRPr="001E73AA" w:rsidRDefault="001E73AA" w:rsidP="009E09DD">
      <w:pPr>
        <w:pStyle w:val="Titre4"/>
      </w:pPr>
      <w:r w:rsidRPr="009E09DD">
        <w:t>La</w:t>
      </w:r>
      <w:r w:rsidRPr="007A7799">
        <w:t xml:space="preserve"> </w:t>
      </w:r>
      <w:r w:rsidRPr="009E09DD">
        <w:t>coupure du circuit DC</w:t>
      </w:r>
      <w:r w:rsidRPr="007A7799">
        <w:t xml:space="preserve"> s'effectue au plus près des modules photovoltaïques, et en tout état de cause en amont des locaux et dégagements accessibles au public par un dispositif électromécanique. La coupure du circuit DC est pilotée à distance depuis une commande (électrique ou pneumatique). Dans le cas d'un bâtiment existant, cette coupure peut être réalisée au moyen d'une commande mécanique ou pneumatique accessible, de plain pied, de l'extérieur du bâtiment par les services publics de secours et agissant directement au niveau des boîtes de jonction photovoltaïques ;</w:t>
      </w:r>
    </w:p>
    <w:p w14:paraId="288101D0" w14:textId="77777777" w:rsidR="001E73AA" w:rsidRPr="001E73AA" w:rsidRDefault="001E73AA" w:rsidP="009E09DD">
      <w:pPr>
        <w:pStyle w:val="Titre4"/>
      </w:pPr>
      <w:r w:rsidRPr="009E09DD">
        <w:t>L'absence de coupure sur le circuit DC</w:t>
      </w:r>
      <w:r w:rsidRPr="001E73AA">
        <w:t xml:space="preserve"> est acceptée sous réserve du respect de l'une des dispositions suivantes : </w:t>
      </w:r>
    </w:p>
    <w:p w14:paraId="782F40FB" w14:textId="77777777" w:rsidR="001E73AA" w:rsidRPr="001E73AA" w:rsidRDefault="001E73AA" w:rsidP="009E09DD">
      <w:pPr>
        <w:pStyle w:val="Titre4"/>
      </w:pPr>
      <w:r w:rsidRPr="001E73AA">
        <w:t xml:space="preserve">Les câbles DC cheminent en extérieur, et pénètrent directement dans chaque local technique onduleur du bâtiment. </w:t>
      </w:r>
    </w:p>
    <w:p w14:paraId="47DCD4C5" w14:textId="77777777" w:rsidR="001E73AA" w:rsidRPr="001E73AA" w:rsidRDefault="001E73AA" w:rsidP="009E09DD">
      <w:pPr>
        <w:pStyle w:val="Titre4"/>
      </w:pPr>
      <w:r w:rsidRPr="001E73AA">
        <w:t>Les onduleurs sont positionnés à l'extérieur, protégé(s) de toute agression extérieure (chocs, intempéries, etc.), au plus près des modules, sans pénétration de câbles DC dans la construction.</w:t>
      </w:r>
    </w:p>
    <w:p w14:paraId="7DDB5F81" w14:textId="77777777" w:rsidR="001E73AA" w:rsidRPr="001E73AA" w:rsidRDefault="001E73AA" w:rsidP="009E09DD">
      <w:pPr>
        <w:pStyle w:val="Titre4"/>
      </w:pPr>
      <w:r w:rsidRPr="001E73AA">
        <w:t>Les câbles DC cheminent à l'intérieur du bâtiment jusqu'au local technique onduleur(s), et sont placés dans des cheminements techniques protégés de degré coupe-feu égale au degré de stabilité du bâtiment, avec un minimum de 30 minutes (EI 30).</w:t>
      </w:r>
    </w:p>
    <w:p w14:paraId="63EBE52D" w14:textId="77777777" w:rsidR="001E73AA" w:rsidRPr="001E73AA" w:rsidRDefault="001E73AA" w:rsidP="009E09DD">
      <w:pPr>
        <w:pStyle w:val="Titre4"/>
      </w:pPr>
      <w:r w:rsidRPr="001E73AA">
        <w:lastRenderedPageBreak/>
        <w:t>Les câbles DC cheminent uniquement dans le volume où se trouvent les onduleurs. Ce volume, qui ne constitue pas un local technique onduleur(s), est situé à proximité immédiate des modules photovoltaïques. Le plancher bas de ce volume est stable au feu de même degré que la stabilité du bâtiment avec un minimum de 30 minutes (R30).</w:t>
      </w:r>
    </w:p>
    <w:p w14:paraId="6BC3DF5D" w14:textId="77777777" w:rsidR="001E73AA" w:rsidRPr="001E73AA" w:rsidRDefault="001E73AA" w:rsidP="009E09DD">
      <w:pPr>
        <w:pStyle w:val="Titre4"/>
      </w:pPr>
      <w:r w:rsidRPr="001E73AA">
        <w:t>La tension maximale des chaînes photovoltaïques en circuit ouvert est inférieure à 60 V DC.</w:t>
      </w:r>
    </w:p>
    <w:p w14:paraId="545CE1D4" w14:textId="77777777" w:rsidR="001E73AA" w:rsidRPr="001E73AA" w:rsidRDefault="001E73AA" w:rsidP="009E09DD">
      <w:pPr>
        <w:pStyle w:val="Titre4"/>
      </w:pPr>
      <w:r w:rsidRPr="009E09DD">
        <w:t>Règles d’implantation</w:t>
      </w:r>
      <w:r w:rsidRPr="001E73AA">
        <w:t xml:space="preserve"> de l’installation photovoltaïque en toiture : </w:t>
      </w:r>
      <w:r w:rsidRPr="001E73AA">
        <w:br/>
      </w:r>
    </w:p>
    <w:p w14:paraId="0A50635A" w14:textId="77777777" w:rsidR="001E73AA" w:rsidRPr="009E09DD" w:rsidRDefault="001E73AA" w:rsidP="009E09DD">
      <w:pPr>
        <w:pStyle w:val="Titre4"/>
      </w:pPr>
      <w:r w:rsidRPr="007A7799">
        <w:rPr>
          <w:noProof/>
        </w:rPr>
        <w:drawing>
          <wp:inline distT="114300" distB="114300" distL="114300" distR="114300" wp14:anchorId="3C653AB3" wp14:editId="1289AE4F">
            <wp:extent cx="2819400" cy="1447292"/>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819400" cy="1447292"/>
                    </a:xfrm>
                    <a:prstGeom prst="rect">
                      <a:avLst/>
                    </a:prstGeom>
                    <a:ln/>
                  </pic:spPr>
                </pic:pic>
              </a:graphicData>
            </a:graphic>
          </wp:inline>
        </w:drawing>
      </w:r>
    </w:p>
    <w:p w14:paraId="4900254C" w14:textId="77777777" w:rsidR="001E73AA" w:rsidRPr="001E73AA" w:rsidRDefault="001E73AA" w:rsidP="009E09DD">
      <w:pPr>
        <w:pStyle w:val="Titre4"/>
      </w:pPr>
      <w:r w:rsidRPr="009E09DD">
        <w:t>Surface des champs photovoltaïques</w:t>
      </w:r>
      <w:r w:rsidRPr="001E73AA">
        <w:t xml:space="preserve"> : La surface maximale d'un champ ne dépasse pas 300 m², avec une longueur maximale de 30 m. Les champs sont séparés entre eux par un cheminement de 0,90 m de largeur.</w:t>
      </w:r>
    </w:p>
    <w:p w14:paraId="25A3B7E4" w14:textId="77777777" w:rsidR="001E73AA" w:rsidRPr="001E73AA" w:rsidRDefault="001E73AA" w:rsidP="009E09DD">
      <w:pPr>
        <w:pStyle w:val="Titre4"/>
      </w:pPr>
      <w:r w:rsidRPr="009E09DD">
        <w:t>Accessibilité à la toiture</w:t>
      </w:r>
      <w:r w:rsidRPr="001E73AA">
        <w:t xml:space="preserve"> : La périphérie de la toiture est laissée libre de tout organe photovoltaïque, exception faite des câbles, sur une largeur praticable de 0,90 m</w:t>
      </w:r>
    </w:p>
    <w:p w14:paraId="14D27328" w14:textId="77777777" w:rsidR="001E73AA" w:rsidRPr="001E73AA" w:rsidRDefault="001E73AA" w:rsidP="009E09DD">
      <w:pPr>
        <w:pStyle w:val="Titre4"/>
      </w:pPr>
      <w:r w:rsidRPr="009E09DD">
        <w:t>Accessibilité aux installations techniques en toiture</w:t>
      </w:r>
      <w:r w:rsidRPr="001E73AA">
        <w:t xml:space="preserve"> : Un cheminement d'au moins 0,90 m de largeur libre de tout organe photovoltaïque permet l'accès, y compris périphérique, aux installations techniques (exutoires, moteurs de désenfumage, ventilations, etc.) et aux locaux techniques situés en toiture</w:t>
      </w:r>
    </w:p>
    <w:p w14:paraId="68988A63" w14:textId="77777777" w:rsidR="001E73AA" w:rsidRDefault="001E73AA" w:rsidP="009E09DD">
      <w:pPr>
        <w:pStyle w:val="Titre4"/>
      </w:pPr>
      <w:r w:rsidRPr="009E09DD">
        <w:t>Local onduleur (s’il existe)</w:t>
      </w:r>
      <w:r w:rsidRPr="007A7799">
        <w:t xml:space="preserve"> : </w:t>
      </w:r>
    </w:p>
    <w:p w14:paraId="3F01F565" w14:textId="2186544E" w:rsidR="001E73AA" w:rsidRPr="001E73AA" w:rsidRDefault="001E73AA" w:rsidP="009E09DD">
      <w:pPr>
        <w:pStyle w:val="Titre4"/>
      </w:pPr>
      <w:r w:rsidRPr="007A7799">
        <w:t xml:space="preserve">Le local onduleur est isolé par des parois verticales et des planchers hauts </w:t>
      </w:r>
      <w:r w:rsidR="00E2229A" w:rsidRPr="007A7799">
        <w:t>coupe-feu</w:t>
      </w:r>
      <w:r w:rsidRPr="007A7799">
        <w:t xml:space="preserve"> de degré une heure ou REI 60, et des portes </w:t>
      </w:r>
      <w:r w:rsidR="00E2229A" w:rsidRPr="007A7799">
        <w:t>coupe-feu</w:t>
      </w:r>
      <w:r w:rsidRPr="007A7799">
        <w:t xml:space="preserve"> de degré une demi-heure ou EI 30.</w:t>
      </w:r>
    </w:p>
    <w:p w14:paraId="49300014" w14:textId="0748FD07" w:rsidR="001E73AA" w:rsidRPr="001E73AA" w:rsidRDefault="001E73AA" w:rsidP="009E09DD">
      <w:pPr>
        <w:pStyle w:val="Titre4"/>
      </w:pPr>
      <w:r w:rsidRPr="007A7799">
        <w:t xml:space="preserve">Lorsque le local onduleur est implanté dans un bâtiment pour lequel aucune stabilité au feu n'est exigée, l'isolement du local peut être réalisé par des parois </w:t>
      </w:r>
      <w:r w:rsidR="00E2229A" w:rsidRPr="007A7799">
        <w:t>coupe-feu</w:t>
      </w:r>
      <w:r w:rsidRPr="007A7799">
        <w:t xml:space="preserve"> de degré </w:t>
      </w:r>
      <w:r w:rsidR="00E2229A" w:rsidRPr="007A7799">
        <w:t>une demi-heure</w:t>
      </w:r>
      <w:r w:rsidRPr="007A7799">
        <w:t xml:space="preserve"> ou REI 30, et des portes </w:t>
      </w:r>
      <w:r w:rsidR="00E2229A" w:rsidRPr="007A7799">
        <w:t>coupe-feu</w:t>
      </w:r>
      <w:r w:rsidRPr="007A7799">
        <w:t xml:space="preserve"> de degré une </w:t>
      </w:r>
      <w:r w:rsidR="00E2229A" w:rsidRPr="007A7799">
        <w:t>demi-heure</w:t>
      </w:r>
      <w:r w:rsidRPr="007A7799">
        <w:t xml:space="preserve"> ou EI 30.</w:t>
      </w:r>
    </w:p>
    <w:p w14:paraId="517FD7AE" w14:textId="77777777" w:rsidR="001E73AA" w:rsidRPr="001E73AA" w:rsidRDefault="001E73AA" w:rsidP="009E09DD">
      <w:pPr>
        <w:pStyle w:val="Titre4"/>
      </w:pPr>
      <w:r w:rsidRPr="001E73AA">
        <w:t>Le local onduleur doit être identifié par la signalétique appropriée, et muni d'un moyen d'extinction adapté au risque électrique.</w:t>
      </w:r>
    </w:p>
    <w:p w14:paraId="308214F0" w14:textId="77F4AF9D" w:rsidR="001E73AA" w:rsidRPr="009E09DD" w:rsidRDefault="00E2229A" w:rsidP="009E09DD">
      <w:pPr>
        <w:pStyle w:val="Titre4"/>
      </w:pPr>
      <w:r w:rsidRPr="009E09DD">
        <w:t>Signalétique:</w:t>
      </w:r>
      <w:r w:rsidR="001E73AA" w:rsidRPr="009E09DD">
        <w:t xml:space="preserve"> </w:t>
      </w:r>
    </w:p>
    <w:p w14:paraId="096A1627" w14:textId="77777777" w:rsidR="001E73AA" w:rsidRPr="001E73AA" w:rsidRDefault="001E73AA" w:rsidP="009E09DD">
      <w:pPr>
        <w:pStyle w:val="Titre4"/>
      </w:pPr>
      <w:r w:rsidRPr="001E73AA">
        <w:t>Plusieurs signalétiques relatives à l'installation photovoltaïque sont mises en place :</w:t>
      </w:r>
    </w:p>
    <w:p w14:paraId="45E09D46" w14:textId="77777777" w:rsidR="001E73AA" w:rsidRPr="001E73AA" w:rsidRDefault="001E73AA" w:rsidP="009E09DD">
      <w:pPr>
        <w:pStyle w:val="Titre4"/>
      </w:pPr>
      <w:r w:rsidRPr="001E73AA">
        <w:t>Un plan schématique de l'installation est apposé à proximité de l'AGCP de production,</w:t>
      </w:r>
    </w:p>
    <w:p w14:paraId="54FE6EBB" w14:textId="77777777" w:rsidR="001E73AA" w:rsidRPr="001E73AA" w:rsidRDefault="001E73AA" w:rsidP="009E09DD">
      <w:pPr>
        <w:pStyle w:val="Titre4"/>
      </w:pPr>
      <w:r w:rsidRPr="001E73AA">
        <w:t>Les onduleurs et les organes de coupure portent un marquage spécifique,</w:t>
      </w:r>
    </w:p>
    <w:p w14:paraId="3FEACFC7" w14:textId="77777777" w:rsidR="001E73AA" w:rsidRPr="001E73AA" w:rsidRDefault="001E73AA" w:rsidP="009E09DD">
      <w:pPr>
        <w:pStyle w:val="Titre4"/>
      </w:pPr>
      <w:r w:rsidRPr="001E73AA">
        <w:lastRenderedPageBreak/>
        <w:t>Les emplacements des installations photovoltaïques et du ou des locaux techniques onduleurs sont signalés sur les plans du bâtiment destinés à faciliter l'intervention des secours.</w:t>
      </w:r>
    </w:p>
    <w:p w14:paraId="2E31E8F3" w14:textId="77777777" w:rsidR="001E73AA" w:rsidRPr="001E73AA" w:rsidRDefault="001E73AA" w:rsidP="009E09DD">
      <w:pPr>
        <w:pStyle w:val="Titre4"/>
      </w:pPr>
      <w:r w:rsidRPr="001E73AA">
        <w:t>Le pictogramme dédié au risque photovoltaïque est apposé de façon visible sans ambiguïté :</w:t>
      </w:r>
      <w:r w:rsidRPr="001E73AA">
        <w:br/>
      </w:r>
      <w:r w:rsidRPr="007A7799">
        <w:rPr>
          <w:noProof/>
        </w:rPr>
        <w:drawing>
          <wp:inline distT="114300" distB="114300" distL="114300" distR="114300" wp14:anchorId="46F0D8E7" wp14:editId="20BDE558">
            <wp:extent cx="685800" cy="549925"/>
            <wp:effectExtent l="0" t="0" r="0" b="0"/>
            <wp:docPr id="9824375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t="10359" b="10174"/>
                    <a:stretch>
                      <a:fillRect/>
                    </a:stretch>
                  </pic:blipFill>
                  <pic:spPr>
                    <a:xfrm>
                      <a:off x="0" y="0"/>
                      <a:ext cx="685800" cy="549925"/>
                    </a:xfrm>
                    <a:prstGeom prst="rect">
                      <a:avLst/>
                    </a:prstGeom>
                    <a:ln/>
                  </pic:spPr>
                </pic:pic>
              </a:graphicData>
            </a:graphic>
          </wp:inline>
        </w:drawing>
      </w:r>
    </w:p>
    <w:p w14:paraId="4BC27C15" w14:textId="77777777" w:rsidR="001E73AA" w:rsidRPr="001E73AA" w:rsidRDefault="001E73AA" w:rsidP="009E09DD">
      <w:pPr>
        <w:pStyle w:val="Titre4"/>
      </w:pPr>
      <w:r w:rsidRPr="007A7799">
        <w:t>à l'extérieur du bâtiment à l'accès des secours,</w:t>
      </w:r>
    </w:p>
    <w:p w14:paraId="7F1F083E" w14:textId="77777777" w:rsidR="001E73AA" w:rsidRPr="001E73AA" w:rsidRDefault="001E73AA" w:rsidP="009E09DD">
      <w:pPr>
        <w:pStyle w:val="Titre4"/>
      </w:pPr>
      <w:r w:rsidRPr="007A7799">
        <w:t>sur le plan du bâtiment destiné à faciliter l'intervention des secours,</w:t>
      </w:r>
    </w:p>
    <w:p w14:paraId="648C31D3" w14:textId="77777777" w:rsidR="001E73AA" w:rsidRPr="001E73AA" w:rsidRDefault="001E73AA" w:rsidP="009E09DD">
      <w:pPr>
        <w:pStyle w:val="Titre4"/>
      </w:pPr>
      <w:r w:rsidRPr="007A7799">
        <w:t>aux accès aux volumes et locaux abritant les équipements techniques relatifs à l'énergie photovoltaïque,</w:t>
      </w:r>
    </w:p>
    <w:p w14:paraId="71605CDE" w14:textId="3C7EF25C" w:rsidR="001E73AA" w:rsidRPr="00385614" w:rsidRDefault="001E73AA" w:rsidP="009E09DD">
      <w:pPr>
        <w:pStyle w:val="Titre4"/>
        <w:rPr>
          <w:lang w:val="en-US"/>
        </w:rPr>
      </w:pPr>
      <w:r w:rsidRPr="007A7799">
        <w:t>sur les câbles DC tous les 5 mètres</w:t>
      </w:r>
      <w:r w:rsidRPr="009E09DD">
        <w:rPr>
          <w:b/>
          <w:bCs/>
          <w:color w:val="FF0000"/>
        </w:rPr>
        <w:t>.</w:t>
      </w:r>
      <w:r w:rsidR="009E09DD" w:rsidRPr="009E09DD">
        <w:rPr>
          <w:b/>
          <w:bCs/>
          <w:color w:val="FF0000"/>
        </w:rPr>
        <w:t xml:space="preserve"> </w:t>
      </w:r>
      <w:r w:rsidR="009E09DD" w:rsidRPr="00385614">
        <w:rPr>
          <w:b/>
          <w:bCs/>
          <w:color w:val="FF0000"/>
          <w:lang w:val="en-US"/>
        </w:rPr>
        <w:t>{% endif}</w:t>
      </w:r>
      <w:r w:rsidR="009E09DD" w:rsidRPr="00385614">
        <w:rPr>
          <w:color w:val="FF0000"/>
          <w:lang w:val="en-US"/>
        </w:rPr>
        <w:t xml:space="preserve"> </w:t>
      </w:r>
      <w:r w:rsidR="009E09DD" w:rsidRPr="00385614">
        <w:rPr>
          <w:b/>
          <w:bCs/>
          <w:color w:val="92D050"/>
          <w:lang w:val="en-US"/>
        </w:rPr>
        <w:t>{% if AC_VT == " APSADD20" %}</w:t>
      </w:r>
    </w:p>
    <w:p w14:paraId="18D79C19" w14:textId="77777777" w:rsidR="001E73AA" w:rsidRPr="001E73AA" w:rsidRDefault="001E73AA" w:rsidP="009E09DD">
      <w:pPr>
        <w:pStyle w:val="Titre4"/>
      </w:pPr>
      <w:r w:rsidRPr="001E73AA">
        <w:t xml:space="preserve">APSAD D20 : </w:t>
      </w:r>
    </w:p>
    <w:p w14:paraId="228C30D8" w14:textId="55EF0A25" w:rsidR="001E73AA" w:rsidRPr="009E09DD" w:rsidRDefault="001E73AA" w:rsidP="009E09DD">
      <w:pPr>
        <w:pStyle w:val="Titre4"/>
      </w:pPr>
      <w:r w:rsidRPr="009E09DD">
        <w:t xml:space="preserve">Le résumé ci-dessous, présent à titre indicatif, ne permettra aucunement au titulaire de se soustraire à la lecture approfondie de la dernière version en date de l’APSAD D20. La centrale photovoltaïque devra être réalisée conformément au référentiel APSAD D20. Les dispositions suivantes devront être </w:t>
      </w:r>
      <w:r w:rsidR="00E2229A" w:rsidRPr="009E09DD">
        <w:t>respectées:</w:t>
      </w:r>
    </w:p>
    <w:p w14:paraId="773A8610" w14:textId="77777777" w:rsidR="001E73AA" w:rsidRPr="009E09DD" w:rsidRDefault="001E73AA" w:rsidP="009E09DD">
      <w:pPr>
        <w:pStyle w:val="Titre4"/>
      </w:pPr>
      <w:r w:rsidRPr="009E09DD">
        <w:t>Les matériels constituant l’installation photovoltaïque devront être certifiés, compatibles entre eux et installés conformément aux prescriptions des fabricants. Les modules devront être conformes aux normes EN 61215 et EN 61730, les connecteurs à la norme EN 62852 et les boîtes de jonctions à la norme EN62790 ( cf paragraphe 1.2).</w:t>
      </w:r>
    </w:p>
    <w:p w14:paraId="1B360B7A" w14:textId="77777777" w:rsidR="001E73AA" w:rsidRPr="009E09DD" w:rsidRDefault="001E73AA" w:rsidP="009E09DD">
      <w:pPr>
        <w:pStyle w:val="Titre4"/>
      </w:pPr>
      <w:r w:rsidRPr="009E09DD">
        <w:t>L’ensemble constitué par la toiture, les modules photovoltaïques, leurs systèmes de fixation, les isolants thermiques et d’étanchéité, ainsi que tous les composants associés devra présenter, a minima, un classement de réaction au feu Broof (t3), ou un classement équivalent dûment justifié par essais ou études conformément au référentiel APSAD D20 ( cf. paragraphes 2.2, 2.5 à 2.5.6).</w:t>
      </w:r>
    </w:p>
    <w:p w14:paraId="0362FDF2" w14:textId="77777777" w:rsidR="001E73AA" w:rsidRPr="009E09DD" w:rsidRDefault="001E73AA" w:rsidP="009E09DD">
      <w:pPr>
        <w:pStyle w:val="Titre4"/>
      </w:pPr>
      <w:r w:rsidRPr="009E09DD">
        <w:t>Pour les installations photovoltaïques en toiture d’une surface supérieure à 6 000 m², les champs photovoltaïques devront être divisés et séparés par des allées de circulation d’une largeur minimale de 10 m. Les champs photovoltaïques secondaires ne devront pas excéder une surface de 300 m² (cf paragraphe 2.3).</w:t>
      </w:r>
    </w:p>
    <w:p w14:paraId="07B4F05A" w14:textId="77777777" w:rsidR="001E73AA" w:rsidRPr="009E09DD" w:rsidRDefault="001E73AA" w:rsidP="009E09DD">
      <w:pPr>
        <w:pStyle w:val="Titre4"/>
      </w:pPr>
      <w:r w:rsidRPr="009E09DD">
        <w:t>Un espace de circulation minimal de 0,90 m devra être maintenu autour de chaque champ photovoltaïque, ainsi qu’autour des exutoires de désenfumage, des plaques translucides, des puits de lumière et de tout équipement traversant la toiture (cf paragraphe 2.3).</w:t>
      </w:r>
    </w:p>
    <w:p w14:paraId="43757274" w14:textId="77777777" w:rsidR="001E73AA" w:rsidRPr="009E09DD" w:rsidRDefault="001E73AA" w:rsidP="009E09DD">
      <w:pPr>
        <w:pStyle w:val="Titre4"/>
      </w:pPr>
      <w:r w:rsidRPr="009E09DD">
        <w:t>Un dégagement minimal de 2 m devra être maintenu autour de toutes les installations techniques situées en toiture, telles que les CTA, groupes froids, antennes relais ou équipements similaires, afin de permettre l’accès pour la maintenance, le contrôle et l’intervention des services de secours (cf paragraphe 2.3).</w:t>
      </w:r>
    </w:p>
    <w:p w14:paraId="0BB4AA1B" w14:textId="77777777" w:rsidR="001E73AA" w:rsidRPr="009E09DD" w:rsidRDefault="001E73AA" w:rsidP="009E09DD">
      <w:pPr>
        <w:pStyle w:val="Titre4"/>
      </w:pPr>
      <w:r w:rsidRPr="002F09A6">
        <w:rPr>
          <w:noProof/>
        </w:rPr>
        <w:lastRenderedPageBreak/>
        <w:drawing>
          <wp:inline distT="114300" distB="114300" distL="114300" distR="114300" wp14:anchorId="30142920" wp14:editId="107A8765">
            <wp:extent cx="4543425" cy="5476875"/>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543425" cy="5476875"/>
                    </a:xfrm>
                    <a:prstGeom prst="rect">
                      <a:avLst/>
                    </a:prstGeom>
                    <a:ln/>
                  </pic:spPr>
                </pic:pic>
              </a:graphicData>
            </a:graphic>
          </wp:inline>
        </w:drawing>
      </w:r>
    </w:p>
    <w:p w14:paraId="2CEE78BE" w14:textId="77777777" w:rsidR="001E73AA" w:rsidRPr="009E09DD" w:rsidRDefault="001E73AA" w:rsidP="009E09DD">
      <w:pPr>
        <w:pStyle w:val="Titre4"/>
      </w:pPr>
      <w:r w:rsidRPr="009E09DD">
        <w:t>SI les onduleurs doivent être installés en intérieur, ils devront alors être installés dans des locaux techniques avec des parois verticales et horizontales de degré coupe-feu 60 min au minimum (REI 60), des ouvertures munies de portes avec un classement de résistance au feu EI 60 et équipées d'un ferme-porte et une ventilation adaptée (cf paragraphe 2.5.6).</w:t>
      </w:r>
    </w:p>
    <w:p w14:paraId="539AEDEF" w14:textId="77777777" w:rsidR="001E73AA" w:rsidRPr="009E09DD" w:rsidRDefault="001E73AA" w:rsidP="009E09DD">
      <w:pPr>
        <w:pStyle w:val="Titre4"/>
      </w:pPr>
      <w:r w:rsidRPr="009E09DD">
        <w:t>Si les onduleurs sont situés en toiture, ils devront être surélevés de 0,4 m au minimum, sauf exigence plus contraignante définie dans le référentiel APSAD D14-A, fixés sur un support incombustible et positionnés sur une protection ayant un classement de réaction au feu A2s1d0 au minimum, qui doit dépasser de 2 m de part et d'autre des onduleurs (cf paragraphe 2.5.6).</w:t>
      </w:r>
    </w:p>
    <w:p w14:paraId="79A6CCA7" w14:textId="77777777" w:rsidR="001E73AA" w:rsidRPr="009E09DD" w:rsidRDefault="001E73AA" w:rsidP="009E09DD">
      <w:pPr>
        <w:pStyle w:val="Titre4"/>
      </w:pPr>
      <w:r w:rsidRPr="009E09DD">
        <w:t>Si les onduleurs sont situés à l'extérieur du bâtiment (hors toiture), ils devront être éloignés de plus de 10 m de tout bâtiment, fixés sur la façade ou éloignés de moins de 10 m de tout bâtiment, être séparés du bâtiment par un écran coupe-feu EI 60 avec un dépassement d'au moins 1 m autour des onduleurs et un retour perpendiculaire de 0,5 m. (cf paragraphe 2.5.6).</w:t>
      </w:r>
    </w:p>
    <w:p w14:paraId="0F0612EA" w14:textId="77777777" w:rsidR="001E73AA" w:rsidRPr="009E09DD" w:rsidRDefault="001E73AA" w:rsidP="009E09DD">
      <w:pPr>
        <w:pStyle w:val="Titre4"/>
      </w:pPr>
      <w:r w:rsidRPr="009E09DD">
        <w:lastRenderedPageBreak/>
        <w:t>Les installations électriques (DC et AC) devront limiter les risques d’arc électrique et de propagation d’incendie via des cheminements adaptés, des protections contre les surtensions, une mise à la terre conforme et des dispositifs de coupure appropriés. Le système inclura une protection contre les arcs (AFCI), des liaisons DC sans mélange de marques de connecteurs et un cheminement intérieur réduit au strict minimum (cf. paragraphes 3.1 et 3.2).</w:t>
      </w:r>
    </w:p>
    <w:p w14:paraId="77105260" w14:textId="77777777" w:rsidR="001E73AA" w:rsidRPr="009E09DD" w:rsidRDefault="001E73AA" w:rsidP="009E09DD">
      <w:pPr>
        <w:pStyle w:val="Titre4"/>
      </w:pPr>
      <w:r w:rsidRPr="009E09DD">
        <w:t>Un programme d’exploitation et de maintenance devra être mis en place, incluant des inspections périodiques d’un an maximum afin de détecter toute anomalie susceptible de conduire à un départ de feu (paragraphe 5).</w:t>
      </w:r>
    </w:p>
    <w:p w14:paraId="483535FE" w14:textId="6972867E" w:rsidR="001E73AA" w:rsidRPr="009E09DD" w:rsidRDefault="001E73AA" w:rsidP="009E09DD">
      <w:pPr>
        <w:pStyle w:val="Titre4"/>
      </w:pPr>
      <w:r w:rsidRPr="009E09DD">
        <w:t>Des contrôles initiaux et périodiques devront être réalisés conformément au référentiel et devront être formalisés puis transmis sous la forme d’un compte rendu de contrôle Q20 devra être fourni (paragraphes 6 et 7).</w:t>
      </w:r>
      <w:r w:rsidR="009E09DD" w:rsidRPr="009E09DD">
        <w:t xml:space="preserve"> </w:t>
      </w:r>
      <w:r w:rsidR="009E09DD" w:rsidRPr="009E09DD">
        <w:rPr>
          <w:b/>
          <w:bCs/>
          <w:color w:val="FF0000"/>
        </w:rPr>
        <w:t>{%endif%}</w:t>
      </w:r>
    </w:p>
    <w:p w14:paraId="1D302B51" w14:textId="77777777" w:rsidR="00D20E18" w:rsidRPr="00D20E18" w:rsidRDefault="00D20E18" w:rsidP="00832F94">
      <w:pPr>
        <w:pStyle w:val="Titre4"/>
      </w:pPr>
      <w:r w:rsidRPr="00D20E18">
        <w:br/>
      </w:r>
    </w:p>
    <w:p w14:paraId="5BFA8FAD" w14:textId="77777777" w:rsidR="00D20E18" w:rsidRPr="00D20E18" w:rsidRDefault="00D20E18" w:rsidP="00ED22A5">
      <w:pPr>
        <w:pStyle w:val="Titre2"/>
      </w:pPr>
      <w:bookmarkStart w:id="48" w:name="_Toc212716730"/>
      <w:r w:rsidRPr="00D20E18">
        <w:t>Clauses techniques particulières</w:t>
      </w:r>
      <w:bookmarkEnd w:id="48"/>
    </w:p>
    <w:p w14:paraId="3666C41A" w14:textId="003E58C2" w:rsidR="00D20E18" w:rsidRPr="00D20E18" w:rsidRDefault="00D20E18" w:rsidP="00ED22A5">
      <w:pPr>
        <w:pStyle w:val="Sansinterligne"/>
      </w:pPr>
      <w:bookmarkStart w:id="49" w:name="_Toc212716731"/>
      <w:r w:rsidRPr="00D20E18">
        <w:t>Etudes et plans</w:t>
      </w:r>
      <w:bookmarkEnd w:id="49"/>
      <w:r w:rsidRPr="00D20E18">
        <w:t> </w:t>
      </w:r>
    </w:p>
    <w:p w14:paraId="1F7DF4A3" w14:textId="22E20756" w:rsidR="00D20E18" w:rsidRPr="00D20E18" w:rsidRDefault="00D20E18" w:rsidP="00832F94">
      <w:pPr>
        <w:pStyle w:val="Titre4"/>
      </w:pPr>
      <w:r w:rsidRPr="00D20E18">
        <w:t xml:space="preserve">Le Titulaire réalisera l’ensemble des études d'exécutions conformément aux prescriptions du chapitre </w:t>
      </w:r>
      <w:r w:rsidRPr="00363268">
        <w:rPr>
          <w:highlight w:val="yellow"/>
        </w:rPr>
        <w:t>XX</w:t>
      </w:r>
      <w:r w:rsidRPr="00D20E18">
        <w:t xml:space="preserve">, et plus particulièrement devra produire les documents </w:t>
      </w:r>
      <w:r w:rsidR="00363268" w:rsidRPr="00D20E18">
        <w:t>ci-dessous</w:t>
      </w:r>
      <w:r w:rsidRPr="00D20E18">
        <w:t xml:space="preserve"> :</w:t>
      </w:r>
    </w:p>
    <w:p w14:paraId="3E1EC6DD" w14:textId="655D603D" w:rsidR="00D20E18" w:rsidRPr="00D20E18" w:rsidRDefault="00D20E18">
      <w:pPr>
        <w:pStyle w:val="Titre4"/>
        <w:numPr>
          <w:ilvl w:val="0"/>
          <w:numId w:val="79"/>
        </w:numPr>
      </w:pPr>
      <w:r w:rsidRPr="00D20E18">
        <w:t>Les fiches produit des matériels et matériaux utilisés</w:t>
      </w:r>
    </w:p>
    <w:p w14:paraId="3DBFE839" w14:textId="77777777" w:rsidR="00D20E18" w:rsidRPr="00D20E18" w:rsidRDefault="00D20E18">
      <w:pPr>
        <w:pStyle w:val="Titre4"/>
        <w:numPr>
          <w:ilvl w:val="0"/>
          <w:numId w:val="79"/>
        </w:numPr>
      </w:pPr>
      <w:r w:rsidRPr="00D20E18">
        <w:t>Les synoptiques des électriques des centrales </w:t>
      </w:r>
    </w:p>
    <w:p w14:paraId="063CA7AE" w14:textId="418BE82F" w:rsidR="00D20E18" w:rsidRPr="00D20E18" w:rsidRDefault="00D20E18">
      <w:pPr>
        <w:pStyle w:val="Titre4"/>
        <w:numPr>
          <w:ilvl w:val="0"/>
          <w:numId w:val="79"/>
        </w:numPr>
      </w:pPr>
      <w:r w:rsidRPr="00D20E18">
        <w:t>Les notes de calculs électriques DC </w:t>
      </w:r>
      <w:r w:rsidR="00C6723E">
        <w:t>et AC</w:t>
      </w:r>
    </w:p>
    <w:p w14:paraId="5FF970F0" w14:textId="066D5648" w:rsidR="00D20E18" w:rsidRPr="00D20E18" w:rsidRDefault="00D20E18">
      <w:pPr>
        <w:pStyle w:val="Titre4"/>
        <w:numPr>
          <w:ilvl w:val="0"/>
          <w:numId w:val="79"/>
        </w:numPr>
      </w:pPr>
      <w:r w:rsidRPr="00D20E18">
        <w:t>Les plans de calepinages, câblages, mise à la terre et de chemins de câbles DC</w:t>
      </w:r>
      <w:r w:rsidR="00C6723E">
        <w:t xml:space="preserve"> et AC</w:t>
      </w:r>
    </w:p>
    <w:p w14:paraId="070760CD" w14:textId="538B69E4" w:rsidR="009E09DD" w:rsidRDefault="00D20E18" w:rsidP="009E09DD">
      <w:pPr>
        <w:pStyle w:val="Titre4"/>
      </w:pPr>
      <w:r w:rsidRPr="00D20E18">
        <w:t>Concernant le DOE, il devra contenir particulièrement les plans de recollements des ouvrages exécutés, et notamment le rapport de contrôle de la bonne mise en œuvre de chaque string (Mesure de tensions, d'isolements …)</w:t>
      </w:r>
      <w:r w:rsidR="009E09DD">
        <w:t>.</w:t>
      </w:r>
      <w:r w:rsidR="009E09DD" w:rsidRPr="7540E826">
        <w:t xml:space="preserve"> Le DOE contiendra également le rapport d'inspection du Bureau de Contrôle, l’attestation de conformité (CONSUEL) et le dossier de raccordement GRD.</w:t>
      </w:r>
    </w:p>
    <w:p w14:paraId="7F6E7FE6" w14:textId="411957F0" w:rsidR="00D20E18" w:rsidRPr="00D20E18" w:rsidRDefault="00D20E18" w:rsidP="00832F94">
      <w:pPr>
        <w:pStyle w:val="Titre4"/>
      </w:pPr>
    </w:p>
    <w:p w14:paraId="4D2D9D27" w14:textId="03067B2D" w:rsidR="00D20E18" w:rsidRPr="00D20E18" w:rsidRDefault="00D20E18" w:rsidP="00ED22A5">
      <w:pPr>
        <w:pStyle w:val="Sansinterligne"/>
      </w:pPr>
      <w:bookmarkStart w:id="50" w:name="_Toc212716732"/>
      <w:r w:rsidRPr="00D20E18">
        <w:t>Fourniture et pose du système d’intégration</w:t>
      </w:r>
      <w:bookmarkEnd w:id="50"/>
      <w:r w:rsidRPr="00D20E18">
        <w:t> </w:t>
      </w:r>
    </w:p>
    <w:p w14:paraId="0F5C32B8" w14:textId="5F126ED2" w:rsidR="009E09DD" w:rsidRPr="009E09DD" w:rsidRDefault="009E09DD" w:rsidP="009E09DD">
      <w:pPr>
        <w:pStyle w:val="Titre4"/>
      </w:pPr>
      <w:r w:rsidRPr="007A7799">
        <w:t>Le titulaire devra la pose du système d’intégration hormis dans le cas des ombrières photovoltaïques où le lot charpente effectuera la pose du système d’intégration des ombrières.</w:t>
      </w:r>
    </w:p>
    <w:p w14:paraId="5973D8F9" w14:textId="3DB69BC4" w:rsidR="003F317B" w:rsidRDefault="00D20E18" w:rsidP="003F317B">
      <w:pPr>
        <w:pStyle w:val="Titre4"/>
      </w:pPr>
      <w:r w:rsidRPr="00D20E18">
        <w:t>Les systèmes devront être posés conformément à leur notice de pose, et devront faire l’objet d’une validation préalable. Un système ne disposant pas d’un avis technique ou par dérogation éventuelle un ETN ne pourra pas être proposé.</w:t>
      </w:r>
    </w:p>
    <w:p w14:paraId="7190CD60" w14:textId="394CBEA5" w:rsidR="00D47146" w:rsidRPr="009E09DD" w:rsidRDefault="0063394A" w:rsidP="00F76A8B">
      <w:pPr>
        <w:pStyle w:val="Titre4"/>
        <w:rPr>
          <w:b/>
          <w:bCs/>
          <w:color w:val="FF0000"/>
        </w:rPr>
      </w:pPr>
      <w:r w:rsidRPr="003F317B">
        <w:rPr>
          <w:b/>
          <w:bCs/>
          <w:color w:val="92D050"/>
        </w:rPr>
        <w:t xml:space="preserve">{% if has_plots_soudes </w:t>
      </w:r>
      <w:r w:rsidR="006E3C8E" w:rsidRPr="003F317B">
        <w:rPr>
          <w:b/>
          <w:bCs/>
          <w:color w:val="92D050"/>
        </w:rPr>
        <w:t>-</w:t>
      </w:r>
      <w:r w:rsidRPr="003F317B">
        <w:rPr>
          <w:b/>
          <w:bCs/>
          <w:color w:val="92D050"/>
        </w:rPr>
        <w:t>%}</w:t>
      </w:r>
      <w:r w:rsidR="00BD1CD6">
        <w:rPr>
          <w:b/>
          <w:bCs/>
          <w:color w:val="92D050"/>
        </w:rPr>
        <w:t xml:space="preserve"> </w:t>
      </w:r>
      <w:r w:rsidRPr="003F317B">
        <w:rPr>
          <w:color w:val="000000" w:themeColor="text1"/>
        </w:rPr>
        <w:t xml:space="preserve">Le titulaire réalisera la manutention en toiture des éléments, le traçage, la pose et le soudage des plots sur la membrane. </w:t>
      </w:r>
      <w:r w:rsidRPr="0063394A">
        <w:rPr>
          <w:color w:val="000000" w:themeColor="text1"/>
        </w:rPr>
        <w:t xml:space="preserve">Avant intervention il sera réalisé un constat contradictoire de l’état de la membrane afin de prévenir tout litige sur la découverte d’une </w:t>
      </w:r>
      <w:r w:rsidR="009E09DD" w:rsidRPr="0063394A">
        <w:rPr>
          <w:color w:val="000000" w:themeColor="text1"/>
        </w:rPr>
        <w:t>dégradation</w:t>
      </w:r>
      <w:r w:rsidR="009E09DD" w:rsidRPr="0063394A">
        <w:t>.</w:t>
      </w:r>
      <w:r w:rsidR="009E09DD" w:rsidRPr="009E09DD">
        <w:rPr>
          <w:b/>
          <w:bCs/>
          <w:color w:val="FF0000"/>
        </w:rPr>
        <w:t xml:space="preserve"> </w:t>
      </w:r>
      <w:r w:rsidR="009E09DD" w:rsidRPr="009E09DD">
        <w:t>Une fois l’intervention terminée et après refroidissement, une vérification de la qualité des soudures devra être effectuée.</w:t>
      </w:r>
      <w:r w:rsidR="009E09DD" w:rsidRPr="0063394A">
        <w:rPr>
          <w:b/>
          <w:bCs/>
          <w:color w:val="FF0000"/>
        </w:rPr>
        <w:t>{</w:t>
      </w:r>
      <w:r w:rsidRPr="0063394A">
        <w:rPr>
          <w:b/>
          <w:bCs/>
          <w:color w:val="FF0000"/>
        </w:rPr>
        <w:t>%</w:t>
      </w:r>
      <w:r w:rsidR="006E3C8E">
        <w:rPr>
          <w:b/>
          <w:bCs/>
          <w:color w:val="FF0000"/>
        </w:rPr>
        <w:t>-</w:t>
      </w:r>
      <w:r w:rsidRPr="0063394A">
        <w:rPr>
          <w:b/>
          <w:bCs/>
          <w:color w:val="FF0000"/>
        </w:rPr>
        <w:t xml:space="preserve"> endif %}</w:t>
      </w:r>
      <w:r w:rsidR="00653ECD">
        <w:rPr>
          <w:b/>
          <w:bCs/>
          <w:color w:val="FF0000"/>
        </w:rPr>
        <w:t xml:space="preserve"> </w:t>
      </w:r>
      <w:r w:rsidR="00D47146" w:rsidRPr="00D47146">
        <w:t>{% for si in si_list %}</w:t>
      </w:r>
    </w:p>
    <w:tbl>
      <w:tblPr>
        <w:tblStyle w:val="Tableau"/>
        <w:tblW w:w="0" w:type="auto"/>
        <w:tblLook w:val="04A0" w:firstRow="1" w:lastRow="0" w:firstColumn="1" w:lastColumn="0" w:noHBand="0" w:noVBand="1"/>
      </w:tblPr>
      <w:tblGrid>
        <w:gridCol w:w="5395"/>
        <w:gridCol w:w="5395"/>
      </w:tblGrid>
      <w:tr w:rsidR="00D47146" w14:paraId="79802247" w14:textId="77777777" w:rsidTr="00D47146">
        <w:trPr>
          <w:cnfStyle w:val="100000000000" w:firstRow="1" w:lastRow="0" w:firstColumn="0" w:lastColumn="0" w:oddVBand="0" w:evenVBand="0" w:oddHBand="0" w:evenHBand="0" w:firstRowFirstColumn="0" w:firstRowLastColumn="0" w:lastRowFirstColumn="0" w:lastRowLastColumn="0"/>
        </w:trPr>
        <w:tc>
          <w:tcPr>
            <w:tcW w:w="5395" w:type="dxa"/>
          </w:tcPr>
          <w:p w14:paraId="28F2E6B5" w14:textId="2C06C9FF" w:rsidR="00D47146" w:rsidRPr="009C56F0" w:rsidRDefault="00D47146" w:rsidP="00D47146">
            <w:pPr>
              <w:rPr>
                <w:highlight w:val="yellow"/>
                <w:lang w:val="fr-FR"/>
              </w:rPr>
            </w:pPr>
            <w:r w:rsidRPr="007B53E5">
              <w:rPr>
                <w:lang w:val="fr-FR"/>
              </w:rPr>
              <w:t xml:space="preserve">{{ si["Marque"] }} - {{ si["Référence"] }} </w:t>
            </w:r>
          </w:p>
        </w:tc>
        <w:tc>
          <w:tcPr>
            <w:tcW w:w="5395" w:type="dxa"/>
          </w:tcPr>
          <w:p w14:paraId="098975FD" w14:textId="77777777" w:rsidR="00D47146" w:rsidRPr="009C56F0" w:rsidRDefault="00D47146" w:rsidP="00D47146">
            <w:pPr>
              <w:rPr>
                <w:highlight w:val="yellow"/>
                <w:lang w:val="fr-FR"/>
              </w:rPr>
            </w:pPr>
          </w:p>
        </w:tc>
      </w:tr>
      <w:tr w:rsidR="00D47146" w:rsidRPr="0022287D" w14:paraId="288A35D2" w14:textId="77777777" w:rsidTr="00D47146">
        <w:trPr>
          <w:cnfStyle w:val="000000100000" w:firstRow="0" w:lastRow="0" w:firstColumn="0" w:lastColumn="0" w:oddVBand="0" w:evenVBand="0" w:oddHBand="1" w:evenHBand="0" w:firstRowFirstColumn="0" w:firstRowLastColumn="0" w:lastRowFirstColumn="0" w:lastRowLastColumn="0"/>
        </w:trPr>
        <w:tc>
          <w:tcPr>
            <w:tcW w:w="5395" w:type="dxa"/>
            <w:vMerge w:val="restart"/>
          </w:tcPr>
          <w:p w14:paraId="43B006E9" w14:textId="0CD9F16E" w:rsidR="00D47146" w:rsidRPr="009C56F0" w:rsidRDefault="00F83FEE" w:rsidP="002C3E6A">
            <w:pPr>
              <w:jc w:val="center"/>
              <w:rPr>
                <w:highlight w:val="yellow"/>
                <w:lang w:val="fr-FR"/>
              </w:rPr>
            </w:pPr>
            <w:r w:rsidRPr="009C56F0">
              <w:rPr>
                <w:highlight w:val="yellow"/>
                <w:lang w:val="fr-FR"/>
              </w:rPr>
              <w:lastRenderedPageBreak/>
              <w:t>{{ si</w:t>
            </w:r>
            <w:r w:rsidR="00806E8A" w:rsidRPr="009C56F0">
              <w:rPr>
                <w:highlight w:val="yellow"/>
                <w:lang w:val="fr-FR"/>
              </w:rPr>
              <w:t>.</w:t>
            </w:r>
            <w:r w:rsidRPr="009C56F0">
              <w:rPr>
                <w:highlight w:val="yellow"/>
                <w:lang w:val="fr-FR"/>
              </w:rPr>
              <w:t>PHOTO }}</w:t>
            </w:r>
          </w:p>
        </w:tc>
        <w:tc>
          <w:tcPr>
            <w:tcW w:w="5395" w:type="dxa"/>
          </w:tcPr>
          <w:p w14:paraId="68A38884" w14:textId="3603208D" w:rsidR="007829C3" w:rsidRPr="009C56F0" w:rsidRDefault="007829C3" w:rsidP="007829C3">
            <w:pPr>
              <w:pStyle w:val="PetitVert"/>
              <w:rPr>
                <w:rFonts w:ascii="Source Sans Pro SemiBold" w:hAnsi="Source Sans Pro SemiBold"/>
                <w:b/>
                <w:bCs/>
                <w:highlight w:val="yellow"/>
              </w:rPr>
            </w:pPr>
            <w:r w:rsidRPr="00BC10C4">
              <w:rPr>
                <w:rFonts w:ascii="Source Sans Pro SemiBold" w:hAnsi="Source Sans Pro SemiBold"/>
                <w:b/>
                <w:bCs/>
              </w:rPr>
              <w:t xml:space="preserve">Fixation : </w:t>
            </w:r>
            <w:r w:rsidRPr="009C56F0">
              <w:rPr>
                <w:highlight w:val="yellow"/>
              </w:rPr>
              <w:t>{{ si["Fixation"] }}</w:t>
            </w:r>
            <w:r w:rsidRPr="009C56F0">
              <w:rPr>
                <w:rFonts w:ascii="Source Sans Pro SemiBold" w:hAnsi="Source Sans Pro SemiBold"/>
                <w:b/>
                <w:bCs/>
                <w:highlight w:val="yellow"/>
              </w:rPr>
              <w:t xml:space="preserve"> {% if si["Compatibilité 1"] or si["Compatibilité 2"] or si["Compatibilité 3"] or si["Compatibilité 4"] or si["Compatibilité 5"] %}</w:t>
            </w:r>
          </w:p>
          <w:p w14:paraId="3FCDC7D9" w14:textId="14BA6573" w:rsidR="004E02FA" w:rsidRPr="009C56F0" w:rsidRDefault="007829C3" w:rsidP="007829C3">
            <w:pPr>
              <w:pStyle w:val="PetitVert"/>
              <w:rPr>
                <w:rFonts w:ascii="Source Sans Pro SemiBold" w:hAnsi="Source Sans Pro SemiBold"/>
                <w:b/>
                <w:bCs/>
                <w:highlight w:val="yellow"/>
              </w:rPr>
            </w:pPr>
            <w:r w:rsidRPr="009C56F0">
              <w:rPr>
                <w:rFonts w:ascii="Source Sans Pro SemiBold" w:hAnsi="Source Sans Pro SemiBold"/>
                <w:b/>
                <w:bCs/>
                <w:highlight w:val="yellow"/>
              </w:rPr>
              <w:t xml:space="preserve">Compatibilités : </w:t>
            </w:r>
            <w:r w:rsidR="004E02FA" w:rsidRPr="009C56F0">
              <w:rPr>
                <w:highlight w:val="yellow"/>
              </w:rPr>
              <w:t xml:space="preserve">{% if si["Compatibilité 1"] %} </w:t>
            </w:r>
          </w:p>
          <w:p w14:paraId="5478A686" w14:textId="4976DF1D" w:rsidR="004E02FA" w:rsidRPr="009C56F0" w:rsidRDefault="004E02FA" w:rsidP="004E02FA">
            <w:pPr>
              <w:pStyle w:val="PetitVert"/>
              <w:rPr>
                <w:highlight w:val="yellow"/>
              </w:rPr>
            </w:pPr>
            <w:r w:rsidRPr="009C56F0">
              <w:rPr>
                <w:highlight w:val="yellow"/>
              </w:rPr>
              <w:t>{{ si["Compatibilité 1"] }}{% endif %}{% if si["Compatibilité 2"] %}</w:t>
            </w:r>
          </w:p>
          <w:p w14:paraId="33994297" w14:textId="482CB204" w:rsidR="004E02FA" w:rsidRPr="009C56F0" w:rsidRDefault="004E02FA" w:rsidP="004E02FA">
            <w:pPr>
              <w:pStyle w:val="PetitVert"/>
              <w:rPr>
                <w:highlight w:val="yellow"/>
              </w:rPr>
            </w:pPr>
            <w:r w:rsidRPr="009C56F0">
              <w:rPr>
                <w:highlight w:val="yellow"/>
              </w:rPr>
              <w:t>{{ si["Compatibilité 2"] }}{% endif %}{% if si["Compatibilité 3"] %}</w:t>
            </w:r>
          </w:p>
          <w:p w14:paraId="199C6184" w14:textId="5DD59B7C" w:rsidR="004E02FA" w:rsidRPr="009C56F0" w:rsidRDefault="004E02FA" w:rsidP="004E02FA">
            <w:pPr>
              <w:pStyle w:val="PetitVert"/>
              <w:rPr>
                <w:highlight w:val="yellow"/>
              </w:rPr>
            </w:pPr>
            <w:r w:rsidRPr="009C56F0">
              <w:rPr>
                <w:highlight w:val="yellow"/>
              </w:rPr>
              <w:t>{{ si["Compatibilité 3"] }}{% endif %}{% if si["Compatibilité 4"] %}</w:t>
            </w:r>
          </w:p>
          <w:p w14:paraId="1F55C372" w14:textId="4A8EDFB5" w:rsidR="004E02FA" w:rsidRPr="009C56F0" w:rsidRDefault="004E02FA" w:rsidP="004E02FA">
            <w:pPr>
              <w:pStyle w:val="PetitVert"/>
              <w:rPr>
                <w:highlight w:val="yellow"/>
              </w:rPr>
            </w:pPr>
            <w:r w:rsidRPr="009C56F0">
              <w:rPr>
                <w:highlight w:val="yellow"/>
              </w:rPr>
              <w:t>{{ si["Compatibilité 4"] }}{% endif %}{% if si["Compatibilité 5"] %}</w:t>
            </w:r>
          </w:p>
          <w:p w14:paraId="53060211" w14:textId="4BB2300B" w:rsidR="00696004" w:rsidRPr="009C56F0" w:rsidRDefault="004E02FA" w:rsidP="002C3E6A">
            <w:pPr>
              <w:pStyle w:val="PetitVert"/>
              <w:rPr>
                <w:highlight w:val="yellow"/>
              </w:rPr>
            </w:pPr>
            <w:r w:rsidRPr="009C56F0">
              <w:rPr>
                <w:highlight w:val="yellow"/>
              </w:rPr>
              <w:t>{{ si["Caractéristique 5"] }}{% endif %}</w:t>
            </w:r>
            <w:r w:rsidR="007829C3" w:rsidRPr="009C56F0">
              <w:rPr>
                <w:highlight w:val="yellow"/>
              </w:rPr>
              <w:t>{%endif%}</w:t>
            </w:r>
          </w:p>
        </w:tc>
      </w:tr>
      <w:tr w:rsidR="00D47146" w:rsidRPr="006E412D" w14:paraId="5CEE26AF" w14:textId="77777777" w:rsidTr="00D47146">
        <w:trPr>
          <w:cnfStyle w:val="000000010000" w:firstRow="0" w:lastRow="0" w:firstColumn="0" w:lastColumn="0" w:oddVBand="0" w:evenVBand="0" w:oddHBand="0" w:evenHBand="1" w:firstRowFirstColumn="0" w:firstRowLastColumn="0" w:lastRowFirstColumn="0" w:lastRowLastColumn="0"/>
        </w:trPr>
        <w:tc>
          <w:tcPr>
            <w:tcW w:w="5395" w:type="dxa"/>
            <w:vMerge/>
          </w:tcPr>
          <w:p w14:paraId="593F857D" w14:textId="77777777" w:rsidR="00D47146" w:rsidRPr="009C56F0" w:rsidRDefault="00D47146" w:rsidP="00D47146">
            <w:pPr>
              <w:rPr>
                <w:highlight w:val="yellow"/>
                <w:lang w:val="fr-FR"/>
              </w:rPr>
            </w:pPr>
          </w:p>
        </w:tc>
        <w:tc>
          <w:tcPr>
            <w:tcW w:w="5395" w:type="dxa"/>
          </w:tcPr>
          <w:p w14:paraId="2DA07C29" w14:textId="77777777" w:rsidR="009616C7" w:rsidRPr="009C56F0" w:rsidRDefault="00D47146" w:rsidP="0022287D">
            <w:pPr>
              <w:pStyle w:val="PetitVert"/>
              <w:rPr>
                <w:highlight w:val="yellow"/>
              </w:rPr>
            </w:pPr>
            <w:r w:rsidRPr="00BC10C4">
              <w:rPr>
                <w:rFonts w:ascii="Source Sans Pro SemiBold" w:hAnsi="Source Sans Pro SemiBold"/>
                <w:b/>
                <w:bCs/>
              </w:rPr>
              <w:t>Caractéristiques :</w:t>
            </w:r>
            <w:r w:rsidRPr="00BC10C4">
              <w:t xml:space="preserve"> </w:t>
            </w:r>
            <w:r w:rsidR="009616C7" w:rsidRPr="009C56F0">
              <w:rPr>
                <w:highlight w:val="yellow"/>
              </w:rPr>
              <w:t xml:space="preserve">{% if si["Caractéristique 1"] %} </w:t>
            </w:r>
          </w:p>
          <w:p w14:paraId="6E5AA2BF" w14:textId="77777777" w:rsidR="009616C7" w:rsidRPr="009C56F0" w:rsidRDefault="009616C7" w:rsidP="0022287D">
            <w:pPr>
              <w:pStyle w:val="PetitVert"/>
              <w:rPr>
                <w:highlight w:val="yellow"/>
              </w:rPr>
            </w:pPr>
            <w:r w:rsidRPr="009C56F0">
              <w:rPr>
                <w:highlight w:val="yellow"/>
              </w:rPr>
              <w:t>{{ si["Caractéristique 1"] }}{% endif %}{% if si["Caractéristique 2"] %}</w:t>
            </w:r>
          </w:p>
          <w:p w14:paraId="1612A049" w14:textId="77777777" w:rsidR="009616C7" w:rsidRPr="009C56F0" w:rsidRDefault="009616C7" w:rsidP="0022287D">
            <w:pPr>
              <w:pStyle w:val="PetitVert"/>
              <w:rPr>
                <w:highlight w:val="yellow"/>
              </w:rPr>
            </w:pPr>
            <w:r w:rsidRPr="009C56F0">
              <w:rPr>
                <w:highlight w:val="yellow"/>
              </w:rPr>
              <w:t>{{ si["Caractéristique 2"] }}{% endif %}{% if si["Caractéristique 3"] %}</w:t>
            </w:r>
          </w:p>
          <w:p w14:paraId="764283E9" w14:textId="77777777" w:rsidR="009616C7" w:rsidRPr="009C56F0" w:rsidRDefault="009616C7" w:rsidP="0022287D">
            <w:pPr>
              <w:pStyle w:val="PetitVert"/>
              <w:rPr>
                <w:highlight w:val="yellow"/>
              </w:rPr>
            </w:pPr>
            <w:r w:rsidRPr="009C56F0">
              <w:rPr>
                <w:highlight w:val="yellow"/>
              </w:rPr>
              <w:t>{{ si["Caractéristique 3"] }}{% endif %}{% if si["Caractéristique 4"] %}</w:t>
            </w:r>
          </w:p>
          <w:p w14:paraId="0954CB05" w14:textId="77777777" w:rsidR="009616C7" w:rsidRPr="009C56F0" w:rsidRDefault="009616C7" w:rsidP="0022287D">
            <w:pPr>
              <w:pStyle w:val="PetitVert"/>
              <w:rPr>
                <w:highlight w:val="yellow"/>
              </w:rPr>
            </w:pPr>
            <w:r w:rsidRPr="009C56F0">
              <w:rPr>
                <w:highlight w:val="yellow"/>
              </w:rPr>
              <w:t>{{ si["Caractéristique 4"] }}{% endif %}{% if si["Caractéristique 5"] %}</w:t>
            </w:r>
          </w:p>
          <w:p w14:paraId="74F10232" w14:textId="68225CF3" w:rsidR="00D47146" w:rsidRPr="009C56F0" w:rsidRDefault="009616C7" w:rsidP="0022287D">
            <w:pPr>
              <w:pStyle w:val="PetitVert"/>
              <w:rPr>
                <w:highlight w:val="yellow"/>
              </w:rPr>
            </w:pPr>
            <w:r w:rsidRPr="009C56F0">
              <w:rPr>
                <w:highlight w:val="yellow"/>
              </w:rPr>
              <w:t>{{ si["Caractéristique 5"] }}{% endif %}</w:t>
            </w:r>
          </w:p>
        </w:tc>
      </w:tr>
      <w:tr w:rsidR="00D47146" w14:paraId="04443F7A" w14:textId="77777777" w:rsidTr="00D47146">
        <w:trPr>
          <w:cnfStyle w:val="000000100000" w:firstRow="0" w:lastRow="0" w:firstColumn="0" w:lastColumn="0" w:oddVBand="0" w:evenVBand="0" w:oddHBand="1" w:evenHBand="0" w:firstRowFirstColumn="0" w:firstRowLastColumn="0" w:lastRowFirstColumn="0" w:lastRowLastColumn="0"/>
        </w:trPr>
        <w:tc>
          <w:tcPr>
            <w:tcW w:w="5395" w:type="dxa"/>
            <w:vMerge/>
          </w:tcPr>
          <w:p w14:paraId="374EDE6B" w14:textId="77777777" w:rsidR="00D47146" w:rsidRPr="009C56F0" w:rsidRDefault="00D47146" w:rsidP="00D47146">
            <w:pPr>
              <w:rPr>
                <w:highlight w:val="yellow"/>
                <w:lang w:val="fr-FR"/>
              </w:rPr>
            </w:pPr>
          </w:p>
        </w:tc>
        <w:tc>
          <w:tcPr>
            <w:tcW w:w="5395" w:type="dxa"/>
          </w:tcPr>
          <w:p w14:paraId="67B7765A" w14:textId="624F2611" w:rsidR="00D47146" w:rsidRPr="009C56F0" w:rsidRDefault="00D47146" w:rsidP="00D47146">
            <w:pPr>
              <w:rPr>
                <w:highlight w:val="yellow"/>
                <w:lang w:val="fr-FR"/>
              </w:rPr>
            </w:pPr>
            <w:r w:rsidRPr="009C56F0">
              <w:rPr>
                <w:highlight w:val="yellow"/>
                <w:lang w:val="fr-FR"/>
              </w:rPr>
              <w:t xml:space="preserve">Certification : </w:t>
            </w:r>
            <w:r w:rsidRPr="009C56F0">
              <w:rPr>
                <w:rStyle w:val="PetitVertCar"/>
                <w:highlight w:val="yellow"/>
              </w:rPr>
              <w:t>{{ s</w:t>
            </w:r>
            <w:r w:rsidR="00D97849" w:rsidRPr="009C56F0">
              <w:rPr>
                <w:rStyle w:val="PetitVertCar"/>
                <w:highlight w:val="yellow"/>
              </w:rPr>
              <w:t>i.</w:t>
            </w:r>
            <w:r w:rsidRPr="009C56F0">
              <w:rPr>
                <w:rStyle w:val="PetitVertCar"/>
                <w:highlight w:val="yellow"/>
              </w:rPr>
              <w:t>Certification}}</w:t>
            </w:r>
          </w:p>
        </w:tc>
      </w:tr>
      <w:tr w:rsidR="00D47146" w14:paraId="4EFE07E1" w14:textId="77777777" w:rsidTr="00D47146">
        <w:trPr>
          <w:cnfStyle w:val="000000010000" w:firstRow="0" w:lastRow="0" w:firstColumn="0" w:lastColumn="0" w:oddVBand="0" w:evenVBand="0" w:oddHBand="0" w:evenHBand="1" w:firstRowFirstColumn="0" w:firstRowLastColumn="0" w:lastRowFirstColumn="0" w:lastRowLastColumn="0"/>
        </w:trPr>
        <w:tc>
          <w:tcPr>
            <w:tcW w:w="5395" w:type="dxa"/>
            <w:vMerge/>
          </w:tcPr>
          <w:p w14:paraId="4943EA8F" w14:textId="77777777" w:rsidR="00D47146" w:rsidRPr="009C56F0" w:rsidRDefault="00D47146" w:rsidP="00D47146">
            <w:pPr>
              <w:rPr>
                <w:highlight w:val="yellow"/>
                <w:lang w:val="fr-FR"/>
              </w:rPr>
            </w:pPr>
          </w:p>
        </w:tc>
        <w:tc>
          <w:tcPr>
            <w:tcW w:w="5395" w:type="dxa"/>
          </w:tcPr>
          <w:p w14:paraId="4D8A557A" w14:textId="693C756A" w:rsidR="00D47146" w:rsidRPr="009C56F0" w:rsidRDefault="00D47146" w:rsidP="00D47146">
            <w:pPr>
              <w:rPr>
                <w:highlight w:val="yellow"/>
                <w:lang w:val="fr-FR"/>
              </w:rPr>
            </w:pPr>
            <w:r w:rsidRPr="00BC10C4">
              <w:rPr>
                <w:lang w:val="fr-FR"/>
              </w:rPr>
              <w:t xml:space="preserve">Garantie : </w:t>
            </w:r>
            <w:r w:rsidRPr="009C56F0">
              <w:rPr>
                <w:rStyle w:val="PetitVertCar"/>
                <w:highlight w:val="yellow"/>
              </w:rPr>
              <w:t>{{ si</w:t>
            </w:r>
            <w:r w:rsidR="00D97849" w:rsidRPr="009C56F0">
              <w:rPr>
                <w:rStyle w:val="PetitVertCar"/>
                <w:highlight w:val="yellow"/>
              </w:rPr>
              <w:t>.</w:t>
            </w:r>
            <w:r w:rsidRPr="009C56F0">
              <w:rPr>
                <w:rStyle w:val="PetitVertCar"/>
                <w:highlight w:val="yellow"/>
              </w:rPr>
              <w:t>Garantie}}</w:t>
            </w:r>
          </w:p>
        </w:tc>
      </w:tr>
      <w:tr w:rsidR="00D47146" w14:paraId="2A2E102E" w14:textId="77777777" w:rsidTr="00D47146">
        <w:trPr>
          <w:cnfStyle w:val="000000100000" w:firstRow="0" w:lastRow="0" w:firstColumn="0" w:lastColumn="0" w:oddVBand="0" w:evenVBand="0" w:oddHBand="1" w:evenHBand="0" w:firstRowFirstColumn="0" w:firstRowLastColumn="0" w:lastRowFirstColumn="0" w:lastRowLastColumn="0"/>
        </w:trPr>
        <w:tc>
          <w:tcPr>
            <w:tcW w:w="5395" w:type="dxa"/>
            <w:vMerge/>
          </w:tcPr>
          <w:p w14:paraId="0281256C" w14:textId="77777777" w:rsidR="00D47146" w:rsidRDefault="00D47146" w:rsidP="00D47146">
            <w:pPr>
              <w:rPr>
                <w:lang w:val="fr-FR"/>
              </w:rPr>
            </w:pPr>
          </w:p>
        </w:tc>
        <w:tc>
          <w:tcPr>
            <w:tcW w:w="5395" w:type="dxa"/>
          </w:tcPr>
          <w:p w14:paraId="2F855C2E" w14:textId="77777777" w:rsidR="00D47146" w:rsidRDefault="00D47146" w:rsidP="00D47146">
            <w:pPr>
              <w:rPr>
                <w:lang w:val="fr-FR"/>
              </w:rPr>
            </w:pPr>
          </w:p>
        </w:tc>
      </w:tr>
    </w:tbl>
    <w:p w14:paraId="5FD7770B" w14:textId="0F76D2C0" w:rsidR="00D20E18" w:rsidRPr="0017277C" w:rsidRDefault="00D47146" w:rsidP="00AF6D35">
      <w:pPr>
        <w:pStyle w:val="Titre4"/>
        <w:rPr>
          <w:color w:val="EE0000"/>
        </w:rPr>
      </w:pPr>
      <w:r w:rsidRPr="00E555A2">
        <w:rPr>
          <w:lang w:val="en-US"/>
        </w:rPr>
        <w:t>{% endfor %}</w:t>
      </w:r>
      <w:r w:rsidR="00E555A2" w:rsidRPr="00E555A2">
        <w:rPr>
          <w:lang w:val="en-US"/>
        </w:rPr>
        <w:t xml:space="preserve"> </w:t>
      </w:r>
    </w:p>
    <w:p w14:paraId="67FEBB5C" w14:textId="5699769E" w:rsidR="00D20E18" w:rsidRPr="00D20E18" w:rsidRDefault="00D20E18" w:rsidP="00ED22A5">
      <w:pPr>
        <w:pStyle w:val="Sansinterligne"/>
      </w:pPr>
      <w:bookmarkStart w:id="51" w:name="_Toc212716733"/>
      <w:r w:rsidRPr="00D20E18">
        <w:t>Fourniture et pose des panneaux photovoltaïques</w:t>
      </w:r>
      <w:bookmarkEnd w:id="51"/>
    </w:p>
    <w:p w14:paraId="32669483" w14:textId="77777777" w:rsidR="00D20E18" w:rsidRPr="00D20E18" w:rsidRDefault="00D20E18" w:rsidP="00832F94">
      <w:pPr>
        <w:pStyle w:val="Titre4"/>
      </w:pPr>
      <w:r w:rsidRPr="00D20E18">
        <w:t>Le titulaire devra la fourniture et la pose des panneaux photovoltaïques dont les caractéristiques sont récapitulées dans le tableau ci-dessous.</w:t>
      </w:r>
    </w:p>
    <w:p w14:paraId="245C2222" w14:textId="77777777" w:rsidR="00D20E18" w:rsidRPr="00D20E18" w:rsidRDefault="00D20E18" w:rsidP="00832F94">
      <w:pPr>
        <w:pStyle w:val="Titre4"/>
      </w:pPr>
      <w:r w:rsidRPr="00D20E18">
        <w:t>Le titulaire devra la pose des modules hormis dans le cas des ombrières photovoltaïques où le lot charpente effectuera la pose des modules.</w:t>
      </w:r>
    </w:p>
    <w:p w14:paraId="7D964332" w14:textId="168B814A" w:rsidR="00D20E18" w:rsidRPr="00D20E18" w:rsidRDefault="00D20E18" w:rsidP="00832F94">
      <w:pPr>
        <w:pStyle w:val="Titre4"/>
      </w:pPr>
      <w:r w:rsidRPr="00D20E18">
        <w:t>La pose des modules photovoltaïques respectera la notice de montage ainsi que les normes en vigueur. Lors de la pose, une attention particulière devra être portée à la continuité électrique, notamment en vérifiant la mise à la terre des panneaux. </w:t>
      </w:r>
      <w:r w:rsidR="009E09DD" w:rsidRPr="7540E826">
        <w:t>La fixation des modules devra être contrôlées et le couple de serrage de chaque élément sera sauvegardé en plus d’être identifié par une marque de couleur (vernis).</w:t>
      </w:r>
    </w:p>
    <w:p w14:paraId="089CD4FF" w14:textId="77777777" w:rsidR="00D20E18" w:rsidRPr="00D20E18" w:rsidRDefault="00D20E18" w:rsidP="00832F94">
      <w:pPr>
        <w:pStyle w:val="Titre4"/>
      </w:pPr>
      <w:r w:rsidRPr="00D20E18">
        <w:t>Les modules devront être manipulés avec précaution. Il est strictement interdit de marcher sur les panneaux photovoltaïques. </w:t>
      </w:r>
    </w:p>
    <w:p w14:paraId="03A3E99F" w14:textId="77777777" w:rsidR="00D20E18" w:rsidRDefault="00D20E18" w:rsidP="00832F94">
      <w:pPr>
        <w:pStyle w:val="Titre4"/>
      </w:pPr>
      <w:r w:rsidRPr="00D20E18">
        <w:t xml:space="preserve">Lors de la commande, </w:t>
      </w:r>
      <w:r w:rsidRPr="009E09DD">
        <w:rPr>
          <w:highlight w:val="yellow"/>
        </w:rPr>
        <w:t>1%</w:t>
      </w:r>
      <w:r w:rsidRPr="00D20E18">
        <w:t xml:space="preserve"> de modules supplémentaires seront achetés en cas de casse ou de mauvais fonctionnement.</w:t>
      </w:r>
    </w:p>
    <w:p w14:paraId="74AE0A6D" w14:textId="5D543DD8" w:rsidR="00904F55" w:rsidRPr="00904F55" w:rsidRDefault="00904F55" w:rsidP="00904F55">
      <w:r w:rsidRPr="00904F55">
        <w:t>{% for mod in module_list %}</w:t>
      </w:r>
    </w:p>
    <w:tbl>
      <w:tblPr>
        <w:tblStyle w:val="Tableau"/>
        <w:tblW w:w="5000" w:type="pct"/>
        <w:tblLook w:val="04A0" w:firstRow="1" w:lastRow="0" w:firstColumn="1" w:lastColumn="0" w:noHBand="0" w:noVBand="1"/>
      </w:tblPr>
      <w:tblGrid>
        <w:gridCol w:w="2430"/>
        <w:gridCol w:w="2802"/>
        <w:gridCol w:w="5568"/>
      </w:tblGrid>
      <w:tr w:rsidR="00AF0F81" w:rsidRPr="00744F8C" w14:paraId="52B76B96" w14:textId="77777777" w:rsidTr="000B23D7">
        <w:trPr>
          <w:cnfStyle w:val="100000000000" w:firstRow="1" w:lastRow="0" w:firstColumn="0" w:lastColumn="0" w:oddVBand="0" w:evenVBand="0" w:oddHBand="0" w:evenHBand="0" w:firstRowFirstColumn="0" w:firstRowLastColumn="0" w:lastRowFirstColumn="0" w:lastRowLastColumn="0"/>
          <w:trHeight w:val="315"/>
        </w:trPr>
        <w:tc>
          <w:tcPr>
            <w:tcW w:w="5000" w:type="pct"/>
            <w:gridSpan w:val="3"/>
            <w:vAlign w:val="center"/>
            <w:hideMark/>
          </w:tcPr>
          <w:p w14:paraId="1B1D6BA5" w14:textId="0C537420" w:rsidR="00AF0F81" w:rsidRPr="009C56F0" w:rsidRDefault="00AF6D35" w:rsidP="000B23D7">
            <w:pPr>
              <w:pStyle w:val="Blanc"/>
              <w:rPr>
                <w:highlight w:val="yellow"/>
              </w:rPr>
            </w:pPr>
            <w:r w:rsidRPr="007B53E5">
              <w:lastRenderedPageBreak/>
              <w:t xml:space="preserve">{{ mod["Marque PV"] }}{{ mod["Ref PV"] }} </w:t>
            </w:r>
            <w:r w:rsidR="00AF0F81" w:rsidRPr="007B53E5">
              <w:t>- INFORMATIONS TECHNIQUES</w:t>
            </w:r>
          </w:p>
        </w:tc>
      </w:tr>
      <w:tr w:rsidR="00AF0F81" w:rsidRPr="00BB5194" w14:paraId="77F6B88D" w14:textId="77777777" w:rsidTr="00904F55">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61A740BE" w14:textId="77777777" w:rsidR="00AF0F81" w:rsidRPr="00BC10C4" w:rsidRDefault="00AF0F81" w:rsidP="000B23D7">
            <w:pPr>
              <w:pStyle w:val="Vert"/>
            </w:pPr>
            <w:r w:rsidRPr="00BC10C4">
              <w:t>Marque</w:t>
            </w:r>
          </w:p>
        </w:tc>
        <w:tc>
          <w:tcPr>
            <w:tcW w:w="1297" w:type="pct"/>
            <w:vAlign w:val="center"/>
            <w:hideMark/>
          </w:tcPr>
          <w:p w14:paraId="686B9E66" w14:textId="77777777" w:rsidR="00AF0F81" w:rsidRPr="00BC10C4" w:rsidRDefault="00AF0F81" w:rsidP="000B23D7">
            <w:pPr>
              <w:pStyle w:val="Vert"/>
            </w:pPr>
            <w:r w:rsidRPr="00BC10C4">
              <w:t>Référence</w:t>
            </w:r>
          </w:p>
        </w:tc>
        <w:tc>
          <w:tcPr>
            <w:tcW w:w="2579" w:type="pct"/>
            <w:vAlign w:val="center"/>
            <w:hideMark/>
          </w:tcPr>
          <w:p w14:paraId="03A8A60B" w14:textId="77777777" w:rsidR="00AF0F81" w:rsidRPr="00BC10C4" w:rsidRDefault="00AF0F81" w:rsidP="000B23D7">
            <w:pPr>
              <w:pStyle w:val="Vert"/>
            </w:pPr>
            <w:r w:rsidRPr="00BC10C4">
              <w:t>Puissance unitaire (Wc)</w:t>
            </w:r>
          </w:p>
        </w:tc>
      </w:tr>
      <w:tr w:rsidR="00AF0F81" w:rsidRPr="0050416E" w14:paraId="15815B66" w14:textId="77777777" w:rsidTr="00904F55">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4F130124" w14:textId="6CCB1CD1" w:rsidR="00AF0F81" w:rsidRPr="009C56F0" w:rsidRDefault="00904F55" w:rsidP="000B23D7">
            <w:pPr>
              <w:pStyle w:val="PetitVert"/>
              <w:rPr>
                <w:highlight w:val="yellow"/>
              </w:rPr>
            </w:pPr>
            <w:r w:rsidRPr="009C56F0">
              <w:rPr>
                <w:highlight w:val="yellow"/>
              </w:rPr>
              <w:t>{{ mod["Marque PV"] }}</w:t>
            </w:r>
          </w:p>
        </w:tc>
        <w:tc>
          <w:tcPr>
            <w:tcW w:w="1297" w:type="pct"/>
            <w:vAlign w:val="center"/>
            <w:hideMark/>
          </w:tcPr>
          <w:p w14:paraId="271FAF1A" w14:textId="53830111" w:rsidR="00AF0F81" w:rsidRPr="009C56F0" w:rsidRDefault="00904F55" w:rsidP="000B23D7">
            <w:pPr>
              <w:pStyle w:val="PetitVert"/>
              <w:rPr>
                <w:highlight w:val="yellow"/>
              </w:rPr>
            </w:pPr>
            <w:r w:rsidRPr="009C56F0">
              <w:rPr>
                <w:highlight w:val="yellow"/>
                <w:lang w:val="en-US"/>
              </w:rPr>
              <w:t>{{ mod["Ref PV"] }}</w:t>
            </w:r>
          </w:p>
        </w:tc>
        <w:tc>
          <w:tcPr>
            <w:tcW w:w="2579" w:type="pct"/>
            <w:vAlign w:val="center"/>
            <w:hideMark/>
          </w:tcPr>
          <w:p w14:paraId="058D36F0" w14:textId="7EDC5744" w:rsidR="00AF0F81" w:rsidRPr="009C56F0" w:rsidRDefault="00904F55" w:rsidP="000B23D7">
            <w:pPr>
              <w:pStyle w:val="PetitVert"/>
              <w:rPr>
                <w:highlight w:val="yellow"/>
              </w:rPr>
            </w:pPr>
            <w:r w:rsidRPr="009C56F0">
              <w:rPr>
                <w:highlight w:val="yellow"/>
              </w:rPr>
              <w:t>{{ mod["Puissance Wc"] }} Wc</w:t>
            </w:r>
          </w:p>
        </w:tc>
      </w:tr>
      <w:tr w:rsidR="00AF0F81" w:rsidRPr="00BB5194" w14:paraId="066F59BD" w14:textId="77777777" w:rsidTr="00904F55">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1E9C131A" w14:textId="77777777" w:rsidR="00AF0F81" w:rsidRPr="00BC10C4" w:rsidRDefault="00AF0F81" w:rsidP="000B23D7">
            <w:pPr>
              <w:pStyle w:val="Vert"/>
            </w:pPr>
            <w:r w:rsidRPr="00BC10C4">
              <w:t>Type</w:t>
            </w:r>
          </w:p>
        </w:tc>
        <w:tc>
          <w:tcPr>
            <w:tcW w:w="1297" w:type="pct"/>
            <w:vAlign w:val="center"/>
            <w:hideMark/>
          </w:tcPr>
          <w:p w14:paraId="64958504" w14:textId="77777777" w:rsidR="00AF0F81" w:rsidRPr="00BC10C4" w:rsidRDefault="00AF0F81" w:rsidP="000B23D7">
            <w:pPr>
              <w:pStyle w:val="Vert"/>
            </w:pPr>
            <w:r w:rsidRPr="00BC10C4">
              <w:t>Cadre</w:t>
            </w:r>
          </w:p>
        </w:tc>
        <w:tc>
          <w:tcPr>
            <w:tcW w:w="2579" w:type="pct"/>
            <w:vAlign w:val="center"/>
            <w:hideMark/>
          </w:tcPr>
          <w:p w14:paraId="571CC99C" w14:textId="77777777" w:rsidR="00AF0F81" w:rsidRPr="00BC10C4" w:rsidRDefault="00AF0F81" w:rsidP="000B23D7">
            <w:pPr>
              <w:pStyle w:val="Vert"/>
            </w:pPr>
            <w:r w:rsidRPr="00BC10C4">
              <w:t>Backsheet</w:t>
            </w:r>
          </w:p>
        </w:tc>
      </w:tr>
      <w:tr w:rsidR="00AF0F81" w:rsidRPr="00D20E18" w14:paraId="2D7E30AB" w14:textId="77777777" w:rsidTr="00904F55">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78D268FF" w14:textId="378CA6E4" w:rsidR="00AF0F81" w:rsidRPr="009C56F0" w:rsidRDefault="00904F55" w:rsidP="000B23D7">
            <w:pPr>
              <w:pStyle w:val="PetitVert"/>
              <w:rPr>
                <w:highlight w:val="yellow"/>
              </w:rPr>
            </w:pPr>
            <w:r w:rsidRPr="009C56F0">
              <w:rPr>
                <w:highlight w:val="yellow"/>
              </w:rPr>
              <w:t>{{ mod["Type"] }}</w:t>
            </w:r>
          </w:p>
        </w:tc>
        <w:tc>
          <w:tcPr>
            <w:tcW w:w="1297" w:type="pct"/>
            <w:vAlign w:val="center"/>
            <w:hideMark/>
          </w:tcPr>
          <w:p w14:paraId="3B12E776" w14:textId="292D18AA" w:rsidR="00AF0F81" w:rsidRPr="009C56F0" w:rsidRDefault="00904F55" w:rsidP="000B23D7">
            <w:pPr>
              <w:pStyle w:val="PetitVert"/>
              <w:rPr>
                <w:highlight w:val="yellow"/>
              </w:rPr>
            </w:pPr>
            <w:r w:rsidRPr="009C56F0">
              <w:rPr>
                <w:highlight w:val="yellow"/>
              </w:rPr>
              <w:t>{{ mod["Cadre"] }}</w:t>
            </w:r>
          </w:p>
        </w:tc>
        <w:tc>
          <w:tcPr>
            <w:tcW w:w="2579" w:type="pct"/>
            <w:vAlign w:val="center"/>
            <w:hideMark/>
          </w:tcPr>
          <w:p w14:paraId="5F467833" w14:textId="0E4AD550" w:rsidR="00AF0F81" w:rsidRPr="009C56F0" w:rsidRDefault="00904F55" w:rsidP="000B23D7">
            <w:pPr>
              <w:pStyle w:val="PetitVert"/>
              <w:rPr>
                <w:highlight w:val="yellow"/>
              </w:rPr>
            </w:pPr>
            <w:r w:rsidRPr="009C56F0">
              <w:rPr>
                <w:highlight w:val="yellow"/>
              </w:rPr>
              <w:t>{{ mod["</w:t>
            </w:r>
            <w:r w:rsidR="003B4619" w:rsidRPr="009C56F0">
              <w:rPr>
                <w:highlight w:val="yellow"/>
              </w:rPr>
              <w:t>Backsheet</w:t>
            </w:r>
            <w:r w:rsidRPr="009C56F0">
              <w:rPr>
                <w:highlight w:val="yellow"/>
              </w:rPr>
              <w:t>"] }}</w:t>
            </w:r>
          </w:p>
        </w:tc>
      </w:tr>
      <w:tr w:rsidR="00AF0F81" w:rsidRPr="00BB5194" w14:paraId="608BADF5" w14:textId="77777777" w:rsidTr="00904F55">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5D1DD86D" w14:textId="77777777" w:rsidR="00AF0F81" w:rsidRPr="00BC10C4" w:rsidRDefault="00AF0F81" w:rsidP="000B23D7">
            <w:pPr>
              <w:pStyle w:val="Vert"/>
            </w:pPr>
            <w:r w:rsidRPr="00BC10C4">
              <w:t>Poids (kg)</w:t>
            </w:r>
          </w:p>
        </w:tc>
        <w:tc>
          <w:tcPr>
            <w:tcW w:w="1297" w:type="pct"/>
            <w:vAlign w:val="center"/>
            <w:hideMark/>
          </w:tcPr>
          <w:p w14:paraId="5D04B24D" w14:textId="77777777" w:rsidR="00AF0F81" w:rsidRPr="00BC10C4" w:rsidRDefault="00AF0F81" w:rsidP="000B23D7">
            <w:pPr>
              <w:pStyle w:val="Vert"/>
            </w:pPr>
            <w:r w:rsidRPr="00BC10C4">
              <w:t>Dimensions (mm)</w:t>
            </w:r>
          </w:p>
        </w:tc>
        <w:tc>
          <w:tcPr>
            <w:tcW w:w="2579" w:type="pct"/>
            <w:vAlign w:val="center"/>
            <w:hideMark/>
          </w:tcPr>
          <w:p w14:paraId="1839129C" w14:textId="77777777" w:rsidR="00AF0F81" w:rsidRPr="00BC10C4" w:rsidRDefault="00AF0F81" w:rsidP="000B23D7">
            <w:pPr>
              <w:pStyle w:val="Vert"/>
            </w:pPr>
            <w:r w:rsidRPr="00BC10C4">
              <w:t>Longueur câble (mm)</w:t>
            </w:r>
          </w:p>
        </w:tc>
      </w:tr>
      <w:tr w:rsidR="00AF0F81" w:rsidRPr="0050416E" w14:paraId="7D433893" w14:textId="77777777" w:rsidTr="00904F55">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699D6E30" w14:textId="5034CB26" w:rsidR="00AF0F81" w:rsidRPr="009C56F0" w:rsidRDefault="00904F55" w:rsidP="000B23D7">
            <w:pPr>
              <w:pStyle w:val="PetitVert"/>
              <w:rPr>
                <w:highlight w:val="yellow"/>
              </w:rPr>
            </w:pPr>
            <w:r w:rsidRPr="009C56F0">
              <w:rPr>
                <w:highlight w:val="yellow"/>
              </w:rPr>
              <w:t>{{ mod["Poids kg"] }}</w:t>
            </w:r>
          </w:p>
        </w:tc>
        <w:tc>
          <w:tcPr>
            <w:tcW w:w="1297" w:type="pct"/>
            <w:vAlign w:val="center"/>
            <w:hideMark/>
          </w:tcPr>
          <w:p w14:paraId="57990DA3" w14:textId="7669C2FF" w:rsidR="00AF0F81" w:rsidRPr="009C56F0" w:rsidRDefault="00904F55" w:rsidP="000B23D7">
            <w:pPr>
              <w:pStyle w:val="PetitVert"/>
              <w:rPr>
                <w:highlight w:val="yellow"/>
              </w:rPr>
            </w:pPr>
            <w:r w:rsidRPr="009C56F0">
              <w:rPr>
                <w:highlight w:val="yellow"/>
              </w:rPr>
              <w:t>{{ mod["Dimensions mm"] }}</w:t>
            </w:r>
          </w:p>
        </w:tc>
        <w:tc>
          <w:tcPr>
            <w:tcW w:w="2579" w:type="pct"/>
            <w:vAlign w:val="center"/>
            <w:hideMark/>
          </w:tcPr>
          <w:p w14:paraId="25AD1D21" w14:textId="6BFAF458" w:rsidR="00AF0F81" w:rsidRPr="009C56F0" w:rsidRDefault="00904F55" w:rsidP="000B23D7">
            <w:pPr>
              <w:pStyle w:val="PetitVert"/>
              <w:rPr>
                <w:highlight w:val="yellow"/>
              </w:rPr>
            </w:pPr>
            <w:r w:rsidRPr="009C56F0">
              <w:rPr>
                <w:highlight w:val="yellow"/>
              </w:rPr>
              <w:t>{{ mod["Longueur câble mm"] }}</w:t>
            </w:r>
          </w:p>
        </w:tc>
      </w:tr>
      <w:tr w:rsidR="00AF0F81" w:rsidRPr="00744F8C" w14:paraId="0B571B8F" w14:textId="77777777" w:rsidTr="00904F55">
        <w:trPr>
          <w:cnfStyle w:val="000000100000" w:firstRow="0" w:lastRow="0" w:firstColumn="0" w:lastColumn="0" w:oddVBand="0" w:evenVBand="0" w:oddHBand="1" w:evenHBand="0" w:firstRowFirstColumn="0" w:firstRowLastColumn="0" w:lastRowFirstColumn="0" w:lastRowLastColumn="0"/>
          <w:trHeight w:val="558"/>
        </w:trPr>
        <w:tc>
          <w:tcPr>
            <w:tcW w:w="1125" w:type="pct"/>
            <w:vAlign w:val="center"/>
            <w:hideMark/>
          </w:tcPr>
          <w:p w14:paraId="16DE6B72" w14:textId="77777777" w:rsidR="00AF0F81" w:rsidRPr="00BC10C4" w:rsidRDefault="00AF0F81" w:rsidP="000B23D7">
            <w:pPr>
              <w:pStyle w:val="Vert"/>
            </w:pPr>
            <w:r w:rsidRPr="00BC10C4">
              <w:t>Certificat carbone</w:t>
            </w:r>
          </w:p>
        </w:tc>
        <w:tc>
          <w:tcPr>
            <w:tcW w:w="1297" w:type="pct"/>
            <w:vAlign w:val="center"/>
            <w:hideMark/>
          </w:tcPr>
          <w:p w14:paraId="6DCCBA9F" w14:textId="77777777" w:rsidR="00AF0F81" w:rsidRPr="00BC10C4" w:rsidRDefault="00AF0F81" w:rsidP="000B23D7">
            <w:pPr>
              <w:pStyle w:val="Vert"/>
            </w:pPr>
            <w:r w:rsidRPr="00BC10C4">
              <w:t>Garantie produit</w:t>
            </w:r>
          </w:p>
        </w:tc>
        <w:tc>
          <w:tcPr>
            <w:tcW w:w="2579" w:type="pct"/>
            <w:vAlign w:val="center"/>
            <w:hideMark/>
          </w:tcPr>
          <w:p w14:paraId="6220472B" w14:textId="77777777" w:rsidR="00AF0F81" w:rsidRPr="00BC10C4" w:rsidRDefault="00AF0F81" w:rsidP="000B23D7">
            <w:pPr>
              <w:pStyle w:val="Vert"/>
            </w:pPr>
            <w:r w:rsidRPr="00BC10C4">
              <w:t>Référencé dans ETN du syst d'intégration envisagé?</w:t>
            </w:r>
          </w:p>
        </w:tc>
      </w:tr>
      <w:tr w:rsidR="00AF0F81" w:rsidRPr="00AF6D35" w14:paraId="48F05420" w14:textId="77777777" w:rsidTr="00904F55">
        <w:trPr>
          <w:cnfStyle w:val="000000010000" w:firstRow="0" w:lastRow="0" w:firstColumn="0" w:lastColumn="0" w:oddVBand="0" w:evenVBand="0" w:oddHBand="0" w:evenHBand="1" w:firstRowFirstColumn="0" w:firstRowLastColumn="0" w:lastRowFirstColumn="0" w:lastRowLastColumn="0"/>
          <w:trHeight w:val="405"/>
        </w:trPr>
        <w:tc>
          <w:tcPr>
            <w:tcW w:w="1125" w:type="pct"/>
            <w:vAlign w:val="center"/>
            <w:hideMark/>
          </w:tcPr>
          <w:p w14:paraId="27C8F5BF" w14:textId="48D94405" w:rsidR="00AF0F81" w:rsidRPr="009C56F0" w:rsidRDefault="00904F55" w:rsidP="000B23D7">
            <w:pPr>
              <w:pStyle w:val="PetitVert"/>
              <w:rPr>
                <w:highlight w:val="yellow"/>
              </w:rPr>
            </w:pPr>
            <w:r w:rsidRPr="009C56F0">
              <w:rPr>
                <w:highlight w:val="yellow"/>
              </w:rPr>
              <w:t>Certif</w:t>
            </w:r>
            <w:r w:rsidR="00AF6D35" w:rsidRPr="009C56F0">
              <w:rPr>
                <w:highlight w:val="yellow"/>
              </w:rPr>
              <w:t>icat</w:t>
            </w:r>
            <w:r w:rsidRPr="009C56F0">
              <w:rPr>
                <w:highlight w:val="yellow"/>
              </w:rPr>
              <w:t xml:space="preserve"> carbone</w:t>
            </w:r>
          </w:p>
        </w:tc>
        <w:tc>
          <w:tcPr>
            <w:tcW w:w="1297" w:type="pct"/>
            <w:vAlign w:val="center"/>
            <w:hideMark/>
          </w:tcPr>
          <w:p w14:paraId="63886E16" w14:textId="6B33FF27" w:rsidR="00AF0F81" w:rsidRPr="009C56F0" w:rsidRDefault="00904F55" w:rsidP="000B23D7">
            <w:pPr>
              <w:pStyle w:val="PetitVert"/>
              <w:rPr>
                <w:highlight w:val="yellow"/>
              </w:rPr>
            </w:pPr>
            <w:r w:rsidRPr="009C56F0">
              <w:rPr>
                <w:highlight w:val="yellow"/>
              </w:rPr>
              <w:t>{{ mod["Garantie"] }}</w:t>
            </w:r>
          </w:p>
        </w:tc>
        <w:tc>
          <w:tcPr>
            <w:tcW w:w="2579" w:type="pct"/>
            <w:vAlign w:val="center"/>
            <w:hideMark/>
          </w:tcPr>
          <w:p w14:paraId="03F429B2" w14:textId="0A6243CF" w:rsidR="00AF0F81" w:rsidRPr="009C56F0" w:rsidRDefault="00AF6D35" w:rsidP="000B23D7">
            <w:pPr>
              <w:pStyle w:val="PetitVert"/>
              <w:rPr>
                <w:highlight w:val="yellow"/>
              </w:rPr>
            </w:pPr>
            <w:r w:rsidRPr="009C56F0">
              <w:rPr>
                <w:highlight w:val="yellow"/>
              </w:rPr>
              <w:t>Oui/Non</w:t>
            </w:r>
          </w:p>
        </w:tc>
      </w:tr>
    </w:tbl>
    <w:p w14:paraId="2EEB63E1" w14:textId="09C96DC4" w:rsidR="00904F55" w:rsidRPr="00AF0F81" w:rsidRDefault="00904F55" w:rsidP="00AF0F81">
      <w:pPr>
        <w:rPr>
          <w:lang w:val="fr-FR"/>
        </w:rPr>
      </w:pPr>
      <w:r w:rsidRPr="00904F55">
        <w:rPr>
          <w:lang w:val="fr-FR"/>
        </w:rPr>
        <w:t>{% endfor %}</w:t>
      </w:r>
    </w:p>
    <w:p w14:paraId="48EB8574" w14:textId="0B0BB039" w:rsidR="00D3537C" w:rsidRDefault="00D20E18" w:rsidP="001A5289">
      <w:pPr>
        <w:pStyle w:val="Titre4"/>
      </w:pPr>
      <w:r w:rsidRPr="00E72706">
        <w:rPr>
          <w:highlight w:val="yellow"/>
        </w:rPr>
        <w:t>L’implantation des modules devra respecter le plan de calepinage qui prend en compte les prescriptions de l’ETN du système de pose, et les spécificités du projet (contraintes liées aux bâtiments ICPE, note de calcul de la couverture du bâtiment, APSAD D20…)</w:t>
      </w:r>
    </w:p>
    <w:p w14:paraId="34E90096" w14:textId="77777777" w:rsidR="001A5289" w:rsidRPr="001A5289" w:rsidRDefault="001A5289" w:rsidP="001A5289">
      <w:pPr>
        <w:rPr>
          <w:lang w:val="fr-FR"/>
        </w:rPr>
      </w:pPr>
    </w:p>
    <w:p w14:paraId="37404422" w14:textId="202581C4" w:rsidR="00D20E18" w:rsidRPr="00D20E18" w:rsidRDefault="00D20E18" w:rsidP="00ED22A5">
      <w:pPr>
        <w:pStyle w:val="Sansinterligne"/>
      </w:pPr>
      <w:bookmarkStart w:id="52" w:name="_Toc212716734"/>
      <w:r w:rsidRPr="00D20E18">
        <w:t>Fourniture et pose des onduleurs</w:t>
      </w:r>
      <w:bookmarkEnd w:id="52"/>
      <w:r w:rsidRPr="00D20E18">
        <w:t> </w:t>
      </w:r>
    </w:p>
    <w:p w14:paraId="3782903D" w14:textId="77777777" w:rsidR="00D20E18" w:rsidRPr="00D20E18" w:rsidRDefault="00D20E18" w:rsidP="00832F94">
      <w:pPr>
        <w:pStyle w:val="Titre4"/>
      </w:pPr>
      <w:r w:rsidRPr="00D20E18">
        <w:t>Le titulaire assurera la fourniture et la pose des onduleurs dont les caractéristiques sont récapitulées dans le tableau ci-dessous.</w:t>
      </w:r>
    </w:p>
    <w:p w14:paraId="7D9BF725" w14:textId="43CD2475" w:rsidR="00D20E18" w:rsidRDefault="00D20E18" w:rsidP="00832F94">
      <w:pPr>
        <w:pStyle w:val="Titre4"/>
      </w:pPr>
      <w:r w:rsidRPr="00D20E18">
        <w:t>NOTA : Les chaînes câblées sur un même MPPT (“maximum power point tracker”) seront de même puissance et proviendront de modules photovoltaïques bénéficiant d’un ensoleillement identique (inclinaison/orientation)</w:t>
      </w:r>
      <w:r w:rsidR="009E09DD">
        <w:t>.</w:t>
      </w:r>
    </w:p>
    <w:p w14:paraId="71B00038" w14:textId="77777777" w:rsidR="009E09DD" w:rsidRPr="009E09DD" w:rsidRDefault="009E09DD" w:rsidP="009E09DD">
      <w:pPr>
        <w:pStyle w:val="Titre4"/>
      </w:pPr>
      <w:r w:rsidRPr="009E09DD">
        <w:t>La fixation des onduleurs sur le support prévu à cet effet devra respecter la notice de pose du fabricant notamment concernant le nombre de fixations et les couples de serrage.</w:t>
      </w:r>
    </w:p>
    <w:p w14:paraId="08056885" w14:textId="77777777" w:rsidR="009E09DD" w:rsidRPr="009E09DD" w:rsidRDefault="009E09DD" w:rsidP="009E09DD">
      <w:pPr>
        <w:pStyle w:val="Titre4"/>
      </w:pPr>
      <w:r w:rsidRPr="009E09DD">
        <w:t>Les raccordements et branchements sur les onduleurs devront être effectués à l’aide des pièces et équipements compatibles fournis par le fabricant de l’onduleur.</w:t>
      </w:r>
    </w:p>
    <w:p w14:paraId="04F2CD06" w14:textId="0EE661F9" w:rsidR="009E09DD" w:rsidRPr="009E09DD" w:rsidRDefault="009E09DD" w:rsidP="009E09DD">
      <w:pPr>
        <w:pStyle w:val="Titre4"/>
      </w:pPr>
      <w:r w:rsidRPr="009E09DD">
        <w:t xml:space="preserve">Les onduleurs sont placés </w:t>
      </w:r>
      <w:r w:rsidRPr="009E09DD">
        <w:rPr>
          <w:highlight w:val="yellow"/>
        </w:rPr>
        <w:t>en tête de poteau des ombrières / sur un châssis métallique en toiture / en façade du bâtiment …</w:t>
      </w:r>
    </w:p>
    <w:p w14:paraId="3A8E896F" w14:textId="4298AA69" w:rsidR="00161333" w:rsidRPr="00161333" w:rsidRDefault="00161333" w:rsidP="00161333">
      <w:r w:rsidRPr="00161333">
        <w:t>{% for inv in inverter_list %}</w:t>
      </w:r>
    </w:p>
    <w:tbl>
      <w:tblPr>
        <w:tblStyle w:val="Tableau"/>
        <w:tblW w:w="5000" w:type="pct"/>
        <w:tblLook w:val="04A0" w:firstRow="1" w:lastRow="0" w:firstColumn="1" w:lastColumn="0" w:noHBand="0" w:noVBand="1"/>
      </w:tblPr>
      <w:tblGrid>
        <w:gridCol w:w="3294"/>
        <w:gridCol w:w="3789"/>
        <w:gridCol w:w="3717"/>
      </w:tblGrid>
      <w:tr w:rsidR="003F03EA" w:rsidRPr="00744F8C" w14:paraId="2003DC1F" w14:textId="77777777" w:rsidTr="000B23D7">
        <w:trPr>
          <w:cnfStyle w:val="100000000000" w:firstRow="1" w:lastRow="0" w:firstColumn="0" w:lastColumn="0" w:oddVBand="0" w:evenVBand="0" w:oddHBand="0" w:evenHBand="0" w:firstRowFirstColumn="0" w:firstRowLastColumn="0" w:lastRowFirstColumn="0" w:lastRowLastColumn="0"/>
          <w:trHeight w:val="315"/>
        </w:trPr>
        <w:tc>
          <w:tcPr>
            <w:tcW w:w="5000" w:type="pct"/>
            <w:gridSpan w:val="3"/>
            <w:vAlign w:val="center"/>
            <w:hideMark/>
          </w:tcPr>
          <w:p w14:paraId="56A556E8" w14:textId="0C51FEF4" w:rsidR="003F03EA" w:rsidRPr="009C56F0" w:rsidRDefault="00AF6D35" w:rsidP="000B23D7">
            <w:pPr>
              <w:pStyle w:val="Blanc"/>
              <w:rPr>
                <w:highlight w:val="yellow"/>
              </w:rPr>
            </w:pPr>
            <w:r w:rsidRPr="007B53E5">
              <w:t xml:space="preserve">{{ inv["Marque"] }}{{ inv["Référence"] }} </w:t>
            </w:r>
            <w:r w:rsidR="003F03EA" w:rsidRPr="007B53E5">
              <w:t>- INFORMATIONS TECHNIQUES</w:t>
            </w:r>
          </w:p>
        </w:tc>
      </w:tr>
      <w:tr w:rsidR="003F03EA" w:rsidRPr="00BB5194" w14:paraId="4C6B7D02"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525" w:type="pct"/>
            <w:vAlign w:val="center"/>
            <w:hideMark/>
          </w:tcPr>
          <w:p w14:paraId="4F2062EF" w14:textId="77777777" w:rsidR="003F03EA" w:rsidRPr="009C56F0" w:rsidRDefault="003F03EA" w:rsidP="000B23D7">
            <w:pPr>
              <w:pStyle w:val="Vert"/>
              <w:rPr>
                <w:highlight w:val="yellow"/>
              </w:rPr>
            </w:pPr>
            <w:r w:rsidRPr="009C56F0">
              <w:rPr>
                <w:highlight w:val="yellow"/>
              </w:rPr>
              <w:t>Marque</w:t>
            </w:r>
          </w:p>
        </w:tc>
        <w:tc>
          <w:tcPr>
            <w:tcW w:w="1754" w:type="pct"/>
            <w:vAlign w:val="center"/>
            <w:hideMark/>
          </w:tcPr>
          <w:p w14:paraId="28804437" w14:textId="77777777" w:rsidR="003F03EA" w:rsidRPr="009C56F0" w:rsidRDefault="003F03EA" w:rsidP="000B23D7">
            <w:pPr>
              <w:pStyle w:val="Vert"/>
              <w:rPr>
                <w:highlight w:val="yellow"/>
              </w:rPr>
            </w:pPr>
            <w:r w:rsidRPr="009C56F0">
              <w:rPr>
                <w:highlight w:val="yellow"/>
              </w:rPr>
              <w:t>Référence</w:t>
            </w:r>
          </w:p>
        </w:tc>
        <w:tc>
          <w:tcPr>
            <w:tcW w:w="1721" w:type="pct"/>
            <w:vAlign w:val="center"/>
            <w:hideMark/>
          </w:tcPr>
          <w:p w14:paraId="5BC5C034" w14:textId="77777777" w:rsidR="003F03EA" w:rsidRPr="009C56F0" w:rsidRDefault="003F03EA" w:rsidP="000B23D7">
            <w:pPr>
              <w:pStyle w:val="Vert"/>
              <w:rPr>
                <w:highlight w:val="yellow"/>
              </w:rPr>
            </w:pPr>
            <w:r w:rsidRPr="009C56F0">
              <w:rPr>
                <w:highlight w:val="yellow"/>
              </w:rPr>
              <w:t>Puissance apparente AC (kVA)</w:t>
            </w:r>
          </w:p>
        </w:tc>
      </w:tr>
      <w:tr w:rsidR="003F03EA" w:rsidRPr="00D20E18" w14:paraId="19F95BEC"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525" w:type="pct"/>
            <w:vAlign w:val="center"/>
            <w:hideMark/>
          </w:tcPr>
          <w:p w14:paraId="52A781B4" w14:textId="12FEEFED" w:rsidR="003F03EA" w:rsidRPr="009C56F0" w:rsidRDefault="00161333" w:rsidP="000B23D7">
            <w:pPr>
              <w:pStyle w:val="PetitVert"/>
              <w:rPr>
                <w:highlight w:val="yellow"/>
              </w:rPr>
            </w:pPr>
            <w:r w:rsidRPr="009C56F0">
              <w:rPr>
                <w:highlight w:val="yellow"/>
              </w:rPr>
              <w:t>{{ inv["Marque"] }}</w:t>
            </w:r>
          </w:p>
        </w:tc>
        <w:tc>
          <w:tcPr>
            <w:tcW w:w="1754" w:type="pct"/>
            <w:vAlign w:val="center"/>
            <w:hideMark/>
          </w:tcPr>
          <w:p w14:paraId="7F27B745" w14:textId="11AD3EBE" w:rsidR="003F03EA" w:rsidRPr="009C56F0" w:rsidRDefault="00161333" w:rsidP="000B23D7">
            <w:pPr>
              <w:pStyle w:val="PetitVert"/>
              <w:rPr>
                <w:highlight w:val="yellow"/>
              </w:rPr>
            </w:pPr>
            <w:r w:rsidRPr="009C56F0">
              <w:rPr>
                <w:highlight w:val="yellow"/>
              </w:rPr>
              <w:t>{{ inv["Référence"] }}</w:t>
            </w:r>
          </w:p>
        </w:tc>
        <w:tc>
          <w:tcPr>
            <w:tcW w:w="1721" w:type="pct"/>
            <w:vAlign w:val="center"/>
            <w:hideMark/>
          </w:tcPr>
          <w:p w14:paraId="31AECCF3" w14:textId="5A96FC27" w:rsidR="003F03EA" w:rsidRPr="009C56F0" w:rsidRDefault="00161333" w:rsidP="000B23D7">
            <w:pPr>
              <w:pStyle w:val="PetitVert"/>
              <w:rPr>
                <w:highlight w:val="yellow"/>
              </w:rPr>
            </w:pPr>
            <w:r w:rsidRPr="009C56F0">
              <w:rPr>
                <w:highlight w:val="yellow"/>
              </w:rPr>
              <w:t>{{ inv["Puissance kVA"] }}</w:t>
            </w:r>
          </w:p>
        </w:tc>
      </w:tr>
      <w:tr w:rsidR="003F03EA" w:rsidRPr="00BB5194" w14:paraId="1A28BC87"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525" w:type="pct"/>
            <w:vAlign w:val="center"/>
            <w:hideMark/>
          </w:tcPr>
          <w:p w14:paraId="0E4837D1" w14:textId="77777777" w:rsidR="003F03EA" w:rsidRPr="009C56F0" w:rsidRDefault="003F03EA" w:rsidP="000B23D7">
            <w:pPr>
              <w:pStyle w:val="Vert"/>
              <w:rPr>
                <w:highlight w:val="yellow"/>
              </w:rPr>
            </w:pPr>
            <w:r w:rsidRPr="009C56F0">
              <w:rPr>
                <w:highlight w:val="yellow"/>
              </w:rPr>
              <w:t>Type</w:t>
            </w:r>
          </w:p>
        </w:tc>
        <w:tc>
          <w:tcPr>
            <w:tcW w:w="1754" w:type="pct"/>
            <w:vAlign w:val="center"/>
            <w:hideMark/>
          </w:tcPr>
          <w:p w14:paraId="0392008E" w14:textId="77777777" w:rsidR="003F03EA" w:rsidRPr="009C56F0" w:rsidRDefault="003F03EA" w:rsidP="000B23D7">
            <w:pPr>
              <w:pStyle w:val="Vert"/>
              <w:rPr>
                <w:highlight w:val="yellow"/>
              </w:rPr>
            </w:pPr>
            <w:r w:rsidRPr="009C56F0">
              <w:rPr>
                <w:highlight w:val="yellow"/>
              </w:rPr>
              <w:t>Tension de sortie nominale (V)</w:t>
            </w:r>
          </w:p>
        </w:tc>
        <w:tc>
          <w:tcPr>
            <w:tcW w:w="1721" w:type="pct"/>
            <w:vAlign w:val="center"/>
            <w:hideMark/>
          </w:tcPr>
          <w:p w14:paraId="132C00D6" w14:textId="77777777" w:rsidR="003F03EA" w:rsidRPr="009C56F0" w:rsidRDefault="003F03EA" w:rsidP="000B23D7">
            <w:pPr>
              <w:pStyle w:val="Vert"/>
              <w:rPr>
                <w:highlight w:val="yellow"/>
              </w:rPr>
            </w:pPr>
            <w:r w:rsidRPr="009C56F0">
              <w:rPr>
                <w:highlight w:val="yellow"/>
              </w:rPr>
              <w:t>Type tension</w:t>
            </w:r>
          </w:p>
        </w:tc>
      </w:tr>
      <w:tr w:rsidR="003F03EA" w:rsidRPr="00D20E18" w14:paraId="6515429C"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525" w:type="pct"/>
            <w:vAlign w:val="center"/>
            <w:hideMark/>
          </w:tcPr>
          <w:p w14:paraId="27D55605" w14:textId="3E8F941C" w:rsidR="003F03EA" w:rsidRPr="009C56F0" w:rsidRDefault="00161333" w:rsidP="000B23D7">
            <w:pPr>
              <w:pStyle w:val="PetitVert"/>
              <w:rPr>
                <w:highlight w:val="yellow"/>
              </w:rPr>
            </w:pPr>
            <w:r w:rsidRPr="009C56F0">
              <w:rPr>
                <w:highlight w:val="yellow"/>
              </w:rPr>
              <w:t>{{ inv["Type"] }}</w:t>
            </w:r>
          </w:p>
        </w:tc>
        <w:tc>
          <w:tcPr>
            <w:tcW w:w="1754" w:type="pct"/>
            <w:vAlign w:val="center"/>
            <w:hideMark/>
          </w:tcPr>
          <w:p w14:paraId="3E51C287" w14:textId="5C5CA06A" w:rsidR="003F03EA" w:rsidRPr="009C56F0" w:rsidRDefault="00161333" w:rsidP="000B23D7">
            <w:pPr>
              <w:pStyle w:val="PetitVert"/>
              <w:rPr>
                <w:highlight w:val="yellow"/>
              </w:rPr>
            </w:pPr>
            <w:r w:rsidRPr="009C56F0">
              <w:rPr>
                <w:highlight w:val="yellow"/>
              </w:rPr>
              <w:t>{{ inv["Tension nominale"] }}</w:t>
            </w:r>
          </w:p>
        </w:tc>
        <w:tc>
          <w:tcPr>
            <w:tcW w:w="1721" w:type="pct"/>
            <w:vAlign w:val="center"/>
            <w:hideMark/>
          </w:tcPr>
          <w:p w14:paraId="61A07E2C" w14:textId="10597EC9" w:rsidR="003F03EA" w:rsidRPr="009C56F0" w:rsidRDefault="00161333" w:rsidP="000B23D7">
            <w:pPr>
              <w:pStyle w:val="PetitVert"/>
              <w:rPr>
                <w:highlight w:val="yellow"/>
              </w:rPr>
            </w:pPr>
            <w:r w:rsidRPr="009C56F0">
              <w:rPr>
                <w:highlight w:val="yellow"/>
              </w:rPr>
              <w:t>{{ inv["Type tension"] }}</w:t>
            </w:r>
          </w:p>
        </w:tc>
      </w:tr>
      <w:tr w:rsidR="003F03EA" w:rsidRPr="00BB5194" w14:paraId="1678CBF8"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525" w:type="pct"/>
            <w:vAlign w:val="center"/>
            <w:hideMark/>
          </w:tcPr>
          <w:p w14:paraId="7BA958B3" w14:textId="77777777" w:rsidR="003F03EA" w:rsidRPr="009C56F0" w:rsidRDefault="003F03EA" w:rsidP="000B23D7">
            <w:pPr>
              <w:pStyle w:val="Vert"/>
              <w:rPr>
                <w:highlight w:val="yellow"/>
              </w:rPr>
            </w:pPr>
            <w:r w:rsidRPr="009C56F0">
              <w:rPr>
                <w:highlight w:val="yellow"/>
              </w:rPr>
              <w:t>Type de raccordement DC</w:t>
            </w:r>
          </w:p>
        </w:tc>
        <w:tc>
          <w:tcPr>
            <w:tcW w:w="1754" w:type="pct"/>
            <w:vAlign w:val="center"/>
            <w:hideMark/>
          </w:tcPr>
          <w:p w14:paraId="2ABCB8CD" w14:textId="77777777" w:rsidR="003F03EA" w:rsidRPr="009C56F0" w:rsidRDefault="003F03EA" w:rsidP="000B23D7">
            <w:pPr>
              <w:pStyle w:val="Vert"/>
              <w:rPr>
                <w:highlight w:val="yellow"/>
              </w:rPr>
            </w:pPr>
            <w:r w:rsidRPr="009C56F0">
              <w:rPr>
                <w:highlight w:val="yellow"/>
              </w:rPr>
              <w:t>Parafoudre DC</w:t>
            </w:r>
          </w:p>
        </w:tc>
        <w:tc>
          <w:tcPr>
            <w:tcW w:w="1721" w:type="pct"/>
            <w:vAlign w:val="center"/>
            <w:hideMark/>
          </w:tcPr>
          <w:p w14:paraId="250A47FF" w14:textId="77777777" w:rsidR="003F03EA" w:rsidRPr="009C56F0" w:rsidRDefault="003F03EA" w:rsidP="000B23D7">
            <w:pPr>
              <w:pStyle w:val="Vert"/>
              <w:rPr>
                <w:highlight w:val="yellow"/>
              </w:rPr>
            </w:pPr>
            <w:r w:rsidRPr="009C56F0">
              <w:rPr>
                <w:highlight w:val="yellow"/>
              </w:rPr>
              <w:t>Parafoudre AC</w:t>
            </w:r>
          </w:p>
        </w:tc>
      </w:tr>
      <w:tr w:rsidR="003F03EA" w:rsidRPr="00D20E18" w14:paraId="597F6DEB"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525" w:type="pct"/>
            <w:vAlign w:val="center"/>
            <w:hideMark/>
          </w:tcPr>
          <w:p w14:paraId="3335A3C4" w14:textId="62664DB6" w:rsidR="003F03EA" w:rsidRPr="009C56F0" w:rsidRDefault="00161333" w:rsidP="000B23D7">
            <w:pPr>
              <w:pStyle w:val="PetitVert"/>
              <w:rPr>
                <w:highlight w:val="yellow"/>
              </w:rPr>
            </w:pPr>
            <w:r w:rsidRPr="009C56F0">
              <w:rPr>
                <w:highlight w:val="yellow"/>
              </w:rPr>
              <w:t>{{ inv["Raccordement DC"] }}</w:t>
            </w:r>
          </w:p>
        </w:tc>
        <w:tc>
          <w:tcPr>
            <w:tcW w:w="1754" w:type="pct"/>
            <w:vAlign w:val="center"/>
            <w:hideMark/>
          </w:tcPr>
          <w:p w14:paraId="2BD8524C" w14:textId="380E40D4" w:rsidR="003F03EA" w:rsidRPr="009C56F0" w:rsidRDefault="00161333" w:rsidP="000B23D7">
            <w:pPr>
              <w:pStyle w:val="PetitVert"/>
              <w:rPr>
                <w:highlight w:val="yellow"/>
              </w:rPr>
            </w:pPr>
            <w:r w:rsidRPr="009C56F0">
              <w:rPr>
                <w:highlight w:val="yellow"/>
              </w:rPr>
              <w:t>{{ inv["Parafoudre DC"] }}</w:t>
            </w:r>
          </w:p>
        </w:tc>
        <w:tc>
          <w:tcPr>
            <w:tcW w:w="1721" w:type="pct"/>
            <w:vAlign w:val="center"/>
            <w:hideMark/>
          </w:tcPr>
          <w:p w14:paraId="24D9FB03" w14:textId="0FB1E834" w:rsidR="003F03EA" w:rsidRPr="009C56F0" w:rsidRDefault="00161333" w:rsidP="000B23D7">
            <w:pPr>
              <w:pStyle w:val="PetitVert"/>
              <w:rPr>
                <w:highlight w:val="yellow"/>
              </w:rPr>
            </w:pPr>
            <w:r w:rsidRPr="009C56F0">
              <w:rPr>
                <w:highlight w:val="yellow"/>
              </w:rPr>
              <w:t>{{ inv["Parafoudre AC"] }}</w:t>
            </w:r>
          </w:p>
        </w:tc>
      </w:tr>
      <w:tr w:rsidR="003F03EA" w:rsidRPr="00BB5194" w14:paraId="6987EC00"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525" w:type="pct"/>
            <w:vAlign w:val="center"/>
            <w:hideMark/>
          </w:tcPr>
          <w:p w14:paraId="08A8A352" w14:textId="77777777" w:rsidR="003F03EA" w:rsidRPr="009C56F0" w:rsidRDefault="003F03EA" w:rsidP="000B23D7">
            <w:pPr>
              <w:pStyle w:val="Vert"/>
              <w:rPr>
                <w:highlight w:val="yellow"/>
              </w:rPr>
            </w:pPr>
            <w:r w:rsidRPr="009C56F0">
              <w:rPr>
                <w:highlight w:val="yellow"/>
              </w:rPr>
              <w:t>Détection d'arc DC (AFCI)</w:t>
            </w:r>
          </w:p>
        </w:tc>
        <w:tc>
          <w:tcPr>
            <w:tcW w:w="1754" w:type="pct"/>
            <w:vAlign w:val="center"/>
            <w:hideMark/>
          </w:tcPr>
          <w:p w14:paraId="488E3730" w14:textId="77777777" w:rsidR="003F03EA" w:rsidRPr="009C56F0" w:rsidRDefault="003F03EA" w:rsidP="000B23D7">
            <w:pPr>
              <w:pStyle w:val="Vert"/>
              <w:rPr>
                <w:highlight w:val="yellow"/>
              </w:rPr>
            </w:pPr>
            <w:r w:rsidRPr="009C56F0">
              <w:rPr>
                <w:highlight w:val="yellow"/>
              </w:rPr>
              <w:t>Garantie produit</w:t>
            </w:r>
          </w:p>
        </w:tc>
        <w:tc>
          <w:tcPr>
            <w:tcW w:w="1721" w:type="pct"/>
            <w:vAlign w:val="center"/>
            <w:hideMark/>
          </w:tcPr>
          <w:p w14:paraId="12E80156" w14:textId="77777777" w:rsidR="003F03EA" w:rsidRPr="009C56F0" w:rsidRDefault="003F03EA" w:rsidP="000B23D7">
            <w:pPr>
              <w:pStyle w:val="Vert"/>
              <w:rPr>
                <w:highlight w:val="yellow"/>
              </w:rPr>
            </w:pPr>
            <w:r w:rsidRPr="009C56F0">
              <w:rPr>
                <w:highlight w:val="yellow"/>
              </w:rPr>
              <w:t>Extension de garantie</w:t>
            </w:r>
          </w:p>
        </w:tc>
      </w:tr>
      <w:tr w:rsidR="003F03EA" w:rsidRPr="00D20E18" w14:paraId="63AAA8E8"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525" w:type="pct"/>
            <w:vAlign w:val="center"/>
            <w:hideMark/>
          </w:tcPr>
          <w:p w14:paraId="1E7598D7" w14:textId="2B5E2086" w:rsidR="003F03EA" w:rsidRPr="009C56F0" w:rsidRDefault="00161333" w:rsidP="000B23D7">
            <w:pPr>
              <w:pStyle w:val="PetitVert"/>
              <w:rPr>
                <w:highlight w:val="yellow"/>
              </w:rPr>
            </w:pPr>
            <w:r w:rsidRPr="009C56F0">
              <w:rPr>
                <w:highlight w:val="yellow"/>
              </w:rPr>
              <w:t>{{ inv["AFCI"] }}</w:t>
            </w:r>
          </w:p>
        </w:tc>
        <w:tc>
          <w:tcPr>
            <w:tcW w:w="1754" w:type="pct"/>
            <w:vAlign w:val="center"/>
            <w:hideMark/>
          </w:tcPr>
          <w:p w14:paraId="2075259B" w14:textId="439EB51F" w:rsidR="003F03EA" w:rsidRPr="009C56F0" w:rsidRDefault="00161333" w:rsidP="000B23D7">
            <w:pPr>
              <w:pStyle w:val="PetitVert"/>
              <w:rPr>
                <w:highlight w:val="yellow"/>
              </w:rPr>
            </w:pPr>
            <w:r w:rsidRPr="009C56F0">
              <w:rPr>
                <w:highlight w:val="yellow"/>
              </w:rPr>
              <w:t>{{ inv["Garantie"] }}</w:t>
            </w:r>
          </w:p>
        </w:tc>
        <w:tc>
          <w:tcPr>
            <w:tcW w:w="1721" w:type="pct"/>
            <w:vAlign w:val="center"/>
            <w:hideMark/>
          </w:tcPr>
          <w:p w14:paraId="4930794F" w14:textId="04A2A1F0" w:rsidR="003F03EA" w:rsidRPr="009C56F0" w:rsidRDefault="00161333" w:rsidP="000B23D7">
            <w:pPr>
              <w:pStyle w:val="PetitVert"/>
              <w:rPr>
                <w:highlight w:val="yellow"/>
              </w:rPr>
            </w:pPr>
            <w:r w:rsidRPr="009C56F0">
              <w:rPr>
                <w:highlight w:val="yellow"/>
              </w:rPr>
              <w:t>{{ inv["Extension garantie"] }}</w:t>
            </w:r>
          </w:p>
        </w:tc>
      </w:tr>
    </w:tbl>
    <w:p w14:paraId="65CBB091" w14:textId="780CAD67" w:rsidR="0037267B" w:rsidRDefault="00161333" w:rsidP="00323FB8">
      <w:r w:rsidRPr="00161333">
        <w:rPr>
          <w:lang w:val="fr-FR"/>
        </w:rPr>
        <w:t>{% endfor %}</w:t>
      </w:r>
      <w:r w:rsidR="007B55D5">
        <w:rPr>
          <w:lang w:val="fr-FR"/>
        </w:rPr>
        <w:t xml:space="preserve"> </w:t>
      </w:r>
      <w:r w:rsidR="007B55D5" w:rsidRPr="0037267B">
        <w:rPr>
          <w:color w:val="92D050"/>
          <w:sz w:val="20"/>
          <w:szCs w:val="20"/>
        </w:rPr>
        <w:t xml:space="preserve">{% if </w:t>
      </w:r>
      <w:r w:rsidR="007B55D5">
        <w:rPr>
          <w:color w:val="92D050"/>
          <w:sz w:val="20"/>
          <w:szCs w:val="20"/>
        </w:rPr>
        <w:t>has_bridage</w:t>
      </w:r>
      <w:r w:rsidR="007B55D5" w:rsidRPr="0037267B">
        <w:rPr>
          <w:color w:val="92D050"/>
          <w:sz w:val="20"/>
          <w:szCs w:val="20"/>
        </w:rPr>
        <w:t>%}</w:t>
      </w:r>
    </w:p>
    <w:p w14:paraId="20064C80" w14:textId="77777777" w:rsidR="007B55D5" w:rsidRDefault="00B0292B" w:rsidP="00BE765B">
      <w:pPr>
        <w:pStyle w:val="Titre4"/>
      </w:pPr>
      <w:r w:rsidRPr="00B0292B">
        <w:lastRenderedPageBreak/>
        <w:t>Les onduleurs suivants font l’objet d’un bridage statique :</w:t>
      </w:r>
    </w:p>
    <w:p w14:paraId="3307C893" w14:textId="69C84079" w:rsidR="00DD6F7D" w:rsidRPr="007B55D5" w:rsidRDefault="0037267B" w:rsidP="00BE765B">
      <w:pPr>
        <w:pStyle w:val="Titre4"/>
        <w:rPr>
          <w:lang w:val="en-US"/>
        </w:rPr>
      </w:pPr>
      <w:r w:rsidRPr="007B55D5">
        <w:rPr>
          <w:lang w:val="en-US"/>
        </w:rPr>
        <w:t>{% for line in bridage_lines %}</w:t>
      </w:r>
    </w:p>
    <w:p w14:paraId="6975A25C" w14:textId="4CA66FEA" w:rsidR="003F7452" w:rsidRPr="00BE765B" w:rsidRDefault="0037267B" w:rsidP="00BE765B">
      <w:pPr>
        <w:pStyle w:val="Titre4"/>
        <w:rPr>
          <w:lang w:val="en-US"/>
        </w:rPr>
      </w:pPr>
      <w:r w:rsidRPr="00BE765B">
        <w:rPr>
          <w:lang w:val="en-US"/>
        </w:rPr>
        <w:t>{{ line }}</w:t>
      </w:r>
      <w:r w:rsidRPr="00DD6F7D">
        <w:rPr>
          <w:lang w:val="en-US"/>
        </w:rPr>
        <w:t>{% endfor %}</w:t>
      </w:r>
      <w:r w:rsidR="00DD6F7D">
        <w:rPr>
          <w:lang w:val="en-US"/>
        </w:rPr>
        <w:t xml:space="preserve"> </w:t>
      </w:r>
      <w:r w:rsidRPr="00DD6F7D">
        <w:rPr>
          <w:b/>
          <w:bCs/>
          <w:color w:val="EE0000"/>
          <w:lang w:val="en-US"/>
        </w:rPr>
        <w:t>{% endif %}</w:t>
      </w:r>
    </w:p>
    <w:p w14:paraId="02E96FF2" w14:textId="4D24B231" w:rsidR="00D20E18" w:rsidRPr="00D20E18" w:rsidRDefault="00D20E18" w:rsidP="00ED22A5">
      <w:pPr>
        <w:pStyle w:val="Sansinterligne"/>
      </w:pPr>
      <w:bookmarkStart w:id="53" w:name="_Toc212716736"/>
      <w:r w:rsidRPr="00D20E18">
        <w:t>Câblage DC de l’ensemble</w:t>
      </w:r>
      <w:bookmarkEnd w:id="53"/>
      <w:r w:rsidRPr="00D20E18">
        <w:t> </w:t>
      </w:r>
    </w:p>
    <w:p w14:paraId="507841C6" w14:textId="721DAF75" w:rsidR="00D20E18" w:rsidRPr="00D20E18" w:rsidRDefault="00D20E18" w:rsidP="00832F94">
      <w:pPr>
        <w:pStyle w:val="Titre4"/>
      </w:pPr>
      <w:r w:rsidRPr="00D20E18">
        <w:t xml:space="preserve">L’entreprise aura à sa charge la réalisation du dimensionnement des chaînes de modules permettant de garantir </w:t>
      </w:r>
      <w:r w:rsidRPr="00D20E18">
        <w:rPr>
          <w:u w:val="single"/>
        </w:rPr>
        <w:t xml:space="preserve">une perte de charge </w:t>
      </w:r>
      <w:r w:rsidR="009E09DD">
        <w:rPr>
          <w:u w:val="single"/>
        </w:rPr>
        <w:t xml:space="preserve">(chute de tension) </w:t>
      </w:r>
      <w:r w:rsidRPr="00D20E18">
        <w:rPr>
          <w:u w:val="single"/>
        </w:rPr>
        <w:t xml:space="preserve">moyenne inférieure à </w:t>
      </w:r>
      <w:r w:rsidRPr="000807A2">
        <w:rPr>
          <w:highlight w:val="yellow"/>
          <w:u w:val="single"/>
        </w:rPr>
        <w:t>1,5 %,</w:t>
      </w:r>
      <w:r w:rsidRPr="00D20E18">
        <w:rPr>
          <w:u w:val="single"/>
        </w:rPr>
        <w:t xml:space="preserve"> </w:t>
      </w:r>
      <w:r w:rsidRPr="00D20E18">
        <w:t xml:space="preserve">sur l'intégralité de la longueur des panneaux jusqu’aux onduleurs. Aucune chaîne ne pourra </w:t>
      </w:r>
      <w:r w:rsidR="001E251B" w:rsidRPr="00D20E18">
        <w:t>avoir une</w:t>
      </w:r>
      <w:r w:rsidRPr="00D20E18">
        <w:t xml:space="preserve"> perte de charge supérieure à </w:t>
      </w:r>
      <w:r w:rsidRPr="000807A2">
        <w:rPr>
          <w:highlight w:val="yellow"/>
        </w:rPr>
        <w:t>2%.</w:t>
      </w:r>
      <w:r w:rsidRPr="00D20E18">
        <w:t> </w:t>
      </w:r>
    </w:p>
    <w:p w14:paraId="30801EE0" w14:textId="77777777" w:rsidR="00D20E18" w:rsidRPr="00D20E18" w:rsidRDefault="00D20E18" w:rsidP="00832F94">
      <w:pPr>
        <w:pStyle w:val="Titre4"/>
      </w:pPr>
      <w:r w:rsidRPr="00D20E18">
        <w:t>La prestation comprend la fourniture et pose des rallonges de câbles. Les câbles sont conformes aux normes IEC 60332-1, VDE 0295 classe 5, DIN EN 50625-2-2).  Les câbles de chacune des polarités des branches seront attachés ensemble tous les 1 m. Aucun câble ni connecteur ne devra être en contact avec l’étanchéité de la toiture. L’Entreprise devra limiter les boucles induites par les câbles en se référant au guide C15-712 sur la méthode de câblage, elle proposera un plan de câblage pour validation. </w:t>
      </w:r>
    </w:p>
    <w:p w14:paraId="3E2D4EF7" w14:textId="7A08BFBA" w:rsidR="00D20E18" w:rsidRPr="00D20E18" w:rsidRDefault="00D20E18" w:rsidP="00832F94">
      <w:pPr>
        <w:pStyle w:val="Titre4"/>
      </w:pPr>
      <w:r w:rsidRPr="00D20E18">
        <w:t>La prestation comprend la fourniture et pose des cheminements DC.</w:t>
      </w:r>
      <w:r w:rsidR="009E09DD" w:rsidRPr="009E09DD">
        <w:t xml:space="preserve"> </w:t>
      </w:r>
      <w:r w:rsidR="009E09DD" w:rsidRPr="7540E826">
        <w:t>Avant la pose, le titulaire devra soumettre les fiches produits des éléments constitutifs des chemins de câble (type de chemin de câble, capotage, attaches, supportage…) et le plan de cheminement détaillé de ces cheminements DC pour validation à VIRYA.</w:t>
      </w:r>
      <w:r w:rsidRPr="00D20E18">
        <w:t xml:space="preserve"> Les chemins de câbles (CDC) DC (courant continu) </w:t>
      </w:r>
      <w:r w:rsidR="00E2229A">
        <w:t>devront être capotés</w:t>
      </w:r>
      <w:r w:rsidRPr="00D20E18">
        <w:t xml:space="preserve">, </w:t>
      </w:r>
      <w:r w:rsidR="00E2229A">
        <w:t xml:space="preserve">et </w:t>
      </w:r>
      <w:r w:rsidRPr="00D20E18">
        <w:t>compre</w:t>
      </w:r>
      <w:r w:rsidR="00E2229A">
        <w:t xml:space="preserve">ndront leurs </w:t>
      </w:r>
      <w:r w:rsidRPr="00D20E18">
        <w:t xml:space="preserve">pièces de formes et accessoires, y compris toutes les découpes nécessaires. Toutes les découpes réalisées ou arêtes devront être impérativement protégées par du joint de carrossier ou tout autre équivalent permettant de garantir la bonne protection des câbles. </w:t>
      </w:r>
      <w:r w:rsidR="00234D4C" w:rsidRPr="00234D4C">
        <w:t>Des fourreaux ou tout autre dispositif assurant une protection optimale contre les UV seront installés dès que les câbles circuleront en dehors des CDC</w:t>
      </w:r>
    </w:p>
    <w:p w14:paraId="274B6CE0" w14:textId="311D657E" w:rsidR="00FD3DC3" w:rsidRPr="00FD3DC3" w:rsidRDefault="00D20E18" w:rsidP="00FD3DC3">
      <w:pPr>
        <w:pStyle w:val="Titre4"/>
      </w:pPr>
      <w:r w:rsidRPr="00D20E18">
        <w:t>L’entreprise devra la fourniture et la pose des connecteurs de type Multicontact MC4. L’entreprise veillera à ce que les connecteurs employés soient compatibles avec les sections de câble employées et les connecteurs présents sur les câbles des modules et des onduleurs. Les connecteurs mâles devront être identiques aux connecteurs femelles auxquels ils sont raccordés. L’entreprise apportera un soin particulier au sertissage des connecteurs, tout sertissage présentant un défaut devra être repris. </w:t>
      </w:r>
      <w:r w:rsidR="00FD3DC3" w:rsidRPr="00FD3DC3">
        <w:rPr>
          <w:b/>
          <w:bCs/>
          <w:color w:val="92D050"/>
        </w:rPr>
        <w:t>{% if coffretDC %}</w:t>
      </w:r>
    </w:p>
    <w:p w14:paraId="5B278356" w14:textId="36E702E8" w:rsidR="00D20E18" w:rsidRPr="00D20E18" w:rsidRDefault="00D20E18" w:rsidP="00ED22A5">
      <w:pPr>
        <w:pStyle w:val="Sansinterligne"/>
      </w:pPr>
      <w:bookmarkStart w:id="54" w:name="_Toc212716737"/>
      <w:r w:rsidRPr="00D20E18">
        <w:t>Fourniture et pose des coffrets DC</w:t>
      </w:r>
      <w:bookmarkEnd w:id="54"/>
    </w:p>
    <w:p w14:paraId="15E663AB" w14:textId="5BB3FF26" w:rsidR="00D20E18" w:rsidRPr="00D20E18" w:rsidRDefault="00D20E18" w:rsidP="00832F94">
      <w:pPr>
        <w:pStyle w:val="Titre4"/>
      </w:pPr>
      <w:r w:rsidRPr="00D20E18">
        <w:t xml:space="preserve">L’entreprise devra la mise en œuvre de coffrets DC au plus près des champs de panneaux. </w:t>
      </w:r>
      <w:r w:rsidR="00EC25F6" w:rsidRPr="00D20E18">
        <w:t>Ils devront</w:t>
      </w:r>
      <w:r w:rsidRPr="00D20E18">
        <w:t xml:space="preserve"> être IP55, avoir une porte avec serrure, un supportage adapté à leur pose (</w:t>
      </w:r>
      <w:r w:rsidR="00EC25F6" w:rsidRPr="00D20E18">
        <w:t>chaise lestée</w:t>
      </w:r>
      <w:r w:rsidRPr="00D20E18">
        <w:t xml:space="preserve"> sur étanchéité, pose sur poteau de charpente ou mur). Les presse-étoupes seront en nombre suffisant pour permettre le passage d’un unique câble, et être correctement dimensionnées pour assurer l’étanchéité du coffret. Les chaînes seront repérées en entrée et sortie sur des prises MC4 moulées ou sur bornier interne. L’intégralité des équipements sera identifiée par un étiquetage spécifique (N°Chaine/N°MPPT/N°OND). </w:t>
      </w:r>
    </w:p>
    <w:p w14:paraId="428A6067" w14:textId="7D96B397" w:rsidR="00D20E18" w:rsidRDefault="00D20E18" w:rsidP="00832F94">
      <w:pPr>
        <w:pStyle w:val="Titre4"/>
      </w:pPr>
      <w:r w:rsidRPr="00D20E18">
        <w:t xml:space="preserve">Dans le cas d’une mise en parallèle de plus de deux chaînes, il sera conformément à la norme NFC C 15 712-1 , mis </w:t>
      </w:r>
      <w:r w:rsidR="00EC25F6" w:rsidRPr="00D20E18">
        <w:t>des protections</w:t>
      </w:r>
      <w:r w:rsidRPr="00D20E18">
        <w:t xml:space="preserve"> contre les surintensités de type fusibles DC. </w:t>
      </w:r>
    </w:p>
    <w:p w14:paraId="71ECCD7C" w14:textId="77777777" w:rsidR="00E2229A" w:rsidRPr="00E2229A" w:rsidRDefault="00E2229A" w:rsidP="00E2229A">
      <w:pPr>
        <w:pStyle w:val="Titre4"/>
      </w:pPr>
      <w:r w:rsidRPr="00E2229A">
        <w:t>La fixation des coffrets sur le support prévu à cet effet devra respecter la notice de pose du fabricant notamment concernant le nombre de fixations et les couples de serrage.</w:t>
      </w:r>
    </w:p>
    <w:p w14:paraId="2493F00E" w14:textId="77777777" w:rsidR="00E2229A" w:rsidRPr="00E2229A" w:rsidRDefault="00E2229A" w:rsidP="00E2229A">
      <w:pPr>
        <w:pStyle w:val="Titre4"/>
      </w:pPr>
      <w:r w:rsidRPr="00E2229A">
        <w:t xml:space="preserve">Les coffrets DC sont placés </w:t>
      </w:r>
      <w:r w:rsidRPr="00E2229A">
        <w:rPr>
          <w:highlight w:val="yellow"/>
        </w:rPr>
        <w:t>en tête de poteau des ombrières / sur un châssis métallique en toiture / en façade du bâtiment …</w:t>
      </w:r>
    </w:p>
    <w:p w14:paraId="0E65C96B" w14:textId="77777777" w:rsidR="00E2229A" w:rsidRPr="00E2229A" w:rsidRDefault="00E2229A" w:rsidP="00E2229A">
      <w:pPr>
        <w:rPr>
          <w:lang w:val="fr-FR"/>
        </w:rPr>
      </w:pPr>
    </w:p>
    <w:p w14:paraId="4DA952B0" w14:textId="7AEFF99F" w:rsidR="00404229" w:rsidRDefault="00414CFA" w:rsidP="00414CFA">
      <w:pPr>
        <w:pStyle w:val="Titre4"/>
        <w:rPr>
          <w:b/>
          <w:bCs/>
          <w:color w:val="EE0000"/>
        </w:rPr>
      </w:pPr>
      <w:r w:rsidRPr="00414CFA">
        <w:rPr>
          <w:b/>
          <w:bCs/>
          <w:color w:val="92D050"/>
        </w:rPr>
        <w:lastRenderedPageBreak/>
        <w:t xml:space="preserve">{% if has_paratonnerre </w:t>
      </w:r>
      <w:r w:rsidR="00EC25F6" w:rsidRPr="00414CFA">
        <w:rPr>
          <w:b/>
          <w:bCs/>
          <w:color w:val="92D050"/>
        </w:rPr>
        <w:t>%}</w:t>
      </w:r>
      <w:r w:rsidR="00EC25F6" w:rsidRPr="00414CFA">
        <w:t xml:space="preserve"> Afin</w:t>
      </w:r>
      <w:r w:rsidRPr="00414CFA">
        <w:t xml:space="preserve"> de se prémunir contre des défauts engendrés par des surtensions lors des “coups de foudre”, des parafoudres de type 1 seront installés. Il sera installé a minima un parafoudre par MPPT. Leur sélection devra être validée par note de </w:t>
      </w:r>
      <w:r w:rsidR="00EC25F6" w:rsidRPr="00414CFA">
        <w:t>calcul</w:t>
      </w:r>
      <w:r w:rsidR="00EC25F6">
        <w:t>.</w:t>
      </w:r>
      <w:r w:rsidR="00EC25F6" w:rsidRPr="00414CFA">
        <w:rPr>
          <w:b/>
          <w:bCs/>
          <w:color w:val="EE0000"/>
        </w:rPr>
        <w:t xml:space="preserve"> {</w:t>
      </w:r>
      <w:r w:rsidRPr="00414CFA">
        <w:rPr>
          <w:b/>
          <w:bCs/>
          <w:color w:val="EE0000"/>
        </w:rPr>
        <w:t>% endif %}</w:t>
      </w:r>
      <w:r w:rsidRPr="00414CFA">
        <w:rPr>
          <w:b/>
          <w:bCs/>
          <w:color w:val="92D050"/>
        </w:rPr>
        <w:t xml:space="preserve">{% if has_sdis_or_icpe </w:t>
      </w:r>
      <w:r w:rsidR="00EC25F6" w:rsidRPr="00414CFA">
        <w:rPr>
          <w:b/>
          <w:bCs/>
          <w:color w:val="92D050"/>
        </w:rPr>
        <w:t>%}</w:t>
      </w:r>
      <w:r w:rsidR="00EC25F6" w:rsidRPr="00414CFA">
        <w:t xml:space="preserve"> Pour</w:t>
      </w:r>
      <w:r w:rsidRPr="00414CFA">
        <w:t xml:space="preserve"> assurer la mise en sécurité centralisée au PCS, un relayage du coup de poing d'arrêt d’urgence sera réalisé. Il sera mis en œuvre un contacteur par MPPT, permettant d’ouvrir les circuits, les contacts “Ouvert” seront synthétisés et remontés au </w:t>
      </w:r>
      <w:r w:rsidR="00EC25F6" w:rsidRPr="00414CFA">
        <w:t>PCS</w:t>
      </w:r>
      <w:r w:rsidR="00EC25F6">
        <w:t>.</w:t>
      </w:r>
      <w:r w:rsidR="00EC25F6" w:rsidRPr="00414CFA">
        <w:rPr>
          <w:b/>
          <w:bCs/>
          <w:color w:val="EE0000"/>
        </w:rPr>
        <w:t xml:space="preserve"> {</w:t>
      </w:r>
      <w:r w:rsidRPr="00414CFA">
        <w:rPr>
          <w:b/>
          <w:bCs/>
          <w:color w:val="EE0000"/>
        </w:rPr>
        <w:t>% endif %}</w:t>
      </w:r>
    </w:p>
    <w:p w14:paraId="150F51AB" w14:textId="64E2378B" w:rsidR="00414CFA" w:rsidRPr="00414CFA" w:rsidRDefault="00EC25F6" w:rsidP="00414CFA">
      <w:pPr>
        <w:pStyle w:val="Titre4"/>
      </w:pPr>
      <w:r>
        <w:rPr>
          <w:b/>
          <w:bCs/>
          <w:color w:val="EE0000"/>
        </w:rPr>
        <w:t>{</w:t>
      </w:r>
      <w:r w:rsidR="00FD3DC3">
        <w:rPr>
          <w:b/>
          <w:bCs/>
          <w:color w:val="EE0000"/>
        </w:rPr>
        <w:t>% endif %}</w:t>
      </w:r>
    </w:p>
    <w:p w14:paraId="55DB0C3C" w14:textId="7209DEA9" w:rsidR="000B31E0" w:rsidRPr="00D20E18" w:rsidRDefault="00D20E18" w:rsidP="00ED22A5">
      <w:pPr>
        <w:pStyle w:val="Sansinterligne"/>
      </w:pPr>
      <w:bookmarkStart w:id="55" w:name="_Toc212716738"/>
      <w:r w:rsidRPr="00D20E18">
        <w:t>Mise à la terre</w:t>
      </w:r>
      <w:bookmarkEnd w:id="55"/>
    </w:p>
    <w:p w14:paraId="17B394FD" w14:textId="77777777" w:rsidR="00D20E18" w:rsidRPr="00D20E18" w:rsidRDefault="00D20E18" w:rsidP="00832F94">
      <w:pPr>
        <w:pStyle w:val="Titre4"/>
      </w:pPr>
      <w:r w:rsidRPr="00D20E18">
        <w:t>L’équipotentialité de l’ensemble des équipements est indispensable. Les liaisons équipotentielles à mettre en oeuvre par le présent lot sont les suivantes : </w:t>
      </w:r>
    </w:p>
    <w:p w14:paraId="5F676E6C" w14:textId="49A84996" w:rsidR="00D20E18" w:rsidRPr="00D20E18" w:rsidRDefault="00D20E18">
      <w:pPr>
        <w:pStyle w:val="Titre4"/>
        <w:numPr>
          <w:ilvl w:val="0"/>
          <w:numId w:val="16"/>
        </w:numPr>
      </w:pPr>
      <w:r w:rsidRPr="00D20E18">
        <w:t>Les chemins de câbles DC de l’installation PV ;</w:t>
      </w:r>
    </w:p>
    <w:p w14:paraId="1E040E23" w14:textId="77777777" w:rsidR="00D20E18" w:rsidRPr="00D20E18" w:rsidRDefault="00D20E18">
      <w:pPr>
        <w:pStyle w:val="Titre4"/>
        <w:numPr>
          <w:ilvl w:val="0"/>
          <w:numId w:val="16"/>
        </w:numPr>
      </w:pPr>
      <w:r w:rsidRPr="00D20E18">
        <w:t>La structure métallique de support des modules ;</w:t>
      </w:r>
    </w:p>
    <w:p w14:paraId="1C9F1395" w14:textId="77777777" w:rsidR="00D20E18" w:rsidRPr="00D20E18" w:rsidRDefault="00D20E18">
      <w:pPr>
        <w:pStyle w:val="Titre4"/>
        <w:numPr>
          <w:ilvl w:val="0"/>
          <w:numId w:val="16"/>
        </w:numPr>
      </w:pPr>
      <w:r w:rsidRPr="00D20E18">
        <w:t>Le cadre de chacun des modules PV ;</w:t>
      </w:r>
    </w:p>
    <w:p w14:paraId="1DBEFDD1" w14:textId="581BDA4E" w:rsidR="00D20E18" w:rsidRPr="00D20E18" w:rsidRDefault="00D20E18">
      <w:pPr>
        <w:pStyle w:val="Titre4"/>
        <w:numPr>
          <w:ilvl w:val="0"/>
          <w:numId w:val="16"/>
        </w:numPr>
      </w:pPr>
      <w:r w:rsidRPr="00D20E18">
        <w:t>Les coffrets DC;</w:t>
      </w:r>
    </w:p>
    <w:p w14:paraId="431C07BA" w14:textId="77777777" w:rsidR="00D20E18" w:rsidRPr="00D20E18" w:rsidRDefault="00D20E18">
      <w:pPr>
        <w:pStyle w:val="Titre4"/>
        <w:numPr>
          <w:ilvl w:val="0"/>
          <w:numId w:val="16"/>
        </w:numPr>
      </w:pPr>
      <w:r w:rsidRPr="00D20E18">
        <w:t>L’enveloppe de chacun des onduleurs ;</w:t>
      </w:r>
    </w:p>
    <w:p w14:paraId="60D4E602" w14:textId="1BF96531" w:rsidR="00CC0ADD" w:rsidRPr="00CC0ADD" w:rsidRDefault="00D20E18">
      <w:pPr>
        <w:pStyle w:val="Titre4"/>
        <w:numPr>
          <w:ilvl w:val="0"/>
          <w:numId w:val="16"/>
        </w:numPr>
      </w:pPr>
      <w:r w:rsidRPr="00D20E18">
        <w:t>Ensembles d’éléments conducteur étranger à l’installation électrique PV.</w:t>
      </w:r>
    </w:p>
    <w:p w14:paraId="209595CB" w14:textId="0446B3D6" w:rsidR="00D20E18" w:rsidRPr="00D20E18" w:rsidRDefault="00D20E18" w:rsidP="00832F94">
      <w:pPr>
        <w:pStyle w:val="Titre4"/>
      </w:pPr>
      <w:r w:rsidRPr="00D20E18">
        <w:t xml:space="preserve">La mise à la terre des chemins de câbles </w:t>
      </w:r>
      <w:r w:rsidR="007D4069" w:rsidRPr="00D20E18">
        <w:t>métalliques positionnés</w:t>
      </w:r>
      <w:r w:rsidRPr="00D20E18">
        <w:t xml:space="preserve"> en extérieur sera effectuée avec un conducteur cuivre fixé par borne de passage laiton + rondelle bimétal sur l'aile extérieure des chemins de câbles afin de supprimer tout couple électrolytique. </w:t>
      </w:r>
      <w:r w:rsidR="00E2229A" w:rsidRPr="007A7799">
        <w:rPr>
          <w:b/>
          <w:bCs/>
          <w:color w:val="92D050"/>
        </w:rPr>
        <w:t>{% if has_paratonnerre %}</w:t>
      </w:r>
      <w:r w:rsidR="00E2229A" w:rsidRPr="7540E826">
        <w:t xml:space="preserve"> </w:t>
      </w:r>
      <w:r w:rsidRPr="00D20E18">
        <w:t xml:space="preserve">La section de la </w:t>
      </w:r>
      <w:r w:rsidR="001E251B" w:rsidRPr="00D20E18">
        <w:t>câblette</w:t>
      </w:r>
      <w:r w:rsidRPr="00D20E18">
        <w:t xml:space="preserve"> devra être adaptée aux prescriptions de la note d’étude foudre le cas échéant. </w:t>
      </w:r>
      <w:r w:rsidR="00E2229A" w:rsidRPr="007A7799">
        <w:rPr>
          <w:b/>
          <w:bCs/>
          <w:color w:val="EE0000"/>
        </w:rPr>
        <w:t>{% endif %}</w:t>
      </w:r>
    </w:p>
    <w:p w14:paraId="25A04026" w14:textId="3769F38B" w:rsidR="00D20E18" w:rsidRDefault="00D20E18" w:rsidP="00832F94">
      <w:pPr>
        <w:pStyle w:val="Titre4"/>
      </w:pPr>
      <w:r w:rsidRPr="00D20E18">
        <w:t xml:space="preserve">La mise à la terre de chaque module est prévue par une “agrafe” griffant le cadre </w:t>
      </w:r>
      <w:r w:rsidR="007D4069" w:rsidRPr="00D20E18">
        <w:t>du panneau</w:t>
      </w:r>
      <w:r w:rsidRPr="00D20E18">
        <w:t xml:space="preserve"> permettant de relier le module et le rail support métallique. </w:t>
      </w:r>
    </w:p>
    <w:p w14:paraId="3B6057B5" w14:textId="77777777" w:rsidR="00E2229A" w:rsidRDefault="00E2229A" w:rsidP="00832F94">
      <w:pPr>
        <w:pStyle w:val="Titre4"/>
      </w:pPr>
      <w:r w:rsidRPr="00E2229A">
        <w:t>La mise à la terre du système d’intégration devra se faire selon les prescriptions de l’ETN ou de l’avis technique.</w:t>
      </w:r>
    </w:p>
    <w:p w14:paraId="09D44FAC" w14:textId="155D67B5" w:rsidR="00C54022" w:rsidRPr="00E2229A" w:rsidRDefault="00D20E18" w:rsidP="00832F94">
      <w:pPr>
        <w:pStyle w:val="Titre4"/>
      </w:pPr>
      <w:r w:rsidRPr="00D20E18">
        <w:t>Le câblage des polarités + et - et la mise à la terre devront être réalisés de manière à limiter au maximum les boucles induites y compris sous les modules PV.</w:t>
      </w:r>
      <w:r w:rsidR="00CC0ADD" w:rsidRPr="00CC0ADD">
        <w:rPr>
          <w:b/>
          <w:bCs/>
          <w:color w:val="92D050"/>
        </w:rPr>
        <w:t xml:space="preserve"> </w:t>
      </w:r>
    </w:p>
    <w:p w14:paraId="1946271A" w14:textId="06A1D77B" w:rsidR="00CC0ADD" w:rsidRDefault="00CC0ADD" w:rsidP="00832F94">
      <w:pPr>
        <w:pStyle w:val="Titre4"/>
      </w:pPr>
      <w:r w:rsidRPr="00532FD1">
        <w:rPr>
          <w:b/>
          <w:bCs/>
          <w:color w:val="92D050"/>
        </w:rPr>
        <w:t>{% if has_ombrieres %}</w:t>
      </w:r>
      <w:r>
        <w:rPr>
          <w:b/>
          <w:bCs/>
          <w:color w:val="92D050"/>
        </w:rPr>
        <w:t xml:space="preserve"> </w:t>
      </w:r>
      <w:r w:rsidRPr="00CC0ADD">
        <w:rPr>
          <w:color w:val="000000" w:themeColor="text1"/>
        </w:rPr>
        <w:t>La mise à la terre des ombrières photovoltaïque est assurée par des piquets en cuivre ou acier galvanisé, enfoncés dans le sol, pour disperser les courants de défaut et les surtensions, protégeant ainsi personnes et équipements. Leur nombre et disposition dépendent du sol et de la taille de l’ombrière, et doivent assurer une faible résistance pour garantir la sécurité et la durabilité de l’installation.</w:t>
      </w:r>
      <w:r>
        <w:rPr>
          <w:color w:val="000000" w:themeColor="text1"/>
        </w:rPr>
        <w:t xml:space="preserve"> </w:t>
      </w:r>
      <w:r w:rsidRPr="00CC0ADD">
        <w:rPr>
          <w:b/>
          <w:bCs/>
          <w:color w:val="FF0000"/>
        </w:rPr>
        <w:t>{% endif %}</w:t>
      </w:r>
    </w:p>
    <w:p w14:paraId="4951A4BD" w14:textId="3E608E76" w:rsidR="00D20E18" w:rsidRPr="00D20E18" w:rsidRDefault="00D20E18" w:rsidP="00832F94">
      <w:pPr>
        <w:pStyle w:val="Titre4"/>
      </w:pPr>
      <w:r w:rsidRPr="00D20E18">
        <w:rPr>
          <w:noProof/>
        </w:rPr>
        <w:lastRenderedPageBreak/>
        <w:drawing>
          <wp:inline distT="0" distB="0" distL="0" distR="0" wp14:anchorId="0665ABDC" wp14:editId="30411873">
            <wp:extent cx="5486400" cy="2202180"/>
            <wp:effectExtent l="0" t="0" r="0" b="7620"/>
            <wp:docPr id="1809121672" name="Image 31" descr="Une image contenant capture d’écran, lign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Une image contenant capture d’écran, ligne, Police, text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202180"/>
                    </a:xfrm>
                    <a:prstGeom prst="rect">
                      <a:avLst/>
                    </a:prstGeom>
                    <a:noFill/>
                    <a:ln>
                      <a:noFill/>
                    </a:ln>
                  </pic:spPr>
                </pic:pic>
              </a:graphicData>
            </a:graphic>
          </wp:inline>
        </w:drawing>
      </w:r>
    </w:p>
    <w:p w14:paraId="5C29B482" w14:textId="791DBAB6" w:rsidR="00D20E18" w:rsidRPr="00D20E18" w:rsidRDefault="00D20E18" w:rsidP="00ED22A5">
      <w:pPr>
        <w:pStyle w:val="Sansinterligne"/>
      </w:pPr>
      <w:bookmarkStart w:id="56" w:name="_Toc212716739"/>
      <w:r w:rsidRPr="00D20E18">
        <w:t>Etiquetage</w:t>
      </w:r>
      <w:bookmarkEnd w:id="56"/>
    </w:p>
    <w:p w14:paraId="46FED4DD" w14:textId="77777777" w:rsidR="00D20E18" w:rsidRPr="00D20E18" w:rsidRDefault="00D20E18" w:rsidP="00832F94">
      <w:pPr>
        <w:pStyle w:val="Titre4"/>
      </w:pPr>
      <w:r w:rsidRPr="00D20E18">
        <w:t>Les étiquetages devront être réalisés conformément à l’UTE C 15-712-1. Le présent lot devra prévoir : </w:t>
      </w:r>
    </w:p>
    <w:p w14:paraId="5F472E4A" w14:textId="77777777" w:rsidR="006C6B87" w:rsidRDefault="00D20E18">
      <w:pPr>
        <w:pStyle w:val="Titre4"/>
        <w:numPr>
          <w:ilvl w:val="0"/>
          <w:numId w:val="80"/>
        </w:numPr>
      </w:pPr>
      <w:r w:rsidRPr="00D20E18">
        <w:t>Une étiquette sur la partie DC avec la mention “Attention, câbles courant continu sous tension” au niveau des boîtes de jonction, coffret DC, canalisations DC ;</w:t>
      </w:r>
    </w:p>
    <w:p w14:paraId="5B2FDDA8" w14:textId="77777777" w:rsidR="00D20E18" w:rsidRPr="00D20E18" w:rsidRDefault="00D20E18">
      <w:pPr>
        <w:pStyle w:val="Titre4"/>
        <w:numPr>
          <w:ilvl w:val="0"/>
          <w:numId w:val="80"/>
        </w:numPr>
      </w:pPr>
      <w:r w:rsidRPr="00D20E18">
        <w:t>Une étiquette portant la mention “Ne pas manoeuvrer en charge” à l’intérieur des coffrets et à proximité des sectionneurs-fusibles ;</w:t>
      </w:r>
    </w:p>
    <w:p w14:paraId="56575C28" w14:textId="77777777" w:rsidR="00D20E18" w:rsidRPr="00D20E18" w:rsidRDefault="00D20E18">
      <w:pPr>
        <w:pStyle w:val="Titre4"/>
        <w:numPr>
          <w:ilvl w:val="0"/>
          <w:numId w:val="80"/>
        </w:numPr>
      </w:pPr>
      <w:r w:rsidRPr="00D20E18">
        <w:t>Une étiquette au niveau des onduleurs ;</w:t>
      </w:r>
    </w:p>
    <w:p w14:paraId="70775A79" w14:textId="77777777" w:rsidR="00D20E18" w:rsidRPr="00D20E18" w:rsidRDefault="00D20E18" w:rsidP="00832F94">
      <w:pPr>
        <w:pStyle w:val="Titre4"/>
      </w:pPr>
      <w:r w:rsidRPr="00D20E18">
        <w:t>Chaque chaîne sera repérée par un étiquetage spécifique (N°Chaine/N°MPPT/N°OND). en sortie de chaîne, au niveau des coffrets DC le cas échéant, et au niveau de l’onduleur.</w:t>
      </w:r>
    </w:p>
    <w:p w14:paraId="40EFA586" w14:textId="77777777" w:rsidR="00E2229A" w:rsidRDefault="00E2229A" w:rsidP="00E2229A">
      <w:pPr>
        <w:pStyle w:val="Titre4"/>
      </w:pPr>
    </w:p>
    <w:p w14:paraId="44ADE237" w14:textId="538B749C" w:rsidR="00E2229A" w:rsidRPr="00E2229A" w:rsidRDefault="00E2229A" w:rsidP="00E2229A">
      <w:pPr>
        <w:pStyle w:val="Sansinterligne"/>
        <w:rPr>
          <w:highlight w:val="yellow"/>
        </w:rPr>
      </w:pPr>
      <w:r w:rsidRPr="00E2229A">
        <w:rPr>
          <w:highlight w:val="yellow"/>
        </w:rPr>
        <w:t>Châssis de pose pour équipements en toiture</w:t>
      </w:r>
    </w:p>
    <w:p w14:paraId="5DCC3E55" w14:textId="77777777" w:rsidR="00E2229A" w:rsidRPr="00E2229A" w:rsidRDefault="00E2229A" w:rsidP="00E2229A">
      <w:pPr>
        <w:pStyle w:val="Titre4"/>
        <w:rPr>
          <w:highlight w:val="yellow"/>
        </w:rPr>
      </w:pPr>
      <w:r w:rsidRPr="00E2229A">
        <w:rPr>
          <w:highlight w:val="yellow"/>
        </w:rPr>
        <w:t xml:space="preserve">La mise en œuvre d’un châssis pour la pose d’équipements en toiture consiste d’abord à vérifier la capacité portante de la structure existante et à définir précisément l’implantation selon les plans d’exécution. </w:t>
      </w:r>
    </w:p>
    <w:p w14:paraId="7F80215C" w14:textId="77777777" w:rsidR="00E2229A" w:rsidRPr="00E2229A" w:rsidRDefault="00E2229A" w:rsidP="00E2229A">
      <w:pPr>
        <w:pStyle w:val="Titre4"/>
        <w:rPr>
          <w:highlight w:val="yellow"/>
        </w:rPr>
      </w:pPr>
      <w:r w:rsidRPr="00E2229A">
        <w:rPr>
          <w:highlight w:val="yellow"/>
        </w:rPr>
        <w:t>Le châssis est ensuite assemblé et positionné sur des appuis adaptés, avec interposition de dispositifs d’étanchéité et d’anti-vibration si nécessaire, afin d’éviter toute transmission d’efforts ou de nuisances à la toiture. Il est fixé conformément aux prescriptions du fabricant et aux règles de l’art, en veillant à la planéité et au niveau. Une fois le châssis en place et contrôlé, les équipements (onduleurs, coffrets DC, coffret AC…) peuvent être installés et ancrés, puis l’ensemble est vérifié pour garantir la stabilité, la sécurité et la pérennité de l’ouvrage.</w:t>
      </w:r>
    </w:p>
    <w:p w14:paraId="2DD6BC09" w14:textId="718CC87F" w:rsidR="00D20E18" w:rsidRPr="00D20E18" w:rsidRDefault="00E2229A" w:rsidP="00E2229A">
      <w:pPr>
        <w:pStyle w:val="Titre4"/>
      </w:pPr>
      <w:r w:rsidRPr="00E2229A">
        <w:rPr>
          <w:highlight w:val="yellow"/>
        </w:rPr>
        <w:t>Une casquette devra être posée afin de protéger les équipements des intempéries et des rayons UV.</w:t>
      </w:r>
    </w:p>
    <w:p w14:paraId="101E00FA" w14:textId="625BA553" w:rsidR="000807A2" w:rsidRPr="00E2229A" w:rsidRDefault="00D20E18" w:rsidP="00832F94">
      <w:pPr>
        <w:pStyle w:val="Titre1"/>
        <w:rPr>
          <w:lang w:val="fr-FR"/>
        </w:rPr>
      </w:pPr>
      <w:bookmarkStart w:id="57" w:name="_Toc212716740"/>
      <w:r w:rsidRPr="00E2229A">
        <w:rPr>
          <w:lang w:val="fr-FR"/>
        </w:rPr>
        <w:lastRenderedPageBreak/>
        <w:t>LOT COURANT FORT</w:t>
      </w:r>
      <w:bookmarkEnd w:id="57"/>
      <w:r w:rsidR="00E2229A" w:rsidRPr="00E2229A">
        <w:rPr>
          <w:lang w:val="fr-FR"/>
        </w:rPr>
        <w:t xml:space="preserve"> ET C</w:t>
      </w:r>
      <w:r w:rsidR="00E2229A">
        <w:rPr>
          <w:lang w:val="fr-FR"/>
        </w:rPr>
        <w:t>OURANT FAIBLE</w:t>
      </w:r>
    </w:p>
    <w:p w14:paraId="512C1524" w14:textId="3F77610D" w:rsidR="00D20E18" w:rsidRDefault="007D4069" w:rsidP="00ED22A5">
      <w:pPr>
        <w:pStyle w:val="Titre2"/>
      </w:pPr>
      <w:bookmarkStart w:id="58" w:name="_Toc212716741"/>
      <w:r w:rsidRPr="00D20E18">
        <w:t>Étendue</w:t>
      </w:r>
      <w:r w:rsidR="00D20E18" w:rsidRPr="00D20E18">
        <w:t xml:space="preserve"> des travaux</w:t>
      </w:r>
      <w:bookmarkEnd w:id="58"/>
      <w:r w:rsidR="00D20E18" w:rsidRPr="00D20E18">
        <w:t> </w:t>
      </w:r>
    </w:p>
    <w:p w14:paraId="5EC46E9F" w14:textId="77777777" w:rsidR="00087F3E" w:rsidRPr="00087F3E" w:rsidRDefault="00087F3E" w:rsidP="00087F3E">
      <w:pPr>
        <w:pStyle w:val="Titre4"/>
      </w:pPr>
      <w:r w:rsidRPr="00087F3E">
        <w:t>Les principales prestations dues au titre du présent lot sont listées ci-dessous :</w:t>
      </w:r>
      <w:r w:rsidRPr="0017277C">
        <w:rPr>
          <w:b/>
          <w:bCs/>
          <w:color w:val="92D050"/>
        </w:rPr>
        <w:t>{% if AC_VT == "Vente Totale" %}</w:t>
      </w:r>
    </w:p>
    <w:p w14:paraId="30D4C206" w14:textId="3100C12E" w:rsidR="00087F3E" w:rsidRDefault="00087F3E">
      <w:pPr>
        <w:pStyle w:val="Titre4"/>
        <w:numPr>
          <w:ilvl w:val="0"/>
          <w:numId w:val="81"/>
        </w:numPr>
        <w:rPr>
          <w:b/>
          <w:bCs/>
          <w:color w:val="92D050"/>
        </w:rPr>
      </w:pPr>
      <w:r w:rsidRPr="00C203AC">
        <w:t xml:space="preserve">Fourniture et pose du TGBT PV </w:t>
      </w:r>
      <w:r w:rsidR="00E2229A" w:rsidRPr="007A7799">
        <w:rPr>
          <w:b/>
          <w:bCs/>
          <w:color w:val="EE0000"/>
        </w:rPr>
        <w:t>{%</w:t>
      </w:r>
      <w:r w:rsidR="00E2229A" w:rsidRPr="007A7799">
        <w:rPr>
          <w:color w:val="EE0000"/>
        </w:rPr>
        <w:t xml:space="preserve"> </w:t>
      </w:r>
      <w:r w:rsidR="00E2229A" w:rsidRPr="007A7799">
        <w:rPr>
          <w:b/>
          <w:bCs/>
          <w:color w:val="EE0000"/>
        </w:rPr>
        <w:t>endif</w:t>
      </w:r>
      <w:r w:rsidR="00E2229A" w:rsidRPr="007A7799">
        <w:rPr>
          <w:color w:val="EE0000"/>
        </w:rPr>
        <w:t xml:space="preserve"> </w:t>
      </w:r>
      <w:r w:rsidR="00E2229A" w:rsidRPr="007A7799">
        <w:rPr>
          <w:b/>
          <w:bCs/>
          <w:color w:val="EE0000"/>
        </w:rPr>
        <w:t>%}</w:t>
      </w:r>
      <w:r w:rsidR="00E2229A" w:rsidRPr="007A7799">
        <w:rPr>
          <w:b/>
          <w:bCs/>
          <w:color w:val="92D050"/>
        </w:rPr>
        <w:t>{% if AC_VT == "Autoconsommation" %}</w:t>
      </w:r>
    </w:p>
    <w:p w14:paraId="7307113C" w14:textId="77777777" w:rsidR="00E2229A" w:rsidRDefault="00E2229A">
      <w:pPr>
        <w:pStyle w:val="Titre4"/>
        <w:numPr>
          <w:ilvl w:val="0"/>
          <w:numId w:val="104"/>
        </w:numPr>
      </w:pPr>
      <w:r w:rsidRPr="7540E826">
        <w:t xml:space="preserve">Ajout de la protection de départ PV dans le TGBT client </w:t>
      </w:r>
      <w:r w:rsidRPr="007A7799">
        <w:rPr>
          <w:b/>
          <w:bCs/>
          <w:color w:val="EE0000"/>
        </w:rPr>
        <w:t xml:space="preserve">{% endif %} </w:t>
      </w:r>
      <w:r w:rsidRPr="007A7799">
        <w:rPr>
          <w:b/>
          <w:bCs/>
          <w:color w:val="92D050"/>
        </w:rPr>
        <w:t>{% if AC_VT == "Autoconsommation" and has_bridage %}</w:t>
      </w:r>
    </w:p>
    <w:p w14:paraId="712D2AD9" w14:textId="77777777" w:rsidR="00E2229A" w:rsidRDefault="00E2229A">
      <w:pPr>
        <w:pStyle w:val="Titre4"/>
        <w:numPr>
          <w:ilvl w:val="0"/>
          <w:numId w:val="104"/>
        </w:numPr>
      </w:pPr>
      <w:r w:rsidRPr="7540E826">
        <w:t xml:space="preserve">Mise en place d’un compteur d’énergie avec tores de comptage </w:t>
      </w:r>
      <w:r w:rsidRPr="007A7799">
        <w:rPr>
          <w:b/>
          <w:bCs/>
          <w:color w:val="EE0000"/>
        </w:rPr>
        <w:t>{% endif %}</w:t>
      </w:r>
    </w:p>
    <w:p w14:paraId="2B5E340B" w14:textId="2D706813" w:rsidR="00E2229A" w:rsidRDefault="00E2229A">
      <w:pPr>
        <w:pStyle w:val="Titre4"/>
        <w:numPr>
          <w:ilvl w:val="0"/>
          <w:numId w:val="104"/>
        </w:numPr>
      </w:pPr>
      <w:r>
        <w:t xml:space="preserve">Fourniture, pose et mise en place de la supervision </w:t>
      </w:r>
    </w:p>
    <w:p w14:paraId="1F23A266" w14:textId="6B9E1A27" w:rsidR="00087F3E" w:rsidRPr="00C203AC" w:rsidRDefault="00C203AC">
      <w:pPr>
        <w:pStyle w:val="Titre4"/>
        <w:numPr>
          <w:ilvl w:val="0"/>
          <w:numId w:val="104"/>
        </w:numPr>
      </w:pPr>
      <w:r w:rsidRPr="00C203AC">
        <w:t>C</w:t>
      </w:r>
      <w:r w:rsidR="00087F3E" w:rsidRPr="00C203AC">
        <w:t xml:space="preserve">âblage AC des onduleurs </w:t>
      </w:r>
    </w:p>
    <w:p w14:paraId="6CE52068" w14:textId="77777777" w:rsidR="00E2229A" w:rsidRDefault="00087F3E">
      <w:pPr>
        <w:pStyle w:val="Titre4"/>
        <w:numPr>
          <w:ilvl w:val="0"/>
          <w:numId w:val="81"/>
        </w:numPr>
      </w:pPr>
      <w:r w:rsidRPr="00C203AC">
        <w:t>Câblage et raccordement AC</w:t>
      </w:r>
    </w:p>
    <w:p w14:paraId="535C2C7A" w14:textId="464F57B9" w:rsidR="00C203AC" w:rsidRPr="00C203AC" w:rsidRDefault="00C203AC">
      <w:pPr>
        <w:pStyle w:val="Titre4"/>
        <w:numPr>
          <w:ilvl w:val="0"/>
          <w:numId w:val="81"/>
        </w:numPr>
      </w:pPr>
      <w:r w:rsidRPr="00C203AC">
        <w:t>Fourniture et pose des coffrets AC PV</w:t>
      </w:r>
    </w:p>
    <w:p w14:paraId="62F46501" w14:textId="2D192B92" w:rsidR="00C203AC" w:rsidRPr="00C203AC" w:rsidRDefault="00C203AC">
      <w:pPr>
        <w:pStyle w:val="Titre4"/>
        <w:numPr>
          <w:ilvl w:val="0"/>
          <w:numId w:val="81"/>
        </w:numPr>
      </w:pPr>
      <w:r w:rsidRPr="00C203AC">
        <w:t>Fourniture et pose des cheminements AC</w:t>
      </w:r>
    </w:p>
    <w:p w14:paraId="2D6741B9" w14:textId="77777777" w:rsidR="00C203AC" w:rsidRDefault="00C203AC">
      <w:pPr>
        <w:pStyle w:val="Titre4"/>
        <w:numPr>
          <w:ilvl w:val="0"/>
          <w:numId w:val="81"/>
        </w:numPr>
      </w:pPr>
      <w:r w:rsidRPr="00C203AC">
        <w:t>Câblage et raccordement CFA</w:t>
      </w:r>
    </w:p>
    <w:p w14:paraId="1A3BE242" w14:textId="4331C5BA" w:rsidR="00E2229A" w:rsidRPr="00E2229A" w:rsidRDefault="00E2229A">
      <w:pPr>
        <w:pStyle w:val="Titre4"/>
        <w:numPr>
          <w:ilvl w:val="0"/>
          <w:numId w:val="81"/>
        </w:numPr>
      </w:pPr>
      <w:r w:rsidRPr="00E2229A">
        <w:t>Câblage et raccordement du circuit d’arrêt d’urgence</w:t>
      </w:r>
    </w:p>
    <w:p w14:paraId="19BF195D" w14:textId="2A37F4E9" w:rsidR="00C203AC" w:rsidRDefault="00C203AC">
      <w:pPr>
        <w:pStyle w:val="Titre4"/>
        <w:numPr>
          <w:ilvl w:val="0"/>
          <w:numId w:val="81"/>
        </w:numPr>
      </w:pPr>
      <w:r w:rsidRPr="00C203AC">
        <w:t>Mise à la terre de l’installation</w:t>
      </w:r>
      <w:r>
        <w:t xml:space="preserve"> </w:t>
      </w:r>
      <w:r w:rsidR="00087F3E" w:rsidRPr="00C203AC">
        <w:rPr>
          <w:b/>
          <w:bCs/>
          <w:color w:val="EE0000"/>
        </w:rPr>
        <w:t>{%</w:t>
      </w:r>
      <w:r w:rsidR="00087F3E" w:rsidRPr="00C203AC">
        <w:rPr>
          <w:color w:val="EE0000"/>
        </w:rPr>
        <w:t xml:space="preserve"> </w:t>
      </w:r>
      <w:r w:rsidR="00087F3E" w:rsidRPr="00C203AC">
        <w:rPr>
          <w:b/>
          <w:bCs/>
          <w:color w:val="EE0000"/>
        </w:rPr>
        <w:t>endif</w:t>
      </w:r>
      <w:r w:rsidR="00087F3E" w:rsidRPr="00C203AC">
        <w:rPr>
          <w:color w:val="EE0000"/>
        </w:rPr>
        <w:t xml:space="preserve"> </w:t>
      </w:r>
      <w:r w:rsidR="00087F3E" w:rsidRPr="00C203AC">
        <w:rPr>
          <w:b/>
          <w:bCs/>
          <w:color w:val="EE0000"/>
        </w:rPr>
        <w:t>%}</w:t>
      </w:r>
    </w:p>
    <w:p w14:paraId="7D814ED0" w14:textId="1663F6E4" w:rsidR="00D20E18" w:rsidRPr="00D20E18" w:rsidRDefault="00D20E18" w:rsidP="00ED22A5">
      <w:pPr>
        <w:pStyle w:val="Titre2"/>
      </w:pPr>
      <w:bookmarkStart w:id="59" w:name="_Toc212716742"/>
      <w:r w:rsidRPr="00D20E18">
        <w:t>Principe de l’installation</w:t>
      </w:r>
      <w:bookmarkEnd w:id="59"/>
    </w:p>
    <w:p w14:paraId="64B9789F" w14:textId="77777777" w:rsidR="00D20E18" w:rsidRPr="00647B45" w:rsidRDefault="00D20E18">
      <w:pPr>
        <w:pStyle w:val="Titre4"/>
        <w:numPr>
          <w:ilvl w:val="0"/>
          <w:numId w:val="17"/>
        </w:numPr>
        <w:rPr>
          <w:highlight w:val="yellow"/>
        </w:rPr>
      </w:pPr>
      <w:r w:rsidRPr="00647B45">
        <w:rPr>
          <w:highlight w:val="yellow"/>
        </w:rPr>
        <w:t>Raccordement en ACI BT -&gt; Synoptique avec ajout d’un disjoncteur dans TGBT </w:t>
      </w:r>
    </w:p>
    <w:p w14:paraId="3A555DBA" w14:textId="77777777" w:rsidR="00D20E18" w:rsidRPr="00647B45" w:rsidRDefault="00D20E18">
      <w:pPr>
        <w:pStyle w:val="Titre4"/>
        <w:numPr>
          <w:ilvl w:val="0"/>
          <w:numId w:val="17"/>
        </w:numPr>
        <w:rPr>
          <w:highlight w:val="yellow"/>
        </w:rPr>
      </w:pPr>
      <w:r w:rsidRPr="00647B45">
        <w:rPr>
          <w:highlight w:val="yellow"/>
        </w:rPr>
        <w:t>Raccordement en ACI HT -&gt; Synoptique avec ajout d’un ou plusieurs TR </w:t>
      </w:r>
    </w:p>
    <w:p w14:paraId="77F98CF9" w14:textId="77777777" w:rsidR="00D20E18" w:rsidRPr="00647B45" w:rsidRDefault="00D20E18">
      <w:pPr>
        <w:pStyle w:val="Titre4"/>
        <w:numPr>
          <w:ilvl w:val="0"/>
          <w:numId w:val="17"/>
        </w:numPr>
        <w:rPr>
          <w:highlight w:val="yellow"/>
        </w:rPr>
      </w:pPr>
      <w:r w:rsidRPr="00647B45">
        <w:rPr>
          <w:highlight w:val="yellow"/>
        </w:rPr>
        <w:t>Raccordement VT BT  -&gt; Synoptique Simple avec injection sur TJ </w:t>
      </w:r>
    </w:p>
    <w:p w14:paraId="5422C8F9" w14:textId="11153F9A" w:rsidR="00D20E18" w:rsidRDefault="00D20E18">
      <w:pPr>
        <w:pStyle w:val="Titre4"/>
        <w:numPr>
          <w:ilvl w:val="0"/>
          <w:numId w:val="17"/>
        </w:numPr>
        <w:rPr>
          <w:highlight w:val="yellow"/>
        </w:rPr>
      </w:pPr>
      <w:r w:rsidRPr="00647B45">
        <w:rPr>
          <w:highlight w:val="yellow"/>
        </w:rPr>
        <w:t>Raccordement VT HT  -&gt; Synoptique Simple avec injection sur Poste HTA</w:t>
      </w:r>
    </w:p>
    <w:p w14:paraId="65734898" w14:textId="445D9742" w:rsidR="00E2229A" w:rsidRPr="00E2229A" w:rsidRDefault="00E2229A">
      <w:pPr>
        <w:pStyle w:val="Titre4"/>
        <w:numPr>
          <w:ilvl w:val="0"/>
          <w:numId w:val="17"/>
        </w:numPr>
        <w:rPr>
          <w:highlight w:val="yellow"/>
        </w:rPr>
      </w:pPr>
      <w:r w:rsidRPr="00E2229A">
        <w:rPr>
          <w:highlight w:val="yellow"/>
        </w:rPr>
        <w:t xml:space="preserve">Raccordement indirect BT sur le TGBT du client -&gt; Insérer synoptique de principe </w:t>
      </w:r>
    </w:p>
    <w:p w14:paraId="5584DC1C" w14:textId="77777777" w:rsidR="00D20E18" w:rsidRPr="00D20E18" w:rsidRDefault="00D20E18" w:rsidP="00ED22A5">
      <w:pPr>
        <w:pStyle w:val="Titre2"/>
      </w:pPr>
      <w:bookmarkStart w:id="60" w:name="_Toc212716743"/>
      <w:r w:rsidRPr="00D20E18">
        <w:t>Clauses techniques particulières</w:t>
      </w:r>
      <w:bookmarkEnd w:id="60"/>
    </w:p>
    <w:p w14:paraId="64FD0E56" w14:textId="65065EEF" w:rsidR="00D20E18" w:rsidRPr="00D20E18" w:rsidRDefault="007D4069" w:rsidP="00ED22A5">
      <w:pPr>
        <w:pStyle w:val="Sansinterligne"/>
      </w:pPr>
      <w:bookmarkStart w:id="61" w:name="_Toc212716744"/>
      <w:r w:rsidRPr="00D20E18">
        <w:t>Études</w:t>
      </w:r>
      <w:r w:rsidR="00D20E18" w:rsidRPr="00D20E18">
        <w:t xml:space="preserve"> et plans</w:t>
      </w:r>
      <w:bookmarkEnd w:id="61"/>
      <w:r w:rsidR="00D20E18" w:rsidRPr="00D20E18">
        <w:t> </w:t>
      </w:r>
    </w:p>
    <w:p w14:paraId="5B1BF639" w14:textId="11FBF231" w:rsidR="00D20E18" w:rsidRPr="00D20E18" w:rsidRDefault="00D20E18" w:rsidP="00832F94">
      <w:pPr>
        <w:pStyle w:val="Titre4"/>
      </w:pPr>
      <w:r w:rsidRPr="00D20E18">
        <w:t xml:space="preserve">Le Titulaire réalisera l’ensemble des études d'exécutions conformément aux prescriptions du chapitre </w:t>
      </w:r>
      <w:r w:rsidR="00852EE3" w:rsidRPr="00852EE3">
        <w:rPr>
          <w:highlight w:val="yellow"/>
        </w:rPr>
        <w:t>6</w:t>
      </w:r>
      <w:r w:rsidRPr="00D20E18">
        <w:t xml:space="preserve">, et plus particulièrement devra produire les documents </w:t>
      </w:r>
      <w:r w:rsidR="00647B45" w:rsidRPr="00D20E18">
        <w:t>ci-dessous</w:t>
      </w:r>
      <w:r w:rsidRPr="00D20E18">
        <w:t xml:space="preserve"> :</w:t>
      </w:r>
    </w:p>
    <w:p w14:paraId="5AC1C1A5" w14:textId="7C3F8145" w:rsidR="00D20E18" w:rsidRPr="00D20E18" w:rsidRDefault="00D20E18">
      <w:pPr>
        <w:pStyle w:val="Titre4"/>
        <w:numPr>
          <w:ilvl w:val="0"/>
          <w:numId w:val="18"/>
        </w:numPr>
      </w:pPr>
      <w:r w:rsidRPr="00D20E18">
        <w:t>Les fiches produit des matériels et matériaux utilisés</w:t>
      </w:r>
    </w:p>
    <w:p w14:paraId="562EC815" w14:textId="77777777" w:rsidR="00D20E18" w:rsidRPr="00D20E18" w:rsidRDefault="00D20E18">
      <w:pPr>
        <w:pStyle w:val="Titre4"/>
        <w:numPr>
          <w:ilvl w:val="0"/>
          <w:numId w:val="18"/>
        </w:numPr>
      </w:pPr>
      <w:r w:rsidRPr="00D20E18">
        <w:t>Les synoptiques des électriques des centrales </w:t>
      </w:r>
    </w:p>
    <w:p w14:paraId="5BBEB21B" w14:textId="77777777" w:rsidR="00D20E18" w:rsidRPr="00D20E18" w:rsidRDefault="00D20E18">
      <w:pPr>
        <w:pStyle w:val="Titre4"/>
        <w:numPr>
          <w:ilvl w:val="0"/>
          <w:numId w:val="18"/>
        </w:numPr>
      </w:pPr>
      <w:r w:rsidRPr="00D20E18">
        <w:lastRenderedPageBreak/>
        <w:t>Les notes de calculs électriques AC, et carnet de câbles</w:t>
      </w:r>
    </w:p>
    <w:p w14:paraId="3DC3A5E7" w14:textId="77777777" w:rsidR="00D20E18" w:rsidRPr="00D20E18" w:rsidRDefault="00D20E18">
      <w:pPr>
        <w:pStyle w:val="Titre4"/>
        <w:numPr>
          <w:ilvl w:val="0"/>
          <w:numId w:val="18"/>
        </w:numPr>
      </w:pPr>
      <w:r w:rsidRPr="00D20E18">
        <w:t>Les plans de calepinages, câblages, mise à la terre et de chemins de câbles AC</w:t>
      </w:r>
    </w:p>
    <w:p w14:paraId="5C39C71F" w14:textId="53CA581F" w:rsidR="000807A2" w:rsidRPr="00532FD1" w:rsidRDefault="00D20E18" w:rsidP="00832F94">
      <w:pPr>
        <w:pStyle w:val="Titre4"/>
        <w:rPr>
          <w:b/>
          <w:bCs/>
          <w:color w:val="92D050"/>
        </w:rPr>
      </w:pPr>
      <w:r w:rsidRPr="00D20E18">
        <w:t>Concernant le DOE, il devra contenir particulièrement les plans de recollements des ouvrages exécutés, et notamment le rapport de contrôle de la bonne mise en œuvre de</w:t>
      </w:r>
      <w:r w:rsidR="00852EE3">
        <w:t xml:space="preserve">s raccordements </w:t>
      </w:r>
      <w:r w:rsidRPr="00D20E18">
        <w:t>(Mesure de tensions, d'isolements</w:t>
      </w:r>
      <w:r w:rsidR="00852EE3">
        <w:t>, couples de serrage</w:t>
      </w:r>
      <w:r w:rsidRPr="00D20E18">
        <w:t xml:space="preserve"> …) .</w:t>
      </w:r>
      <w:r w:rsidR="00532FD1">
        <w:t xml:space="preserve"> </w:t>
      </w:r>
      <w:r w:rsidR="000643AF" w:rsidRPr="00532FD1">
        <w:rPr>
          <w:b/>
          <w:bCs/>
          <w:color w:val="92D050"/>
        </w:rPr>
        <w:t>{% if AC_VT == "Vente Totale"</w:t>
      </w:r>
      <w:r w:rsidR="007708A2" w:rsidRPr="00532FD1">
        <w:rPr>
          <w:b/>
          <w:bCs/>
          <w:color w:val="92D050"/>
        </w:rPr>
        <w:t>%</w:t>
      </w:r>
      <w:r w:rsidR="000643AF" w:rsidRPr="00532FD1">
        <w:rPr>
          <w:b/>
          <w:bCs/>
          <w:color w:val="92D050"/>
        </w:rPr>
        <w:t>}</w:t>
      </w:r>
    </w:p>
    <w:p w14:paraId="0FF8BDBD" w14:textId="7AEF05D2" w:rsidR="00D20E18" w:rsidRPr="00532FD1" w:rsidRDefault="00D20E18" w:rsidP="00ED22A5">
      <w:pPr>
        <w:pStyle w:val="Sansinterligne"/>
      </w:pPr>
      <w:bookmarkStart w:id="62" w:name="_Toc212716745"/>
      <w:r w:rsidRPr="00532FD1">
        <w:t>Fourniture et pose TBGT</w:t>
      </w:r>
      <w:bookmarkEnd w:id="62"/>
    </w:p>
    <w:p w14:paraId="5493C610" w14:textId="14A38B09" w:rsidR="00D20E18" w:rsidRPr="00D20E18" w:rsidRDefault="00D20E18" w:rsidP="00832F94">
      <w:pPr>
        <w:pStyle w:val="Titre4"/>
      </w:pPr>
      <w:r w:rsidRPr="00D20E18">
        <w:t xml:space="preserve">L’armoire TGBT photovoltaïque sera installée à proximité du PDL photovoltaïque, en aval des onduleurs dont la tension de sortie est </w:t>
      </w:r>
      <w:r w:rsidR="000643AF" w:rsidRPr="00852EE3">
        <w:rPr>
          <w:b/>
          <w:bCs/>
          <w:color w:val="92D050"/>
        </w:rPr>
        <w:t>{</w:t>
      </w:r>
      <w:r w:rsidR="00E75A17" w:rsidRPr="00852EE3">
        <w:rPr>
          <w:b/>
          <w:bCs/>
          <w:color w:val="92D050"/>
        </w:rPr>
        <w:t>{</w:t>
      </w:r>
      <w:r w:rsidR="000643AF" w:rsidRPr="00852EE3">
        <w:rPr>
          <w:b/>
          <w:bCs/>
          <w:color w:val="92D050"/>
        </w:rPr>
        <w:t>VOTRE_TENSION}</w:t>
      </w:r>
      <w:r w:rsidR="00E75A17" w:rsidRPr="00852EE3">
        <w:rPr>
          <w:b/>
          <w:bCs/>
          <w:color w:val="92D050"/>
        </w:rPr>
        <w:t>}</w:t>
      </w:r>
      <w:r w:rsidR="00E75A17" w:rsidRPr="00852EE3">
        <w:rPr>
          <w:color w:val="92D050"/>
        </w:rPr>
        <w:t xml:space="preserve"> </w:t>
      </w:r>
      <w:r w:rsidR="000643AF">
        <w:t xml:space="preserve">V </w:t>
      </w:r>
      <w:r w:rsidRPr="00D20E18">
        <w:t>AC. L’armoire TGBT intégrera tous les organes de protection, de séparation, de coupure et de commande AC (BT). </w:t>
      </w:r>
    </w:p>
    <w:p w14:paraId="705D78E5" w14:textId="6EAF690E" w:rsidR="00D20E18" w:rsidRPr="000807A2" w:rsidRDefault="00E957BD" w:rsidP="00832F94">
      <w:pPr>
        <w:pStyle w:val="Titre4"/>
      </w:pPr>
      <w:r w:rsidRPr="00532FD1">
        <w:rPr>
          <w:b/>
          <w:bCs/>
          <w:color w:val="92D050"/>
        </w:rPr>
        <w:t xml:space="preserve">{% if bt_mt == "MT" </w:t>
      </w:r>
      <w:r w:rsidR="00852EE3" w:rsidRPr="00532FD1">
        <w:rPr>
          <w:b/>
          <w:bCs/>
          <w:color w:val="92D050"/>
        </w:rPr>
        <w:t>%}</w:t>
      </w:r>
      <w:r w:rsidR="00852EE3" w:rsidRPr="000807A2">
        <w:t xml:space="preserve"> L’armoire</w:t>
      </w:r>
      <w:r w:rsidR="00D20E18" w:rsidRPr="000807A2">
        <w:t xml:space="preserve"> TGBT devra être conçue et certifiée pour un fonctionnement en 800</w:t>
      </w:r>
      <w:r w:rsidR="00D20E18" w:rsidRPr="000807A2">
        <w:rPr>
          <w:rFonts w:ascii="Arial" w:hAnsi="Arial" w:cs="Arial"/>
        </w:rPr>
        <w:t> </w:t>
      </w:r>
      <w:r w:rsidR="00D20E18" w:rsidRPr="000807A2">
        <w:t>V AC, avec des composants sp</w:t>
      </w:r>
      <w:r w:rsidR="00D20E18" w:rsidRPr="000807A2">
        <w:rPr>
          <w:rFonts w:cs="Source Sans Pro Light"/>
        </w:rPr>
        <w:t>é</w:t>
      </w:r>
      <w:r w:rsidR="00D20E18" w:rsidRPr="000807A2">
        <w:t>cifiquement adapt</w:t>
      </w:r>
      <w:r w:rsidR="00D20E18" w:rsidRPr="000807A2">
        <w:rPr>
          <w:rFonts w:cs="Source Sans Pro Light"/>
        </w:rPr>
        <w:t>é</w:t>
      </w:r>
      <w:r w:rsidR="00D20E18" w:rsidRPr="000807A2">
        <w:t xml:space="preserve">s </w:t>
      </w:r>
      <w:r w:rsidR="00D20E18" w:rsidRPr="000807A2">
        <w:rPr>
          <w:rFonts w:cs="Source Sans Pro Light"/>
        </w:rPr>
        <w:t>à</w:t>
      </w:r>
      <w:r w:rsidR="00D20E18" w:rsidRPr="000807A2">
        <w:t xml:space="preserve"> cette </w:t>
      </w:r>
      <w:r w:rsidR="00D20E18" w:rsidRPr="00532FD1">
        <w:t>tension</w:t>
      </w:r>
      <w:r w:rsidR="00D20E18" w:rsidRPr="00532FD1">
        <w:rPr>
          <w:b/>
          <w:bCs/>
          <w:color w:val="EE0000"/>
        </w:rPr>
        <w:t>.</w:t>
      </w:r>
      <w:r w:rsidRPr="00532FD1">
        <w:rPr>
          <w:b/>
          <w:bCs/>
          <w:color w:val="EE0000"/>
        </w:rPr>
        <w:t>{% endif</w:t>
      </w:r>
      <w:r w:rsidR="00532FD1">
        <w:rPr>
          <w:b/>
          <w:bCs/>
          <w:color w:val="EE0000"/>
        </w:rPr>
        <w:t xml:space="preserve"> %</w:t>
      </w:r>
      <w:r w:rsidRPr="00532FD1">
        <w:rPr>
          <w:b/>
          <w:bCs/>
          <w:color w:val="EE0000"/>
        </w:rPr>
        <w:t>}</w:t>
      </w:r>
      <w:r w:rsidR="00532FD1" w:rsidRPr="00532FD1">
        <w:rPr>
          <w:b/>
          <w:bCs/>
          <w:color w:val="EE0000"/>
        </w:rPr>
        <w:t xml:space="preserve"> </w:t>
      </w:r>
      <w:r w:rsidRPr="00532FD1">
        <w:rPr>
          <w:b/>
          <w:bCs/>
          <w:color w:val="92D050"/>
        </w:rPr>
        <w:t xml:space="preserve">{% if bt_mt == "BT" </w:t>
      </w:r>
      <w:r w:rsidR="00AD7A8A" w:rsidRPr="00532FD1">
        <w:rPr>
          <w:b/>
          <w:bCs/>
          <w:color w:val="92D050"/>
        </w:rPr>
        <w:t>%}</w:t>
      </w:r>
      <w:r w:rsidR="00AD7A8A" w:rsidRPr="000807A2">
        <w:t xml:space="preserve"> L’armoire</w:t>
      </w:r>
      <w:r w:rsidR="00D20E18" w:rsidRPr="000807A2">
        <w:t xml:space="preserve"> TGBT sera conçue pour un fonctionnement standard en 400</w:t>
      </w:r>
      <w:r w:rsidR="00D20E18" w:rsidRPr="000807A2">
        <w:rPr>
          <w:rFonts w:ascii="Arial" w:hAnsi="Arial" w:cs="Arial"/>
        </w:rPr>
        <w:t> </w:t>
      </w:r>
      <w:r w:rsidR="00D20E18" w:rsidRPr="000807A2">
        <w:t>V AC, avec appareillage conforme aux normes en vigueur et adapt</w:t>
      </w:r>
      <w:r w:rsidR="00D20E18" w:rsidRPr="000807A2">
        <w:rPr>
          <w:rFonts w:cs="Source Sans Pro Light"/>
        </w:rPr>
        <w:t>é</w:t>
      </w:r>
      <w:r w:rsidR="00D20E18" w:rsidRPr="000807A2">
        <w:t xml:space="preserve"> aux applications photovolta</w:t>
      </w:r>
      <w:r w:rsidR="00D20E18" w:rsidRPr="000807A2">
        <w:rPr>
          <w:rFonts w:cs="Source Sans Pro Light"/>
        </w:rPr>
        <w:t>ï</w:t>
      </w:r>
      <w:r w:rsidR="00D20E18" w:rsidRPr="000807A2">
        <w:t>ques.</w:t>
      </w:r>
      <w:r w:rsidR="00532FD1">
        <w:t xml:space="preserve"> </w:t>
      </w:r>
      <w:r w:rsidRPr="00532FD1">
        <w:rPr>
          <w:b/>
          <w:bCs/>
          <w:color w:val="EE0000"/>
        </w:rPr>
        <w:t>{% endif %}</w:t>
      </w:r>
    </w:p>
    <w:p w14:paraId="4CF3DD54" w14:textId="6D48971A" w:rsidR="00D20E18" w:rsidRPr="00D20E18" w:rsidRDefault="00D20E18" w:rsidP="00832F94">
      <w:pPr>
        <w:pStyle w:val="Titre4"/>
      </w:pPr>
      <w:r w:rsidRPr="00D20E18">
        <w:t>Chaque arrivée onduleur sera protégée contre les surcharges et les courts-circuits par un disjoncteur tétrapolaire ou un inter-sectionneur à fusible dont les caractéristiques sont déterminées en tenant compte de la tension et de la puissance en sortie d’onduleur, ainsi que de la section de câble employée. Le pouvoir de coupure sera déterminé en tenant compte des courants e court-circuit maximaux susceptibles d'apparaître en provenance du réseau et devront être justifiés au regard des caractéristiques du transformateur HT/BT photovoltaïque.</w:t>
      </w:r>
    </w:p>
    <w:p w14:paraId="427ECE56" w14:textId="05329AF6" w:rsidR="00D20E18" w:rsidRPr="00D20E18" w:rsidRDefault="00D20E18" w:rsidP="00E957BD">
      <w:pPr>
        <w:pStyle w:val="Titre4"/>
      </w:pPr>
      <w:r w:rsidRPr="00D20E18">
        <w:t>Une protection contre les surtensions atmosphérique</w:t>
      </w:r>
      <w:r w:rsidR="00852EE3">
        <w:t xml:space="preserve"> (parafoudre)</w:t>
      </w:r>
      <w:r w:rsidRPr="00D20E18">
        <w:t xml:space="preserve"> de type 2 doit être prévue au niveau des jeux de barre AC, au plus près du point de répartition. </w:t>
      </w:r>
      <w:r w:rsidRPr="00D20E18">
        <w:br/>
      </w:r>
      <w:r w:rsidR="00E957BD" w:rsidRPr="00532FD1">
        <w:rPr>
          <w:b/>
          <w:bCs/>
          <w:color w:val="92D050"/>
        </w:rPr>
        <w:t>{% if bt_mt == "MT" %}</w:t>
      </w:r>
      <w:r w:rsidRPr="00E957BD">
        <w:t>Le parafoudre sera certifié pour un fonctionnement en 800</w:t>
      </w:r>
      <w:r w:rsidRPr="00E957BD">
        <w:rPr>
          <w:rFonts w:ascii="Arial" w:hAnsi="Arial" w:cs="Arial"/>
        </w:rPr>
        <w:t> </w:t>
      </w:r>
      <w:r w:rsidRPr="00E957BD">
        <w:t>V AC, prot</w:t>
      </w:r>
      <w:r w:rsidRPr="00E957BD">
        <w:rPr>
          <w:rFonts w:cs="Source Sans Pro Light"/>
        </w:rPr>
        <w:t>é</w:t>
      </w:r>
      <w:r w:rsidRPr="00E957BD">
        <w:t>g</w:t>
      </w:r>
      <w:r w:rsidRPr="00E957BD">
        <w:rPr>
          <w:rFonts w:cs="Source Sans Pro Light"/>
        </w:rPr>
        <w:t>é</w:t>
      </w:r>
      <w:r w:rsidRPr="00E957BD">
        <w:t xml:space="preserve"> par un dispositif de coupure </w:t>
      </w:r>
      <w:r w:rsidRPr="00E957BD">
        <w:rPr>
          <w:rFonts w:cs="Source Sans Pro Light"/>
        </w:rPr>
        <w:t>à</w:t>
      </w:r>
      <w:r w:rsidRPr="00E957BD">
        <w:t xml:space="preserve"> fort pouvoir de coupure (Icc </w:t>
      </w:r>
      <w:r w:rsidRPr="00E957BD">
        <w:rPr>
          <w:rFonts w:ascii="Cambria Math" w:hAnsi="Cambria Math" w:cs="Cambria Math"/>
        </w:rPr>
        <w:t>≥</w:t>
      </w:r>
      <w:r w:rsidRPr="00E957BD">
        <w:t xml:space="preserve"> 40</w:t>
      </w:r>
      <w:r w:rsidRPr="00E957BD">
        <w:rPr>
          <w:rFonts w:ascii="Arial" w:hAnsi="Arial" w:cs="Arial"/>
        </w:rPr>
        <w:t> </w:t>
      </w:r>
      <w:r w:rsidRPr="00E957BD">
        <w:t xml:space="preserve">kA), et mis en </w:t>
      </w:r>
      <w:r w:rsidRPr="00E957BD">
        <w:rPr>
          <w:rFonts w:cs="Source Sans Pro Light"/>
        </w:rPr>
        <w:t>œ</w:t>
      </w:r>
      <w:r w:rsidRPr="00E957BD">
        <w:t>uvre conform</w:t>
      </w:r>
      <w:r w:rsidRPr="00E957BD">
        <w:rPr>
          <w:rFonts w:cs="Source Sans Pro Light"/>
        </w:rPr>
        <w:t>é</w:t>
      </w:r>
      <w:r w:rsidRPr="00E957BD">
        <w:t xml:space="preserve">ment au guide UTE C 61-740-52. </w:t>
      </w:r>
      <w:r w:rsidR="00E957BD" w:rsidRPr="00532FD1">
        <w:rPr>
          <w:b/>
          <w:bCs/>
          <w:color w:val="EE0000"/>
        </w:rPr>
        <w:t>{% endif %}</w:t>
      </w:r>
      <w:r w:rsidR="00532FD1" w:rsidRPr="00532FD1">
        <w:rPr>
          <w:b/>
          <w:bCs/>
          <w:color w:val="EE0000"/>
        </w:rPr>
        <w:t xml:space="preserve"> </w:t>
      </w:r>
      <w:r w:rsidR="00E957BD" w:rsidRPr="00532FD1">
        <w:rPr>
          <w:b/>
          <w:bCs/>
          <w:color w:val="92D050"/>
        </w:rPr>
        <w:t>{% if bt_mt == "BT" %}</w:t>
      </w:r>
      <w:r w:rsidRPr="000807A2">
        <w:t>Le parafoudre sera certifié pour une tension de service nominale de 400</w:t>
      </w:r>
      <w:r w:rsidRPr="000807A2">
        <w:rPr>
          <w:rFonts w:ascii="Arial" w:hAnsi="Arial" w:cs="Arial"/>
        </w:rPr>
        <w:t> </w:t>
      </w:r>
      <w:r w:rsidRPr="000807A2">
        <w:t>V AC, prot</w:t>
      </w:r>
      <w:r w:rsidRPr="000807A2">
        <w:rPr>
          <w:rFonts w:cs="Source Sans Pro Light"/>
        </w:rPr>
        <w:t>é</w:t>
      </w:r>
      <w:r w:rsidRPr="000807A2">
        <w:t>g</w:t>
      </w:r>
      <w:r w:rsidRPr="000807A2">
        <w:rPr>
          <w:rFonts w:cs="Source Sans Pro Light"/>
        </w:rPr>
        <w:t>é</w:t>
      </w:r>
      <w:r w:rsidRPr="000807A2">
        <w:t xml:space="preserve"> par un dispositif de coupure (disjoncteur ou fusible) de pouvoir de coupure </w:t>
      </w:r>
      <w:r w:rsidRPr="000807A2">
        <w:rPr>
          <w:rFonts w:ascii="Cambria Math" w:hAnsi="Cambria Math" w:cs="Cambria Math"/>
        </w:rPr>
        <w:t>≥</w:t>
      </w:r>
      <w:r w:rsidRPr="000807A2">
        <w:t xml:space="preserve"> 10 </w:t>
      </w:r>
      <w:r w:rsidRPr="000807A2">
        <w:rPr>
          <w:rFonts w:cs="Source Sans Pro Light"/>
        </w:rPr>
        <w:t>à</w:t>
      </w:r>
      <w:r w:rsidRPr="000807A2">
        <w:t xml:space="preserve"> 20</w:t>
      </w:r>
      <w:r w:rsidRPr="000807A2">
        <w:rPr>
          <w:rFonts w:ascii="Arial" w:hAnsi="Arial" w:cs="Arial"/>
        </w:rPr>
        <w:t> </w:t>
      </w:r>
      <w:r w:rsidRPr="000807A2">
        <w:t xml:space="preserve">kA, et mis en </w:t>
      </w:r>
      <w:r w:rsidRPr="000807A2">
        <w:rPr>
          <w:rFonts w:cs="Source Sans Pro Light"/>
        </w:rPr>
        <w:t>œ</w:t>
      </w:r>
      <w:r w:rsidRPr="000807A2">
        <w:t>uvre conform</w:t>
      </w:r>
      <w:r w:rsidRPr="000807A2">
        <w:rPr>
          <w:rFonts w:cs="Source Sans Pro Light"/>
        </w:rPr>
        <w:t>é</w:t>
      </w:r>
      <w:r w:rsidRPr="000807A2">
        <w:t>ment au guide UTE C 61-740-5</w:t>
      </w:r>
      <w:r w:rsidRPr="00532FD1">
        <w:t>2</w:t>
      </w:r>
      <w:r w:rsidRPr="00532FD1">
        <w:rPr>
          <w:b/>
          <w:bCs/>
        </w:rPr>
        <w:t>.</w:t>
      </w:r>
      <w:r w:rsidR="00532FD1" w:rsidRPr="00532FD1">
        <w:rPr>
          <w:b/>
          <w:bCs/>
        </w:rPr>
        <w:t xml:space="preserve"> </w:t>
      </w:r>
      <w:r w:rsidR="00E957BD" w:rsidRPr="00532FD1">
        <w:rPr>
          <w:b/>
          <w:bCs/>
          <w:color w:val="EE0000"/>
        </w:rPr>
        <w:t>{% endif %}</w:t>
      </w:r>
    </w:p>
    <w:p w14:paraId="15BE8586" w14:textId="77777777" w:rsidR="00D20E18" w:rsidRPr="00D20E18" w:rsidRDefault="00D20E18" w:rsidP="00832F94">
      <w:pPr>
        <w:pStyle w:val="Titre4"/>
      </w:pPr>
      <w:r w:rsidRPr="00D20E18">
        <w:t>La protection de tête du TGBT sera assurée par un disjoncteur-sectionneur débrochable, équipé d’un déclencheur MX, d’une motorisation télécommandée, d’un nombre suffisant de contacts de position, et d’une unité de contrôle électronique permettant le réglage des seuils et temporisations, l’émission de codes d’erreur en cas de déclenchement, ainsi que la mémorisation des valeurs de courant interrompues.</w:t>
      </w:r>
    </w:p>
    <w:p w14:paraId="48EEAB27" w14:textId="00109F2E" w:rsidR="00D20E18" w:rsidRPr="000807A2" w:rsidRDefault="00E957BD" w:rsidP="00E957BD">
      <w:pPr>
        <w:pStyle w:val="Titre4"/>
      </w:pPr>
      <w:r w:rsidRPr="00532FD1">
        <w:rPr>
          <w:b/>
          <w:bCs/>
          <w:color w:val="92D050"/>
        </w:rPr>
        <w:t>{% if bt_mt == "MT" %}</w:t>
      </w:r>
      <w:r w:rsidR="00D20E18" w:rsidRPr="000807A2">
        <w:t>Les alimentations des auxiliaires nécessaires au fonctionnement de la centrale seront prises directement sur le jeu de barres principal 800</w:t>
      </w:r>
      <w:r w:rsidR="00D20E18" w:rsidRPr="000807A2">
        <w:rPr>
          <w:rFonts w:ascii="Arial" w:hAnsi="Arial" w:cs="Arial"/>
        </w:rPr>
        <w:t> </w:t>
      </w:r>
      <w:r w:rsidR="00D20E18" w:rsidRPr="000807A2">
        <w:t xml:space="preserve">V AC. Un transformateur </w:t>
      </w:r>
      <w:r w:rsidR="00253CB7">
        <w:t>H</w:t>
      </w:r>
      <w:r w:rsidR="00D20E18" w:rsidRPr="000807A2">
        <w:t xml:space="preserve">T/BT pourra </w:t>
      </w:r>
      <w:r w:rsidR="00D20E18" w:rsidRPr="000807A2">
        <w:rPr>
          <w:rFonts w:cs="Source Sans Pro Light"/>
        </w:rPr>
        <w:t>ê</w:t>
      </w:r>
      <w:r w:rsidR="00D20E18" w:rsidRPr="000807A2">
        <w:t>tre int</w:t>
      </w:r>
      <w:r w:rsidR="00D20E18" w:rsidRPr="000807A2">
        <w:rPr>
          <w:rFonts w:cs="Source Sans Pro Light"/>
        </w:rPr>
        <w:t>é</w:t>
      </w:r>
      <w:r w:rsidR="00D20E18" w:rsidRPr="000807A2">
        <w:t>gr</w:t>
      </w:r>
      <w:r w:rsidR="00D20E18" w:rsidRPr="000807A2">
        <w:rPr>
          <w:rFonts w:cs="Source Sans Pro Light"/>
        </w:rPr>
        <w:t>é</w:t>
      </w:r>
      <w:r w:rsidR="00D20E18" w:rsidRPr="000807A2">
        <w:t xml:space="preserve"> pour abaisser la tension en 400</w:t>
      </w:r>
      <w:r w:rsidR="00D20E18" w:rsidRPr="000807A2">
        <w:rPr>
          <w:rFonts w:ascii="Arial" w:hAnsi="Arial" w:cs="Arial"/>
        </w:rPr>
        <w:t> </w:t>
      </w:r>
      <w:r w:rsidR="00D20E18" w:rsidRPr="000807A2">
        <w:t>V ou 230</w:t>
      </w:r>
      <w:r w:rsidR="00D20E18" w:rsidRPr="000807A2">
        <w:rPr>
          <w:rFonts w:ascii="Arial" w:hAnsi="Arial" w:cs="Arial"/>
        </w:rPr>
        <w:t> </w:t>
      </w:r>
      <w:r w:rsidR="00D20E18" w:rsidRPr="000807A2">
        <w:t xml:space="preserve">V selon les besoins des </w:t>
      </w:r>
      <w:r w:rsidR="00D20E18" w:rsidRPr="000807A2">
        <w:rPr>
          <w:rFonts w:cs="Source Sans Pro Light"/>
        </w:rPr>
        <w:t>é</w:t>
      </w:r>
      <w:r w:rsidR="00D20E18" w:rsidRPr="000807A2">
        <w:t>quipements auxiliaires. Cette distribution comprendra un disjoncteur-sectionneur courbe C, associ</w:t>
      </w:r>
      <w:r w:rsidR="00D20E18" w:rsidRPr="000807A2">
        <w:rPr>
          <w:rFonts w:cs="Source Sans Pro Light"/>
        </w:rPr>
        <w:t>é</w:t>
      </w:r>
      <w:r w:rsidR="00D20E18" w:rsidRPr="000807A2">
        <w:t xml:space="preserve"> </w:t>
      </w:r>
      <w:r w:rsidR="00D20E18" w:rsidRPr="000807A2">
        <w:rPr>
          <w:rFonts w:cs="Source Sans Pro Light"/>
        </w:rPr>
        <w:t>à</w:t>
      </w:r>
      <w:r w:rsidR="00D20E18" w:rsidRPr="000807A2">
        <w:t xml:space="preserve"> une protection diff</w:t>
      </w:r>
      <w:r w:rsidR="00D20E18" w:rsidRPr="000807A2">
        <w:rPr>
          <w:rFonts w:cs="Source Sans Pro Light"/>
        </w:rPr>
        <w:t>é</w:t>
      </w:r>
      <w:r w:rsidR="00D20E18" w:rsidRPr="000807A2">
        <w:t>rentielle 30</w:t>
      </w:r>
      <w:r w:rsidR="00D20E18" w:rsidRPr="000807A2">
        <w:rPr>
          <w:rFonts w:ascii="Arial" w:hAnsi="Arial" w:cs="Arial"/>
        </w:rPr>
        <w:t> </w:t>
      </w:r>
      <w:r w:rsidR="00D20E18" w:rsidRPr="000807A2">
        <w:t>mA.</w:t>
      </w:r>
      <w:r>
        <w:t xml:space="preserve"> </w:t>
      </w:r>
      <w:r w:rsidRPr="00532FD1">
        <w:rPr>
          <w:b/>
          <w:bCs/>
          <w:color w:val="EE0000"/>
        </w:rPr>
        <w:t>{% endif %}</w:t>
      </w:r>
      <w:r w:rsidR="00532FD1" w:rsidRPr="00532FD1">
        <w:rPr>
          <w:b/>
          <w:bCs/>
          <w:color w:val="EE0000"/>
        </w:rPr>
        <w:t xml:space="preserve"> </w:t>
      </w:r>
      <w:r w:rsidRPr="00532FD1">
        <w:rPr>
          <w:b/>
          <w:bCs/>
          <w:color w:val="92D050"/>
        </w:rPr>
        <w:t>{% if bt_mt == "BT" %}</w:t>
      </w:r>
      <w:r w:rsidR="00D20E18" w:rsidRPr="00532FD1">
        <w:rPr>
          <w:color w:val="92D050"/>
        </w:rPr>
        <w:t xml:space="preserve"> </w:t>
      </w:r>
      <w:r w:rsidR="00D20E18" w:rsidRPr="000807A2">
        <w:t>Les alimentations des auxiliaires nécessaires au fonctionnement de la centrale seront prises directement sur le jeu de barres principal 400</w:t>
      </w:r>
      <w:r w:rsidR="00D20E18" w:rsidRPr="000807A2">
        <w:rPr>
          <w:rFonts w:ascii="Arial" w:hAnsi="Arial" w:cs="Arial"/>
        </w:rPr>
        <w:t> </w:t>
      </w:r>
      <w:r w:rsidR="00D20E18" w:rsidRPr="000807A2">
        <w:t>V AC. Cette distribution comprendra un disjoncteur-sectionneur courbe C, associ</w:t>
      </w:r>
      <w:r w:rsidR="00D20E18" w:rsidRPr="000807A2">
        <w:rPr>
          <w:rFonts w:cs="Source Sans Pro Light"/>
        </w:rPr>
        <w:t>é</w:t>
      </w:r>
      <w:r w:rsidR="00D20E18" w:rsidRPr="000807A2">
        <w:t xml:space="preserve"> </w:t>
      </w:r>
      <w:r w:rsidR="00D20E18" w:rsidRPr="000807A2">
        <w:rPr>
          <w:rFonts w:cs="Source Sans Pro Light"/>
        </w:rPr>
        <w:t>à</w:t>
      </w:r>
      <w:r w:rsidR="00D20E18" w:rsidRPr="000807A2">
        <w:t xml:space="preserve"> une protection diff</w:t>
      </w:r>
      <w:r w:rsidR="00D20E18" w:rsidRPr="000807A2">
        <w:rPr>
          <w:rFonts w:cs="Source Sans Pro Light"/>
        </w:rPr>
        <w:t>é</w:t>
      </w:r>
      <w:r w:rsidR="00D20E18" w:rsidRPr="000807A2">
        <w:t>rentielle 30</w:t>
      </w:r>
      <w:r w:rsidR="00D20E18" w:rsidRPr="000807A2">
        <w:rPr>
          <w:rFonts w:ascii="Arial" w:hAnsi="Arial" w:cs="Arial"/>
        </w:rPr>
        <w:t> </w:t>
      </w:r>
      <w:r w:rsidR="00D20E18" w:rsidRPr="000807A2">
        <w:t>mA.</w:t>
      </w:r>
      <w:r>
        <w:t xml:space="preserve"> </w:t>
      </w:r>
      <w:r w:rsidRPr="00532FD1">
        <w:rPr>
          <w:b/>
          <w:bCs/>
          <w:color w:val="EE0000"/>
        </w:rPr>
        <w:t>{% endif %}</w:t>
      </w:r>
    </w:p>
    <w:p w14:paraId="0728CE50" w14:textId="77777777" w:rsidR="00D20E18" w:rsidRPr="00D20E18" w:rsidRDefault="00D20E18" w:rsidP="00832F94">
      <w:pPr>
        <w:pStyle w:val="Titre4"/>
      </w:pPr>
      <w:r w:rsidRPr="00D20E18">
        <w:t>Les armoires électriques seront conçues selon les règles des normes C15-712-1 et NF C15-100.  </w:t>
      </w:r>
    </w:p>
    <w:p w14:paraId="437F900E" w14:textId="34E58B2D" w:rsidR="00D20E18" w:rsidRPr="00D20E18" w:rsidRDefault="00D20E18" w:rsidP="00832F94">
      <w:pPr>
        <w:pStyle w:val="Titre4"/>
      </w:pPr>
      <w:r w:rsidRPr="00D20E18">
        <w:lastRenderedPageBreak/>
        <w:t xml:space="preserve">Les armoires positionnées en extérieur auront une enveloppe IP65 minimum en polyester ou métallique laquée avec porte pivotante.  Les armoires positionnées en intérieurs </w:t>
      </w:r>
      <w:r w:rsidR="004B379D" w:rsidRPr="00D20E18">
        <w:t>seront IP</w:t>
      </w:r>
      <w:r w:rsidRPr="00D20E18">
        <w:t>44 minimum et pourront ne pas comporter de porte si elles sont équipées de plastrons amovibles. </w:t>
      </w:r>
    </w:p>
    <w:p w14:paraId="0FC63D62" w14:textId="77777777" w:rsidR="00D20E18" w:rsidRPr="00D20E18" w:rsidRDefault="00D20E18" w:rsidP="00832F94">
      <w:pPr>
        <w:pStyle w:val="Titre4"/>
      </w:pPr>
      <w:r w:rsidRPr="00D20E18">
        <w:t>Les enveloppes disposeront des ouïes nécessaires et suffisantes pour une bonne ventilation passive. Si la thermique nécessite l’adjonction d’un dispositif de circulation forcé de l’air, l’entrée d’air disposera d’un filtre microporeux. La ventilation sera alors régulée par thermostat. </w:t>
      </w:r>
    </w:p>
    <w:p w14:paraId="6B361FB0" w14:textId="04FFDB54" w:rsidR="00875BEF" w:rsidRPr="00875BEF" w:rsidRDefault="00D20E18" w:rsidP="00875BEF">
      <w:pPr>
        <w:pStyle w:val="Titre4"/>
      </w:pPr>
      <w:r w:rsidRPr="00D20E18">
        <w:t>Afin de pallier d'éventuelles modifications ultérieures, l’enveloppe permettra une extension minimum de 30 % des équipements et les jeux de barres présenteront une réserve d’arrivées de 30% également.</w:t>
      </w:r>
      <w:r w:rsidR="00875BEF">
        <w:t xml:space="preserve"> </w:t>
      </w:r>
      <w:r w:rsidR="00875BEF" w:rsidRPr="00532FD1">
        <w:rPr>
          <w:b/>
          <w:bCs/>
          <w:color w:val="EE0000"/>
        </w:rPr>
        <w:t>{%</w:t>
      </w:r>
      <w:r w:rsidR="00875BEF" w:rsidRPr="00532FD1">
        <w:rPr>
          <w:color w:val="EE0000"/>
        </w:rPr>
        <w:t xml:space="preserve"> </w:t>
      </w:r>
      <w:r w:rsidR="00875BEF" w:rsidRPr="00532FD1">
        <w:rPr>
          <w:b/>
          <w:bCs/>
          <w:color w:val="EE0000"/>
        </w:rPr>
        <w:t>endif %}</w:t>
      </w:r>
      <w:r w:rsidR="00852EE3">
        <w:rPr>
          <w:b/>
          <w:bCs/>
          <w:color w:val="EE0000"/>
        </w:rPr>
        <w:t xml:space="preserve"> </w:t>
      </w:r>
      <w:r w:rsidR="00852EE3" w:rsidRPr="007A7799">
        <w:rPr>
          <w:b/>
          <w:bCs/>
          <w:color w:val="92D050"/>
        </w:rPr>
        <w:t>{% if AC_VT == "Autoconsommation" %}</w:t>
      </w:r>
    </w:p>
    <w:p w14:paraId="2DE302FB" w14:textId="5874338F" w:rsidR="000807A2" w:rsidRPr="00211AE9" w:rsidRDefault="00D20E18" w:rsidP="00ED22A5">
      <w:pPr>
        <w:pStyle w:val="Sansinterligne"/>
        <w:rPr>
          <w:highlight w:val="yellow"/>
        </w:rPr>
      </w:pPr>
      <w:bookmarkStart w:id="63" w:name="_Toc212716746"/>
      <w:r w:rsidRPr="00211AE9">
        <w:rPr>
          <w:highlight w:val="yellow"/>
        </w:rPr>
        <w:t>Racco</w:t>
      </w:r>
      <w:r w:rsidR="00E957BD" w:rsidRPr="00211AE9">
        <w:rPr>
          <w:highlight w:val="yellow"/>
        </w:rPr>
        <w:t xml:space="preserve">rdement </w:t>
      </w:r>
      <w:r w:rsidRPr="00211AE9">
        <w:rPr>
          <w:highlight w:val="yellow"/>
        </w:rPr>
        <w:t>sur TGBT existan</w:t>
      </w:r>
      <w:r w:rsidR="000807A2" w:rsidRPr="00211AE9">
        <w:rPr>
          <w:highlight w:val="yellow"/>
        </w:rPr>
        <w:t>t</w:t>
      </w:r>
      <w:bookmarkEnd w:id="63"/>
    </w:p>
    <w:p w14:paraId="67C00BE1" w14:textId="77777777" w:rsidR="00D20E18" w:rsidRPr="00D20E18" w:rsidRDefault="00D20E18" w:rsidP="00832F94">
      <w:pPr>
        <w:pStyle w:val="Titre4"/>
      </w:pPr>
      <w:r w:rsidRPr="00D20E18">
        <w:t>Le Titulaire du présent lot devra :</w:t>
      </w:r>
    </w:p>
    <w:p w14:paraId="4D949F56" w14:textId="77777777" w:rsidR="00D20E18" w:rsidRPr="00D20E18" w:rsidRDefault="00D20E18">
      <w:pPr>
        <w:pStyle w:val="Titre4"/>
        <w:numPr>
          <w:ilvl w:val="0"/>
          <w:numId w:val="19"/>
        </w:numPr>
      </w:pPr>
      <w:r w:rsidRPr="00D20E18">
        <w:t>La fourniture et la mise en place d’un départ dans la réserve du TGBT existant ;</w:t>
      </w:r>
    </w:p>
    <w:p w14:paraId="59B195F6" w14:textId="77777777" w:rsidR="00D20E18" w:rsidRPr="00D20E18" w:rsidRDefault="00D20E18">
      <w:pPr>
        <w:pStyle w:val="Titre4"/>
        <w:numPr>
          <w:ilvl w:val="0"/>
          <w:numId w:val="19"/>
        </w:numPr>
      </w:pPr>
      <w:r w:rsidRPr="00D20E18">
        <w:t>Le raccordement entre le TD-PV et le TGBT existant.</w:t>
      </w:r>
    </w:p>
    <w:p w14:paraId="0CD2D18B" w14:textId="77777777" w:rsidR="00D20E18" w:rsidRPr="00D20E18" w:rsidRDefault="00D20E18" w:rsidP="00832F94">
      <w:pPr>
        <w:pStyle w:val="Titre4"/>
      </w:pPr>
      <w:r w:rsidRPr="00E957BD">
        <w:rPr>
          <w:highlight w:val="yellow"/>
        </w:rPr>
        <w:t>Xxxx</w:t>
      </w:r>
      <w:r w:rsidRPr="00D20E18">
        <w:t xml:space="preserve"> Ainsi aucune modification majeure du TGBT n’est à prévoir pour l’intégration de la centrale photovoltaïque. </w:t>
      </w:r>
      <w:r w:rsidRPr="00E957BD">
        <w:rPr>
          <w:highlight w:val="yellow"/>
        </w:rPr>
        <w:t>xxxx</w:t>
      </w:r>
    </w:p>
    <w:p w14:paraId="222ADA65" w14:textId="61090A57" w:rsidR="008A5235" w:rsidRPr="008A5235" w:rsidRDefault="00D20E18" w:rsidP="008A5235">
      <w:pPr>
        <w:pStyle w:val="Titre4"/>
        <w:rPr>
          <w:b/>
          <w:bCs/>
          <w:color w:val="EE0000"/>
        </w:rPr>
      </w:pPr>
      <w:r w:rsidRPr="00D20E18">
        <w:t>Par ailleurs, il sera nécessaire d’établir une note de calcul globale permettant de valider la conformité de l’installation. </w:t>
      </w:r>
    </w:p>
    <w:p w14:paraId="130F9F39" w14:textId="29369ECE" w:rsidR="00D20E18" w:rsidRPr="00D20E18" w:rsidRDefault="00D20E18" w:rsidP="00ED22A5">
      <w:pPr>
        <w:pStyle w:val="Sansinterligne"/>
      </w:pPr>
      <w:bookmarkStart w:id="64" w:name="_Toc212716747"/>
      <w:r w:rsidRPr="00D20E18">
        <w:t>Fourniture et pose des coffrets AC</w:t>
      </w:r>
      <w:bookmarkEnd w:id="64"/>
    </w:p>
    <w:p w14:paraId="595BFA96" w14:textId="77777777" w:rsidR="00D20E18" w:rsidRPr="00D20E18" w:rsidRDefault="00D20E18" w:rsidP="00832F94">
      <w:pPr>
        <w:pStyle w:val="Titre4"/>
      </w:pPr>
      <w:r w:rsidRPr="00D20E18">
        <w:t>Le coffret AC (aussi appelé TD-PV) de la centrale photovoltaïque intégrera tous les organes de protection, de séparation, de coupure et de commande AC (BT). </w:t>
      </w:r>
    </w:p>
    <w:p w14:paraId="38A94521" w14:textId="5FE200A4" w:rsidR="00D20E18" w:rsidRPr="00D20E18" w:rsidRDefault="00D20E18" w:rsidP="00832F94">
      <w:pPr>
        <w:pStyle w:val="Titre4"/>
      </w:pPr>
      <w:r w:rsidRPr="00D20E18">
        <w:t xml:space="preserve">Le coffret AC comprend </w:t>
      </w:r>
      <w:r w:rsidR="004B379D" w:rsidRPr="00D20E18">
        <w:t>à</w:t>
      </w:r>
      <w:r w:rsidRPr="00D20E18">
        <w:t xml:space="preserve"> minima : </w:t>
      </w:r>
    </w:p>
    <w:p w14:paraId="50CDC766" w14:textId="77777777" w:rsidR="00D20E18" w:rsidRPr="00D20E18" w:rsidRDefault="00D20E18">
      <w:pPr>
        <w:pStyle w:val="Titre4"/>
        <w:numPr>
          <w:ilvl w:val="0"/>
          <w:numId w:val="20"/>
        </w:numPr>
      </w:pPr>
      <w:r w:rsidRPr="00D20E18">
        <w:t>Un interrupteur sectionneur de tête consignable avec commande manuelle externe (arrêt d’urgence)</w:t>
      </w:r>
    </w:p>
    <w:p w14:paraId="016767AE" w14:textId="77777777" w:rsidR="00D20E18" w:rsidRPr="00D20E18" w:rsidRDefault="00D20E18">
      <w:pPr>
        <w:pStyle w:val="Titre4"/>
        <w:numPr>
          <w:ilvl w:val="0"/>
          <w:numId w:val="20"/>
        </w:numPr>
      </w:pPr>
      <w:r w:rsidRPr="00D20E18">
        <w:t>Un jeu de barre principal composé de : </w:t>
      </w:r>
    </w:p>
    <w:p w14:paraId="77012698" w14:textId="26B52ACE" w:rsidR="00D20E18" w:rsidRPr="00D20E18" w:rsidRDefault="00D20E18">
      <w:pPr>
        <w:pStyle w:val="Titre4"/>
        <w:numPr>
          <w:ilvl w:val="0"/>
          <w:numId w:val="21"/>
        </w:numPr>
      </w:pPr>
      <w:r w:rsidRPr="00D20E18">
        <w:t>Un disjoncteur pour chaque départ d’onduleur</w:t>
      </w:r>
      <w:r w:rsidR="00852EE3">
        <w:t xml:space="preserve"> (prévoir un disjoncteur différentiel uniquement si régime TT)</w:t>
      </w:r>
    </w:p>
    <w:p w14:paraId="023291C1" w14:textId="77777777" w:rsidR="00D20E18" w:rsidRPr="00D20E18" w:rsidRDefault="00D20E18">
      <w:pPr>
        <w:pStyle w:val="Titre4"/>
        <w:numPr>
          <w:ilvl w:val="0"/>
          <w:numId w:val="21"/>
        </w:numPr>
      </w:pPr>
      <w:r w:rsidRPr="00D20E18">
        <w:t>Une prise de courant et son disjoncteur associé</w:t>
      </w:r>
    </w:p>
    <w:p w14:paraId="690E53C8" w14:textId="77777777" w:rsidR="00D20E18" w:rsidRPr="00D20E18" w:rsidRDefault="00D20E18">
      <w:pPr>
        <w:pStyle w:val="Titre4"/>
        <w:numPr>
          <w:ilvl w:val="0"/>
          <w:numId w:val="21"/>
        </w:numPr>
      </w:pPr>
      <w:r w:rsidRPr="00D20E18">
        <w:t>Un parafoudre AC de type 2 (standard) / type 1+2 (si présence de paratonnerre ou demandé dans étude foudre)</w:t>
      </w:r>
    </w:p>
    <w:p w14:paraId="65B1021D" w14:textId="77777777" w:rsidR="00D20E18" w:rsidRPr="00D20E18" w:rsidRDefault="00D20E18">
      <w:pPr>
        <w:pStyle w:val="Titre4"/>
        <w:numPr>
          <w:ilvl w:val="0"/>
          <w:numId w:val="21"/>
        </w:numPr>
      </w:pPr>
      <w:r w:rsidRPr="00D20E18">
        <w:t xml:space="preserve">Un disjoncteur de commande bobine </w:t>
      </w:r>
      <w:r w:rsidRPr="009F2C25">
        <w:rPr>
          <w:highlight w:val="yellow"/>
        </w:rPr>
        <w:t>MN/MX</w:t>
      </w:r>
      <w:r w:rsidRPr="00D20E18">
        <w:t xml:space="preserve"> 230 V pilotant le disjoncteur du jeu de barres PV.</w:t>
      </w:r>
    </w:p>
    <w:p w14:paraId="52AAF6F0" w14:textId="7015F93B" w:rsidR="00D20E18" w:rsidRPr="00D20E18" w:rsidRDefault="00D20E18">
      <w:pPr>
        <w:pStyle w:val="Titre4"/>
        <w:numPr>
          <w:ilvl w:val="0"/>
          <w:numId w:val="21"/>
        </w:numPr>
      </w:pPr>
      <w:r w:rsidRPr="00D20E18">
        <w:t>Une passerelle de supervision avec son alimentation</w:t>
      </w:r>
      <w:r w:rsidR="003725FB">
        <w:t xml:space="preserve">, une </w:t>
      </w:r>
      <w:r w:rsidR="00852EE3">
        <w:t>AES</w:t>
      </w:r>
      <w:r w:rsidR="003725FB">
        <w:t xml:space="preserve"> </w:t>
      </w:r>
      <w:r w:rsidRPr="00D20E18">
        <w:t>et protection par un disjoncteur</w:t>
      </w:r>
      <w:r w:rsidR="00156C4B">
        <w:t xml:space="preserve"> </w:t>
      </w:r>
      <w:r w:rsidR="00F568BA" w:rsidRPr="00532FD1">
        <w:rPr>
          <w:b/>
          <w:bCs/>
          <w:color w:val="92D050"/>
        </w:rPr>
        <w:t>{</w:t>
      </w:r>
      <w:r w:rsidR="00EA1CB4" w:rsidRPr="00532FD1">
        <w:rPr>
          <w:b/>
          <w:bCs/>
          <w:color w:val="92D050"/>
        </w:rPr>
        <w:t>% if</w:t>
      </w:r>
      <w:r w:rsidR="00F568BA" w:rsidRPr="00532FD1">
        <w:rPr>
          <w:b/>
          <w:bCs/>
          <w:color w:val="92D050"/>
        </w:rPr>
        <w:t xml:space="preserve"> has_ombrieres %}</w:t>
      </w:r>
    </w:p>
    <w:p w14:paraId="0DA843AA" w14:textId="77777777" w:rsidR="00852EE3" w:rsidRPr="00852EE3" w:rsidRDefault="00D20E18">
      <w:pPr>
        <w:pStyle w:val="Titre4"/>
        <w:numPr>
          <w:ilvl w:val="0"/>
          <w:numId w:val="21"/>
        </w:numPr>
      </w:pPr>
      <w:r w:rsidRPr="00D20E18">
        <w:t>Un disjoncteur pour l’éclairage</w:t>
      </w:r>
      <w:r w:rsidR="0039769B">
        <w:t xml:space="preserve"> </w:t>
      </w:r>
      <w:r w:rsidR="00F568BA" w:rsidRPr="00532FD1">
        <w:rPr>
          <w:b/>
          <w:bCs/>
          <w:color w:val="C00000"/>
        </w:rPr>
        <w:t>{% endif %}</w:t>
      </w:r>
    </w:p>
    <w:p w14:paraId="20570611" w14:textId="7671FA9D" w:rsidR="00D20E18" w:rsidRDefault="00D20E18">
      <w:pPr>
        <w:pStyle w:val="Titre4"/>
        <w:numPr>
          <w:ilvl w:val="0"/>
          <w:numId w:val="21"/>
        </w:numPr>
      </w:pPr>
      <w:r w:rsidRPr="00D20E18">
        <w:t xml:space="preserve">Un dispositif d’arrêt d’urgence AC avec bouton poussoir en façade et commande </w:t>
      </w:r>
      <w:r w:rsidR="0049097F" w:rsidRPr="00D20E18">
        <w:t>déportée ;</w:t>
      </w:r>
    </w:p>
    <w:p w14:paraId="3DB10039" w14:textId="0F349DB1" w:rsidR="0038170E" w:rsidRPr="0038170E" w:rsidRDefault="0038170E">
      <w:pPr>
        <w:pStyle w:val="Titre4"/>
        <w:numPr>
          <w:ilvl w:val="0"/>
          <w:numId w:val="22"/>
        </w:numPr>
      </w:pPr>
      <w:r w:rsidRPr="00D20E18">
        <w:t>Voyants de présence tension onduleur et réseau de couleur blanc placés sur l’enveloppe du coffret</w:t>
      </w:r>
    </w:p>
    <w:p w14:paraId="4590881A" w14:textId="7AAC8FD9" w:rsidR="00D20E18" w:rsidRPr="00D20E18" w:rsidRDefault="00D20E18" w:rsidP="00832F94">
      <w:pPr>
        <w:pStyle w:val="Titre4"/>
      </w:pPr>
      <w:r w:rsidRPr="00D20E18">
        <w:t>Les coffrets électriques seront conçus selon les règles des normes UTE C15-712-1 et 2 et NF C15-100.  </w:t>
      </w:r>
    </w:p>
    <w:p w14:paraId="54C223B0" w14:textId="77777777" w:rsidR="00D20E18" w:rsidRPr="00D20E18" w:rsidRDefault="00D20E18" w:rsidP="00832F94">
      <w:pPr>
        <w:pStyle w:val="Titre4"/>
      </w:pPr>
      <w:r w:rsidRPr="00D20E18">
        <w:lastRenderedPageBreak/>
        <w:t>Enveloppe et installation :</w:t>
      </w:r>
    </w:p>
    <w:p w14:paraId="36DFF366" w14:textId="7EEEC700" w:rsidR="00D20E18" w:rsidRPr="00D20E18" w:rsidRDefault="00D20E18">
      <w:pPr>
        <w:pStyle w:val="Titre4"/>
        <w:numPr>
          <w:ilvl w:val="0"/>
          <w:numId w:val="23"/>
        </w:numPr>
      </w:pPr>
      <w:r w:rsidRPr="00D20E18">
        <w:t xml:space="preserve">Les coffrets positionnés en extérieur auront une enveloppe IP65 minimum en polyester ou métallique laquée avec porte pivotante.  </w:t>
      </w:r>
      <w:r w:rsidR="0049097F" w:rsidRPr="00D20E18">
        <w:t>Les coffrets positionnés</w:t>
      </w:r>
      <w:r w:rsidRPr="00D20E18">
        <w:t xml:space="preserve"> en intérieurs </w:t>
      </w:r>
      <w:r w:rsidR="001A5289" w:rsidRPr="00D20E18">
        <w:t>seront IP</w:t>
      </w:r>
      <w:r w:rsidRPr="00D20E18">
        <w:t>44 minimum.</w:t>
      </w:r>
    </w:p>
    <w:p w14:paraId="48896F70" w14:textId="77777777" w:rsidR="00D20E18" w:rsidRPr="00D20E18" w:rsidRDefault="00D20E18">
      <w:pPr>
        <w:pStyle w:val="Titre4"/>
        <w:numPr>
          <w:ilvl w:val="0"/>
          <w:numId w:val="23"/>
        </w:numPr>
      </w:pPr>
      <w:r w:rsidRPr="00D20E18">
        <w:t>Les enveloppes disposeront des ouïes nécessaires et suffisantes pour une bonne ventilation passive. </w:t>
      </w:r>
    </w:p>
    <w:p w14:paraId="5B84FE4B" w14:textId="77777777" w:rsidR="00D20E18" w:rsidRPr="00D20E18" w:rsidRDefault="00D20E18">
      <w:pPr>
        <w:pStyle w:val="Titre4"/>
        <w:numPr>
          <w:ilvl w:val="0"/>
          <w:numId w:val="23"/>
        </w:numPr>
      </w:pPr>
      <w:r w:rsidRPr="00D20E18">
        <w:t>Porte avec serrure, plastrons frontaux pour accès et repérage aisés ;</w:t>
      </w:r>
    </w:p>
    <w:p w14:paraId="181C5E96" w14:textId="77777777" w:rsidR="00D20E18" w:rsidRPr="00D20E18" w:rsidRDefault="00D20E18">
      <w:pPr>
        <w:pStyle w:val="Titre4"/>
        <w:numPr>
          <w:ilvl w:val="0"/>
          <w:numId w:val="23"/>
        </w:numPr>
      </w:pPr>
      <w:r w:rsidRPr="00D20E18">
        <w:t>Gaine intégrée regroupant l’ensemble des borniers, avec déport complet des départs et arrivées sur borniers identifiés.</w:t>
      </w:r>
    </w:p>
    <w:p w14:paraId="13656415" w14:textId="24BF7D5D" w:rsidR="00D20E18" w:rsidRPr="00D20E18" w:rsidRDefault="00D20E18">
      <w:pPr>
        <w:pStyle w:val="Titre4"/>
        <w:numPr>
          <w:ilvl w:val="0"/>
          <w:numId w:val="23"/>
        </w:numPr>
      </w:pPr>
      <w:r w:rsidRPr="00D20E18">
        <w:t xml:space="preserve">Sur la porte du coffret, l’arrêt d’urgence sera de type coup de poing </w:t>
      </w:r>
    </w:p>
    <w:p w14:paraId="33BD26F6" w14:textId="77777777" w:rsidR="00D20E18" w:rsidRPr="00D20E18" w:rsidRDefault="00D20E18" w:rsidP="00832F94">
      <w:pPr>
        <w:pStyle w:val="Titre4"/>
      </w:pPr>
      <w:r w:rsidRPr="00D20E18">
        <w:t>Appareillage et distribution :</w:t>
      </w:r>
    </w:p>
    <w:p w14:paraId="7A8C8115" w14:textId="77777777" w:rsidR="00D20E18" w:rsidRPr="00D20E18" w:rsidRDefault="00D20E18">
      <w:pPr>
        <w:pStyle w:val="Titre4"/>
        <w:numPr>
          <w:ilvl w:val="0"/>
          <w:numId w:val="24"/>
        </w:numPr>
      </w:pPr>
      <w:r w:rsidRPr="00D20E18">
        <w:t>Matériel de marque unique, de type modulaire (sur rail DYN) ou boîtier moulé (sur platines spécifiques) ;</w:t>
      </w:r>
    </w:p>
    <w:p w14:paraId="7B40FB09" w14:textId="77777777" w:rsidR="00D20E18" w:rsidRPr="00D20E18" w:rsidRDefault="00D20E18">
      <w:pPr>
        <w:pStyle w:val="Titre4"/>
        <w:numPr>
          <w:ilvl w:val="0"/>
          <w:numId w:val="24"/>
        </w:numPr>
      </w:pPr>
      <w:r w:rsidRPr="00D20E18">
        <w:t>Répartition par fonction (éclairage, prises, autres), un plastron regroupant uniquement une fonction ;</w:t>
      </w:r>
    </w:p>
    <w:p w14:paraId="06EB8494" w14:textId="77777777" w:rsidR="00D20E18" w:rsidRPr="00D20E18" w:rsidRDefault="00D20E18">
      <w:pPr>
        <w:pStyle w:val="Titre4"/>
        <w:numPr>
          <w:ilvl w:val="0"/>
          <w:numId w:val="24"/>
        </w:numPr>
      </w:pPr>
      <w:r w:rsidRPr="00D20E18">
        <w:t>Répartiteurs entre rangées d’appareillages ;</w:t>
      </w:r>
    </w:p>
    <w:p w14:paraId="1449E26F" w14:textId="77777777" w:rsidR="00D20E18" w:rsidRPr="00D20E18" w:rsidRDefault="00D20E18">
      <w:pPr>
        <w:pStyle w:val="Titre4"/>
        <w:numPr>
          <w:ilvl w:val="0"/>
          <w:numId w:val="24"/>
        </w:numPr>
      </w:pPr>
      <w:r w:rsidRPr="00D20E18">
        <w:t>Disjoncteurs calibrés avec réserve &gt; 10 % suivant intensité d’utilisation : 10 A (+15 %) pour éclairage, 16 A pour prises, +15 % pour autres circuits ;</w:t>
      </w:r>
    </w:p>
    <w:p w14:paraId="7180666E" w14:textId="77777777" w:rsidR="00D20E18" w:rsidRPr="00D20E18" w:rsidRDefault="00D20E18">
      <w:pPr>
        <w:pStyle w:val="Titre4"/>
        <w:numPr>
          <w:ilvl w:val="0"/>
          <w:numId w:val="24"/>
        </w:numPr>
      </w:pPr>
      <w:r w:rsidRPr="00D20E18">
        <w:t>Sélectivité totale entre protections assurée ;</w:t>
      </w:r>
    </w:p>
    <w:p w14:paraId="65E68D4F" w14:textId="77777777" w:rsidR="00D20E18" w:rsidRPr="00D20E18" w:rsidRDefault="00D20E18">
      <w:pPr>
        <w:pStyle w:val="Titre4"/>
        <w:numPr>
          <w:ilvl w:val="0"/>
          <w:numId w:val="24"/>
        </w:numPr>
      </w:pPr>
      <w:r w:rsidRPr="00D20E18">
        <w:t>Marquage, étiquetage et repérage conformes à UTE C15-712-2.</w:t>
      </w:r>
    </w:p>
    <w:p w14:paraId="58C7F992" w14:textId="77777777" w:rsidR="00D20E18" w:rsidRPr="00D20E18" w:rsidRDefault="00D20E18" w:rsidP="00832F94">
      <w:pPr>
        <w:pStyle w:val="Titre4"/>
      </w:pPr>
      <w:r w:rsidRPr="00D20E18">
        <w:t>Dimensionnement et évolutivité :</w:t>
      </w:r>
    </w:p>
    <w:p w14:paraId="0ABE4922" w14:textId="77777777" w:rsidR="00D20E18" w:rsidRPr="00D20E18" w:rsidRDefault="00D20E18">
      <w:pPr>
        <w:pStyle w:val="Titre4"/>
        <w:numPr>
          <w:ilvl w:val="0"/>
          <w:numId w:val="25"/>
        </w:numPr>
      </w:pPr>
      <w:r w:rsidRPr="00D20E18">
        <w:t>Armoires dimensionnées avec réserve de puissance minimum 20 % ;</w:t>
      </w:r>
    </w:p>
    <w:p w14:paraId="410850D4" w14:textId="77777777" w:rsidR="00D20E18" w:rsidRPr="00D20E18" w:rsidRDefault="00D20E18">
      <w:pPr>
        <w:pStyle w:val="Titre4"/>
        <w:numPr>
          <w:ilvl w:val="0"/>
          <w:numId w:val="25"/>
        </w:numPr>
      </w:pPr>
      <w:r w:rsidRPr="00D20E18">
        <w:t>Enveloppe et jeux de barres conçus pour extension minimum 30 % afin d’anticiper évolutions futures.</w:t>
      </w:r>
    </w:p>
    <w:p w14:paraId="7711A6AF" w14:textId="77777777" w:rsidR="00D20E18" w:rsidRPr="00D20E18" w:rsidRDefault="00D20E18" w:rsidP="00832F94">
      <w:pPr>
        <w:pStyle w:val="Titre4"/>
      </w:pPr>
      <w:r w:rsidRPr="00D20E18">
        <w:t>Câblage interne et connexions :</w:t>
      </w:r>
    </w:p>
    <w:p w14:paraId="7B348753" w14:textId="77777777" w:rsidR="00D20E18" w:rsidRPr="00D20E18" w:rsidRDefault="00D20E18">
      <w:pPr>
        <w:pStyle w:val="Titre4"/>
        <w:numPr>
          <w:ilvl w:val="0"/>
          <w:numId w:val="26"/>
        </w:numPr>
      </w:pPr>
      <w:r w:rsidRPr="00D20E18">
        <w:t>Conducteurs adaptés aux intensités et conditions d’utilisation ;</w:t>
      </w:r>
    </w:p>
    <w:p w14:paraId="29386FD1" w14:textId="77777777" w:rsidR="00D20E18" w:rsidRPr="00D20E18" w:rsidRDefault="00D20E18">
      <w:pPr>
        <w:pStyle w:val="Titre4"/>
        <w:numPr>
          <w:ilvl w:val="0"/>
          <w:numId w:val="26"/>
        </w:numPr>
      </w:pPr>
      <w:r w:rsidRPr="00D20E18">
        <w:t>Connexions soignées avec bornes compatibles et identifiées ;</w:t>
      </w:r>
    </w:p>
    <w:p w14:paraId="752677B8" w14:textId="77777777" w:rsidR="00D20E18" w:rsidRPr="00D20E18" w:rsidRDefault="00D20E18">
      <w:pPr>
        <w:pStyle w:val="Titre4"/>
        <w:numPr>
          <w:ilvl w:val="0"/>
          <w:numId w:val="26"/>
        </w:numPr>
      </w:pPr>
      <w:r w:rsidRPr="00D20E18">
        <w:t>Regroupement des départs/arrivées sur borniers étiquetés ;</w:t>
      </w:r>
    </w:p>
    <w:p w14:paraId="5FCBC308" w14:textId="77777777" w:rsidR="00D20E18" w:rsidRPr="00D20E18" w:rsidRDefault="00D20E18">
      <w:pPr>
        <w:pStyle w:val="Titre4"/>
        <w:numPr>
          <w:ilvl w:val="0"/>
          <w:numId w:val="26"/>
        </w:numPr>
      </w:pPr>
      <w:r w:rsidRPr="00D20E18">
        <w:t>Ségrégation des câbles de commande, signalisation et puissance ;</w:t>
      </w:r>
    </w:p>
    <w:p w14:paraId="2705E70B" w14:textId="77777777" w:rsidR="00D20E18" w:rsidRPr="00D20E18" w:rsidRDefault="00D20E18">
      <w:pPr>
        <w:pStyle w:val="Titre4"/>
        <w:numPr>
          <w:ilvl w:val="0"/>
          <w:numId w:val="26"/>
        </w:numPr>
      </w:pPr>
      <w:r w:rsidRPr="00D20E18">
        <w:t>Continuité de la mise à la terre assurée sur toutes pièces métalliques ;</w:t>
      </w:r>
    </w:p>
    <w:p w14:paraId="287D625F" w14:textId="77777777" w:rsidR="00D20E18" w:rsidRPr="00D20E18" w:rsidRDefault="00D20E18">
      <w:pPr>
        <w:pStyle w:val="Titre4"/>
        <w:numPr>
          <w:ilvl w:val="0"/>
          <w:numId w:val="26"/>
        </w:numPr>
      </w:pPr>
      <w:r w:rsidRPr="00D20E18">
        <w:t>Câblage ordonné, maintenu, et respectant contraintes thermiques ;</w:t>
      </w:r>
    </w:p>
    <w:p w14:paraId="3E950A7B" w14:textId="77777777" w:rsidR="00B25B97" w:rsidRPr="00B25B97" w:rsidRDefault="00D20E18">
      <w:pPr>
        <w:pStyle w:val="Titre4"/>
        <w:numPr>
          <w:ilvl w:val="0"/>
          <w:numId w:val="26"/>
        </w:numPr>
      </w:pPr>
      <w:r w:rsidRPr="00D20E18">
        <w:t>Tests d’isolement, continuité et fonctionnement avant mise en service</w:t>
      </w:r>
      <w:r w:rsidRPr="00B25B97">
        <w:t>.</w:t>
      </w:r>
    </w:p>
    <w:p w14:paraId="76BFEDBE" w14:textId="77777777" w:rsidR="00B25B97" w:rsidRPr="00B25B97" w:rsidRDefault="00B25B97">
      <w:pPr>
        <w:pStyle w:val="Titre4"/>
        <w:numPr>
          <w:ilvl w:val="0"/>
          <w:numId w:val="26"/>
        </w:numPr>
      </w:pPr>
      <w:r w:rsidRPr="00B25B97">
        <w:lastRenderedPageBreak/>
        <w:t>La fixation des coffrets sur le support prévu à cet effet devra respecter la notice de pose du fabricant notamment concernant le nombre de fixations et les couples de serrage.</w:t>
      </w:r>
    </w:p>
    <w:p w14:paraId="6EC2AF40" w14:textId="2F66040F" w:rsidR="00D20E18" w:rsidRPr="00D20E18" w:rsidRDefault="00B25B97">
      <w:pPr>
        <w:pStyle w:val="Titre4"/>
        <w:numPr>
          <w:ilvl w:val="0"/>
          <w:numId w:val="26"/>
        </w:numPr>
      </w:pPr>
      <w:r w:rsidRPr="00B25B97">
        <w:t>Le coffret AC est implanté [préciser endroit]</w:t>
      </w:r>
      <w:r>
        <w:t>.</w:t>
      </w:r>
      <w:r w:rsidRPr="00B25B97">
        <w:rPr>
          <w:b/>
          <w:bCs/>
          <w:color w:val="FF0000"/>
        </w:rPr>
        <w:t xml:space="preserve"> </w:t>
      </w:r>
      <w:r w:rsidR="00852EE3" w:rsidRPr="00B25B97">
        <w:rPr>
          <w:b/>
          <w:bCs/>
          <w:color w:val="FF0000"/>
        </w:rPr>
        <w:t>% endif %}</w:t>
      </w:r>
    </w:p>
    <w:p w14:paraId="4B869B14" w14:textId="77777777" w:rsidR="0038170E" w:rsidRDefault="00D20E18" w:rsidP="00ED22A5">
      <w:pPr>
        <w:pStyle w:val="Sansinterligne"/>
      </w:pPr>
      <w:bookmarkStart w:id="65" w:name="_Toc212716748"/>
      <w:r w:rsidRPr="00D20E18">
        <w:t>Câbles et cheminement</w:t>
      </w:r>
      <w:bookmarkEnd w:id="65"/>
    </w:p>
    <w:p w14:paraId="0D7590CA" w14:textId="68597912" w:rsidR="00D20E18" w:rsidRPr="003725FB" w:rsidRDefault="00D20E18" w:rsidP="00ED22A5">
      <w:pPr>
        <w:pStyle w:val="Titre7"/>
        <w:rPr>
          <w:highlight w:val="yellow"/>
        </w:rPr>
      </w:pPr>
      <w:r w:rsidRPr="003725FB">
        <w:rPr>
          <w:highlight w:val="yellow"/>
        </w:rPr>
        <w:t>Chemins de câbles</w:t>
      </w:r>
    </w:p>
    <w:p w14:paraId="72405C90" w14:textId="77777777" w:rsidR="00D20E18" w:rsidRDefault="00D20E18" w:rsidP="00832F94">
      <w:pPr>
        <w:pStyle w:val="Titre4"/>
        <w:rPr>
          <w:highlight w:val="yellow"/>
        </w:rPr>
      </w:pPr>
      <w:r w:rsidRPr="003725FB">
        <w:rPr>
          <w:highlight w:val="yellow"/>
        </w:rPr>
        <w:t>Tous les chemins de câbles des liaisons AC nécessaires à la réalisation des installations photovoltaïques sont à prévoir par le présent lot, y compris le supportage et toutes sujétions de pose. </w:t>
      </w:r>
    </w:p>
    <w:p w14:paraId="141239A6" w14:textId="77777777" w:rsidR="00B25B97" w:rsidRPr="00B25B97" w:rsidRDefault="00B25B97" w:rsidP="00B25B97">
      <w:pPr>
        <w:pStyle w:val="Titre4"/>
        <w:rPr>
          <w:highlight w:val="yellow"/>
        </w:rPr>
      </w:pPr>
      <w:r w:rsidRPr="00B25B97">
        <w:rPr>
          <w:highlight w:val="yellow"/>
        </w:rPr>
        <w:t xml:space="preserve">Au préalable, il faut satisfaire les deux prérequis suivants : </w:t>
      </w:r>
    </w:p>
    <w:p w14:paraId="1A3A3F31" w14:textId="77777777" w:rsidR="00B25B97" w:rsidRPr="00B25B97" w:rsidRDefault="00B25B97">
      <w:pPr>
        <w:pStyle w:val="Titre4"/>
        <w:numPr>
          <w:ilvl w:val="0"/>
          <w:numId w:val="105"/>
        </w:numPr>
        <w:rPr>
          <w:highlight w:val="yellow"/>
        </w:rPr>
      </w:pPr>
      <w:r w:rsidRPr="00B25B97">
        <w:rPr>
          <w:highlight w:val="yellow"/>
        </w:rPr>
        <w:t xml:space="preserve">Soumettre à la MOE et Virya la validation des fiches produits de éléments constitutifs des chemins de câble (type de chemin de câble, capotage, attaches, supportage…) </w:t>
      </w:r>
    </w:p>
    <w:p w14:paraId="479702E2" w14:textId="77777777" w:rsidR="00B25B97" w:rsidRPr="00B25B97" w:rsidRDefault="00B25B97">
      <w:pPr>
        <w:pStyle w:val="Titre4"/>
        <w:numPr>
          <w:ilvl w:val="0"/>
          <w:numId w:val="105"/>
        </w:numPr>
        <w:rPr>
          <w:highlight w:val="yellow"/>
        </w:rPr>
      </w:pPr>
      <w:r w:rsidRPr="00B25B97">
        <w:rPr>
          <w:highlight w:val="yellow"/>
        </w:rPr>
        <w:t>Soumettre à la MOE et Virya un plan de cheminement détaillé qui précisera les liaisons entre les différents équipements de la centrale.</w:t>
      </w:r>
    </w:p>
    <w:p w14:paraId="69C682BF" w14:textId="3C935985" w:rsidR="00B25B97" w:rsidRPr="00B25B97" w:rsidRDefault="00B25B97" w:rsidP="00B25B97">
      <w:pPr>
        <w:pStyle w:val="Titre4"/>
        <w:rPr>
          <w:highlight w:val="yellow"/>
        </w:rPr>
      </w:pPr>
      <w:r w:rsidRPr="00B25B97">
        <w:rPr>
          <w:highlight w:val="yellow"/>
        </w:rPr>
        <w:t xml:space="preserve">La pose des chemins de câbles doit être capotée, ou sinon des fourreaux anti-UV devront protéger le cheminement. </w:t>
      </w:r>
      <w:r>
        <w:rPr>
          <w:highlight w:val="yellow"/>
        </w:rPr>
        <w:t xml:space="preserve"> </w:t>
      </w:r>
      <w:r w:rsidRPr="00B25B97">
        <w:rPr>
          <w:highlight w:val="yellow"/>
        </w:rPr>
        <w:t>L’ensemble du cheminement devra être mis à la terre en suivant les règles de l’art. Le tirage des câbles devra être fait avec précaution de sorte à ne pas abîmer les câbles ou les dénuder.</w:t>
      </w:r>
    </w:p>
    <w:p w14:paraId="57CAA469" w14:textId="512212EE" w:rsidR="00B25B97" w:rsidRPr="00B25B97" w:rsidRDefault="00B25B97" w:rsidP="00B25B97">
      <w:pPr>
        <w:pStyle w:val="Titre4"/>
        <w:rPr>
          <w:highlight w:val="yellow"/>
        </w:rPr>
      </w:pPr>
      <w:bookmarkStart w:id="66" w:name="_s0xeo13yzzhb"/>
      <w:bookmarkEnd w:id="66"/>
      <w:r w:rsidRPr="00B25B97">
        <w:rPr>
          <w:highlight w:val="yellow"/>
        </w:rPr>
        <w:t>Pour le cheminement en toiture, les chemins de câbles seront de types goulottes PVC, cablofil ou tôles perforées avec capots fixés. La fixation sera soit vissée, soit lestée soit sur plot soudé, le principe choisi devra être adapté à la typologie de la toiture et des contraintes climatiques D'une manière générale, l’Entreprise veillera à respecter une étude de stabilité qu’elle produira.</w:t>
      </w:r>
    </w:p>
    <w:p w14:paraId="7292F6ED" w14:textId="3A82929E" w:rsidR="00D20E18" w:rsidRPr="003725FB" w:rsidRDefault="00D20E18" w:rsidP="00832F94">
      <w:pPr>
        <w:pStyle w:val="Titre4"/>
        <w:rPr>
          <w:highlight w:val="yellow"/>
        </w:rPr>
      </w:pPr>
      <w:r w:rsidRPr="003725FB">
        <w:rPr>
          <w:highlight w:val="yellow"/>
        </w:rPr>
        <w:t>Pour le cheminement sur façades, les chemins de câbles seront de types tôles perforés avec capots fixés sur la façade. Des goulottes ton sur ton seront employées. D'une manière générale, l’Entreprise veillera au respect des prescriptions des autorisations d'urbanisme.</w:t>
      </w:r>
    </w:p>
    <w:p w14:paraId="0B17CD19" w14:textId="77777777" w:rsidR="00D20E18" w:rsidRPr="003725FB" w:rsidRDefault="00D20E18" w:rsidP="00832F94">
      <w:pPr>
        <w:pStyle w:val="Titre4"/>
        <w:rPr>
          <w:highlight w:val="yellow"/>
        </w:rPr>
      </w:pPr>
      <w:r w:rsidRPr="003725FB">
        <w:rPr>
          <w:highlight w:val="yellow"/>
        </w:rPr>
        <w:t>Pour tout cheminement en sous face de plafond, les supports de chemins de câbles seront de type “consoles en C”. Ces supports pourront éventuellement être de type "pendards + consoles" après validation du Maître d’Ouvrage et/ou du Maître d'Œuvre. </w:t>
      </w:r>
    </w:p>
    <w:p w14:paraId="2B23FA3F" w14:textId="0017A91B" w:rsidR="00D20E18" w:rsidRPr="003725FB" w:rsidRDefault="00D20E18" w:rsidP="00832F94">
      <w:pPr>
        <w:pStyle w:val="Titre4"/>
        <w:rPr>
          <w:highlight w:val="yellow"/>
        </w:rPr>
      </w:pPr>
      <w:r w:rsidRPr="003725FB">
        <w:rPr>
          <w:highlight w:val="yellow"/>
        </w:rPr>
        <w:t>Les chemins de câbles en extérieur seront de type galvanisé à chaud</w:t>
      </w:r>
      <w:r w:rsidR="00872273">
        <w:rPr>
          <w:highlight w:val="yellow"/>
        </w:rPr>
        <w:t xml:space="preserve"> ou électrozingué</w:t>
      </w:r>
      <w:r w:rsidRPr="003725FB">
        <w:rPr>
          <w:highlight w:val="yellow"/>
        </w:rPr>
        <w:t xml:space="preserve"> et capotés, les câbles devront être protégés des UV en tout point de leur cheminement. </w:t>
      </w:r>
    </w:p>
    <w:p w14:paraId="1E440547" w14:textId="76FEA14A" w:rsidR="00D20E18" w:rsidRPr="003725FB" w:rsidRDefault="00D20E18" w:rsidP="00832F94">
      <w:pPr>
        <w:pStyle w:val="Titre4"/>
        <w:rPr>
          <w:highlight w:val="yellow"/>
        </w:rPr>
      </w:pPr>
      <w:r w:rsidRPr="003725FB">
        <w:rPr>
          <w:highlight w:val="yellow"/>
        </w:rPr>
        <w:t xml:space="preserve">Les chemins de câbles en intérieurs pourront être en cablofil </w:t>
      </w:r>
      <w:r w:rsidR="00B25B97" w:rsidRPr="003725FB">
        <w:rPr>
          <w:highlight w:val="yellow"/>
        </w:rPr>
        <w:t>électrozingué.</w:t>
      </w:r>
      <w:r w:rsidRPr="003725FB">
        <w:rPr>
          <w:highlight w:val="yellow"/>
        </w:rPr>
        <w:t> </w:t>
      </w:r>
    </w:p>
    <w:p w14:paraId="328B25B9" w14:textId="77777777" w:rsidR="00D20E18" w:rsidRPr="003725FB" w:rsidRDefault="00D20E18" w:rsidP="00832F94">
      <w:pPr>
        <w:pStyle w:val="Titre4"/>
        <w:rPr>
          <w:highlight w:val="yellow"/>
        </w:rPr>
      </w:pPr>
      <w:r w:rsidRPr="003725FB">
        <w:rPr>
          <w:highlight w:val="yellow"/>
        </w:rPr>
        <w:t>Les câbles seront posés côte à côte, sans chevauchement et soigneusement fixés aux chemins de câbles par collier de serrage en Rilsan. Éventuellement, ils pourront être posés par groupe de câbles. </w:t>
      </w:r>
    </w:p>
    <w:p w14:paraId="1F32F523" w14:textId="77777777" w:rsidR="00D20E18" w:rsidRPr="003725FB" w:rsidRDefault="00D20E18" w:rsidP="00832F94">
      <w:pPr>
        <w:pStyle w:val="Titre4"/>
        <w:rPr>
          <w:highlight w:val="yellow"/>
        </w:rPr>
      </w:pPr>
      <w:r w:rsidRPr="003725FB">
        <w:rPr>
          <w:highlight w:val="yellow"/>
        </w:rPr>
        <w:t>Les chemins de câbles seront largement dimensionnés pour laisser libre 30 % de leur contenance au moins.</w:t>
      </w:r>
    </w:p>
    <w:p w14:paraId="00F30BC5" w14:textId="0FEFC293" w:rsidR="00D20E18" w:rsidRPr="003725FB" w:rsidRDefault="00D20E18" w:rsidP="00832F94">
      <w:pPr>
        <w:pStyle w:val="Titre4"/>
        <w:rPr>
          <w:highlight w:val="yellow"/>
        </w:rPr>
      </w:pPr>
      <w:r w:rsidRPr="003725FB">
        <w:rPr>
          <w:highlight w:val="yellow"/>
        </w:rPr>
        <w:t>Les chemins de câbles auront leurs fixations suffisamment rapprochées afin d'éviter toute flèche. Ils seront posés, sans discontinuité, sans soudure, avec éclissages rapides, supportages de finition identique (</w:t>
      </w:r>
      <w:r w:rsidR="00B25B97" w:rsidRPr="003725FB">
        <w:rPr>
          <w:highlight w:val="yellow"/>
        </w:rPr>
        <w:t>galvanisé, électrozingué</w:t>
      </w:r>
      <w:r w:rsidRPr="003725FB">
        <w:rPr>
          <w:highlight w:val="yellow"/>
        </w:rPr>
        <w:t>, etc.), fixés par “crapautages” et/ou éclissage, en évitant les coudes.</w:t>
      </w:r>
    </w:p>
    <w:p w14:paraId="0717460F" w14:textId="77777777" w:rsidR="00D20E18" w:rsidRPr="003725FB" w:rsidRDefault="00D20E18" w:rsidP="00832F94">
      <w:pPr>
        <w:pStyle w:val="Titre4"/>
        <w:rPr>
          <w:highlight w:val="yellow"/>
        </w:rPr>
      </w:pPr>
      <w:r w:rsidRPr="003725FB">
        <w:rPr>
          <w:highlight w:val="yellow"/>
        </w:rPr>
        <w:lastRenderedPageBreak/>
        <w:t>Pour tout changement de direction, dérivation, réduction, etc. (coudes, tés, réduction, etc.), les accessoires préfabriqués du catalogue constructeur seront utilisés. Aucune mise en forme par découpage d’une longueur standard ne sera acceptée.</w:t>
      </w:r>
    </w:p>
    <w:p w14:paraId="22E7577D" w14:textId="77777777" w:rsidR="00D20E18" w:rsidRPr="00D20E18" w:rsidRDefault="00D20E18" w:rsidP="00832F94">
      <w:pPr>
        <w:pStyle w:val="Titre4"/>
      </w:pPr>
      <w:r w:rsidRPr="003725FB">
        <w:rPr>
          <w:highlight w:val="yellow"/>
        </w:rPr>
        <w:t>Le marché prévoit la fourniture et pose d’un conducteur d’équipotentialité en cuivre nu dont la section sera déterminée par une note de calcul, avec “crapautage” par dispositif mécanique tous les 3 mètres sur l’ensemble des chemins de câbles courants forts et faibles. Entre chaque borne de serrage il sera toléré une fixation du conducteur d’équipotentialité par collier en Rilsan.</w:t>
      </w:r>
      <w:r w:rsidRPr="00D20E18">
        <w:t> </w:t>
      </w:r>
    </w:p>
    <w:p w14:paraId="20141191" w14:textId="60631E9C" w:rsidR="00D20E18" w:rsidRPr="0038170E" w:rsidRDefault="00D20E18" w:rsidP="00ED22A5">
      <w:pPr>
        <w:pStyle w:val="Titre7"/>
      </w:pPr>
      <w:r w:rsidRPr="0038170E">
        <w:t> </w:t>
      </w:r>
      <w:r w:rsidR="00B25B97" w:rsidRPr="0038170E">
        <w:t>Câbles</w:t>
      </w:r>
      <w:r w:rsidRPr="0038170E">
        <w:t xml:space="preserve"> AC</w:t>
      </w:r>
    </w:p>
    <w:p w14:paraId="3CF2BDE2" w14:textId="77777777" w:rsidR="00D20E18" w:rsidRPr="00D20E18" w:rsidRDefault="00D20E18" w:rsidP="00832F94">
      <w:pPr>
        <w:pStyle w:val="Titre4"/>
      </w:pPr>
      <w:r w:rsidRPr="00D20E18">
        <w:t>La mise en œuvre du câblage AC respectera la norme NF C 15-100 ainsi que les prescriptions du guide UTE C 15-712-1. </w:t>
      </w:r>
    </w:p>
    <w:p w14:paraId="476B4CE6" w14:textId="76FA5870" w:rsidR="00D20E18" w:rsidRPr="00D20E18" w:rsidRDefault="00D20E18" w:rsidP="00832F94">
      <w:pPr>
        <w:pStyle w:val="Titre4"/>
      </w:pPr>
      <w:r w:rsidRPr="00D20E18">
        <w:t xml:space="preserve">Les liaisons entre les onduleurs et le coffret AC </w:t>
      </w:r>
      <w:r w:rsidRPr="003725FB">
        <w:rPr>
          <w:highlight w:val="yellow"/>
        </w:rPr>
        <w:t xml:space="preserve">et celle entre le coffret AC et le </w:t>
      </w:r>
      <w:r w:rsidR="00397CBA" w:rsidRPr="003725FB">
        <w:rPr>
          <w:highlight w:val="yellow"/>
        </w:rPr>
        <w:t>TGBT</w:t>
      </w:r>
      <w:r w:rsidR="00397CBA" w:rsidRPr="00D20E18">
        <w:t xml:space="preserve"> seront</w:t>
      </w:r>
      <w:r w:rsidRPr="00D20E18">
        <w:t xml:space="preserve"> réalisées avec des câbles de classe 2 et de </w:t>
      </w:r>
      <w:commentRangeStart w:id="67"/>
      <w:r w:rsidRPr="00872273">
        <w:rPr>
          <w:highlight w:val="yellow"/>
        </w:rPr>
        <w:t>type U-1000 R2V ou AR2V.</w:t>
      </w:r>
      <w:commentRangeEnd w:id="67"/>
      <w:r w:rsidR="00872273" w:rsidRPr="00D20E18">
        <w:rPr>
          <w:rStyle w:val="Marquedecommentaire"/>
          <w:sz w:val="20"/>
          <w:szCs w:val="20"/>
        </w:rPr>
        <w:commentReference w:id="67"/>
      </w:r>
    </w:p>
    <w:p w14:paraId="7A71E1C7" w14:textId="77777777" w:rsidR="00D20E18" w:rsidRDefault="00D20E18" w:rsidP="00832F94">
      <w:pPr>
        <w:pStyle w:val="Titre4"/>
      </w:pPr>
      <w:r w:rsidRPr="00D20E18">
        <w:t xml:space="preserve">La section de câble déterminée devra respecter les pertes joules en courant alternatif (AC) limitées à une valeur maximale de </w:t>
      </w:r>
      <w:r w:rsidRPr="0038170E">
        <w:rPr>
          <w:highlight w:val="yellow"/>
        </w:rPr>
        <w:t>2 %.</w:t>
      </w:r>
    </w:p>
    <w:p w14:paraId="6E1DC5FE" w14:textId="576AFCAF" w:rsidR="00C43328" w:rsidRPr="00967AA6" w:rsidRDefault="00C43328" w:rsidP="00967AA6">
      <w:pPr>
        <w:pStyle w:val="Titre4"/>
        <w:rPr>
          <w:b/>
          <w:bCs/>
        </w:rPr>
      </w:pPr>
      <w:r w:rsidRPr="00967AA6">
        <w:rPr>
          <w:b/>
          <w:bCs/>
          <w:color w:val="92D050"/>
        </w:rPr>
        <w:t xml:space="preserve">{% if </w:t>
      </w:r>
      <w:r w:rsidR="00573B3E" w:rsidRPr="00967AA6">
        <w:rPr>
          <w:b/>
          <w:bCs/>
          <w:color w:val="92D050"/>
        </w:rPr>
        <w:t>bridage_dynamique_enabled</w:t>
      </w:r>
      <w:r w:rsidRPr="00967AA6">
        <w:rPr>
          <w:b/>
          <w:bCs/>
          <w:color w:val="92D050"/>
        </w:rPr>
        <w:t xml:space="preserve"> %} </w:t>
      </w:r>
    </w:p>
    <w:p w14:paraId="68446532" w14:textId="0741A513" w:rsidR="00D20E18" w:rsidRPr="00D20E18" w:rsidRDefault="00D20E18" w:rsidP="00ED22A5">
      <w:pPr>
        <w:pStyle w:val="Sansinterligne"/>
      </w:pPr>
      <w:bookmarkStart w:id="68" w:name="_Toc212716749"/>
      <w:r w:rsidRPr="00D20E18">
        <w:t>Bridage de non-injection</w:t>
      </w:r>
      <w:bookmarkEnd w:id="68"/>
    </w:p>
    <w:p w14:paraId="22EB1717" w14:textId="77777777" w:rsidR="00D20E18" w:rsidRPr="00D20E18" w:rsidRDefault="00D20E18" w:rsidP="00832F94">
      <w:pPr>
        <w:pStyle w:val="Titre4"/>
      </w:pPr>
      <w:r w:rsidRPr="00D20E18">
        <w:t>L’installation photovoltaïque sera conçue pour de l’autoconsommation sans réinjection du surplus. Un dispositif de bridage pour assurer la non-injection est donc nécessaire.</w:t>
      </w:r>
    </w:p>
    <w:p w14:paraId="2FE1A4B9" w14:textId="77777777" w:rsidR="00D20E18" w:rsidRPr="00D20E18" w:rsidRDefault="00D20E18" w:rsidP="00832F94">
      <w:pPr>
        <w:pStyle w:val="Titre4"/>
      </w:pPr>
      <w:r w:rsidRPr="00D20E18">
        <w:t>Le bridage de non-injection est réalisé à l’aide des équipements suivants : </w:t>
      </w:r>
    </w:p>
    <w:p w14:paraId="7E791F1A" w14:textId="77777777" w:rsidR="00D20E18" w:rsidRPr="00D20E18" w:rsidRDefault="00D20E18">
      <w:pPr>
        <w:pStyle w:val="Titre4"/>
        <w:numPr>
          <w:ilvl w:val="0"/>
          <w:numId w:val="27"/>
        </w:numPr>
      </w:pPr>
      <w:r w:rsidRPr="00D20E18">
        <w:t>Compteur de consommation électrique du site</w:t>
      </w:r>
    </w:p>
    <w:p w14:paraId="07AB16BE" w14:textId="77777777" w:rsidR="00D20E18" w:rsidRPr="00D20E18" w:rsidRDefault="00D20E18">
      <w:pPr>
        <w:pStyle w:val="Titre4"/>
        <w:numPr>
          <w:ilvl w:val="0"/>
          <w:numId w:val="28"/>
        </w:numPr>
      </w:pPr>
      <w:r w:rsidRPr="00D20E18">
        <w:t>Type : Compteur triphasé d’énergie active et réactive.</w:t>
      </w:r>
    </w:p>
    <w:p w14:paraId="499438E3" w14:textId="77777777" w:rsidR="00D20E18" w:rsidRPr="00D20E18" w:rsidRDefault="00D20E18">
      <w:pPr>
        <w:pStyle w:val="Titre4"/>
        <w:numPr>
          <w:ilvl w:val="0"/>
          <w:numId w:val="28"/>
        </w:numPr>
      </w:pPr>
      <w:r w:rsidRPr="00D20E18">
        <w:t>Fonction : Mesure la puissance et l’énergie soutenue par les charges du site en temps réel.</w:t>
      </w:r>
    </w:p>
    <w:p w14:paraId="56572957" w14:textId="77777777" w:rsidR="00D20E18" w:rsidRPr="00D20E18" w:rsidRDefault="00D20E18">
      <w:pPr>
        <w:pStyle w:val="Titre4"/>
        <w:numPr>
          <w:ilvl w:val="0"/>
          <w:numId w:val="28"/>
        </w:numPr>
      </w:pPr>
      <w:r w:rsidRPr="00D20E18">
        <w:t>Communication : Modbus RTU/TCP, interface RS485.</w:t>
      </w:r>
    </w:p>
    <w:p w14:paraId="68D9D661" w14:textId="77777777" w:rsidR="00D20E18" w:rsidRPr="00D20E18" w:rsidRDefault="00D20E18">
      <w:pPr>
        <w:pStyle w:val="Titre4"/>
        <w:numPr>
          <w:ilvl w:val="0"/>
          <w:numId w:val="27"/>
        </w:numPr>
      </w:pPr>
      <w:r w:rsidRPr="00D20E18">
        <w:t>Tores de comptage</w:t>
      </w:r>
    </w:p>
    <w:p w14:paraId="08023709" w14:textId="45BD57E3" w:rsidR="00D20E18" w:rsidRPr="00D20E18" w:rsidRDefault="00D20E18">
      <w:pPr>
        <w:pStyle w:val="Titre4"/>
        <w:numPr>
          <w:ilvl w:val="0"/>
          <w:numId w:val="29"/>
        </w:numPr>
      </w:pPr>
      <w:r w:rsidRPr="00D20E18">
        <w:t xml:space="preserve">Type : Tores ouvrants pour mise en place sans coupure de l’installation électrique. </w:t>
      </w:r>
      <w:r w:rsidR="001A5289" w:rsidRPr="00D20E18">
        <w:t>Prévoir</w:t>
      </w:r>
      <w:r w:rsidRPr="00D20E18">
        <w:t xml:space="preserve"> 3 tores pour un réseau triphasé</w:t>
      </w:r>
    </w:p>
    <w:p w14:paraId="5806080B" w14:textId="77777777" w:rsidR="00D20E18" w:rsidRPr="00D20E18" w:rsidRDefault="00D20E18">
      <w:pPr>
        <w:pStyle w:val="Titre4"/>
        <w:numPr>
          <w:ilvl w:val="0"/>
          <w:numId w:val="29"/>
        </w:numPr>
      </w:pPr>
      <w:r w:rsidRPr="00D20E18">
        <w:t>Classe de précision : au minimum classe 1, idéalement classe 0.5 pour une meilleure précision de régulation.</w:t>
      </w:r>
    </w:p>
    <w:p w14:paraId="7A6F7B8A" w14:textId="77777777" w:rsidR="00D20E18" w:rsidRPr="00D20E18" w:rsidRDefault="00D20E18">
      <w:pPr>
        <w:pStyle w:val="Titre4"/>
        <w:numPr>
          <w:ilvl w:val="0"/>
          <w:numId w:val="29"/>
        </w:numPr>
      </w:pPr>
      <w:r w:rsidRPr="00D20E18">
        <w:t>Rapport de transformation adapté au courant nominal du site (ex : 300/5 A, 600/5 A…).</w:t>
      </w:r>
    </w:p>
    <w:p w14:paraId="21E34C67" w14:textId="77777777" w:rsidR="00D20E18" w:rsidRPr="00D20E18" w:rsidRDefault="00D20E18">
      <w:pPr>
        <w:pStyle w:val="Titre4"/>
        <w:numPr>
          <w:ilvl w:val="0"/>
          <w:numId w:val="29"/>
        </w:numPr>
      </w:pPr>
      <w:r w:rsidRPr="00D20E18">
        <w:t>Installation dans le bon sens (important pour que l’injection/soutirage soit correctement détectée).</w:t>
      </w:r>
    </w:p>
    <w:p w14:paraId="27F6DB38" w14:textId="77777777" w:rsidR="00D20E18" w:rsidRPr="00D20E18" w:rsidRDefault="00D20E18">
      <w:pPr>
        <w:pStyle w:val="Titre4"/>
        <w:numPr>
          <w:ilvl w:val="0"/>
          <w:numId w:val="29"/>
        </w:numPr>
      </w:pPr>
      <w:r w:rsidRPr="00D20E18">
        <w:t>Position : Les tores de comptage seront à placer en tête de l’installation photovoltaïque, sur les câbles de puissance dans le TGBT du site ou dans le poste HT/BT</w:t>
      </w:r>
    </w:p>
    <w:p w14:paraId="4444B7FA" w14:textId="77777777" w:rsidR="00D20E18" w:rsidRPr="00D20E18" w:rsidRDefault="00D20E18">
      <w:pPr>
        <w:pStyle w:val="Titre4"/>
        <w:numPr>
          <w:ilvl w:val="0"/>
          <w:numId w:val="27"/>
        </w:numPr>
      </w:pPr>
      <w:r w:rsidRPr="00D20E18">
        <w:t>Une passerelle de supervision et de contrôle de bridage dynamique (voir paragraphe suivant)</w:t>
      </w:r>
    </w:p>
    <w:p w14:paraId="1B52DA59" w14:textId="77777777" w:rsidR="00D20E18" w:rsidRPr="00D20E18" w:rsidRDefault="00D20E18">
      <w:pPr>
        <w:pStyle w:val="Titre4"/>
        <w:numPr>
          <w:ilvl w:val="0"/>
          <w:numId w:val="27"/>
        </w:numPr>
      </w:pPr>
      <w:r w:rsidRPr="00D20E18">
        <w:t>Câblage de communication Modbus (RS485 ou Ethernet)</w:t>
      </w:r>
    </w:p>
    <w:p w14:paraId="0669DA13" w14:textId="77777777" w:rsidR="00872273" w:rsidRPr="00872273" w:rsidRDefault="00D20E18">
      <w:pPr>
        <w:pStyle w:val="Titre4"/>
        <w:numPr>
          <w:ilvl w:val="0"/>
          <w:numId w:val="27"/>
        </w:numPr>
      </w:pPr>
      <w:r w:rsidRPr="00D20E18">
        <w:lastRenderedPageBreak/>
        <w:t>Disjoncteur et protection pour l’alimentation du compteur</w:t>
      </w:r>
      <w:r w:rsidR="00C43328">
        <w:t xml:space="preserve"> </w:t>
      </w:r>
      <w:r w:rsidR="00C43328" w:rsidRPr="004F3F82">
        <w:rPr>
          <w:b/>
          <w:bCs/>
          <w:color w:val="EE0000"/>
        </w:rPr>
        <w:t>{% endif %}</w:t>
      </w:r>
      <w:r w:rsidR="00320771" w:rsidRPr="00320771">
        <w:t xml:space="preserve"> </w:t>
      </w:r>
      <w:r w:rsidR="004F3F82" w:rsidRPr="004F3F82">
        <w:rPr>
          <w:b/>
          <w:bCs/>
          <w:color w:val="92D050"/>
        </w:rPr>
        <w:t>{% if webdyn_simple or webdyn_bridage or coffret_suivi %}</w:t>
      </w:r>
    </w:p>
    <w:p w14:paraId="24D5F270" w14:textId="25DFB6F6" w:rsidR="00320771" w:rsidRPr="00D20E18" w:rsidRDefault="00D20E18" w:rsidP="00872273">
      <w:pPr>
        <w:pStyle w:val="Sansinterligne"/>
      </w:pPr>
      <w:r w:rsidRPr="00D20E18">
        <w:t>Supervision de l’</w:t>
      </w:r>
      <w:r w:rsidR="0038170E" w:rsidRPr="00D20E18">
        <w:t>installation</w:t>
      </w:r>
    </w:p>
    <w:p w14:paraId="73A276FE" w14:textId="73CFA140" w:rsidR="00D20E18" w:rsidRPr="00D20E18" w:rsidRDefault="00320771" w:rsidP="00BB0A4D">
      <w:pPr>
        <w:pStyle w:val="Titre4"/>
      </w:pPr>
      <w:r w:rsidRPr="00320771">
        <w:t xml:space="preserve">  </w:t>
      </w:r>
      <w:r w:rsidRPr="00320771">
        <w:rPr>
          <w:b/>
          <w:bCs/>
          <w:color w:val="92D050"/>
        </w:rPr>
        <w:t xml:space="preserve">{% if </w:t>
      </w:r>
      <w:r w:rsidR="00573B3E">
        <w:rPr>
          <w:b/>
          <w:bCs/>
          <w:color w:val="92D050"/>
        </w:rPr>
        <w:t>webdyn_simple</w:t>
      </w:r>
      <w:r w:rsidRPr="00320771">
        <w:rPr>
          <w:b/>
          <w:bCs/>
          <w:color w:val="92D050"/>
        </w:rPr>
        <w:t xml:space="preserve"> </w:t>
      </w:r>
      <w:r w:rsidR="007A1DFB">
        <w:rPr>
          <w:b/>
          <w:bCs/>
          <w:color w:val="92D050"/>
        </w:rPr>
        <w:t>%}</w:t>
      </w:r>
      <w:r w:rsidR="00872273">
        <w:rPr>
          <w:b/>
          <w:bCs/>
          <w:color w:val="000000" w:themeColor="text1"/>
        </w:rPr>
        <w:t>Supervision classique</w:t>
      </w:r>
      <w:r w:rsidR="00DC175B" w:rsidRPr="00DC175B">
        <w:rPr>
          <w:b/>
          <w:bCs/>
          <w:color w:val="000000" w:themeColor="text1"/>
        </w:rPr>
        <w:t> :</w:t>
      </w:r>
      <w:r w:rsidR="00DC175B" w:rsidRPr="00DC175B">
        <w:rPr>
          <w:color w:val="000000" w:themeColor="text1"/>
        </w:rPr>
        <w:t xml:space="preserve"> </w:t>
      </w:r>
      <w:r w:rsidR="00D20E18" w:rsidRPr="00D20E18">
        <w:t>La solution de supervision de la centrale photovoltaïque devra permettre la collecte, la centralisation et la visualisation en temps réel des données issues des différents équipements de production et de mesure.</w:t>
      </w:r>
    </w:p>
    <w:p w14:paraId="3ABBD620" w14:textId="085B2FC5" w:rsidR="00D20E18" w:rsidRPr="00D20E18" w:rsidRDefault="00D20E18" w:rsidP="00832F94">
      <w:pPr>
        <w:pStyle w:val="Titre4"/>
      </w:pPr>
      <w:r w:rsidRPr="00D20E18">
        <w:t xml:space="preserve">La collecte des données sera assurée par une passerelle de supervision de type </w:t>
      </w:r>
      <w:r w:rsidRPr="00872273">
        <w:rPr>
          <w:highlight w:val="yellow"/>
        </w:rPr>
        <w:t xml:space="preserve">Webdyn SUN </w:t>
      </w:r>
      <w:r w:rsidR="00872273">
        <w:rPr>
          <w:highlight w:val="yellow"/>
        </w:rPr>
        <w:t xml:space="preserve">PM </w:t>
      </w:r>
      <w:r w:rsidRPr="00872273">
        <w:rPr>
          <w:highlight w:val="yellow"/>
        </w:rPr>
        <w:t>de marque WEBDYN</w:t>
      </w:r>
      <w:r w:rsidRPr="00D20E18">
        <w:t>, ou équivalent technique, conforme aux exigences de compatibilité avec les équipements installés. Cette passerelle assurera l’acquisition des données provenant notamment :</w:t>
      </w:r>
    </w:p>
    <w:p w14:paraId="53125A2C" w14:textId="612BB735" w:rsidR="00D20E18" w:rsidRPr="00D20E18" w:rsidRDefault="001A5289">
      <w:pPr>
        <w:pStyle w:val="Titre4"/>
        <w:numPr>
          <w:ilvl w:val="0"/>
          <w:numId w:val="75"/>
        </w:numPr>
      </w:pPr>
      <w:r w:rsidRPr="00D20E18">
        <w:t>Des</w:t>
      </w:r>
      <w:r w:rsidR="00D20E18" w:rsidRPr="00D20E18">
        <w:t xml:space="preserve"> onduleurs photovoltaïques,</w:t>
      </w:r>
    </w:p>
    <w:p w14:paraId="021A2DF1" w14:textId="266987A3" w:rsidR="00D20E18" w:rsidRPr="00D20E18" w:rsidRDefault="001A5289">
      <w:pPr>
        <w:pStyle w:val="Titre4"/>
        <w:numPr>
          <w:ilvl w:val="0"/>
          <w:numId w:val="75"/>
        </w:numPr>
      </w:pPr>
      <w:r w:rsidRPr="00D20E18">
        <w:t>Des</w:t>
      </w:r>
      <w:r w:rsidR="00D20E18" w:rsidRPr="00D20E18">
        <w:t xml:space="preserve"> compteurs d’énergie électrique (production, consommation, injection éventuelle),</w:t>
      </w:r>
    </w:p>
    <w:p w14:paraId="416135DE" w14:textId="47BB7683" w:rsidR="00D20E18" w:rsidRPr="00D20E18" w:rsidRDefault="001A5289">
      <w:pPr>
        <w:pStyle w:val="Titre4"/>
        <w:numPr>
          <w:ilvl w:val="0"/>
          <w:numId w:val="75"/>
        </w:numPr>
      </w:pPr>
      <w:r w:rsidRPr="00D20E18">
        <w:t>Des</w:t>
      </w:r>
      <w:r w:rsidR="00D20E18" w:rsidRPr="00D20E18">
        <w:t xml:space="preserve"> capteurs environnementaux (irradiation solaire, température ambiante, température de modules, vitesse et direction du vent, etc.).</w:t>
      </w:r>
    </w:p>
    <w:p w14:paraId="495C4BC9" w14:textId="77777777" w:rsidR="00D20E18" w:rsidRPr="00D20E18" w:rsidRDefault="00D20E18">
      <w:pPr>
        <w:pStyle w:val="Titre4"/>
        <w:numPr>
          <w:ilvl w:val="0"/>
          <w:numId w:val="75"/>
        </w:numPr>
      </w:pPr>
      <w:r w:rsidRPr="00D20E18">
        <w:t>La communication avec les équipements se fera via les protocoles standardisés tels que Modbus RS485, LON, ou signaux analogiques selon les interfaces disponibles sur les matériels concernés.</w:t>
      </w:r>
    </w:p>
    <w:p w14:paraId="74D42918" w14:textId="77777777" w:rsidR="00D20E18" w:rsidRPr="00D20E18" w:rsidRDefault="00D20E18" w:rsidP="00832F94">
      <w:pPr>
        <w:pStyle w:val="Titre4"/>
      </w:pPr>
      <w:r w:rsidRPr="00D20E18">
        <w:t>La passerelle devra permettre :</w:t>
      </w:r>
    </w:p>
    <w:p w14:paraId="0A397E13" w14:textId="0A9F00F5" w:rsidR="00D20E18" w:rsidRPr="00D20E18" w:rsidRDefault="001A5289">
      <w:pPr>
        <w:pStyle w:val="Titre4"/>
        <w:numPr>
          <w:ilvl w:val="0"/>
          <w:numId w:val="76"/>
        </w:numPr>
      </w:pPr>
      <w:r w:rsidRPr="00D20E18">
        <w:t>Une</w:t>
      </w:r>
      <w:r w:rsidR="00D20E18" w:rsidRPr="00D20E18">
        <w:t xml:space="preserve"> supervision locale via une liaison Ethernet (réseau LAN) permettant un accès aux données par navigateur web,</w:t>
      </w:r>
    </w:p>
    <w:p w14:paraId="5AA65839" w14:textId="094FDD42" w:rsidR="00D20E18" w:rsidRPr="00D20E18" w:rsidRDefault="001A5289">
      <w:pPr>
        <w:pStyle w:val="Titre4"/>
        <w:numPr>
          <w:ilvl w:val="0"/>
          <w:numId w:val="76"/>
        </w:numPr>
      </w:pPr>
      <w:r w:rsidRPr="00D20E18">
        <w:t>Une</w:t>
      </w:r>
      <w:r w:rsidR="00D20E18" w:rsidRPr="00D20E18">
        <w:t xml:space="preserve"> remontée des données à distance, via un réseau de télécommunication mobile (</w:t>
      </w:r>
      <w:r w:rsidR="003725FB">
        <w:t>4G</w:t>
      </w:r>
      <w:r w:rsidR="00D20E18" w:rsidRPr="00D20E18">
        <w:t>), vers un serveur distant accessible également via un navigateur internet.</w:t>
      </w:r>
    </w:p>
    <w:p w14:paraId="3A935AD3" w14:textId="77777777" w:rsidR="00D20E18" w:rsidRPr="00D20E18" w:rsidRDefault="00D20E18" w:rsidP="00832F94">
      <w:pPr>
        <w:pStyle w:val="Titre4"/>
      </w:pPr>
      <w:r w:rsidRPr="00D20E18">
        <w:t>Le système de supervision devra permettre l'exportation et le traitement des données sous des formats standardisés (par exemple CSV), avec un envoi automatique et périodique vers le serveur de supervision.</w:t>
      </w:r>
    </w:p>
    <w:p w14:paraId="42101B82" w14:textId="61C482DD" w:rsidR="00D20E18" w:rsidRPr="00D20E18" w:rsidRDefault="00D20E18" w:rsidP="00BB0A4D">
      <w:pPr>
        <w:pStyle w:val="Titre4"/>
      </w:pPr>
      <w:r w:rsidRPr="00D20E18">
        <w:t>L’ensemble du dispositif devra garantir une visualisation en temps réel des indicateurs clés de fonctionnement de la centrale, ainsi qu'une traçabilité historique des données collectées.</w:t>
      </w:r>
      <w:r w:rsidR="00BB0A4D" w:rsidRPr="00BB0A4D">
        <w:t xml:space="preserve"> </w:t>
      </w:r>
      <w:r w:rsidR="00320771" w:rsidRPr="00320771">
        <w:rPr>
          <w:b/>
          <w:bCs/>
          <w:color w:val="EE0000"/>
        </w:rPr>
        <w:t>{% endif %}</w:t>
      </w:r>
      <w:r w:rsidR="00320771" w:rsidRPr="00320771">
        <w:t xml:space="preserve"> </w:t>
      </w:r>
      <w:r w:rsidR="00320771" w:rsidRPr="00320771">
        <w:rPr>
          <w:b/>
          <w:bCs/>
          <w:color w:val="92D050"/>
        </w:rPr>
        <w:t xml:space="preserve">{% if </w:t>
      </w:r>
      <w:r w:rsidR="00573B3E">
        <w:rPr>
          <w:b/>
          <w:bCs/>
          <w:color w:val="92D050"/>
        </w:rPr>
        <w:t>webdyn_bridage</w:t>
      </w:r>
      <w:r w:rsidR="00D15436">
        <w:rPr>
          <w:b/>
          <w:bCs/>
          <w:color w:val="92D050"/>
        </w:rPr>
        <w:t xml:space="preserve"> </w:t>
      </w:r>
      <w:r w:rsidR="00320771" w:rsidRPr="00320771">
        <w:rPr>
          <w:b/>
          <w:bCs/>
          <w:color w:val="92D050"/>
        </w:rPr>
        <w:t>%}</w:t>
      </w:r>
    </w:p>
    <w:p w14:paraId="7EFC0F4F" w14:textId="77777777" w:rsidR="00D20E18" w:rsidRPr="00D20E18" w:rsidRDefault="00D20E18" w:rsidP="00832F94">
      <w:pPr>
        <w:pStyle w:val="Titre4"/>
      </w:pPr>
    </w:p>
    <w:p w14:paraId="1BEBD796" w14:textId="29344E83" w:rsidR="00D20E18" w:rsidRPr="00D20E18" w:rsidRDefault="00872273" w:rsidP="00832F94">
      <w:pPr>
        <w:pStyle w:val="Titre4"/>
      </w:pPr>
      <w:r>
        <w:rPr>
          <w:b/>
          <w:bCs/>
        </w:rPr>
        <w:t>Supervision</w:t>
      </w:r>
      <w:r w:rsidR="00DC175B" w:rsidRPr="00DC175B">
        <w:rPr>
          <w:b/>
          <w:bCs/>
        </w:rPr>
        <w:t xml:space="preserve"> avec bridage dynamique et pose des tores de comptage :</w:t>
      </w:r>
      <w:r w:rsidR="00DC175B">
        <w:t xml:space="preserve"> </w:t>
      </w:r>
      <w:r w:rsidR="00D20E18" w:rsidRPr="00D20E18">
        <w:t>La solution de supervision de la centrale photovoltaïque devra permettre la collecte, la centralisation et la visualisation en temps réel des données issues des différents équipements de production et de mesure.</w:t>
      </w:r>
    </w:p>
    <w:p w14:paraId="41BA4FA3" w14:textId="77777777" w:rsidR="00D20E18" w:rsidRPr="00D20E18" w:rsidRDefault="00D20E18" w:rsidP="00832F94">
      <w:pPr>
        <w:pStyle w:val="Titre4"/>
      </w:pPr>
      <w:r w:rsidRPr="00D20E18">
        <w:t xml:space="preserve">Dans le cas où un système de bridage dynamique ou de non-injection doit être mis en place, une passerelle de type </w:t>
      </w:r>
      <w:r w:rsidRPr="00872273">
        <w:rPr>
          <w:highlight w:val="yellow"/>
        </w:rPr>
        <w:t>WebdynSun PM de marque WEBDYN</w:t>
      </w:r>
      <w:r w:rsidRPr="00D20E18">
        <w:t>, ou équivalent technique, sera installée.</w:t>
      </w:r>
    </w:p>
    <w:p w14:paraId="238DF842" w14:textId="0DD9A6BE" w:rsidR="00D20E18" w:rsidRPr="00D20E18" w:rsidRDefault="00D20E18" w:rsidP="00832F94">
      <w:pPr>
        <w:pStyle w:val="Titre4"/>
      </w:pPr>
      <w:r w:rsidRPr="00D20E18">
        <w:t>Cette passerelle assurera l’acquisition des données provenant des onduleurs photovoltaïques, des compteurs d’énergie électrique (production, consommation, injection éventuelle), des capteurs environnementaux (irradiation solaire, température ambiante, température de modules, vitesse et direction du vent, etc.</w:t>
      </w:r>
      <w:r w:rsidR="00E37259" w:rsidRPr="00D20E18">
        <w:t>). Elle</w:t>
      </w:r>
      <w:r w:rsidRPr="00D20E18">
        <w:t xml:space="preserve"> permet également de piloter en temps réel la production </w:t>
      </w:r>
      <w:r w:rsidRPr="00D20E18">
        <w:lastRenderedPageBreak/>
        <w:t>photovoltaïque en fonction de la consommation locale du site. Ce système s’appuiera sur la mesure continue de l’énergie transitant au point de livraison (PDL) via un compteur d’énergie communicant (télérelevé en Modbus, TIC ou autre protocole normalisé).</w:t>
      </w:r>
    </w:p>
    <w:p w14:paraId="1879BFDD" w14:textId="77777777" w:rsidR="00D20E18" w:rsidRPr="00D20E18" w:rsidRDefault="00D20E18" w:rsidP="00832F94">
      <w:pPr>
        <w:pStyle w:val="Titre4"/>
      </w:pPr>
      <w:r w:rsidRPr="00D20E18">
        <w:t>La passerelle devra assurer :</w:t>
      </w:r>
    </w:p>
    <w:p w14:paraId="11C24A7E" w14:textId="77833DD3" w:rsidR="00D20E18" w:rsidRPr="00D20E18" w:rsidRDefault="001A5289">
      <w:pPr>
        <w:pStyle w:val="Titre4"/>
        <w:numPr>
          <w:ilvl w:val="0"/>
          <w:numId w:val="77"/>
        </w:numPr>
      </w:pPr>
      <w:r w:rsidRPr="00D20E18">
        <w:t>Le</w:t>
      </w:r>
      <w:r w:rsidR="00D20E18" w:rsidRPr="00D20E18">
        <w:t xml:space="preserve"> calcul en temps réel du solde production/consommation ;</w:t>
      </w:r>
    </w:p>
    <w:p w14:paraId="65B08901" w14:textId="55588069" w:rsidR="00D20E18" w:rsidRPr="00D20E18" w:rsidRDefault="001A5289">
      <w:pPr>
        <w:pStyle w:val="Titre4"/>
        <w:numPr>
          <w:ilvl w:val="0"/>
          <w:numId w:val="77"/>
        </w:numPr>
      </w:pPr>
      <w:r w:rsidRPr="00D20E18">
        <w:t>L’envoi</w:t>
      </w:r>
      <w:r w:rsidR="00D20E18" w:rsidRPr="00D20E18">
        <w:t xml:space="preserve"> de consignes de limitation de puissance aux onduleurs photovoltaïques selon une logique de régulation (boucle de contrôle locale) ;</w:t>
      </w:r>
    </w:p>
    <w:p w14:paraId="4084E546" w14:textId="0CE2D3D9" w:rsidR="00D20E18" w:rsidRPr="00D20E18" w:rsidRDefault="001A5289">
      <w:pPr>
        <w:pStyle w:val="Titre4"/>
        <w:numPr>
          <w:ilvl w:val="0"/>
          <w:numId w:val="77"/>
        </w:numPr>
      </w:pPr>
      <w:r w:rsidRPr="00D20E18">
        <w:t>La</w:t>
      </w:r>
      <w:r w:rsidR="00D20E18" w:rsidRPr="00D20E18">
        <w:t xml:space="preserve"> possibilité de paramétrer un seuil d’injection nul (non-injection) ou un seuil maximum programmable (bridage dynamique).</w:t>
      </w:r>
    </w:p>
    <w:p w14:paraId="455C7636" w14:textId="77777777" w:rsidR="00D20E18" w:rsidRPr="00D20E18" w:rsidRDefault="00D20E18">
      <w:pPr>
        <w:pStyle w:val="Titre4"/>
        <w:numPr>
          <w:ilvl w:val="0"/>
          <w:numId w:val="77"/>
        </w:numPr>
      </w:pPr>
      <w:r w:rsidRPr="00D20E18">
        <w:t>La communication entre la passerelle, les onduleurs et les compteurs se fera via des interfaces compatibles : Modbus RS485, TCP/IP, ou TIC (Télé-information Client).</w:t>
      </w:r>
    </w:p>
    <w:p w14:paraId="072FCFE9" w14:textId="77777777" w:rsidR="00D20E18" w:rsidRPr="00D20E18" w:rsidRDefault="00D20E18" w:rsidP="001A5289">
      <w:pPr>
        <w:pStyle w:val="Titre4"/>
      </w:pPr>
      <w:r w:rsidRPr="00D20E18">
        <w:t>Le dispositif devra également permettre :</w:t>
      </w:r>
    </w:p>
    <w:p w14:paraId="5047CC66" w14:textId="3358587E" w:rsidR="00D20E18" w:rsidRPr="00D20E18" w:rsidRDefault="001A5289">
      <w:pPr>
        <w:pStyle w:val="Titre4"/>
        <w:numPr>
          <w:ilvl w:val="0"/>
          <w:numId w:val="77"/>
        </w:numPr>
      </w:pPr>
      <w:r w:rsidRPr="00D20E18">
        <w:t>Un</w:t>
      </w:r>
      <w:r w:rsidR="00D20E18" w:rsidRPr="00D20E18">
        <w:t xml:space="preserve"> pilotage autonome et sécurisé, sans dépendance à une connexion réseau externe pour le fonctionnement du bridage ;</w:t>
      </w:r>
    </w:p>
    <w:p w14:paraId="6D794C14" w14:textId="58C30DBF" w:rsidR="00D20E18" w:rsidRPr="00D20E18" w:rsidRDefault="001A5289">
      <w:pPr>
        <w:pStyle w:val="Titre4"/>
        <w:numPr>
          <w:ilvl w:val="0"/>
          <w:numId w:val="77"/>
        </w:numPr>
      </w:pPr>
      <w:r w:rsidRPr="00D20E18">
        <w:t>Une</w:t>
      </w:r>
      <w:r w:rsidR="00D20E18" w:rsidRPr="00D20E18">
        <w:t xml:space="preserve"> supervision et historisation des données de bridage, consultables localement via navigateur web ou à distance via une interface serveur ;</w:t>
      </w:r>
    </w:p>
    <w:p w14:paraId="6168921A" w14:textId="072DDD7C" w:rsidR="00D20E18" w:rsidRPr="00D20E18" w:rsidRDefault="001A5289">
      <w:pPr>
        <w:pStyle w:val="Titre4"/>
        <w:numPr>
          <w:ilvl w:val="0"/>
          <w:numId w:val="77"/>
        </w:numPr>
      </w:pPr>
      <w:r w:rsidRPr="00D20E18">
        <w:t>Une</w:t>
      </w:r>
      <w:r w:rsidR="00D20E18" w:rsidRPr="00D20E18">
        <w:t xml:space="preserve"> traçabilité des consignes envoyées et des mesures effectuées, exportables au format CSV ou autre format standard.</w:t>
      </w:r>
    </w:p>
    <w:p w14:paraId="7FD927E4" w14:textId="4ADD3186" w:rsidR="00320771" w:rsidRDefault="00D20E18" w:rsidP="00832F94">
      <w:pPr>
        <w:pStyle w:val="Titre4"/>
      </w:pPr>
      <w:r w:rsidRPr="00D20E18">
        <w:t>Le système mis en œuvre devra être conforme aux prescriptions du distributeur d’électricité (notamment la documentation technique de référence ENEDIS-NOI-CPT_54E pour les dispositifs de non-injection).</w:t>
      </w:r>
      <w:r w:rsidR="00320771">
        <w:t xml:space="preserve"> </w:t>
      </w:r>
      <w:r w:rsidR="00320771" w:rsidRPr="00320771">
        <w:rPr>
          <w:b/>
          <w:bCs/>
          <w:color w:val="EE0000"/>
        </w:rPr>
        <w:t xml:space="preserve">{% endif %} </w:t>
      </w:r>
      <w:r w:rsidR="00320771" w:rsidRPr="00320771">
        <w:rPr>
          <w:b/>
          <w:bCs/>
          <w:color w:val="92D050"/>
        </w:rPr>
        <w:t xml:space="preserve">{% if </w:t>
      </w:r>
      <w:r w:rsidR="00573B3E">
        <w:rPr>
          <w:b/>
          <w:bCs/>
          <w:color w:val="92D050"/>
        </w:rPr>
        <w:t>coffret_suivi</w:t>
      </w:r>
      <w:r w:rsidR="00320771" w:rsidRPr="00320771">
        <w:rPr>
          <w:b/>
          <w:bCs/>
          <w:color w:val="92D050"/>
        </w:rPr>
        <w:t xml:space="preserve"> %}</w:t>
      </w:r>
    </w:p>
    <w:p w14:paraId="7ADFAF60" w14:textId="076D5CAA" w:rsidR="00D20E18" w:rsidRPr="00D20E18" w:rsidRDefault="0084219C" w:rsidP="00832F94">
      <w:pPr>
        <w:pStyle w:val="Titre4"/>
      </w:pPr>
      <w:r w:rsidRPr="0084219C">
        <w:rPr>
          <w:b/>
          <w:bCs/>
        </w:rPr>
        <w:t>Coffret de supervision (pour PDL photovoltaique):</w:t>
      </w:r>
      <w:r>
        <w:t xml:space="preserve"> </w:t>
      </w:r>
      <w:r w:rsidR="00D20E18" w:rsidRPr="00D20E18">
        <w:t xml:space="preserve">Dans le cadre de l’exploitation et du contrôle d’une centrale photovoltaïque raccordée en vente totale avec un poste HT/BT dédié au photovoltaïque, il sera mis en place un contrôleur de puissance centralisé de type </w:t>
      </w:r>
      <w:r w:rsidR="00D20E18" w:rsidRPr="00872273">
        <w:rPr>
          <w:highlight w:val="yellow"/>
        </w:rPr>
        <w:t>ePowerControl PPC de la société ELUM</w:t>
      </w:r>
      <w:r w:rsidR="00D20E18" w:rsidRPr="00D20E18">
        <w:t>, ou équivalent technique. Ce dispositif jouera un rôle de supervision avancée et de régulation de la puissance active et réactive injectée au point de livraison (HTA).</w:t>
      </w:r>
    </w:p>
    <w:p w14:paraId="7257FAF2" w14:textId="77777777" w:rsidR="00D20E18" w:rsidRPr="00D20E18" w:rsidRDefault="00D20E18" w:rsidP="00832F94">
      <w:pPr>
        <w:pStyle w:val="Titre4"/>
      </w:pPr>
      <w:r w:rsidRPr="00D20E18">
        <w:t xml:space="preserve">Le système de supervision </w:t>
      </w:r>
      <w:r w:rsidRPr="00872273">
        <w:rPr>
          <w:highlight w:val="yellow"/>
        </w:rPr>
        <w:t>ePowerControl PPC</w:t>
      </w:r>
      <w:r w:rsidRPr="00D20E18">
        <w:t xml:space="preserve"> devra assurer les fonctions suivantes :</w:t>
      </w:r>
    </w:p>
    <w:p w14:paraId="34430688" w14:textId="77777777" w:rsidR="00D20E18" w:rsidRPr="00D20E18" w:rsidRDefault="00D20E18">
      <w:pPr>
        <w:pStyle w:val="Titre4"/>
        <w:numPr>
          <w:ilvl w:val="0"/>
          <w:numId w:val="90"/>
        </w:numPr>
      </w:pPr>
      <w:r w:rsidRPr="00D20E18">
        <w:t>Pilotage dynamique de la production : contrôle de la puissance active injectée selon un profil de consigne (en kW, % de Pmax, ou en suivi de courbe) ou en réponse à une consigne du gestionnaire de réseau (notamment en cas de contrainte réseau ou de non-injection).</w:t>
      </w:r>
    </w:p>
    <w:p w14:paraId="0A5E698C" w14:textId="77777777" w:rsidR="00D20E18" w:rsidRPr="00D20E18" w:rsidRDefault="00D20E18">
      <w:pPr>
        <w:pStyle w:val="Titre4"/>
        <w:numPr>
          <w:ilvl w:val="0"/>
          <w:numId w:val="90"/>
        </w:numPr>
      </w:pPr>
      <w:r w:rsidRPr="00D20E18">
        <w:t>Régulation de la puissance réactive (Q) : possibilité de maintenir un facteur de puissance ou de piloter la puissance réactive injectée ou soutirée, en coordination avec les onduleurs ou un système de compensation (batteries ou condensateurs).</w:t>
      </w:r>
    </w:p>
    <w:p w14:paraId="6303E70A" w14:textId="77777777" w:rsidR="00D20E18" w:rsidRPr="00D20E18" w:rsidRDefault="00D20E18">
      <w:pPr>
        <w:pStyle w:val="Titre4"/>
        <w:numPr>
          <w:ilvl w:val="0"/>
          <w:numId w:val="90"/>
        </w:numPr>
      </w:pPr>
      <w:r w:rsidRPr="00D20E18">
        <w:t>Mesure et supervision au point de livraison : intégration d’un compteur HTA ou d’un analyseur de réseau situé en tête de poste HT/BT, permettant une mesure précise de l’énergie et des puissances transitant vers le réseau public.</w:t>
      </w:r>
    </w:p>
    <w:p w14:paraId="27C359E7" w14:textId="77777777" w:rsidR="00D20E18" w:rsidRPr="00D20E18" w:rsidRDefault="00D20E18">
      <w:pPr>
        <w:pStyle w:val="Titre4"/>
        <w:numPr>
          <w:ilvl w:val="0"/>
          <w:numId w:val="90"/>
        </w:numPr>
      </w:pPr>
      <w:r w:rsidRPr="00D20E18">
        <w:t>Supervision de l’ensemble des équipements de la centrale : onduleurs, transformateurs, capteurs de température et d’ensoleillement, coupe-circuits, protection HT/BT, etc., via protocoles normalisés (Modbus TCP/RTU, IEC 61850, IEC 104…).</w:t>
      </w:r>
    </w:p>
    <w:p w14:paraId="0C5CC2A5" w14:textId="77777777" w:rsidR="00D20E18" w:rsidRPr="00D20E18" w:rsidRDefault="00D20E18">
      <w:pPr>
        <w:pStyle w:val="Titre4"/>
        <w:numPr>
          <w:ilvl w:val="0"/>
          <w:numId w:val="90"/>
        </w:numPr>
      </w:pPr>
      <w:r w:rsidRPr="00D20E18">
        <w:lastRenderedPageBreak/>
        <w:t>Interface de supervision locale (via réseau LAN ou écran intégré) et accès distant sécurisé (VPN, HTTPS), avec historisation des données, alarmes, courbes et exportation des rapports (CSV, Excel, API REST, etc.).</w:t>
      </w:r>
    </w:p>
    <w:p w14:paraId="5DA3F19B" w14:textId="77777777" w:rsidR="00D20E18" w:rsidRPr="00D20E18" w:rsidRDefault="00D20E18">
      <w:pPr>
        <w:pStyle w:val="Titre4"/>
        <w:numPr>
          <w:ilvl w:val="0"/>
          <w:numId w:val="90"/>
        </w:numPr>
      </w:pPr>
      <w:r w:rsidRPr="00D20E18">
        <w:t>Compatibilité avec les exigences Enedis ou autres gestionnaires de réseaux : le système devra répondre aux prescriptions techniques en vigueur, notamment pour le pilotage à distance via TFO (Télécommande Fournisseur d’Ordre) ou solution équivalente.</w:t>
      </w:r>
    </w:p>
    <w:p w14:paraId="7578B3F4" w14:textId="77777777" w:rsidR="00D20E18" w:rsidRPr="00D20E18" w:rsidRDefault="00D20E18" w:rsidP="00832F94">
      <w:pPr>
        <w:pStyle w:val="Titre4"/>
      </w:pPr>
      <w:r w:rsidRPr="00D20E18">
        <w:t xml:space="preserve">Le système </w:t>
      </w:r>
      <w:r w:rsidRPr="00872273">
        <w:rPr>
          <w:highlight w:val="yellow"/>
        </w:rPr>
        <w:t>ePowerControl PPC</w:t>
      </w:r>
      <w:r w:rsidRPr="00D20E18">
        <w:t xml:space="preserve"> sera installé dans une armoire de supervision dédiée ou dans le TGBT-PV. Il devra :</w:t>
      </w:r>
    </w:p>
    <w:p w14:paraId="329C8004" w14:textId="3C4AA5E4" w:rsidR="00D20E18" w:rsidRPr="00D20E18" w:rsidRDefault="001A5289">
      <w:pPr>
        <w:pStyle w:val="Titre4"/>
        <w:numPr>
          <w:ilvl w:val="0"/>
          <w:numId w:val="91"/>
        </w:numPr>
      </w:pPr>
      <w:r w:rsidRPr="00D20E18">
        <w:t>Être</w:t>
      </w:r>
      <w:r w:rsidR="00D20E18" w:rsidRPr="00D20E18">
        <w:t xml:space="preserve"> relié au réseau de communication interne (LAN fibre/cuivre ou radio),</w:t>
      </w:r>
    </w:p>
    <w:p w14:paraId="38E7F458" w14:textId="0156C8C8" w:rsidR="00D20E18" w:rsidRPr="00D20E18" w:rsidRDefault="001A5289">
      <w:pPr>
        <w:pStyle w:val="Titre4"/>
        <w:numPr>
          <w:ilvl w:val="0"/>
          <w:numId w:val="91"/>
        </w:numPr>
      </w:pPr>
      <w:r w:rsidRPr="00D20E18">
        <w:t>Communiquer</w:t>
      </w:r>
      <w:r w:rsidR="00D20E18" w:rsidRPr="00D20E18">
        <w:t xml:space="preserve"> avec tous les équipements via des liaisons numériques standardisées (Modbus RTU/TCP, IEC 61850, etc.),</w:t>
      </w:r>
    </w:p>
    <w:p w14:paraId="3595941C" w14:textId="27555D79" w:rsidR="00D20E18" w:rsidRPr="00D20E18" w:rsidRDefault="001A5289">
      <w:pPr>
        <w:pStyle w:val="Titre4"/>
        <w:numPr>
          <w:ilvl w:val="0"/>
          <w:numId w:val="91"/>
        </w:numPr>
      </w:pPr>
      <w:r w:rsidRPr="00D20E18">
        <w:t>Être</w:t>
      </w:r>
      <w:r w:rsidR="00D20E18" w:rsidRPr="00D20E18">
        <w:t xml:space="preserve"> protégé électriquement et sécurisé informatiquement (firewall, contrôle d'accès, journalisation).</w:t>
      </w:r>
    </w:p>
    <w:p w14:paraId="465FBC3B" w14:textId="5FA270E2" w:rsidR="00D20E18" w:rsidRPr="00D20E18" w:rsidRDefault="00D20E18" w:rsidP="00832F94">
      <w:pPr>
        <w:pStyle w:val="Titre4"/>
      </w:pPr>
      <w:r w:rsidRPr="00D20E18">
        <w:t>Le dispositif devra fonctionner en temps réel et être capable de réagir automatiquement aux variations de production ou de consommation, en assurant le maintien de l'équilibre et la sécurité du point de raccordement HT.</w:t>
      </w:r>
      <w:r w:rsidR="00091DC8" w:rsidRPr="00091DC8">
        <w:t xml:space="preserve"> </w:t>
      </w:r>
      <w:r w:rsidR="00091DC8" w:rsidRPr="00091DC8">
        <w:rPr>
          <w:b/>
          <w:bCs/>
          <w:color w:val="EE0000"/>
        </w:rPr>
        <w:t>{% endif %} {% endif %}</w:t>
      </w:r>
    </w:p>
    <w:p w14:paraId="61C4F6E7" w14:textId="20848FFE" w:rsidR="00D20E18" w:rsidRPr="00D20E18" w:rsidRDefault="00D20E18" w:rsidP="00ED22A5">
      <w:pPr>
        <w:pStyle w:val="Sansinterligne"/>
      </w:pPr>
      <w:bookmarkStart w:id="69" w:name="_Toc212716750"/>
      <w:r w:rsidRPr="00D20E18">
        <w:t>Coupure d’urgence</w:t>
      </w:r>
      <w:bookmarkEnd w:id="69"/>
    </w:p>
    <w:p w14:paraId="5C40E318" w14:textId="77777777" w:rsidR="00D20E18" w:rsidRPr="00D20E18" w:rsidRDefault="00D20E18" w:rsidP="00832F94">
      <w:pPr>
        <w:pStyle w:val="Titre4"/>
      </w:pPr>
      <w:r w:rsidRPr="00D20E18">
        <w:t>Le circuit de coupure d’urgence de la centrale photovoltaïque sera conçu conformément aux prescriptions des paragraphes 463 et 563.3 de la NF C15-100 et du Guide UTE C 15-712-1 : </w:t>
      </w:r>
    </w:p>
    <w:p w14:paraId="18DC6180" w14:textId="77777777" w:rsidR="00E37259" w:rsidRDefault="00D20E18">
      <w:pPr>
        <w:pStyle w:val="Titre4"/>
        <w:numPr>
          <w:ilvl w:val="0"/>
          <w:numId w:val="92"/>
        </w:numPr>
      </w:pPr>
      <w:r w:rsidRPr="00D20E18">
        <w:t>Des dispositifs électromécaniques de coupure d'urgence permettent d'une part, la coupure du réseau de distribution, et d'autre part la coupure du circuit de production.  </w:t>
      </w:r>
    </w:p>
    <w:p w14:paraId="3BE1AC24" w14:textId="16428A27" w:rsidR="00E37259" w:rsidRPr="00E37259" w:rsidRDefault="00E37259">
      <w:pPr>
        <w:pStyle w:val="Titre4"/>
        <w:numPr>
          <w:ilvl w:val="0"/>
          <w:numId w:val="92"/>
        </w:numPr>
      </w:pPr>
      <w:r w:rsidRPr="7540E826">
        <w:t xml:space="preserve">Ces dispositifs ne doivent pas être intégrés à l’onduleur lui même </w:t>
      </w:r>
    </w:p>
    <w:p w14:paraId="15403CBC" w14:textId="77777777" w:rsidR="00D20E18" w:rsidRPr="00D20E18" w:rsidRDefault="00D20E18">
      <w:pPr>
        <w:pStyle w:val="Titre4"/>
        <w:numPr>
          <w:ilvl w:val="0"/>
          <w:numId w:val="92"/>
        </w:numPr>
      </w:pPr>
      <w:r w:rsidRPr="00D20E18">
        <w:t>Ces dispositifs sont actionnés soit par manœuvre directe, soit par télécommande. Ces dispositifs sont à coupure omnipolaire et simultanée.  </w:t>
      </w:r>
    </w:p>
    <w:p w14:paraId="5C66BC7B" w14:textId="77777777" w:rsidR="00D20E18" w:rsidRPr="00D20E18" w:rsidRDefault="00D20E18">
      <w:pPr>
        <w:pStyle w:val="Titre4"/>
        <w:numPr>
          <w:ilvl w:val="0"/>
          <w:numId w:val="92"/>
        </w:numPr>
      </w:pPr>
      <w:r w:rsidRPr="00D20E18">
        <w:t>Dans tous les cas, leurs commandes sont regroupées en un même lieu accessible en toutes circonstances, notamment par les services de secours. </w:t>
      </w:r>
    </w:p>
    <w:p w14:paraId="6C599FC2" w14:textId="77777777" w:rsidR="00D20E18" w:rsidRPr="00D20E18" w:rsidRDefault="00D20E18">
      <w:pPr>
        <w:pStyle w:val="Titre4"/>
        <w:numPr>
          <w:ilvl w:val="0"/>
          <w:numId w:val="92"/>
        </w:numPr>
      </w:pPr>
      <w:r w:rsidRPr="00D20E18">
        <w:t>Un voyant lumineux servant au report d'information est situé à l'aval immédiat de la commande de coupure du circuit de production. Le voyant lumineux témoigne en toute circonstance de la coupure effective du circuit en courant continu de l'unité de production photovoltaïque. </w:t>
      </w:r>
    </w:p>
    <w:p w14:paraId="4552D6F4" w14:textId="002254AE" w:rsidR="00D20E18" w:rsidRDefault="00D20E18">
      <w:pPr>
        <w:pStyle w:val="Titre4"/>
        <w:numPr>
          <w:ilvl w:val="0"/>
          <w:numId w:val="92"/>
        </w:numPr>
      </w:pPr>
      <w:r w:rsidRPr="00D20E18">
        <w:t>L’alimentation des bobines de déclenchement sera assurée par un dispositif d’Alimentation Electrique de Sécurité afin ce que les bobines puissent être déclenchées y compris en cas d’absence du réseau ENEDIS. </w:t>
      </w:r>
      <w:r w:rsidR="000B23D7" w:rsidRPr="000B23D7">
        <w:rPr>
          <w:b/>
          <w:bCs/>
          <w:color w:val="92D050"/>
        </w:rPr>
        <w:t>{% if …%}</w:t>
      </w:r>
    </w:p>
    <w:p w14:paraId="7EC571E6" w14:textId="4854AF48" w:rsidR="00872273" w:rsidRDefault="00872273">
      <w:pPr>
        <w:pStyle w:val="Titre4"/>
        <w:numPr>
          <w:ilvl w:val="0"/>
          <w:numId w:val="92"/>
        </w:numPr>
      </w:pPr>
      <w:r w:rsidRPr="00872273">
        <w:t xml:space="preserve">Le coffret de coupure d’urgence doit être implanté en façade du bâtiment et accessible sans pénétrer dans le bâtiment et hors zone à risque. </w:t>
      </w:r>
      <w:r w:rsidRPr="007A7799">
        <w:t>(ICPE)</w:t>
      </w:r>
      <w:r w:rsidR="000B23D7">
        <w:t xml:space="preserve"> </w:t>
      </w:r>
      <w:r w:rsidR="000B23D7" w:rsidRPr="000B23D7">
        <w:rPr>
          <w:b/>
          <w:bCs/>
          <w:color w:val="FF0000"/>
        </w:rPr>
        <w:t>{% endif %}</w:t>
      </w:r>
      <w:r w:rsidR="000B23D7" w:rsidRPr="000B23D7">
        <w:rPr>
          <w:b/>
          <w:bCs/>
          <w:color w:val="92D050"/>
        </w:rPr>
        <w:t>{% if …%}</w:t>
      </w:r>
    </w:p>
    <w:p w14:paraId="77AF886D" w14:textId="118D2017" w:rsidR="00872273" w:rsidRPr="00872273" w:rsidRDefault="00872273">
      <w:pPr>
        <w:pStyle w:val="Titre4"/>
        <w:numPr>
          <w:ilvl w:val="0"/>
          <w:numId w:val="92"/>
        </w:numPr>
      </w:pPr>
      <w:r w:rsidRPr="007A7799">
        <w:t xml:space="preserve">Les commandes doivent être regroupées, avec une limitation à deux organes de coupure </w:t>
      </w:r>
      <w:r w:rsidR="000B23D7" w:rsidRPr="007A7799">
        <w:t>maximum. (</w:t>
      </w:r>
      <w:r w:rsidRPr="007A7799">
        <w:t>ERP)</w:t>
      </w:r>
      <w:r w:rsidR="000B23D7" w:rsidRPr="000B23D7">
        <w:rPr>
          <w:b/>
          <w:bCs/>
          <w:color w:val="FF0000"/>
        </w:rPr>
        <w:t xml:space="preserve"> {% endif %</w:t>
      </w:r>
      <w:r w:rsidR="000B23D7">
        <w:rPr>
          <w:b/>
          <w:bCs/>
          <w:color w:val="FF0000"/>
        </w:rPr>
        <w:t>}</w:t>
      </w:r>
    </w:p>
    <w:p w14:paraId="2411B1D0" w14:textId="61CC7889" w:rsidR="00872273" w:rsidRPr="00872273" w:rsidRDefault="00872273">
      <w:pPr>
        <w:pStyle w:val="Titre4"/>
        <w:numPr>
          <w:ilvl w:val="0"/>
          <w:numId w:val="92"/>
        </w:numPr>
      </w:pPr>
      <w:r w:rsidRPr="000B23D7">
        <w:t xml:space="preserve">La sécurité doit être assurée </w:t>
      </w:r>
      <w:r w:rsidR="000B23D7" w:rsidRPr="000B23D7">
        <w:t>quel que</w:t>
      </w:r>
      <w:r w:rsidRPr="000B23D7">
        <w:t xml:space="preserve"> soit l’ordre dans lequel les dispositifs de coupure d’urgence sont actionnés</w:t>
      </w:r>
    </w:p>
    <w:p w14:paraId="54E20ACE" w14:textId="77777777" w:rsidR="00872273" w:rsidRPr="00872273" w:rsidRDefault="00872273" w:rsidP="00872273">
      <w:pPr>
        <w:rPr>
          <w:lang w:val="fr-FR"/>
        </w:rPr>
      </w:pPr>
    </w:p>
    <w:p w14:paraId="160D23B0" w14:textId="41CCD4BA" w:rsidR="00D20E18" w:rsidRPr="00D20E18" w:rsidRDefault="00D20E18" w:rsidP="00832F94">
      <w:pPr>
        <w:pStyle w:val="Titre4"/>
      </w:pPr>
      <w:r w:rsidRPr="00D20E18">
        <w:t>Des commandes de coupure d’urgence seront mise en œuvre : </w:t>
      </w:r>
    </w:p>
    <w:p w14:paraId="111ED0A3" w14:textId="452A3226" w:rsidR="00D20E18" w:rsidRPr="00D20E18" w:rsidRDefault="00EB69EA">
      <w:pPr>
        <w:pStyle w:val="Titre4"/>
        <w:numPr>
          <w:ilvl w:val="0"/>
          <w:numId w:val="93"/>
        </w:numPr>
      </w:pPr>
      <w:r w:rsidRPr="00D20E18">
        <w:t>À</w:t>
      </w:r>
      <w:r w:rsidR="00D20E18" w:rsidRPr="00D20E18">
        <w:t xml:space="preserve"> l’intérieur de chaque local technique dédié au photovoltaïque ; </w:t>
      </w:r>
    </w:p>
    <w:p w14:paraId="3FC2F348" w14:textId="739537DD" w:rsidR="007D6948" w:rsidRPr="00B24A4D" w:rsidRDefault="00EB69EA">
      <w:pPr>
        <w:pStyle w:val="Titre4"/>
        <w:numPr>
          <w:ilvl w:val="0"/>
          <w:numId w:val="93"/>
        </w:numPr>
        <w:rPr>
          <w:b/>
          <w:bCs/>
          <w:color w:val="92D050"/>
        </w:rPr>
      </w:pPr>
      <w:r w:rsidRPr="00D20E18">
        <w:t>À</w:t>
      </w:r>
      <w:r w:rsidR="00D20E18" w:rsidRPr="00D20E18">
        <w:t xml:space="preserve"> l’extérieur et à proximité du local abritant le point de livraison </w:t>
      </w:r>
      <w:r w:rsidR="007D6948" w:rsidRPr="00B24A4D">
        <w:rPr>
          <w:b/>
          <w:bCs/>
          <w:color w:val="92D050"/>
        </w:rPr>
        <w:t>{% if has_toiture %}</w:t>
      </w:r>
    </w:p>
    <w:p w14:paraId="777DC4E5" w14:textId="77777777" w:rsidR="00EB69EA" w:rsidRPr="00EB69EA" w:rsidRDefault="00EB69EA">
      <w:pPr>
        <w:pStyle w:val="Titre4"/>
        <w:numPr>
          <w:ilvl w:val="0"/>
          <w:numId w:val="93"/>
        </w:numPr>
        <w:rPr>
          <w:b/>
          <w:bCs/>
          <w:color w:val="EE0000"/>
        </w:rPr>
      </w:pPr>
      <w:r w:rsidRPr="00D20E18">
        <w:t>À</w:t>
      </w:r>
      <w:r w:rsidR="00D20E18" w:rsidRPr="00D20E18">
        <w:t xml:space="preserve"> l’extérieur au niveau de l’escalier d’accès à la toiture</w:t>
      </w:r>
      <w:r w:rsidR="00865C6B">
        <w:t xml:space="preserve"> </w:t>
      </w:r>
      <w:r w:rsidR="00865C6B" w:rsidRPr="00865C6B">
        <w:rPr>
          <w:b/>
          <w:bCs/>
          <w:color w:val="EE0000"/>
        </w:rPr>
        <w:t>{% endif %}</w:t>
      </w:r>
      <w:r w:rsidR="007D6948" w:rsidRPr="00EB69EA">
        <w:rPr>
          <w:b/>
          <w:bCs/>
          <w:color w:val="EE0000"/>
        </w:rPr>
        <w:t xml:space="preserve"> </w:t>
      </w:r>
      <w:r w:rsidR="00865C6B" w:rsidRPr="00EB69EA">
        <w:rPr>
          <w:b/>
          <w:bCs/>
          <w:color w:val="92D050"/>
        </w:rPr>
        <w:t xml:space="preserve">{% if </w:t>
      </w:r>
      <w:r w:rsidR="00AC21F5" w:rsidRPr="00EB69EA">
        <w:rPr>
          <w:b/>
          <w:bCs/>
          <w:color w:val="92D050"/>
        </w:rPr>
        <w:t>has_ombrieres</w:t>
      </w:r>
      <w:r w:rsidR="00865C6B" w:rsidRPr="00EB69EA">
        <w:rPr>
          <w:b/>
          <w:bCs/>
          <w:color w:val="92D050"/>
        </w:rPr>
        <w:t xml:space="preserve"> %}</w:t>
      </w:r>
    </w:p>
    <w:p w14:paraId="19060081" w14:textId="68F947F6" w:rsidR="00D20E18" w:rsidRPr="00EB69EA" w:rsidRDefault="00EB69EA">
      <w:pPr>
        <w:pStyle w:val="Titre4"/>
        <w:numPr>
          <w:ilvl w:val="0"/>
          <w:numId w:val="93"/>
        </w:numPr>
        <w:rPr>
          <w:b/>
          <w:bCs/>
          <w:color w:val="EE0000"/>
        </w:rPr>
      </w:pPr>
      <w:r w:rsidRPr="00D20E18">
        <w:t>À</w:t>
      </w:r>
      <w:r w:rsidR="00D20E18" w:rsidRPr="00D20E18">
        <w:t xml:space="preserve"> l’extérieur sur le poteau à l’extrémité de chaque rangée d’ombrières</w:t>
      </w:r>
      <w:r w:rsidR="00865C6B">
        <w:t xml:space="preserve"> </w:t>
      </w:r>
      <w:r w:rsidR="00865C6B" w:rsidRPr="00EB69EA">
        <w:rPr>
          <w:b/>
          <w:bCs/>
          <w:color w:val="EE0000"/>
        </w:rPr>
        <w:t>{% endif %}</w:t>
      </w:r>
    </w:p>
    <w:p w14:paraId="164E08DE" w14:textId="77777777" w:rsidR="00D20E18" w:rsidRPr="00D20E18" w:rsidRDefault="00D20E18" w:rsidP="00832F94">
      <w:pPr>
        <w:pStyle w:val="Titre4"/>
      </w:pPr>
      <w:r w:rsidRPr="00D20E18">
        <w:t>L’actionnement de l’une de ces commandes entraine l’ouverture omnipolaire et simultanée des circuits DC et AC. La coupure d’urgence de l’installation photovoltaïque sera identifiée et signalée clairement.</w:t>
      </w:r>
    </w:p>
    <w:p w14:paraId="4AB6E25F" w14:textId="3BEF77D1" w:rsidR="00D20E18" w:rsidRPr="00D20E18" w:rsidRDefault="00D20E18" w:rsidP="00ED22A5">
      <w:pPr>
        <w:pStyle w:val="Sansinterligne"/>
      </w:pPr>
      <w:bookmarkStart w:id="70" w:name="_Toc212716751"/>
      <w:r w:rsidRPr="00D20E18">
        <w:t>Schéma des liaisons à la terre</w:t>
      </w:r>
      <w:bookmarkEnd w:id="70"/>
    </w:p>
    <w:p w14:paraId="6517396A" w14:textId="7CDF32F5" w:rsidR="00D20E18" w:rsidRPr="00D20E18" w:rsidRDefault="00057B9E" w:rsidP="00832F94">
      <w:pPr>
        <w:pStyle w:val="Titre4"/>
      </w:pPr>
      <w:r w:rsidRPr="00057B9E">
        <w:rPr>
          <w:b/>
          <w:bCs/>
          <w:color w:val="92D050"/>
        </w:rPr>
        <w:t>{% if '</w:t>
      </w:r>
      <w:r w:rsidR="009E56ED">
        <w:rPr>
          <w:b/>
          <w:bCs/>
          <w:color w:val="92D050"/>
        </w:rPr>
        <w:t>I</w:t>
      </w:r>
      <w:r w:rsidRPr="00057B9E">
        <w:rPr>
          <w:b/>
          <w:bCs/>
          <w:color w:val="92D050"/>
        </w:rPr>
        <w:t>T' in liaison_terre_zones %}</w:t>
      </w:r>
      <w:r>
        <w:rPr>
          <w:b/>
          <w:bCs/>
          <w:color w:val="92D050"/>
        </w:rPr>
        <w:t xml:space="preserve"> </w:t>
      </w:r>
      <w:r w:rsidR="00D20E18" w:rsidRPr="00D20E18">
        <w:t>Le schéma de liaison à la terre est de type IT :</w:t>
      </w:r>
    </w:p>
    <w:p w14:paraId="47028EB8" w14:textId="77777777" w:rsidR="00D20E18" w:rsidRPr="00D20E18" w:rsidRDefault="00D20E18">
      <w:pPr>
        <w:pStyle w:val="Titre4"/>
        <w:numPr>
          <w:ilvl w:val="0"/>
          <w:numId w:val="94"/>
        </w:numPr>
      </w:pPr>
      <w:r w:rsidRPr="00D20E18">
        <w:t>Aucun point de l’alimentation n’est relié à la terre, ou un point est relié à la terre par une impédance élevée ;</w:t>
      </w:r>
    </w:p>
    <w:p w14:paraId="482A024F" w14:textId="77777777" w:rsidR="00D20E18" w:rsidRPr="00D20E18" w:rsidRDefault="00D20E18">
      <w:pPr>
        <w:pStyle w:val="Titre4"/>
        <w:numPr>
          <w:ilvl w:val="0"/>
          <w:numId w:val="94"/>
        </w:numPr>
      </w:pPr>
      <w:r w:rsidRPr="00D20E18">
        <w:t>Les masses de l’installation sont reliées à une prise de terre locale, indépendante ;</w:t>
      </w:r>
    </w:p>
    <w:p w14:paraId="0EA765E5" w14:textId="77777777" w:rsidR="00D20E18" w:rsidRPr="00D20E18" w:rsidRDefault="00D20E18">
      <w:pPr>
        <w:pStyle w:val="Titre4"/>
        <w:numPr>
          <w:ilvl w:val="0"/>
          <w:numId w:val="94"/>
        </w:numPr>
      </w:pPr>
      <w:r w:rsidRPr="00D20E18">
        <w:t>La protection contre les contacts indirects est assurée :</w:t>
      </w:r>
    </w:p>
    <w:p w14:paraId="46FCC9D3" w14:textId="1B96ACF2" w:rsidR="00D20E18" w:rsidRPr="00D20E18" w:rsidRDefault="00EB69EA">
      <w:pPr>
        <w:pStyle w:val="Titre4"/>
        <w:numPr>
          <w:ilvl w:val="0"/>
          <w:numId w:val="94"/>
        </w:numPr>
      </w:pPr>
      <w:r w:rsidRPr="00D20E18">
        <w:t>Au</w:t>
      </w:r>
      <w:r w:rsidR="00D20E18" w:rsidRPr="00D20E18">
        <w:t xml:space="preserve"> premier défaut, par la surveillance (signalisation via un dispositif de contrôle d’isolement),</w:t>
      </w:r>
    </w:p>
    <w:p w14:paraId="43A37D07" w14:textId="77777777" w:rsidR="00EB69EA" w:rsidRDefault="00EB69EA">
      <w:pPr>
        <w:pStyle w:val="Titre4"/>
        <w:numPr>
          <w:ilvl w:val="0"/>
          <w:numId w:val="94"/>
        </w:numPr>
        <w:rPr>
          <w:b/>
          <w:bCs/>
          <w:color w:val="92D050"/>
        </w:rPr>
      </w:pPr>
      <w:r w:rsidRPr="00D20E18">
        <w:t>Au</w:t>
      </w:r>
      <w:r w:rsidR="00D20E18" w:rsidRPr="00D20E18">
        <w:t xml:space="preserve"> second défaut, par coupure automatique de l’alimentation (disjoncteurs, dispositifs différentiels, etc.).</w:t>
      </w:r>
      <w:r w:rsidR="00057B9E" w:rsidRPr="00057B9E">
        <w:t xml:space="preserve"> </w:t>
      </w:r>
      <w:r w:rsidR="00057B9E" w:rsidRPr="00057B9E">
        <w:rPr>
          <w:b/>
          <w:bCs/>
          <w:color w:val="EE0000"/>
        </w:rPr>
        <w:t>{% endif %}</w:t>
      </w:r>
      <w:r w:rsidR="009E56ED" w:rsidRPr="00EB69EA">
        <w:rPr>
          <w:b/>
          <w:bCs/>
          <w:color w:val="92D050"/>
        </w:rPr>
        <w:t xml:space="preserve">{% if 'TT' in liaison_terre_zones %} </w:t>
      </w:r>
    </w:p>
    <w:p w14:paraId="65F0B3B9" w14:textId="2A70C788" w:rsidR="00D20E18" w:rsidRPr="00EB69EA" w:rsidRDefault="00D20E18" w:rsidP="00EB69EA">
      <w:pPr>
        <w:pStyle w:val="Titre4"/>
        <w:rPr>
          <w:b/>
          <w:bCs/>
          <w:color w:val="92D050"/>
        </w:rPr>
      </w:pPr>
      <w:r w:rsidRPr="00D20E18">
        <w:t>Le schéma de liaison à la terre est de type TT :</w:t>
      </w:r>
    </w:p>
    <w:p w14:paraId="5E2BA6A2" w14:textId="77777777" w:rsidR="00D20E18" w:rsidRPr="00D20E18" w:rsidRDefault="00D20E18">
      <w:pPr>
        <w:pStyle w:val="Titre4"/>
        <w:numPr>
          <w:ilvl w:val="0"/>
          <w:numId w:val="95"/>
        </w:numPr>
      </w:pPr>
      <w:r w:rsidRPr="00D20E18">
        <w:t>Le neutre de l’alimentation est relié directement à la terre ;</w:t>
      </w:r>
    </w:p>
    <w:p w14:paraId="4BA47A4E" w14:textId="77777777" w:rsidR="00D20E18" w:rsidRPr="00D20E18" w:rsidRDefault="00D20E18">
      <w:pPr>
        <w:pStyle w:val="Titre4"/>
        <w:numPr>
          <w:ilvl w:val="0"/>
          <w:numId w:val="95"/>
        </w:numPr>
      </w:pPr>
      <w:r w:rsidRPr="00D20E18">
        <w:t>Les masses de l’installation électrique sont également reliées à la terre, mais par une prise de terre distincte de celle du neutre ;</w:t>
      </w:r>
    </w:p>
    <w:p w14:paraId="1149CF1C" w14:textId="77777777" w:rsidR="00EB69EA" w:rsidRDefault="00D20E18">
      <w:pPr>
        <w:pStyle w:val="Titre4"/>
        <w:numPr>
          <w:ilvl w:val="0"/>
          <w:numId w:val="95"/>
        </w:numPr>
        <w:rPr>
          <w:b/>
          <w:bCs/>
          <w:color w:val="92D050"/>
        </w:rPr>
      </w:pPr>
      <w:r w:rsidRPr="00D20E18">
        <w:t>La protection contre les contacts indirects est assurée par des dispositifs différentiels de sensibilité adaptée.</w:t>
      </w:r>
      <w:r w:rsidR="009E56ED" w:rsidRPr="009E56ED">
        <w:rPr>
          <w:b/>
          <w:bCs/>
          <w:color w:val="EE0000"/>
        </w:rPr>
        <w:t xml:space="preserve"> </w:t>
      </w:r>
      <w:r w:rsidR="009E56ED" w:rsidRPr="00057B9E">
        <w:rPr>
          <w:b/>
          <w:bCs/>
          <w:color w:val="EE0000"/>
        </w:rPr>
        <w:t>{% endif %}</w:t>
      </w:r>
      <w:r w:rsidR="009E56ED" w:rsidRPr="00EB69EA">
        <w:rPr>
          <w:b/>
          <w:bCs/>
          <w:color w:val="92D050"/>
        </w:rPr>
        <w:t xml:space="preserve">{% if 'TNC' in liaison_terre_zones %} </w:t>
      </w:r>
    </w:p>
    <w:p w14:paraId="6F593FE6" w14:textId="241D40C0" w:rsidR="00D20E18" w:rsidRPr="00EB69EA" w:rsidRDefault="00D20E18" w:rsidP="00EB69EA">
      <w:pPr>
        <w:pStyle w:val="Titre4"/>
        <w:rPr>
          <w:b/>
          <w:bCs/>
          <w:color w:val="92D050"/>
        </w:rPr>
      </w:pPr>
      <w:r w:rsidRPr="00D20E18">
        <w:t>Le schéma de liaison à la terre est de type TN-C :</w:t>
      </w:r>
    </w:p>
    <w:p w14:paraId="4DF53C7C" w14:textId="77777777" w:rsidR="00D20E18" w:rsidRPr="00D20E18" w:rsidRDefault="00D20E18">
      <w:pPr>
        <w:pStyle w:val="Titre4"/>
        <w:numPr>
          <w:ilvl w:val="0"/>
          <w:numId w:val="96"/>
        </w:numPr>
      </w:pPr>
      <w:r w:rsidRPr="00D20E18">
        <w:t>Le neutre est relié directement à la terre ;</w:t>
      </w:r>
    </w:p>
    <w:p w14:paraId="541E4A78" w14:textId="77777777" w:rsidR="00D20E18" w:rsidRPr="00D20E18" w:rsidRDefault="00D20E18">
      <w:pPr>
        <w:pStyle w:val="Titre4"/>
        <w:numPr>
          <w:ilvl w:val="0"/>
          <w:numId w:val="96"/>
        </w:numPr>
      </w:pPr>
      <w:r w:rsidRPr="00D20E18">
        <w:t>Les masses de l’installation sont reliées au conducteur de protection, qui est confondu avec le neutre (PEN) ;</w:t>
      </w:r>
    </w:p>
    <w:p w14:paraId="6399424A" w14:textId="77777777" w:rsidR="00EB69EA" w:rsidRPr="00EB69EA" w:rsidRDefault="00D20E18">
      <w:pPr>
        <w:pStyle w:val="Titre4"/>
        <w:numPr>
          <w:ilvl w:val="0"/>
          <w:numId w:val="96"/>
        </w:numPr>
        <w:rPr>
          <w:b/>
          <w:bCs/>
          <w:color w:val="EE0000"/>
        </w:rPr>
      </w:pPr>
      <w:r w:rsidRPr="00D20E18">
        <w:t>La protection contre les contacts indirects est assurée par coupure automatique de l’alimentation en cas de défaut.</w:t>
      </w:r>
      <w:r w:rsidR="009E56ED">
        <w:t xml:space="preserve"> </w:t>
      </w:r>
      <w:r w:rsidR="009E56ED" w:rsidRPr="00057B9E">
        <w:rPr>
          <w:b/>
          <w:bCs/>
          <w:color w:val="EE0000"/>
        </w:rPr>
        <w:t>{% endif %}</w:t>
      </w:r>
      <w:r w:rsidR="009E56ED" w:rsidRPr="00EB69EA">
        <w:rPr>
          <w:b/>
          <w:bCs/>
          <w:color w:val="92D050"/>
        </w:rPr>
        <w:t xml:space="preserve">{% if 'TNS' in liaison_terre_zones %} </w:t>
      </w:r>
    </w:p>
    <w:p w14:paraId="2A9D695D" w14:textId="2AB457CE" w:rsidR="00D20E18" w:rsidRPr="00EB69EA" w:rsidRDefault="00D20E18" w:rsidP="00EB69EA">
      <w:pPr>
        <w:pStyle w:val="Titre4"/>
        <w:rPr>
          <w:b/>
          <w:bCs/>
          <w:color w:val="EE0000"/>
        </w:rPr>
      </w:pPr>
      <w:r w:rsidRPr="00D20E18">
        <w:t>Le schéma de liaison à la terre sera de type TN-S :</w:t>
      </w:r>
      <w:r w:rsidR="009E56ED">
        <w:t xml:space="preserve"> </w:t>
      </w:r>
    </w:p>
    <w:p w14:paraId="73DFE435" w14:textId="77777777" w:rsidR="00D20E18" w:rsidRPr="00D20E18" w:rsidRDefault="00D20E18">
      <w:pPr>
        <w:pStyle w:val="Titre4"/>
        <w:numPr>
          <w:ilvl w:val="0"/>
          <w:numId w:val="97"/>
        </w:numPr>
      </w:pPr>
      <w:r w:rsidRPr="00D20E18">
        <w:lastRenderedPageBreak/>
        <w:t>Le neutre est relié directement à la terre ;</w:t>
      </w:r>
    </w:p>
    <w:p w14:paraId="6F42B3C5" w14:textId="77777777" w:rsidR="00D20E18" w:rsidRPr="00D20E18" w:rsidRDefault="00D20E18">
      <w:pPr>
        <w:pStyle w:val="Titre4"/>
        <w:numPr>
          <w:ilvl w:val="0"/>
          <w:numId w:val="97"/>
        </w:numPr>
      </w:pPr>
      <w:r w:rsidRPr="00D20E18">
        <w:t>Les masses sont reliées à un conducteur de protection séparé du neutre (PE) ;</w:t>
      </w:r>
    </w:p>
    <w:p w14:paraId="3E8628F4" w14:textId="77777777" w:rsidR="00EB69EA" w:rsidRDefault="00D20E18">
      <w:pPr>
        <w:pStyle w:val="Titre4"/>
        <w:numPr>
          <w:ilvl w:val="0"/>
          <w:numId w:val="97"/>
        </w:numPr>
        <w:rPr>
          <w:b/>
          <w:bCs/>
          <w:color w:val="EE0000"/>
        </w:rPr>
      </w:pPr>
      <w:r w:rsidRPr="00D20E18">
        <w:t>La protection contre les contacts indirects est réalisée par coupure automatique grâce aux dispositifs de protection contre les surintensités.</w:t>
      </w:r>
      <w:r w:rsidR="009E56ED" w:rsidRPr="009E56ED">
        <w:rPr>
          <w:b/>
          <w:bCs/>
          <w:color w:val="EE0000"/>
        </w:rPr>
        <w:t xml:space="preserve"> </w:t>
      </w:r>
      <w:r w:rsidR="009E56ED" w:rsidRPr="00057B9E">
        <w:rPr>
          <w:b/>
          <w:bCs/>
          <w:color w:val="EE0000"/>
        </w:rPr>
        <w:t>{% endif %}</w:t>
      </w:r>
      <w:r w:rsidR="009E56ED" w:rsidRPr="00EB69EA">
        <w:rPr>
          <w:b/>
          <w:bCs/>
          <w:color w:val="92D050"/>
        </w:rPr>
        <w:t>{% if 'TNCS' in liaison_terre_zones %}</w:t>
      </w:r>
      <w:r w:rsidRPr="00EB69EA">
        <w:rPr>
          <w:color w:val="EE0000"/>
        </w:rPr>
        <w:t xml:space="preserve"> </w:t>
      </w:r>
    </w:p>
    <w:p w14:paraId="6F6D387C" w14:textId="085BA2EE" w:rsidR="00D20E18" w:rsidRPr="00EB69EA" w:rsidRDefault="00D20E18" w:rsidP="00EB69EA">
      <w:pPr>
        <w:pStyle w:val="Titre4"/>
        <w:rPr>
          <w:b/>
          <w:bCs/>
          <w:color w:val="EE0000"/>
        </w:rPr>
      </w:pPr>
      <w:r w:rsidRPr="00D20E18">
        <w:t>Le schéma de liaison à la terre sera de type TN-C-S :</w:t>
      </w:r>
    </w:p>
    <w:p w14:paraId="4C1CD8DE" w14:textId="77777777" w:rsidR="00D20E18" w:rsidRPr="00D20E18" w:rsidRDefault="00D20E18">
      <w:pPr>
        <w:pStyle w:val="Titre4"/>
        <w:numPr>
          <w:ilvl w:val="0"/>
          <w:numId w:val="98"/>
        </w:numPr>
      </w:pPr>
      <w:r w:rsidRPr="00D20E18">
        <w:t>Le neutre est relié directement à la terre ;</w:t>
      </w:r>
    </w:p>
    <w:p w14:paraId="09B8A52D" w14:textId="77777777" w:rsidR="00D20E18" w:rsidRPr="00D20E18" w:rsidRDefault="00D20E18">
      <w:pPr>
        <w:pStyle w:val="Titre4"/>
        <w:numPr>
          <w:ilvl w:val="0"/>
          <w:numId w:val="98"/>
        </w:numPr>
      </w:pPr>
      <w:r w:rsidRPr="00D20E18">
        <w:t>Le conducteur PEN (neutre + protection) est utilisé sur une partie de l’installation, puis séparé en neutre (N) et conducteur de protection (PE) ;</w:t>
      </w:r>
    </w:p>
    <w:p w14:paraId="0BA571BD" w14:textId="3380B7E5" w:rsidR="00D20E18" w:rsidRPr="00D20E18" w:rsidRDefault="00D20E18">
      <w:pPr>
        <w:pStyle w:val="Titre4"/>
        <w:numPr>
          <w:ilvl w:val="0"/>
          <w:numId w:val="98"/>
        </w:numPr>
      </w:pPr>
      <w:r w:rsidRPr="00D20E18">
        <w:t>La protection contre les contacts indirects est assurée par coupure automatique.</w:t>
      </w:r>
      <w:r w:rsidR="009E56ED">
        <w:t xml:space="preserve"> </w:t>
      </w:r>
      <w:r w:rsidR="009E56ED" w:rsidRPr="00057B9E">
        <w:rPr>
          <w:b/>
          <w:bCs/>
          <w:color w:val="EE0000"/>
        </w:rPr>
        <w:t>{% endif %}</w:t>
      </w:r>
    </w:p>
    <w:p w14:paraId="65091096" w14:textId="77777777" w:rsidR="00D20E18" w:rsidRPr="00D20E18" w:rsidRDefault="00D20E18" w:rsidP="00832F94">
      <w:pPr>
        <w:pStyle w:val="Titre4"/>
      </w:pPr>
    </w:p>
    <w:p w14:paraId="27CE3BC9" w14:textId="121F0AFB" w:rsidR="00D20E18" w:rsidRPr="00D20E18" w:rsidRDefault="00D20E18" w:rsidP="00ED22A5">
      <w:pPr>
        <w:pStyle w:val="Sansinterligne"/>
      </w:pPr>
      <w:bookmarkStart w:id="71" w:name="_Toc212716752"/>
      <w:r w:rsidRPr="00D20E18">
        <w:t>Mise à la terre</w:t>
      </w:r>
      <w:bookmarkEnd w:id="71"/>
    </w:p>
    <w:p w14:paraId="2DD85A13" w14:textId="07CEBB42" w:rsidR="00D20E18" w:rsidRPr="00D20E18" w:rsidRDefault="00D20E18" w:rsidP="00832F94">
      <w:pPr>
        <w:pStyle w:val="Titre4"/>
      </w:pPr>
      <w:r w:rsidRPr="00D20E18">
        <w:t xml:space="preserve">L’équipotentialité de l’ensemble des équipements est indispensable. Les liaisons équipotentielles à mettre en </w:t>
      </w:r>
      <w:r w:rsidR="00EB69EA" w:rsidRPr="00D20E18">
        <w:t>œuvre</w:t>
      </w:r>
      <w:r w:rsidRPr="00D20E18">
        <w:t xml:space="preserve"> par le présent lot sont les suivantes : </w:t>
      </w:r>
    </w:p>
    <w:p w14:paraId="60044C63" w14:textId="77777777" w:rsidR="00D20E18" w:rsidRPr="00D20E18" w:rsidRDefault="00D20E18">
      <w:pPr>
        <w:pStyle w:val="Titre4"/>
        <w:numPr>
          <w:ilvl w:val="0"/>
          <w:numId w:val="99"/>
        </w:numPr>
      </w:pPr>
      <w:r w:rsidRPr="00D20E18">
        <w:t>Les chemins de câbles AC de l’installation PV ;</w:t>
      </w:r>
    </w:p>
    <w:p w14:paraId="1FF368BA" w14:textId="77777777" w:rsidR="00D20E18" w:rsidRPr="00D20E18" w:rsidRDefault="00D20E18">
      <w:pPr>
        <w:pStyle w:val="Titre4"/>
        <w:numPr>
          <w:ilvl w:val="0"/>
          <w:numId w:val="99"/>
        </w:numPr>
      </w:pPr>
      <w:r w:rsidRPr="00D20E18">
        <w:t>Les coffrets AC ;</w:t>
      </w:r>
    </w:p>
    <w:p w14:paraId="58057D96" w14:textId="4E576F86" w:rsidR="00D20E18" w:rsidRPr="00D20E18" w:rsidRDefault="00D20E18">
      <w:pPr>
        <w:pStyle w:val="Titre4"/>
        <w:numPr>
          <w:ilvl w:val="0"/>
          <w:numId w:val="99"/>
        </w:numPr>
      </w:pPr>
      <w:r w:rsidRPr="00D20E18">
        <w:t>Ensembles d’éléments conducteur étranger à l’installation électrique PV</w:t>
      </w:r>
      <w:r w:rsidR="000B23D7">
        <w:t xml:space="preserve"> (portes, grilles de ventilation, …)</w:t>
      </w:r>
    </w:p>
    <w:p w14:paraId="0F4C7D0C" w14:textId="77777777" w:rsidR="00BE2951" w:rsidRDefault="00D20E18" w:rsidP="00832F94">
      <w:pPr>
        <w:pStyle w:val="Titre4"/>
        <w:rPr>
          <w:b/>
          <w:bCs/>
          <w:color w:val="92D050"/>
        </w:rPr>
      </w:pPr>
      <w:r w:rsidRPr="00D20E18">
        <w:t>La mise à la terre des chemins de câbles métalliques positionnés en extérieur sera effectuée avec un conducteur cuivre fixé par borne de passage laiton + rondelle bimétal sur l'aile extérieure des chemins de câbles afin de supprimer tout couple électrolytique. </w:t>
      </w:r>
      <w:r w:rsidR="003725FB" w:rsidRPr="00532FD1">
        <w:rPr>
          <w:b/>
          <w:bCs/>
          <w:color w:val="92D050"/>
        </w:rPr>
        <w:t>{% if AC_VT == "</w:t>
      </w:r>
      <w:r w:rsidR="003725FB">
        <w:rPr>
          <w:b/>
          <w:bCs/>
          <w:color w:val="92D050"/>
        </w:rPr>
        <w:t>Autoconsommation</w:t>
      </w:r>
      <w:r w:rsidR="003725FB" w:rsidRPr="00532FD1">
        <w:rPr>
          <w:b/>
          <w:bCs/>
          <w:color w:val="92D050"/>
        </w:rPr>
        <w:t>"%}</w:t>
      </w:r>
      <w:r w:rsidR="003725FB">
        <w:rPr>
          <w:b/>
          <w:bCs/>
          <w:color w:val="92D050"/>
        </w:rPr>
        <w:t xml:space="preserve"> </w:t>
      </w:r>
    </w:p>
    <w:p w14:paraId="48B9D04F" w14:textId="46654436" w:rsidR="00D20E18" w:rsidRPr="00D20E18" w:rsidRDefault="00D20E18" w:rsidP="00832F94">
      <w:pPr>
        <w:pStyle w:val="Titre4"/>
      </w:pPr>
      <w:r w:rsidRPr="00D20E18">
        <w:t>Le réseau de terre du générateur photovoltaïque sera interconnecté avec le réseau de terre du bâtiment, le câble de liaison étant calculé conformément à la Norme NFC 15.100. </w:t>
      </w:r>
      <w:r w:rsidR="003725FB" w:rsidRPr="00D91A38">
        <w:rPr>
          <w:b/>
          <w:bCs/>
          <w:color w:val="EE0000"/>
        </w:rPr>
        <w:t>{% endif %}</w:t>
      </w:r>
    </w:p>
    <w:p w14:paraId="1B794C9B" w14:textId="452BF3B9" w:rsidR="00D20E18" w:rsidRPr="00D20E18" w:rsidRDefault="00D20E18" w:rsidP="00ED22A5">
      <w:pPr>
        <w:pStyle w:val="Sansinterligne"/>
      </w:pPr>
      <w:bookmarkStart w:id="72" w:name="_Toc212716753"/>
      <w:r w:rsidRPr="00D20E18">
        <w:t>Etiquetage</w:t>
      </w:r>
      <w:bookmarkEnd w:id="72"/>
    </w:p>
    <w:p w14:paraId="177C8AFC" w14:textId="77777777" w:rsidR="00D20E18" w:rsidRPr="00D20E18" w:rsidRDefault="00D20E18" w:rsidP="00832F94">
      <w:pPr>
        <w:pStyle w:val="Titre4"/>
      </w:pPr>
      <w:r w:rsidRPr="00D20E18">
        <w:t>Les étiquetages devront être réalisés conformément à l’UTE C 15-712-1. Le présent lot devra prévoir : </w:t>
      </w:r>
    </w:p>
    <w:p w14:paraId="1FECB3A0" w14:textId="77777777" w:rsidR="00D20E18" w:rsidRPr="00D20E18" w:rsidRDefault="00D20E18">
      <w:pPr>
        <w:pStyle w:val="Titre4"/>
        <w:numPr>
          <w:ilvl w:val="0"/>
          <w:numId w:val="82"/>
        </w:numPr>
      </w:pPr>
      <w:r w:rsidRPr="00D20E18">
        <w:t>La signalisation de la présence d’une installation photovoltaïque ;</w:t>
      </w:r>
    </w:p>
    <w:p w14:paraId="56B3BEF1" w14:textId="77777777" w:rsidR="00D20E18" w:rsidRPr="00D20E18" w:rsidRDefault="00D20E18">
      <w:pPr>
        <w:pStyle w:val="Titre4"/>
        <w:numPr>
          <w:ilvl w:val="0"/>
          <w:numId w:val="82"/>
        </w:numPr>
      </w:pPr>
      <w:r w:rsidRPr="00D20E18">
        <w:t>Une étiquette de signalisation située à proximité du dispositif assurant la limite de concession AGCP ou interrupteur sectionneur à coupure visible ;</w:t>
      </w:r>
    </w:p>
    <w:p w14:paraId="48B0F7C5" w14:textId="77777777" w:rsidR="00D20E18" w:rsidRPr="00D20E18" w:rsidRDefault="00D20E18">
      <w:pPr>
        <w:pStyle w:val="Titre4"/>
        <w:numPr>
          <w:ilvl w:val="0"/>
          <w:numId w:val="82"/>
        </w:numPr>
      </w:pPr>
      <w:r w:rsidRPr="00D20E18">
        <w:t>Une étiquette sur la partie AC avec la mention “Attention, câbles courant alternatif sous tension” au niveau des canalisations AC ;</w:t>
      </w:r>
    </w:p>
    <w:p w14:paraId="663A492D" w14:textId="4EA949FD" w:rsidR="00007417" w:rsidRPr="00007417" w:rsidRDefault="00D20E18">
      <w:pPr>
        <w:pStyle w:val="Titre4"/>
        <w:numPr>
          <w:ilvl w:val="0"/>
          <w:numId w:val="82"/>
        </w:numPr>
      </w:pPr>
      <w:r w:rsidRPr="00D20E18">
        <w:t xml:space="preserve">Une étiquette portant la mention “Ne pas </w:t>
      </w:r>
      <w:r w:rsidR="00E37259" w:rsidRPr="00D20E18">
        <w:t>manœuvrer</w:t>
      </w:r>
      <w:r w:rsidRPr="00D20E18">
        <w:t xml:space="preserve"> en charge” à l’intérieur des coffrets et à proximité des sectionneurs-fusibles ;</w:t>
      </w:r>
      <w:r w:rsidR="00007417">
        <w:t xml:space="preserve"> </w:t>
      </w:r>
      <w:r w:rsidR="00007417" w:rsidRPr="00007417">
        <w:rPr>
          <w:b/>
          <w:bCs/>
          <w:color w:val="92D050"/>
        </w:rPr>
        <w:t>{% if KEEP_LOT_HTA %}</w:t>
      </w:r>
    </w:p>
    <w:p w14:paraId="3705EF32" w14:textId="6D5461FE" w:rsidR="007F595B" w:rsidRPr="007F595B" w:rsidRDefault="00D20E18" w:rsidP="00832F94">
      <w:pPr>
        <w:pStyle w:val="Titre1"/>
      </w:pPr>
      <w:bookmarkStart w:id="73" w:name="_Toc212716754"/>
      <w:r w:rsidRPr="00D20E18">
        <w:lastRenderedPageBreak/>
        <w:t>LOT HTA</w:t>
      </w:r>
      <w:bookmarkEnd w:id="73"/>
      <w:r w:rsidRPr="00D20E18">
        <w:t> </w:t>
      </w:r>
    </w:p>
    <w:p w14:paraId="7C2750A9" w14:textId="594034D3" w:rsidR="00D20E18" w:rsidRPr="00D20E18" w:rsidRDefault="00D20E18" w:rsidP="00ED22A5">
      <w:pPr>
        <w:pStyle w:val="Titre2"/>
      </w:pPr>
      <w:bookmarkStart w:id="74" w:name="_Toc212716755"/>
      <w:r w:rsidRPr="00D20E18">
        <w:t>Etendue des travaux</w:t>
      </w:r>
      <w:bookmarkEnd w:id="74"/>
      <w:r w:rsidRPr="00D20E18">
        <w:t> </w:t>
      </w:r>
    </w:p>
    <w:p w14:paraId="0B4E609A" w14:textId="2DAA0E2B" w:rsidR="00D20E18" w:rsidRPr="00D20E18" w:rsidRDefault="00D20E18" w:rsidP="00832F94">
      <w:pPr>
        <w:pStyle w:val="Titre4"/>
      </w:pPr>
      <w:r w:rsidRPr="00D20E18">
        <w:t>Les principales prestations dues au titre du présent lot sont listées ci-dessous : </w:t>
      </w:r>
      <w:r w:rsidR="00D91A38" w:rsidRPr="00532FD1">
        <w:rPr>
          <w:b/>
          <w:bCs/>
          <w:color w:val="92D050"/>
        </w:rPr>
        <w:t>{% if AC_VT == "Vente Totale"%}</w:t>
      </w:r>
    </w:p>
    <w:p w14:paraId="58DCBB80" w14:textId="2DB9ABEF" w:rsidR="00D20E18" w:rsidRPr="00D20E18" w:rsidRDefault="00D20E18">
      <w:pPr>
        <w:pStyle w:val="Titre4"/>
        <w:numPr>
          <w:ilvl w:val="0"/>
          <w:numId w:val="30"/>
        </w:numPr>
      </w:pPr>
      <w:r w:rsidRPr="00D20E18">
        <w:t>Fourniture et pose d’un local préfabriqué béton pré-équipé </w:t>
      </w:r>
      <w:r w:rsidR="00D91A38" w:rsidRPr="00D91A38">
        <w:rPr>
          <w:b/>
          <w:bCs/>
          <w:color w:val="EE0000"/>
        </w:rPr>
        <w:t>{% endif %}</w:t>
      </w:r>
    </w:p>
    <w:p w14:paraId="27120940" w14:textId="77777777" w:rsidR="00D20E18" w:rsidRPr="00D20E18" w:rsidRDefault="00D20E18">
      <w:pPr>
        <w:pStyle w:val="Titre4"/>
        <w:numPr>
          <w:ilvl w:val="0"/>
          <w:numId w:val="30"/>
        </w:numPr>
      </w:pPr>
      <w:r w:rsidRPr="00D20E18">
        <w:t>Fourniture et pose du Tableau HTA </w:t>
      </w:r>
    </w:p>
    <w:p w14:paraId="35B11726" w14:textId="08B549DF" w:rsidR="00D91A38" w:rsidRPr="00D91A38" w:rsidRDefault="00D20E18">
      <w:pPr>
        <w:pStyle w:val="Titre4"/>
        <w:numPr>
          <w:ilvl w:val="0"/>
          <w:numId w:val="30"/>
        </w:numPr>
      </w:pPr>
      <w:r w:rsidRPr="00D20E18">
        <w:t>Fourniture et pose du transformateur </w:t>
      </w:r>
      <w:r w:rsidR="00D91A38" w:rsidRPr="00D91A38">
        <w:rPr>
          <w:b/>
          <w:bCs/>
          <w:color w:val="92D050"/>
        </w:rPr>
        <w:t>{% if AC_VT == "Aut</w:t>
      </w:r>
      <w:r w:rsidR="00CC6D71">
        <w:rPr>
          <w:b/>
          <w:bCs/>
          <w:color w:val="92D050"/>
        </w:rPr>
        <w:t>o</w:t>
      </w:r>
      <w:r w:rsidR="00D91A38" w:rsidRPr="00D91A38">
        <w:rPr>
          <w:b/>
          <w:bCs/>
          <w:color w:val="92D050"/>
        </w:rPr>
        <w:t>consommation"%}</w:t>
      </w:r>
    </w:p>
    <w:p w14:paraId="7730D70C" w14:textId="2B9CB3F9" w:rsidR="00D20E18" w:rsidRPr="00D20E18" w:rsidRDefault="00D20E18">
      <w:pPr>
        <w:pStyle w:val="Titre4"/>
        <w:numPr>
          <w:ilvl w:val="0"/>
          <w:numId w:val="30"/>
        </w:numPr>
      </w:pPr>
      <w:r w:rsidRPr="00D20E18">
        <w:t>Ajout d’un relais de découplage de NFP 15-400 </w:t>
      </w:r>
    </w:p>
    <w:p w14:paraId="27B6E8C3" w14:textId="4603B9FA" w:rsidR="00D20E18" w:rsidRPr="00D20E18" w:rsidRDefault="00D20E18">
      <w:pPr>
        <w:pStyle w:val="Titre4"/>
        <w:numPr>
          <w:ilvl w:val="0"/>
          <w:numId w:val="30"/>
        </w:numPr>
      </w:pPr>
      <w:r w:rsidRPr="00D20E18">
        <w:t>Modification de la programmation du relais de découplage </w:t>
      </w:r>
    </w:p>
    <w:p w14:paraId="2F0C4EFE" w14:textId="4EA137AF" w:rsidR="00D20E18" w:rsidRPr="00D20E18" w:rsidRDefault="00D20E18">
      <w:pPr>
        <w:pStyle w:val="Titre4"/>
        <w:numPr>
          <w:ilvl w:val="0"/>
          <w:numId w:val="30"/>
        </w:numPr>
      </w:pPr>
      <w:r w:rsidRPr="00E37259">
        <w:rPr>
          <w:highlight w:val="yellow"/>
        </w:rPr>
        <w:t>Ajout d’une cellule de comptage sur tableau HTA Client</w:t>
      </w:r>
      <w:r w:rsidRPr="00D20E18">
        <w:t> </w:t>
      </w:r>
      <w:r w:rsidR="00D91A38" w:rsidRPr="00D91A38">
        <w:rPr>
          <w:b/>
          <w:bCs/>
          <w:color w:val="EE0000"/>
        </w:rPr>
        <w:t>{% endif  %}</w:t>
      </w:r>
    </w:p>
    <w:p w14:paraId="063F2B10" w14:textId="208BDA5A" w:rsidR="00D20E18" w:rsidRPr="00D20E18" w:rsidRDefault="00D20E18" w:rsidP="00ED22A5">
      <w:pPr>
        <w:pStyle w:val="Titre2"/>
      </w:pPr>
      <w:bookmarkStart w:id="75" w:name="_Toc212716756"/>
      <w:r w:rsidRPr="00D20E18">
        <w:t>Normes et conformité</w:t>
      </w:r>
      <w:bookmarkEnd w:id="75"/>
    </w:p>
    <w:p w14:paraId="4063AE8C" w14:textId="77777777" w:rsidR="00D20E18" w:rsidRPr="00D20E18" w:rsidRDefault="00D20E18" w:rsidP="00832F94">
      <w:pPr>
        <w:pStyle w:val="Titre4"/>
      </w:pPr>
      <w:r w:rsidRPr="00D20E18">
        <w:t>Le matériel fourni devra être conforme aux normes suivantes :</w:t>
      </w:r>
    </w:p>
    <w:p w14:paraId="4B2C115E" w14:textId="77777777" w:rsidR="00D20E18" w:rsidRPr="00D20E18" w:rsidRDefault="00D20E18">
      <w:pPr>
        <w:pStyle w:val="Titre4"/>
        <w:numPr>
          <w:ilvl w:val="0"/>
          <w:numId w:val="31"/>
        </w:numPr>
      </w:pPr>
      <w:r w:rsidRPr="00D20E18">
        <w:t>NFC 13-100, NFC 13-200</w:t>
      </w:r>
    </w:p>
    <w:p w14:paraId="74A31B30" w14:textId="77777777" w:rsidR="00D20E18" w:rsidRPr="00D20E18" w:rsidRDefault="00D20E18">
      <w:pPr>
        <w:pStyle w:val="Titre4"/>
        <w:numPr>
          <w:ilvl w:val="0"/>
          <w:numId w:val="31"/>
        </w:numPr>
      </w:pPr>
      <w:r w:rsidRPr="00D20E18">
        <w:t>CEI 60076, CEI 60265, CEI 60694, CEI 60271-100 à -200</w:t>
      </w:r>
    </w:p>
    <w:p w14:paraId="3056EAB0" w14:textId="77777777" w:rsidR="00D20E18" w:rsidRPr="00D20E18" w:rsidRDefault="00D20E18">
      <w:pPr>
        <w:pStyle w:val="Titre4"/>
        <w:numPr>
          <w:ilvl w:val="0"/>
          <w:numId w:val="31"/>
        </w:numPr>
      </w:pPr>
      <w:r w:rsidRPr="00D20E18">
        <w:t>HN 64-S-52 (EDF/ENEDIS)</w:t>
      </w:r>
    </w:p>
    <w:p w14:paraId="11762B4C" w14:textId="2B0BFC78" w:rsidR="00D20E18" w:rsidRPr="00D20E18" w:rsidRDefault="00D20E18" w:rsidP="00007417">
      <w:pPr>
        <w:pStyle w:val="Titre4"/>
      </w:pPr>
      <w:r w:rsidRPr="00D20E18">
        <w:t>ISO 9001 / ISO 14001</w:t>
      </w:r>
      <w:r w:rsidR="00007417">
        <w:t xml:space="preserve"> </w:t>
      </w:r>
      <w:r w:rsidR="00007417" w:rsidRPr="00532FD1">
        <w:rPr>
          <w:b/>
          <w:bCs/>
          <w:color w:val="92D050"/>
        </w:rPr>
        <w:t>{% if AC_VT == "Vente Totale"%}</w:t>
      </w:r>
    </w:p>
    <w:p w14:paraId="7D67AF6A" w14:textId="705DBD84" w:rsidR="00D20E18" w:rsidRPr="00D20E18" w:rsidRDefault="00D20E18" w:rsidP="00ED22A5">
      <w:pPr>
        <w:pStyle w:val="Titre2"/>
      </w:pPr>
      <w:bookmarkStart w:id="76" w:name="_Toc212716757"/>
      <w:r w:rsidRPr="00D20E18">
        <w:t>Poste préfabriqué</w:t>
      </w:r>
      <w:bookmarkEnd w:id="76"/>
      <w:r w:rsidRPr="00D20E18">
        <w:t> </w:t>
      </w:r>
    </w:p>
    <w:p w14:paraId="0DC1672D" w14:textId="77777777" w:rsidR="00D20E18" w:rsidRPr="00D20E18" w:rsidRDefault="00D20E18" w:rsidP="00ED22A5">
      <w:pPr>
        <w:pStyle w:val="Sansinterligne"/>
      </w:pPr>
      <w:bookmarkStart w:id="77" w:name="_Toc212716758"/>
      <w:r w:rsidRPr="00D20E18">
        <w:t>Caractéristiques générales</w:t>
      </w:r>
      <w:bookmarkEnd w:id="77"/>
    </w:p>
    <w:p w14:paraId="4F9FF1F4" w14:textId="77777777" w:rsidR="00D20E18" w:rsidRPr="00D20E18" w:rsidRDefault="00D20E18" w:rsidP="00832F94">
      <w:pPr>
        <w:pStyle w:val="Titre4"/>
      </w:pPr>
      <w:r w:rsidRPr="00D20E18">
        <w:t>Enveloppe béton : </w:t>
      </w:r>
    </w:p>
    <w:p w14:paraId="4611F7DB" w14:textId="77777777" w:rsidR="00D20E18" w:rsidRPr="00D20E18" w:rsidRDefault="00D20E18">
      <w:pPr>
        <w:pStyle w:val="Titre4"/>
        <w:numPr>
          <w:ilvl w:val="0"/>
          <w:numId w:val="32"/>
        </w:numPr>
      </w:pPr>
      <w:r w:rsidRPr="00D20E18">
        <w:t>Type : Monobloc ou bi-locaux, enveloppe béton armé vibré</w:t>
      </w:r>
    </w:p>
    <w:p w14:paraId="3A5E5AB6" w14:textId="77777777" w:rsidR="00D20E18" w:rsidRPr="00D20E18" w:rsidRDefault="00D20E18">
      <w:pPr>
        <w:pStyle w:val="Titre4"/>
        <w:numPr>
          <w:ilvl w:val="0"/>
          <w:numId w:val="32"/>
        </w:numPr>
      </w:pPr>
      <w:r w:rsidRPr="00D20E18">
        <w:t>Dimensions indicatives : 6,00 m x 2,50 m x 3,50 m (hors tout)</w:t>
      </w:r>
    </w:p>
    <w:p w14:paraId="50CABCE7" w14:textId="77777777" w:rsidR="00D20E18" w:rsidRPr="00D20E18" w:rsidRDefault="00D20E18">
      <w:pPr>
        <w:pStyle w:val="Titre4"/>
        <w:numPr>
          <w:ilvl w:val="0"/>
          <w:numId w:val="32"/>
        </w:numPr>
      </w:pPr>
      <w:r w:rsidRPr="00D20E18">
        <w:t>Plancher béton intégré</w:t>
      </w:r>
    </w:p>
    <w:p w14:paraId="0CBDBA05" w14:textId="77777777" w:rsidR="00D20E18" w:rsidRPr="00D20E18" w:rsidRDefault="00D20E18">
      <w:pPr>
        <w:pStyle w:val="Titre4"/>
        <w:numPr>
          <w:ilvl w:val="0"/>
          <w:numId w:val="32"/>
        </w:numPr>
      </w:pPr>
      <w:r w:rsidRPr="00D20E18">
        <w:t>Toiture terrasse étanche</w:t>
      </w:r>
    </w:p>
    <w:p w14:paraId="65960BF5" w14:textId="77777777" w:rsidR="00D20E18" w:rsidRPr="00D20E18" w:rsidRDefault="00D20E18">
      <w:pPr>
        <w:pStyle w:val="Titre4"/>
        <w:numPr>
          <w:ilvl w:val="0"/>
          <w:numId w:val="32"/>
        </w:numPr>
      </w:pPr>
      <w:r w:rsidRPr="00D20E18">
        <w:t>Indice de protection minimum : IP23D minimum</w:t>
      </w:r>
    </w:p>
    <w:p w14:paraId="4855B468" w14:textId="77777777" w:rsidR="00D20E18" w:rsidRPr="00D20E18" w:rsidRDefault="00D20E18">
      <w:pPr>
        <w:pStyle w:val="Titre4"/>
        <w:numPr>
          <w:ilvl w:val="0"/>
          <w:numId w:val="32"/>
        </w:numPr>
      </w:pPr>
      <w:r w:rsidRPr="00D20E18">
        <w:t>Finition extérieure : RAL standard (1015, 6003, ou autre au choix)</w:t>
      </w:r>
    </w:p>
    <w:p w14:paraId="1AF6E408" w14:textId="0239E270" w:rsidR="00D20E18" w:rsidRPr="00D20E18" w:rsidRDefault="00D20E18">
      <w:pPr>
        <w:pStyle w:val="Titre4"/>
        <w:numPr>
          <w:ilvl w:val="0"/>
          <w:numId w:val="32"/>
        </w:numPr>
      </w:pPr>
      <w:r w:rsidRPr="00D20E18">
        <w:t xml:space="preserve">Plateforme/Fond de forme adapté à la charge totale </w:t>
      </w:r>
      <w:r w:rsidRPr="0047671E">
        <w:rPr>
          <w:highlight w:val="yellow"/>
        </w:rPr>
        <w:t>(</w:t>
      </w:r>
      <w:r w:rsidRPr="0047671E">
        <w:rPr>
          <w:rFonts w:ascii="Cambria Math" w:hAnsi="Cambria Math" w:cs="Cambria Math"/>
          <w:highlight w:val="yellow"/>
        </w:rPr>
        <w:t>≈</w:t>
      </w:r>
      <w:r w:rsidRPr="0047671E">
        <w:rPr>
          <w:highlight w:val="yellow"/>
        </w:rPr>
        <w:t xml:space="preserve"> </w:t>
      </w:r>
      <w:r w:rsidR="0047671E" w:rsidRPr="0047671E">
        <w:rPr>
          <w:highlight w:val="yellow"/>
        </w:rPr>
        <w:t>3</w:t>
      </w:r>
      <w:r w:rsidRPr="0047671E">
        <w:rPr>
          <w:highlight w:val="yellow"/>
        </w:rPr>
        <w:t>0 tonnes)</w:t>
      </w:r>
    </w:p>
    <w:p w14:paraId="0C96D01D" w14:textId="77777777" w:rsidR="00D20E18" w:rsidRPr="00D20E18" w:rsidRDefault="00D20E18">
      <w:pPr>
        <w:pStyle w:val="Titre4"/>
        <w:numPr>
          <w:ilvl w:val="0"/>
          <w:numId w:val="32"/>
        </w:numPr>
      </w:pPr>
      <w:r w:rsidRPr="00D20E18">
        <w:t>Ventilation : Grilles haute/basse ou ventilation forcée selon étude thermique</w:t>
      </w:r>
    </w:p>
    <w:p w14:paraId="10BAADC6" w14:textId="77777777" w:rsidR="00D20E18" w:rsidRPr="00D20E18" w:rsidRDefault="00D20E18">
      <w:pPr>
        <w:pStyle w:val="Titre4"/>
        <w:numPr>
          <w:ilvl w:val="0"/>
          <w:numId w:val="32"/>
        </w:numPr>
      </w:pPr>
      <w:r w:rsidRPr="00D20E18">
        <w:lastRenderedPageBreak/>
        <w:t>Accès : Porte métallique à fermeture sécurisée (canon européen ou équivalent)</w:t>
      </w:r>
    </w:p>
    <w:p w14:paraId="64A9321C" w14:textId="77777777" w:rsidR="00D20E18" w:rsidRPr="00D20E18" w:rsidRDefault="00D20E18">
      <w:pPr>
        <w:pStyle w:val="Titre4"/>
        <w:numPr>
          <w:ilvl w:val="0"/>
          <w:numId w:val="32"/>
        </w:numPr>
      </w:pPr>
      <w:r w:rsidRPr="00D20E18">
        <w:t>Signalisation et équipements de sécurité conformes NFC 13-100</w:t>
      </w:r>
    </w:p>
    <w:p w14:paraId="49F44A51" w14:textId="77777777" w:rsidR="00D20E18" w:rsidRPr="00D20E18" w:rsidRDefault="00D20E18" w:rsidP="00832F94">
      <w:pPr>
        <w:pStyle w:val="Titre4"/>
      </w:pPr>
      <w:r w:rsidRPr="00D20E18">
        <w:t>Équipements intégrés : </w:t>
      </w:r>
    </w:p>
    <w:p w14:paraId="3BD3DFB7" w14:textId="77777777" w:rsidR="00D20E18" w:rsidRPr="00D20E18" w:rsidRDefault="00D20E18">
      <w:pPr>
        <w:pStyle w:val="Titre4"/>
        <w:numPr>
          <w:ilvl w:val="0"/>
          <w:numId w:val="33"/>
        </w:numPr>
      </w:pPr>
      <w:r w:rsidRPr="00D20E18">
        <w:t>Éclairage LED intérieur</w:t>
      </w:r>
    </w:p>
    <w:p w14:paraId="4A3A4499" w14:textId="77777777" w:rsidR="00D20E18" w:rsidRPr="00D20E18" w:rsidRDefault="00D20E18">
      <w:pPr>
        <w:pStyle w:val="Titre4"/>
        <w:numPr>
          <w:ilvl w:val="0"/>
          <w:numId w:val="33"/>
        </w:numPr>
      </w:pPr>
      <w:r w:rsidRPr="00D20E18">
        <w:t>BAES + télécommande</w:t>
      </w:r>
    </w:p>
    <w:p w14:paraId="3866889C" w14:textId="77777777" w:rsidR="00D20E18" w:rsidRDefault="00D20E18">
      <w:pPr>
        <w:pStyle w:val="Titre4"/>
        <w:numPr>
          <w:ilvl w:val="0"/>
          <w:numId w:val="33"/>
        </w:numPr>
      </w:pPr>
      <w:r w:rsidRPr="00D20E18">
        <w:t>BAPI (bloc d'intervention)</w:t>
      </w:r>
    </w:p>
    <w:p w14:paraId="67CB9547" w14:textId="045D2F02" w:rsidR="0047671E" w:rsidRPr="0047671E" w:rsidRDefault="0047671E">
      <w:pPr>
        <w:numPr>
          <w:ilvl w:val="0"/>
          <w:numId w:val="33"/>
        </w:numPr>
        <w:rPr>
          <w:rFonts w:ascii="Arial" w:eastAsia="Arial" w:hAnsi="Arial" w:cs="Arial"/>
          <w:color w:val="000000"/>
        </w:rPr>
      </w:pPr>
      <w:r>
        <w:rPr>
          <w:rFonts w:ascii="Source Sans Pro Light" w:eastAsia="Source Sans Pro Light" w:hAnsi="Source Sans Pro Light" w:cs="Source Sans Pro Light"/>
          <w:sz w:val="20"/>
          <w:szCs w:val="20"/>
        </w:rPr>
        <w:t>UPS / Unité de chargeur batterie</w:t>
      </w:r>
    </w:p>
    <w:p w14:paraId="3A2F008C" w14:textId="77777777" w:rsidR="0047671E" w:rsidRDefault="00D20E18">
      <w:pPr>
        <w:pStyle w:val="Titre4"/>
        <w:numPr>
          <w:ilvl w:val="0"/>
          <w:numId w:val="33"/>
        </w:numPr>
      </w:pPr>
      <w:r w:rsidRPr="00D20E18">
        <w:t>Détecteurs de fumée et intrusion</w:t>
      </w:r>
      <w:r w:rsidR="0047671E">
        <w:t xml:space="preserve"> pour report d’information sur la supervision</w:t>
      </w:r>
    </w:p>
    <w:p w14:paraId="0E70374F" w14:textId="5B808357" w:rsidR="0047671E" w:rsidRPr="0047671E" w:rsidRDefault="0047671E">
      <w:pPr>
        <w:pStyle w:val="Titre4"/>
        <w:numPr>
          <w:ilvl w:val="0"/>
          <w:numId w:val="33"/>
        </w:numPr>
      </w:pPr>
      <w:r>
        <w:t>Détecteurs de défauts avec voyants lumineux pour la signalisation et la</w:t>
      </w:r>
      <w:r w:rsidRPr="0047671E">
        <w:rPr>
          <w:rFonts w:ascii="Arial" w:eastAsia="Arial" w:hAnsi="Arial" w:cs="Arial"/>
          <w:sz w:val="22"/>
          <w:szCs w:val="22"/>
        </w:rPr>
        <w:t xml:space="preserve"> </w:t>
      </w:r>
      <w:r>
        <w:t>communication à l’extérieur du loca</w:t>
      </w:r>
      <w:r w:rsidRPr="0047671E">
        <w:t>l</w:t>
      </w:r>
    </w:p>
    <w:p w14:paraId="4966FD6D" w14:textId="31D247A6" w:rsidR="00D20E18" w:rsidRPr="00D20E18" w:rsidRDefault="0047671E">
      <w:pPr>
        <w:pStyle w:val="Titre4"/>
        <w:numPr>
          <w:ilvl w:val="0"/>
          <w:numId w:val="33"/>
        </w:numPr>
      </w:pPr>
      <w:r>
        <w:t>Arrêts d’urgences</w:t>
      </w:r>
      <w:r w:rsidR="00D20E18" w:rsidRPr="00D20E18">
        <w:t xml:space="preserve"> intérieurs et extérieurs (bris de glace, coup de poing)</w:t>
      </w:r>
    </w:p>
    <w:p w14:paraId="0F152866" w14:textId="77777777" w:rsidR="00D20E18" w:rsidRPr="00D20E18" w:rsidRDefault="00D20E18">
      <w:pPr>
        <w:pStyle w:val="Titre4"/>
        <w:numPr>
          <w:ilvl w:val="0"/>
          <w:numId w:val="33"/>
        </w:numPr>
      </w:pPr>
      <w:r w:rsidRPr="00D20E18">
        <w:t>Prises de courant de service</w:t>
      </w:r>
    </w:p>
    <w:p w14:paraId="39BB96D0" w14:textId="77777777" w:rsidR="00D20E18" w:rsidRPr="00D20E18" w:rsidRDefault="00D20E18">
      <w:pPr>
        <w:pStyle w:val="Titre4"/>
        <w:numPr>
          <w:ilvl w:val="0"/>
          <w:numId w:val="33"/>
        </w:numPr>
      </w:pPr>
      <w:r w:rsidRPr="00D20E18">
        <w:t xml:space="preserve">Circuit de terre intégré (Cu </w:t>
      </w:r>
      <w:r w:rsidRPr="00D20E18">
        <w:rPr>
          <w:rFonts w:ascii="Cambria Math" w:hAnsi="Cambria Math" w:cs="Cambria Math"/>
        </w:rPr>
        <w:t>≥</w:t>
      </w:r>
      <w:r w:rsidRPr="00D20E18">
        <w:t xml:space="preserve"> 25 mm</w:t>
      </w:r>
      <w:r w:rsidRPr="00D20E18">
        <w:rPr>
          <w:rFonts w:cs="Source Sans Pro Light"/>
        </w:rPr>
        <w:t>²</w:t>
      </w:r>
      <w:r w:rsidRPr="00D20E18">
        <w:t>)</w:t>
      </w:r>
    </w:p>
    <w:p w14:paraId="6C958785" w14:textId="77777777" w:rsidR="00D20E18" w:rsidRPr="00D20E18" w:rsidRDefault="00D20E18">
      <w:pPr>
        <w:pStyle w:val="Titre4"/>
        <w:numPr>
          <w:ilvl w:val="0"/>
          <w:numId w:val="33"/>
        </w:numPr>
      </w:pPr>
      <w:r w:rsidRPr="00D20E18">
        <w:t>Kit de sécurité électrique conforme NFC 13-100 / 13-200 (gants, VAT, perche, affichage, etc.)</w:t>
      </w:r>
    </w:p>
    <w:p w14:paraId="3F7CF0FA" w14:textId="77777777" w:rsidR="00D20E18" w:rsidRPr="00D20E18" w:rsidRDefault="00D20E18">
      <w:pPr>
        <w:pStyle w:val="Titre4"/>
        <w:numPr>
          <w:ilvl w:val="0"/>
          <w:numId w:val="33"/>
        </w:numPr>
      </w:pPr>
      <w:r w:rsidRPr="00D20E18">
        <w:t>Coffret plombable tarif vert (BT) pour ENEDIS</w:t>
      </w:r>
    </w:p>
    <w:p w14:paraId="1B0E5FA3" w14:textId="02E104D1" w:rsidR="00D20E18" w:rsidRPr="00D20E18" w:rsidRDefault="00D20E18" w:rsidP="00ED22A5">
      <w:pPr>
        <w:pStyle w:val="Sansinterligne"/>
      </w:pPr>
      <w:bookmarkStart w:id="78" w:name="_Toc212716759"/>
      <w:r w:rsidRPr="00D20E18">
        <w:t>Appareillage HTA</w:t>
      </w:r>
      <w:bookmarkEnd w:id="78"/>
    </w:p>
    <w:p w14:paraId="1177B5FA" w14:textId="77777777" w:rsidR="00D20E18" w:rsidRPr="00D20E18" w:rsidRDefault="00D20E18" w:rsidP="00832F94">
      <w:pPr>
        <w:pStyle w:val="Titre4"/>
      </w:pPr>
      <w:r w:rsidRPr="00D20E18">
        <w:t>Tableau HTA : </w:t>
      </w:r>
    </w:p>
    <w:p w14:paraId="388CEF6B" w14:textId="16AEDF60" w:rsidR="00D20E18" w:rsidRPr="00D20E18" w:rsidRDefault="00D20E18">
      <w:pPr>
        <w:pStyle w:val="Titre4"/>
        <w:numPr>
          <w:ilvl w:val="0"/>
          <w:numId w:val="34"/>
        </w:numPr>
      </w:pPr>
      <w:r w:rsidRPr="00D20E18">
        <w:t>Tableau modulaire à isolation intégrale à vide </w:t>
      </w:r>
    </w:p>
    <w:p w14:paraId="11C9AD2C" w14:textId="77777777" w:rsidR="00D20E18" w:rsidRPr="00D20E18" w:rsidRDefault="00D20E18">
      <w:pPr>
        <w:pStyle w:val="Titre4"/>
        <w:numPr>
          <w:ilvl w:val="0"/>
          <w:numId w:val="34"/>
        </w:numPr>
      </w:pPr>
      <w:r w:rsidRPr="00D20E18">
        <w:t>Indice de protection : IP67 sur parties actives</w:t>
      </w:r>
    </w:p>
    <w:p w14:paraId="01052789" w14:textId="77777777" w:rsidR="00D20E18" w:rsidRPr="00D20E18" w:rsidRDefault="00D20E18">
      <w:pPr>
        <w:pStyle w:val="Titre4"/>
        <w:numPr>
          <w:ilvl w:val="0"/>
          <w:numId w:val="34"/>
        </w:numPr>
      </w:pPr>
      <w:r w:rsidRPr="00D20E18">
        <w:t xml:space="preserve">Tension assignée : </w:t>
      </w:r>
      <w:r w:rsidRPr="0047671E">
        <w:rPr>
          <w:highlight w:val="yellow"/>
        </w:rPr>
        <w:t>24 kV</w:t>
      </w:r>
    </w:p>
    <w:p w14:paraId="3DCA6F3D" w14:textId="77777777" w:rsidR="00D20E18" w:rsidRPr="00D20E18" w:rsidRDefault="00D20E18">
      <w:pPr>
        <w:pStyle w:val="Titre4"/>
        <w:numPr>
          <w:ilvl w:val="0"/>
          <w:numId w:val="34"/>
        </w:numPr>
      </w:pPr>
      <w:r w:rsidRPr="00D20E18">
        <w:t>Courant nominal : 400 A</w:t>
      </w:r>
    </w:p>
    <w:p w14:paraId="1A1A410B" w14:textId="77777777" w:rsidR="00D20E18" w:rsidRPr="00D20E18" w:rsidRDefault="00D20E18">
      <w:pPr>
        <w:pStyle w:val="Titre4"/>
        <w:numPr>
          <w:ilvl w:val="0"/>
          <w:numId w:val="34"/>
        </w:numPr>
      </w:pPr>
      <w:r w:rsidRPr="00D20E18">
        <w:t>Pouvoir de coupure : 12,5 kA/1s</w:t>
      </w:r>
    </w:p>
    <w:p w14:paraId="7C3E05AE" w14:textId="77777777" w:rsidR="00D20E18" w:rsidRPr="00D20E18" w:rsidRDefault="00D20E18">
      <w:pPr>
        <w:pStyle w:val="Titre4"/>
        <w:numPr>
          <w:ilvl w:val="0"/>
          <w:numId w:val="34"/>
        </w:numPr>
      </w:pPr>
      <w:r w:rsidRPr="00D20E18">
        <w:t>Fréquence : 50 Hz</w:t>
      </w:r>
    </w:p>
    <w:p w14:paraId="726CD75F" w14:textId="77777777" w:rsidR="00D20E18" w:rsidRPr="00D20E18" w:rsidRDefault="00D20E18" w:rsidP="00832F94">
      <w:pPr>
        <w:pStyle w:val="Titre4"/>
      </w:pPr>
      <w:r w:rsidRPr="00D20E18">
        <w:t>Cellules fonctionnelles (configuration indicative) : </w:t>
      </w:r>
    </w:p>
    <w:p w14:paraId="548F5EC2" w14:textId="77777777" w:rsidR="00D20E18" w:rsidRPr="00D20E18" w:rsidRDefault="00D20E18">
      <w:pPr>
        <w:pStyle w:val="Titre4"/>
        <w:numPr>
          <w:ilvl w:val="0"/>
          <w:numId w:val="35"/>
        </w:numPr>
      </w:pPr>
      <w:r w:rsidRPr="00D20E18">
        <w:t>2 cellule arrivée réseau (I)</w:t>
      </w:r>
    </w:p>
    <w:p w14:paraId="1B330D13" w14:textId="77777777" w:rsidR="00D20E18" w:rsidRPr="00D20E18" w:rsidRDefault="00D20E18">
      <w:pPr>
        <w:pStyle w:val="Titre4"/>
        <w:numPr>
          <w:ilvl w:val="0"/>
          <w:numId w:val="35"/>
        </w:numPr>
      </w:pPr>
      <w:r w:rsidRPr="00D20E18">
        <w:t>1 cellule mesure tension (TT) avec transformateurs de tension</w:t>
      </w:r>
    </w:p>
    <w:p w14:paraId="10894827" w14:textId="77777777" w:rsidR="00D20E18" w:rsidRPr="00D20E18" w:rsidRDefault="00D20E18">
      <w:pPr>
        <w:pStyle w:val="Titre4"/>
        <w:numPr>
          <w:ilvl w:val="0"/>
          <w:numId w:val="35"/>
        </w:numPr>
      </w:pPr>
      <w:r w:rsidRPr="00D20E18">
        <w:t>1 cellule disjoncteur départ câble (DDC) avec transformateurs de courant</w:t>
      </w:r>
    </w:p>
    <w:p w14:paraId="7DA1C71F" w14:textId="77777777" w:rsidR="00D20E18" w:rsidRPr="00D20E18" w:rsidRDefault="00D20E18">
      <w:pPr>
        <w:pStyle w:val="Titre4"/>
        <w:numPr>
          <w:ilvl w:val="0"/>
          <w:numId w:val="35"/>
        </w:numPr>
      </w:pPr>
      <w:r w:rsidRPr="00D20E18">
        <w:lastRenderedPageBreak/>
        <w:t>1 cellule départ vers transformateur (I)</w:t>
      </w:r>
    </w:p>
    <w:p w14:paraId="4260F0FD" w14:textId="77777777" w:rsidR="00D20E18" w:rsidRPr="00D20E18" w:rsidRDefault="00D20E18" w:rsidP="00832F94">
      <w:pPr>
        <w:pStyle w:val="Titre4"/>
      </w:pPr>
      <w:r w:rsidRPr="00D20E18">
        <w:t>Coffret BT de la cellule DDC : </w:t>
      </w:r>
    </w:p>
    <w:p w14:paraId="1C09F626" w14:textId="77777777" w:rsidR="00D20E18" w:rsidRPr="00D20E18" w:rsidRDefault="00D20E18">
      <w:pPr>
        <w:pStyle w:val="Titre4"/>
        <w:numPr>
          <w:ilvl w:val="0"/>
          <w:numId w:val="36"/>
        </w:numPr>
      </w:pPr>
      <w:r w:rsidRPr="00D20E18">
        <w:t>Relais de protection avec PWH et GTE avec : </w:t>
      </w:r>
    </w:p>
    <w:p w14:paraId="4534DA49" w14:textId="77777777" w:rsidR="00D20E18" w:rsidRPr="00D20E18" w:rsidRDefault="00D20E18">
      <w:pPr>
        <w:pStyle w:val="Titre4"/>
        <w:numPr>
          <w:ilvl w:val="1"/>
          <w:numId w:val="37"/>
        </w:numPr>
      </w:pPr>
      <w:r w:rsidRPr="00D20E18">
        <w:t>Protection ampèremétrique C 13.100</w:t>
      </w:r>
    </w:p>
    <w:p w14:paraId="17A6EB21" w14:textId="77777777" w:rsidR="00D20E18" w:rsidRPr="00D20E18" w:rsidRDefault="00D20E18">
      <w:pPr>
        <w:pStyle w:val="Titre4"/>
        <w:numPr>
          <w:ilvl w:val="1"/>
          <w:numId w:val="37"/>
        </w:numPr>
      </w:pPr>
      <w:r w:rsidRPr="00D20E18">
        <w:t>Protection Watt-Voltmétrique Homopolaire -PWH-PVH – Neutre compensé (intégré)</w:t>
      </w:r>
    </w:p>
    <w:p w14:paraId="799704D6" w14:textId="77777777" w:rsidR="00D20E18" w:rsidRPr="00D20E18" w:rsidRDefault="00D20E18">
      <w:pPr>
        <w:pStyle w:val="Titre4"/>
        <w:numPr>
          <w:ilvl w:val="1"/>
          <w:numId w:val="37"/>
        </w:numPr>
      </w:pPr>
      <w:r w:rsidRPr="00D20E18">
        <w:t>Protection de Découplage C15-400 GTE 2666 – Type H.x intégré</w:t>
      </w:r>
    </w:p>
    <w:p w14:paraId="31A17A42" w14:textId="77777777" w:rsidR="00D20E18" w:rsidRPr="00D20E18" w:rsidRDefault="00D20E18">
      <w:pPr>
        <w:pStyle w:val="Titre4"/>
        <w:numPr>
          <w:ilvl w:val="0"/>
          <w:numId w:val="36"/>
        </w:numPr>
      </w:pPr>
      <w:r w:rsidRPr="00D20E18">
        <w:t>Centrale de mesure type TRMv5-F ou EEM-MA770 ou équivalent</w:t>
      </w:r>
    </w:p>
    <w:p w14:paraId="1ADBFAD7" w14:textId="77777777" w:rsidR="00D20E18" w:rsidRPr="00D20E18" w:rsidRDefault="00D20E18">
      <w:pPr>
        <w:pStyle w:val="Titre4"/>
        <w:numPr>
          <w:ilvl w:val="0"/>
          <w:numId w:val="36"/>
        </w:numPr>
      </w:pPr>
      <w:r w:rsidRPr="00D20E18">
        <w:t>1 Bornier informations/synthèse E/S TOR – vers automate PDL, </w:t>
      </w:r>
    </w:p>
    <w:p w14:paraId="0432BAD0" w14:textId="77777777" w:rsidR="00D20E18" w:rsidRPr="00D20E18" w:rsidRDefault="00D20E18">
      <w:pPr>
        <w:pStyle w:val="Titre4"/>
        <w:numPr>
          <w:ilvl w:val="0"/>
          <w:numId w:val="36"/>
        </w:numPr>
      </w:pPr>
      <w:r w:rsidRPr="00D20E18">
        <w:t>3 boitiers d’essais "ESSAILEC" : tension, courant, et polarité (Enedis),</w:t>
      </w:r>
    </w:p>
    <w:p w14:paraId="29357396" w14:textId="77777777" w:rsidR="00D20E18" w:rsidRDefault="00D20E18">
      <w:pPr>
        <w:pStyle w:val="Titre4"/>
        <w:numPr>
          <w:ilvl w:val="0"/>
          <w:numId w:val="36"/>
        </w:numPr>
      </w:pPr>
      <w:r w:rsidRPr="00D20E18">
        <w:t>Toutes sujétions pour supervision à distance (DEIE, GTC, automate)</w:t>
      </w:r>
    </w:p>
    <w:p w14:paraId="2CA0C993" w14:textId="774D3906" w:rsidR="0047671E" w:rsidRPr="0047671E" w:rsidRDefault="0047671E" w:rsidP="0047671E">
      <w:pPr>
        <w:rPr>
          <w:rFonts w:ascii="Source Sans Pro Light" w:hAnsi="Source Sans Pro Light"/>
          <w:sz w:val="20"/>
          <w:szCs w:val="20"/>
          <w:lang w:val="fr-FR"/>
        </w:rPr>
      </w:pPr>
      <w:r w:rsidRPr="0047671E">
        <w:rPr>
          <w:rFonts w:ascii="Source Sans Pro Light" w:hAnsi="Source Sans Pro Light"/>
          <w:sz w:val="20"/>
          <w:szCs w:val="20"/>
          <w:lang w:val="fr-FR"/>
        </w:rPr>
        <w:t xml:space="preserve">Coffret frontière DEIE : </w:t>
      </w:r>
    </w:p>
    <w:p w14:paraId="2F61E1D2" w14:textId="77777777" w:rsidR="0047671E" w:rsidRPr="0047671E" w:rsidRDefault="0047671E">
      <w:pPr>
        <w:numPr>
          <w:ilvl w:val="0"/>
          <w:numId w:val="106"/>
        </w:numPr>
        <w:spacing w:after="0"/>
        <w:rPr>
          <w:rFonts w:ascii="Source Sans Pro Light" w:hAnsi="Source Sans Pro Light"/>
          <w:sz w:val="20"/>
          <w:szCs w:val="20"/>
          <w:lang w:val="fr-FR"/>
        </w:rPr>
      </w:pPr>
      <w:r w:rsidRPr="0047671E">
        <w:rPr>
          <w:rFonts w:ascii="Source Sans Pro Light" w:hAnsi="Source Sans Pro Light"/>
          <w:sz w:val="20"/>
          <w:szCs w:val="20"/>
          <w:lang w:val="fr-FR"/>
        </w:rPr>
        <w:t>Un bornier à bornes interruptibles pour permettre de faire l’interface entre le DEIE d’Enedis et l’installation HTA</w:t>
      </w:r>
    </w:p>
    <w:p w14:paraId="0EF6C99A" w14:textId="7027E5BA" w:rsidR="0047671E" w:rsidRPr="0047671E" w:rsidRDefault="0047671E">
      <w:pPr>
        <w:numPr>
          <w:ilvl w:val="0"/>
          <w:numId w:val="106"/>
        </w:numPr>
        <w:rPr>
          <w:rFonts w:ascii="Source Sans Pro Light" w:hAnsi="Source Sans Pro Light"/>
          <w:sz w:val="20"/>
          <w:szCs w:val="20"/>
          <w:lang w:val="fr-FR"/>
        </w:rPr>
      </w:pPr>
      <w:r w:rsidRPr="0047671E">
        <w:rPr>
          <w:rFonts w:ascii="Source Sans Pro Light" w:hAnsi="Source Sans Pro Light"/>
          <w:sz w:val="20"/>
          <w:szCs w:val="20"/>
          <w:lang w:val="fr-FR"/>
        </w:rPr>
        <w:t>Toutes sujétions pour le Dispositif d’Échange d’Informations d’Exploitation (DEIE) permettant la communication avec l'ACR (Agence de Conduite Régionale). L'équipement devra permettre l'exécution des ordres de télé-découplage, de recouplage à distance et de gestion de la rupture d'artère envoyés par l'ACR.</w:t>
      </w:r>
    </w:p>
    <w:p w14:paraId="02A019E9" w14:textId="77777777" w:rsidR="00D20E18" w:rsidRPr="00D20E18" w:rsidRDefault="00D20E18" w:rsidP="00832F94">
      <w:pPr>
        <w:pStyle w:val="Titre4"/>
      </w:pPr>
      <w:r w:rsidRPr="00D20E18">
        <w:t>Les tableaux HTA seront réalisés conformément à la NFC13-200. Les cellules seront conformes à la CEI 62271-200.  </w:t>
      </w:r>
    </w:p>
    <w:p w14:paraId="530EC002" w14:textId="77777777" w:rsidR="00D20E18" w:rsidRPr="00D20E18" w:rsidRDefault="00D20E18" w:rsidP="00832F94">
      <w:pPr>
        <w:pStyle w:val="Titre4"/>
      </w:pPr>
      <w:r w:rsidRPr="00D20E18">
        <w:t>L’ensemble des cellules installées sur le site devront être du même constructeur et de la même gamme de matériel. Le verrouillage devra faire l'objet d'une étude détaillée prenant en compte tous les cas de figure. Chaque cellule HTA sera repérée, en plus de la plaque signalétique du fabricant, par une plaque dilophane gravée où figurent le nom et l'affectation de l'équipement.  </w:t>
      </w:r>
    </w:p>
    <w:p w14:paraId="77E8E7B0" w14:textId="77777777" w:rsidR="00D20E18" w:rsidRPr="00D20E18" w:rsidRDefault="00D20E18" w:rsidP="00832F94">
      <w:pPr>
        <w:pStyle w:val="Titre4"/>
      </w:pPr>
      <w:r w:rsidRPr="00D20E18">
        <w:t>Les caractéristiques électriques du poste HTA seront cohérentes avec les prescriptions du gestionnaire de réseau mentionnées dans la demande de raccordement et avec les critères de la Convention de Raccordement.  </w:t>
      </w:r>
    </w:p>
    <w:p w14:paraId="3D0D4F69" w14:textId="77777777" w:rsidR="00D20E18" w:rsidRPr="00D20E18" w:rsidRDefault="00D20E18" w:rsidP="00ED22A5">
      <w:pPr>
        <w:pStyle w:val="Sansinterligne"/>
      </w:pPr>
      <w:bookmarkStart w:id="79" w:name="_Toc212716760"/>
      <w:r w:rsidRPr="00D20E18">
        <w:t>Transformateurs HTA/BT</w:t>
      </w:r>
      <w:bookmarkEnd w:id="79"/>
    </w:p>
    <w:p w14:paraId="42AC4E61" w14:textId="77777777" w:rsidR="00D20E18" w:rsidRPr="00D20E18" w:rsidRDefault="00D20E18" w:rsidP="00832F94">
      <w:pPr>
        <w:pStyle w:val="Titre4"/>
      </w:pPr>
      <w:r w:rsidRPr="00D20E18">
        <w:t>Principal : </w:t>
      </w:r>
    </w:p>
    <w:p w14:paraId="6747B3E8" w14:textId="77777777" w:rsidR="00D20E18" w:rsidRPr="00D20E18" w:rsidRDefault="00D20E18">
      <w:pPr>
        <w:pStyle w:val="Titre4"/>
        <w:numPr>
          <w:ilvl w:val="0"/>
          <w:numId w:val="38"/>
        </w:numPr>
      </w:pPr>
      <w:r w:rsidRPr="00D20E18">
        <w:t>Type : immergé dans l’huile minérale ou sec (ONAN)</w:t>
      </w:r>
    </w:p>
    <w:p w14:paraId="44CDAEDC" w14:textId="77777777" w:rsidR="00D20E18" w:rsidRPr="00D20E18" w:rsidRDefault="00D20E18">
      <w:pPr>
        <w:pStyle w:val="Titre4"/>
        <w:numPr>
          <w:ilvl w:val="0"/>
          <w:numId w:val="38"/>
        </w:numPr>
      </w:pPr>
      <w:r w:rsidRPr="00D20E18">
        <w:t xml:space="preserve">Puissance : </w:t>
      </w:r>
      <w:r w:rsidRPr="00D91A38">
        <w:rPr>
          <w:highlight w:val="yellow"/>
        </w:rPr>
        <w:t>xxxx</w:t>
      </w:r>
      <w:r w:rsidRPr="00D20E18">
        <w:t xml:space="preserve"> kVA – </w:t>
      </w:r>
      <w:r w:rsidRPr="00007417">
        <w:rPr>
          <w:shd w:val="clear" w:color="auto" w:fill="FFFF00"/>
        </w:rPr>
        <w:t>21 kV / 800 V</w:t>
      </w:r>
    </w:p>
    <w:p w14:paraId="21BA1720" w14:textId="77777777" w:rsidR="00D20E18" w:rsidRPr="00D20E18" w:rsidRDefault="00D20E18">
      <w:pPr>
        <w:pStyle w:val="Titre4"/>
        <w:numPr>
          <w:ilvl w:val="0"/>
          <w:numId w:val="38"/>
        </w:numPr>
      </w:pPr>
      <w:r w:rsidRPr="00D20E18">
        <w:t>Classe d’isolation conforme CEI 60076</w:t>
      </w:r>
    </w:p>
    <w:p w14:paraId="7B15DAFF" w14:textId="77777777" w:rsidR="00D20E18" w:rsidRPr="00D20E18" w:rsidRDefault="00D20E18">
      <w:pPr>
        <w:pStyle w:val="Titre4"/>
        <w:numPr>
          <w:ilvl w:val="0"/>
          <w:numId w:val="38"/>
        </w:numPr>
      </w:pPr>
      <w:r w:rsidRPr="00D20E18">
        <w:t>Intégration mécanique et câblage inclus dans le poste</w:t>
      </w:r>
    </w:p>
    <w:p w14:paraId="107F6792" w14:textId="777446BB" w:rsidR="00D20E18" w:rsidRPr="00D20E18" w:rsidRDefault="00D20E18" w:rsidP="00832F94">
      <w:pPr>
        <w:pStyle w:val="Titre4"/>
      </w:pPr>
      <w:r w:rsidRPr="00D20E18">
        <w:t xml:space="preserve">Auxiliaire </w:t>
      </w:r>
      <w:r w:rsidR="0047671E">
        <w:t>(si transformateur principal en 800V)</w:t>
      </w:r>
      <w:r w:rsidRPr="00D20E18">
        <w:t>: </w:t>
      </w:r>
    </w:p>
    <w:p w14:paraId="02B4F421" w14:textId="77777777" w:rsidR="00D20E18" w:rsidRPr="00D20E18" w:rsidRDefault="00D20E18">
      <w:pPr>
        <w:pStyle w:val="Titre4"/>
        <w:numPr>
          <w:ilvl w:val="0"/>
          <w:numId w:val="39"/>
        </w:numPr>
      </w:pPr>
      <w:r w:rsidRPr="00D20E18">
        <w:lastRenderedPageBreak/>
        <w:t xml:space="preserve">Transformateur 20 kVA – </w:t>
      </w:r>
      <w:r w:rsidRPr="00007417">
        <w:rPr>
          <w:shd w:val="clear" w:color="auto" w:fill="FFFF00"/>
        </w:rPr>
        <w:t>800 V / 410 V</w:t>
      </w:r>
    </w:p>
    <w:p w14:paraId="73065048" w14:textId="77777777" w:rsidR="00D20E18" w:rsidRPr="00D20E18" w:rsidRDefault="00D20E18">
      <w:pPr>
        <w:pStyle w:val="Titre4"/>
        <w:numPr>
          <w:ilvl w:val="0"/>
          <w:numId w:val="39"/>
        </w:numPr>
      </w:pPr>
      <w:r w:rsidRPr="00D20E18">
        <w:t>Alimentation des auxiliaires du poste et automatisme</w:t>
      </w:r>
    </w:p>
    <w:p w14:paraId="5442C023" w14:textId="77777777" w:rsidR="00D20E18" w:rsidRPr="00D20E18" w:rsidRDefault="00D20E18" w:rsidP="00832F94">
      <w:pPr>
        <w:pStyle w:val="Titre4"/>
      </w:pPr>
      <w:r w:rsidRPr="00D20E18">
        <w:t>Les transformateurs seront livrés avec tous les accessoires de roulement, manutention, calage, de raccordement, de détection DG(P)T2 et le cas échéant de rétention d’huile. Leurs caractéristiques électriques seront cohérentes avec celles mentionnées dans la demande de raccordement. </w:t>
      </w:r>
    </w:p>
    <w:p w14:paraId="1FD1D15D" w14:textId="77777777" w:rsidR="00D20E18" w:rsidRPr="00D20E18" w:rsidRDefault="00D20E18" w:rsidP="00832F94">
      <w:pPr>
        <w:pStyle w:val="Titre4"/>
      </w:pPr>
      <w:r w:rsidRPr="00D20E18">
        <w:t>Les informations relatives aux seuils de gaz, pression, température de ces dispositifs seront remontées à la supervision.</w:t>
      </w:r>
    </w:p>
    <w:p w14:paraId="4F599DAC" w14:textId="77777777" w:rsidR="00D20E18" w:rsidRPr="00D20E18" w:rsidRDefault="00D20E18" w:rsidP="00ED22A5">
      <w:pPr>
        <w:pStyle w:val="Sansinterligne"/>
      </w:pPr>
      <w:bookmarkStart w:id="80" w:name="_Toc212716761"/>
      <w:r w:rsidRPr="00D20E18">
        <w:t>Partie basse tension - TGBT PV</w:t>
      </w:r>
      <w:bookmarkEnd w:id="80"/>
    </w:p>
    <w:p w14:paraId="3C02B4DD" w14:textId="77777777" w:rsidR="00D20E18" w:rsidRPr="00D20E18" w:rsidRDefault="00D20E18" w:rsidP="00832F94">
      <w:pPr>
        <w:pStyle w:val="Titre4"/>
      </w:pPr>
      <w:r w:rsidRPr="00D20E18">
        <w:t>Le TGBT PV sera intégré dans le poste préfabriqué. Pour plus de détails concernant le TGBT PV se référer au paragraphe correspondant dans le lot Courant Fort.</w:t>
      </w:r>
    </w:p>
    <w:p w14:paraId="4EE152E8" w14:textId="77777777" w:rsidR="00D20E18" w:rsidRPr="00D20E18" w:rsidRDefault="00D20E18" w:rsidP="00ED22A5">
      <w:pPr>
        <w:pStyle w:val="Sansinterligne"/>
      </w:pPr>
      <w:bookmarkStart w:id="81" w:name="_Toc212716762"/>
      <w:r w:rsidRPr="00D20E18">
        <w:t>Installation du poste préfabriqué</w:t>
      </w:r>
      <w:bookmarkEnd w:id="81"/>
    </w:p>
    <w:p w14:paraId="4C0EC42C" w14:textId="77777777" w:rsidR="0047671E" w:rsidRDefault="00D20E18" w:rsidP="0047671E">
      <w:pPr>
        <w:pStyle w:val="Titre4"/>
      </w:pPr>
      <w:r w:rsidRPr="00D20E18">
        <w:t>Après déchargement du poste préfabriqué, les opérations suivantes sont à réaliser : </w:t>
      </w:r>
    </w:p>
    <w:p w14:paraId="39BC75A9" w14:textId="418FFDF7" w:rsidR="0047671E" w:rsidRPr="0047671E" w:rsidRDefault="0047671E">
      <w:pPr>
        <w:pStyle w:val="Titre4"/>
        <w:numPr>
          <w:ilvl w:val="0"/>
          <w:numId w:val="107"/>
        </w:numPr>
      </w:pPr>
      <w:r>
        <w:t>Réception du fond de forme du poste HTA, contrôle du bon compactage,</w:t>
      </w:r>
    </w:p>
    <w:p w14:paraId="05D4A173" w14:textId="77777777" w:rsidR="00D20E18" w:rsidRPr="00D20E18" w:rsidRDefault="00D20E18">
      <w:pPr>
        <w:pStyle w:val="Titre4"/>
        <w:numPr>
          <w:ilvl w:val="0"/>
          <w:numId w:val="40"/>
        </w:numPr>
      </w:pPr>
      <w:r w:rsidRPr="00D20E18">
        <w:t>Positionnement du poste : Le plancher du poste est situé à au moins 0,10 m au-dessus du niveau du sol extérieur fini, </w:t>
      </w:r>
    </w:p>
    <w:p w14:paraId="49427F49" w14:textId="77777777" w:rsidR="00D20E18" w:rsidRPr="00D20E18" w:rsidRDefault="00D20E18">
      <w:pPr>
        <w:pStyle w:val="Titre4"/>
        <w:numPr>
          <w:ilvl w:val="0"/>
          <w:numId w:val="40"/>
        </w:numPr>
      </w:pPr>
      <w:r w:rsidRPr="00D20E18">
        <w:t>Raccordement des prises de terre, </w:t>
      </w:r>
    </w:p>
    <w:p w14:paraId="1719EA70" w14:textId="77777777" w:rsidR="00D20E18" w:rsidRPr="00D20E18" w:rsidRDefault="00D20E18">
      <w:pPr>
        <w:pStyle w:val="Titre4"/>
        <w:numPr>
          <w:ilvl w:val="0"/>
          <w:numId w:val="40"/>
        </w:numPr>
      </w:pPr>
      <w:r w:rsidRPr="00D20E18">
        <w:t>Mise en place du transformateur (si non installé en usine), </w:t>
      </w:r>
    </w:p>
    <w:p w14:paraId="58439923" w14:textId="77777777" w:rsidR="00D20E18" w:rsidRPr="00D20E18" w:rsidRDefault="00D20E18">
      <w:pPr>
        <w:pStyle w:val="Titre4"/>
        <w:numPr>
          <w:ilvl w:val="0"/>
          <w:numId w:val="40"/>
        </w:numPr>
      </w:pPr>
      <w:r w:rsidRPr="00D20E18">
        <w:t>Raccordement des liaisons HTA et BT du transformateur (si non installé en usine), </w:t>
      </w:r>
    </w:p>
    <w:p w14:paraId="3456B460" w14:textId="77777777" w:rsidR="00D20E18" w:rsidRPr="00D20E18" w:rsidRDefault="00D20E18">
      <w:pPr>
        <w:pStyle w:val="Titre4"/>
        <w:numPr>
          <w:ilvl w:val="0"/>
          <w:numId w:val="40"/>
        </w:numPr>
      </w:pPr>
      <w:r w:rsidRPr="00D20E18">
        <w:t>Raccordement des câbles d’arrivée HTA aux cellules,</w:t>
      </w:r>
    </w:p>
    <w:p w14:paraId="61FE4B6A" w14:textId="41DFD3CD" w:rsidR="00D20E18" w:rsidRPr="00D20E18" w:rsidRDefault="00D20E18">
      <w:pPr>
        <w:pStyle w:val="Titre4"/>
        <w:numPr>
          <w:ilvl w:val="0"/>
          <w:numId w:val="40"/>
        </w:numPr>
      </w:pPr>
      <w:r w:rsidRPr="00D20E18">
        <w:t>Raccordement des départs BT au tableau BT et raccordement des auxiliaires BT.</w:t>
      </w:r>
    </w:p>
    <w:p w14:paraId="73A011D3" w14:textId="77777777" w:rsidR="00D20E18" w:rsidRPr="00D20E18" w:rsidRDefault="00D20E18" w:rsidP="00ED22A5">
      <w:pPr>
        <w:pStyle w:val="Sansinterligne"/>
      </w:pPr>
      <w:bookmarkStart w:id="82" w:name="_Toc212716763"/>
      <w:r w:rsidRPr="00D20E18">
        <w:t>Raccordement du circuit de terre</w:t>
      </w:r>
      <w:bookmarkEnd w:id="82"/>
      <w:r w:rsidRPr="00D20E18">
        <w:t> </w:t>
      </w:r>
    </w:p>
    <w:p w14:paraId="5ED8B034" w14:textId="77777777" w:rsidR="00D20E18" w:rsidRPr="00D20E18" w:rsidRDefault="00D20E18" w:rsidP="00832F94">
      <w:pPr>
        <w:pStyle w:val="Titre4"/>
      </w:pPr>
      <w:r w:rsidRPr="00D20E18">
        <w:t>A l’installation du poste dans la fouille, le titulaire du lot doit : </w:t>
      </w:r>
    </w:p>
    <w:p w14:paraId="39ECB21A" w14:textId="77777777" w:rsidR="00D20E18" w:rsidRPr="00D20E18" w:rsidRDefault="00D20E18">
      <w:pPr>
        <w:pStyle w:val="Titre4"/>
        <w:numPr>
          <w:ilvl w:val="0"/>
          <w:numId w:val="41"/>
        </w:numPr>
      </w:pPr>
      <w:r w:rsidRPr="00D20E18">
        <w:t>Raccorder la boucle de fond de fouille à la borne principale de terre du poste (voir figure 1), </w:t>
      </w:r>
    </w:p>
    <w:p w14:paraId="487968E9" w14:textId="77777777" w:rsidR="00D20E18" w:rsidRDefault="00D20E18">
      <w:pPr>
        <w:pStyle w:val="Titre4"/>
        <w:numPr>
          <w:ilvl w:val="0"/>
          <w:numId w:val="41"/>
        </w:numPr>
      </w:pPr>
      <w:r w:rsidRPr="00D20E18">
        <w:t>Installer une ceinture équipotentielle autour de l’enveloppe du poste. Elle est constituée d’un conducteur en cuivre nu7 de section minimale 25 mm². Positionnée en contact direct avec le sol, elle est située à une profondeur comprise entre 0,30 m et 0,50 m du sol fini et à une distance d’environ 1m de l’enveloppe. Le conducteur forme une boucle fermée sur elle-même à l’aide d’un connecteur en C à proximité immédiate de son raccordement sur la borne principale de terre (voir figure 2). </w:t>
      </w:r>
    </w:p>
    <w:p w14:paraId="06C22E80" w14:textId="716C4C96" w:rsidR="0047671E" w:rsidRPr="0047671E" w:rsidRDefault="0047671E">
      <w:pPr>
        <w:numPr>
          <w:ilvl w:val="0"/>
          <w:numId w:val="41"/>
        </w:numPr>
        <w:rPr>
          <w:rFonts w:ascii="Source Sans Pro Light" w:hAnsi="Source Sans Pro Light"/>
          <w:sz w:val="20"/>
          <w:szCs w:val="20"/>
          <w:lang w:val="fr-FR"/>
        </w:rPr>
      </w:pPr>
      <w:r w:rsidRPr="0047671E">
        <w:rPr>
          <w:rFonts w:ascii="Source Sans Pro Light" w:hAnsi="Source Sans Pro Light"/>
          <w:sz w:val="20"/>
          <w:szCs w:val="20"/>
          <w:lang w:val="fr-FR"/>
        </w:rPr>
        <w:t>Le niveau de terre mesuré devra être inférieur à 1 Ohm.</w:t>
      </w:r>
    </w:p>
    <w:p w14:paraId="74BA87D6" w14:textId="1C46F049" w:rsidR="00D20E18" w:rsidRPr="00D20E18" w:rsidRDefault="00D20E18" w:rsidP="00832F94">
      <w:pPr>
        <w:pStyle w:val="Titre4"/>
      </w:pPr>
      <w:r w:rsidRPr="00D20E18">
        <w:rPr>
          <w:noProof/>
        </w:rPr>
        <w:lastRenderedPageBreak/>
        <w:drawing>
          <wp:inline distT="0" distB="0" distL="0" distR="0" wp14:anchorId="057ECF7F" wp14:editId="2463A5C8">
            <wp:extent cx="5486400" cy="3131820"/>
            <wp:effectExtent l="0" t="0" r="0" b="0"/>
            <wp:docPr id="1839917809" name="Image 30"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17809" name="Image 30" descr="Une image contenant texte, capture d’écran, diagramme, Police&#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31820"/>
                    </a:xfrm>
                    <a:prstGeom prst="rect">
                      <a:avLst/>
                    </a:prstGeom>
                    <a:noFill/>
                    <a:ln>
                      <a:noFill/>
                    </a:ln>
                  </pic:spPr>
                </pic:pic>
              </a:graphicData>
            </a:graphic>
          </wp:inline>
        </w:drawing>
      </w:r>
    </w:p>
    <w:p w14:paraId="32FA0ABD" w14:textId="350AB6A8" w:rsidR="00D20E18" w:rsidRPr="00007417" w:rsidRDefault="00D20E18" w:rsidP="00832F94">
      <w:pPr>
        <w:pStyle w:val="Titre4"/>
        <w:rPr>
          <w:b/>
          <w:bCs/>
          <w:color w:val="EE0000"/>
        </w:rPr>
      </w:pPr>
      <w:r w:rsidRPr="00D20E18">
        <w:rPr>
          <w:noProof/>
        </w:rPr>
        <w:drawing>
          <wp:inline distT="0" distB="0" distL="0" distR="0" wp14:anchorId="6CEAF3EE" wp14:editId="1DDBB5C9">
            <wp:extent cx="5486400" cy="2636520"/>
            <wp:effectExtent l="0" t="0" r="0" b="0"/>
            <wp:docPr id="836232891" name="Image 29" descr="Une image contenant diagramme, capture d’écran, Rectang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32891" name="Image 29" descr="Une image contenant diagramme, capture d’écran, Rectangle, conception&#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636520"/>
                    </a:xfrm>
                    <a:prstGeom prst="rect">
                      <a:avLst/>
                    </a:prstGeom>
                    <a:noFill/>
                    <a:ln>
                      <a:noFill/>
                    </a:ln>
                  </pic:spPr>
                </pic:pic>
              </a:graphicData>
            </a:graphic>
          </wp:inline>
        </w:drawing>
      </w:r>
      <w:r w:rsidR="00007417" w:rsidRPr="00007417">
        <w:rPr>
          <w:b/>
          <w:bCs/>
          <w:color w:val="EE0000"/>
        </w:rPr>
        <w:t>{% endif %}</w:t>
      </w:r>
    </w:p>
    <w:p w14:paraId="5104F66E" w14:textId="37464AFF" w:rsidR="00535B2F" w:rsidRDefault="00D91A38" w:rsidP="00D91A38">
      <w:pPr>
        <w:rPr>
          <w:lang w:val="fr-FR"/>
        </w:rPr>
      </w:pPr>
      <w:r w:rsidRPr="0053213E">
        <w:rPr>
          <w:b/>
          <w:bCs/>
          <w:color w:val="92D050"/>
          <w:lang w:val="fr-FR"/>
        </w:rPr>
        <w:t>{% if AC_VT == "Autoconsommation"%}</w:t>
      </w:r>
      <w:r w:rsidR="0053213E" w:rsidRPr="0053213E">
        <w:rPr>
          <w:lang w:val="fr-FR"/>
        </w:rPr>
        <w:t xml:space="preserve"> </w:t>
      </w:r>
      <w:r w:rsidR="00535B2F" w:rsidRPr="00B24A4D">
        <w:rPr>
          <w:color w:val="92D050"/>
          <w:lang w:val="fr-FR"/>
        </w:rPr>
        <w:t xml:space="preserve">{% if </w:t>
      </w:r>
      <w:r w:rsidR="00544E2B" w:rsidRPr="0053213E">
        <w:rPr>
          <w:b/>
          <w:bCs/>
          <w:color w:val="92D050"/>
          <w:lang w:val="fr-FR"/>
        </w:rPr>
        <w:t>"</w:t>
      </w:r>
      <w:r w:rsidR="00535B2F" w:rsidRPr="00B24A4D">
        <w:rPr>
          <w:color w:val="92D050"/>
          <w:lang w:val="fr-FR"/>
        </w:rPr>
        <w:t>ajout_relais</w:t>
      </w:r>
      <w:r w:rsidR="00544E2B" w:rsidRPr="0053213E">
        <w:rPr>
          <w:b/>
          <w:bCs/>
          <w:color w:val="92D050"/>
          <w:lang w:val="fr-FR"/>
        </w:rPr>
        <w:t>"</w:t>
      </w:r>
      <w:r w:rsidR="00535B2F" w:rsidRPr="00B24A4D">
        <w:rPr>
          <w:color w:val="92D050"/>
          <w:lang w:val="fr-FR"/>
        </w:rPr>
        <w:t xml:space="preserve"> in decouplage_zones %}</w:t>
      </w:r>
    </w:p>
    <w:p w14:paraId="294B6D74" w14:textId="639CB0BE" w:rsidR="00D20E18" w:rsidRPr="00D20E18" w:rsidRDefault="00D20E18" w:rsidP="00ED22A5">
      <w:pPr>
        <w:pStyle w:val="Titre2"/>
      </w:pPr>
      <w:bookmarkStart w:id="83" w:name="_Toc212716764"/>
      <w:r w:rsidRPr="00D20E18">
        <w:t>Découplage photovoltaïque : Ajout d’un relais de découplage de NFP 15-400</w:t>
      </w:r>
      <w:bookmarkEnd w:id="83"/>
      <w:r w:rsidRPr="00D20E18">
        <w:t> </w:t>
      </w:r>
    </w:p>
    <w:p w14:paraId="4DB2BB0E" w14:textId="77777777" w:rsidR="00D20E18" w:rsidRPr="00D20E18" w:rsidRDefault="00D20E18" w:rsidP="00832F94">
      <w:pPr>
        <w:pStyle w:val="Titre4"/>
      </w:pPr>
      <w:r w:rsidRPr="00D20E18">
        <w:t xml:space="preserve">Dans le cas où le poste de livraison du site comporte une cellule HTA de comptage, le titulaire devra fournir et mettre en œuvre un coffret de découplage conforme à la GTE 2666 type </w:t>
      </w:r>
      <w:r w:rsidRPr="00731A46">
        <w:rPr>
          <w:highlight w:val="yellow"/>
        </w:rPr>
        <w:t>H1/H2/H3/H4/H5</w:t>
      </w:r>
      <w:r w:rsidRPr="00D20E18">
        <w:t>, destiné à assurer la protection de découplage du système de production photovoltaïque vis-à-vis du réseau public conformément aux exigences du gestionnaire de réseau. En cas d’instabilité sur le réseau public de distribution, le relai commande à l’ouverture l’AGCP de l’installation photovoltaïque.</w:t>
      </w:r>
      <w:r w:rsidRPr="00D20E18">
        <w:br/>
        <w:t>Le coffret devra être pré-câblé et équipé notamment : </w:t>
      </w:r>
    </w:p>
    <w:p w14:paraId="5CBEDF9A" w14:textId="77777777" w:rsidR="00D20E18" w:rsidRPr="00D20E18" w:rsidRDefault="00D20E18">
      <w:pPr>
        <w:pStyle w:val="Titre4"/>
        <w:numPr>
          <w:ilvl w:val="0"/>
          <w:numId w:val="42"/>
        </w:numPr>
      </w:pPr>
      <w:r w:rsidRPr="00D20E18">
        <w:t>d’un relais de protection numérique homologué (avec autorisation d’emploi du GRD)</w:t>
      </w:r>
    </w:p>
    <w:p w14:paraId="2194F6C8" w14:textId="34E69B8F" w:rsidR="00D20E18" w:rsidRPr="00D20E18" w:rsidRDefault="00D20E18">
      <w:pPr>
        <w:pStyle w:val="Titre4"/>
        <w:numPr>
          <w:ilvl w:val="0"/>
          <w:numId w:val="42"/>
        </w:numPr>
      </w:pPr>
      <w:r w:rsidRPr="00D20E18">
        <w:lastRenderedPageBreak/>
        <w:t>d’un relais logique type MX7-5 pour la gestion du mode RSE (Régime Spécial d’Exploitation)</w:t>
      </w:r>
    </w:p>
    <w:p w14:paraId="6ACC1658" w14:textId="77777777" w:rsidR="00D20E18" w:rsidRPr="00D20E18" w:rsidRDefault="00D20E18">
      <w:pPr>
        <w:pStyle w:val="Titre4"/>
        <w:numPr>
          <w:ilvl w:val="0"/>
          <w:numId w:val="42"/>
        </w:numPr>
      </w:pPr>
      <w:r w:rsidRPr="00D20E18">
        <w:t>d’un boîtier d’essais type ESSAILEC</w:t>
      </w:r>
    </w:p>
    <w:p w14:paraId="328216F2" w14:textId="77777777" w:rsidR="00D20E18" w:rsidRPr="00D20E18" w:rsidRDefault="00D20E18">
      <w:pPr>
        <w:pStyle w:val="Titre4"/>
        <w:numPr>
          <w:ilvl w:val="0"/>
          <w:numId w:val="42"/>
        </w:numPr>
      </w:pPr>
      <w:r w:rsidRPr="00D20E18">
        <w:t>d’une clé RSE</w:t>
      </w:r>
    </w:p>
    <w:p w14:paraId="43B707D2" w14:textId="77777777" w:rsidR="00D20E18" w:rsidRPr="00D20E18" w:rsidRDefault="00D20E18">
      <w:pPr>
        <w:pStyle w:val="Titre4"/>
        <w:numPr>
          <w:ilvl w:val="0"/>
          <w:numId w:val="42"/>
        </w:numPr>
      </w:pPr>
      <w:r w:rsidRPr="00D20E18">
        <w:t>d’un contact “commande découplage” sur bornier</w:t>
      </w:r>
    </w:p>
    <w:p w14:paraId="5FB3EF2F" w14:textId="77777777" w:rsidR="00D20E18" w:rsidRPr="00D20E18" w:rsidRDefault="00D20E18" w:rsidP="00832F94">
      <w:pPr>
        <w:pStyle w:val="Titre4"/>
      </w:pPr>
      <w:r w:rsidRPr="00D20E18">
        <w:t>Le coffret devra intégrer tous les dispositifs de sécurité, de mise à la terre, ainsi que les réglages spécifiques liés à la topologie du réseau HTA (temporisation du relais homopolaire, seuils de fréquence et tension, etc.) conformément aux prescriptions en vigueur et à la Convention de Raccordement au Réseau de Distribution.</w:t>
      </w:r>
    </w:p>
    <w:p w14:paraId="14EBCD7F" w14:textId="77777777" w:rsidR="00D20E18" w:rsidRPr="00D20E18" w:rsidRDefault="00D20E18" w:rsidP="00832F94">
      <w:pPr>
        <w:pStyle w:val="Titre4"/>
      </w:pPr>
      <w:r w:rsidRPr="00D20E18">
        <w:t xml:space="preserve">Le coffret sera installé </w:t>
      </w:r>
      <w:r w:rsidRPr="007F595B">
        <w:rPr>
          <w:highlight w:val="yellow"/>
        </w:rPr>
        <w:t>dans le poste de livraison du site.</w:t>
      </w:r>
    </w:p>
    <w:p w14:paraId="3537386F" w14:textId="06B96A6F" w:rsidR="00D20E18" w:rsidRPr="00D20E18" w:rsidRDefault="00D20E18" w:rsidP="00832F94">
      <w:pPr>
        <w:pStyle w:val="Titre4"/>
      </w:pPr>
      <w:r w:rsidRPr="00D20E18">
        <w:t>Le titulaire devra prévoir la fourniture et connexion d’un câble type HN33 4x6mm² pour la prise de mesure sur le TP de protection disjoncteur à double enroulement du tableau HTA du site. Le titulaire prévo</w:t>
      </w:r>
      <w:r w:rsidR="003D12C9">
        <w:t>i</w:t>
      </w:r>
      <w:r w:rsidRPr="00D20E18">
        <w:t>ra également la fourniture et connexion d’une câble 3G2,5 type U1000 R2V pour l’alimentation du coffret. L’alimentation du coffret de découplage sera en 230Vac.</w:t>
      </w:r>
    </w:p>
    <w:p w14:paraId="78AFDBEC" w14:textId="1EB7D974" w:rsidR="00535B2F" w:rsidRPr="00C22C2D" w:rsidRDefault="00D20E18" w:rsidP="00C22C2D">
      <w:pPr>
        <w:pStyle w:val="Titre4"/>
        <w:rPr>
          <w:b/>
          <w:bCs/>
          <w:color w:val="EE0000"/>
        </w:rPr>
      </w:pPr>
      <w:r w:rsidRPr="00D20E18">
        <w:t>Le titulaire réalisera les études électriques et le schéma électrique pour la mise en œuvre du relais de découplage. Le coffret devra être installé, raccordé et testé par le titulaire. Le titulaire devra également assurer la mise en service du coffret sur site avec validation des réglages et présentation du fonctionnement.</w:t>
      </w:r>
      <w:r w:rsidR="0053213E">
        <w:t xml:space="preserve"> </w:t>
      </w:r>
      <w:r w:rsidR="0053213E" w:rsidRPr="0053213E">
        <w:rPr>
          <w:b/>
          <w:bCs/>
          <w:color w:val="EE0000"/>
        </w:rPr>
        <w:t>{% endif %}</w:t>
      </w:r>
      <w:r w:rsidR="00535B2F" w:rsidRPr="00535B2F">
        <w:rPr>
          <w:b/>
          <w:bCs/>
          <w:color w:val="92D050"/>
        </w:rPr>
        <w:t xml:space="preserve">{% if </w:t>
      </w:r>
      <w:r w:rsidR="00544E2B" w:rsidRPr="0053213E">
        <w:rPr>
          <w:b/>
          <w:bCs/>
          <w:color w:val="92D050"/>
        </w:rPr>
        <w:t>"</w:t>
      </w:r>
      <w:r w:rsidR="00535B2F" w:rsidRPr="00535B2F">
        <w:rPr>
          <w:b/>
          <w:bCs/>
          <w:color w:val="92D050"/>
        </w:rPr>
        <w:t>modification_relais</w:t>
      </w:r>
      <w:r w:rsidR="00544E2B" w:rsidRPr="0053213E">
        <w:rPr>
          <w:b/>
          <w:bCs/>
          <w:color w:val="92D050"/>
        </w:rPr>
        <w:t>"</w:t>
      </w:r>
      <w:r w:rsidR="00535B2F" w:rsidRPr="00535B2F">
        <w:rPr>
          <w:b/>
          <w:bCs/>
          <w:color w:val="92D050"/>
        </w:rPr>
        <w:t xml:space="preserve"> in decouplage_zones %}</w:t>
      </w:r>
    </w:p>
    <w:p w14:paraId="2A2EDD92" w14:textId="784C9E79" w:rsidR="00D20E18" w:rsidRPr="00D20E18" w:rsidRDefault="00D20E18" w:rsidP="00ED22A5">
      <w:pPr>
        <w:pStyle w:val="Titre2"/>
      </w:pPr>
      <w:bookmarkStart w:id="84" w:name="_Toc212716765"/>
      <w:r w:rsidRPr="00D20E18">
        <w:t>Découplage photovoltaïque : Modification de la programmation du relais de découplage</w:t>
      </w:r>
      <w:bookmarkEnd w:id="84"/>
      <w:r w:rsidRPr="00D20E18">
        <w:t> </w:t>
      </w:r>
    </w:p>
    <w:p w14:paraId="6F28E197" w14:textId="0E1DEF31" w:rsidR="00535B2F" w:rsidRPr="00C22C2D" w:rsidRDefault="00D20E18" w:rsidP="00C22C2D">
      <w:pPr>
        <w:pStyle w:val="Titre4"/>
      </w:pPr>
      <w:r w:rsidRPr="00D20E18">
        <w:t>Dans le cas où le relais de protection déjà installé dans le poste de livraison du site est reconnu comme compatible avec la fonction de découplage photovoltaïque selon les exigences du gestionnaire de réseau (</w:t>
      </w:r>
      <w:r w:rsidRPr="00731A46">
        <w:rPr>
          <w:highlight w:val="yellow"/>
        </w:rPr>
        <w:t>type H1/H2/H3/H4/H5</w:t>
      </w:r>
      <w:r w:rsidRPr="00D20E18">
        <w:t xml:space="preserve">), l’entreprise procédera à sa reprogrammation afin d’assurer le découplage de l’installation photovoltaïque en cas d’anomalie réseau. </w:t>
      </w:r>
      <w:r w:rsidRPr="00D20E18">
        <w:br/>
        <w:t xml:space="preserve">Cette intervention comprend la vérification préalable de la compatibilité du relais en place, l’élaboration ou la mise à jour du paramétrage en conformité avec les prescriptions du gestionnaire de réseau, la configuration des seuils et temporisations, les tests fonctionnels de découplage, ainsi que la rédaction du rapport de mise en conformité. </w:t>
      </w:r>
      <w:r w:rsidRPr="00D20E18">
        <w:br/>
        <w:t xml:space="preserve">L’entreprise devra également assurer l’interface avec le service de contrôle du GRD en cas de vérification. Aucun matériel supplémentaire ne sera fourni, sauf si des accessoires ou mises à jour spécifiques sont requis pour activer la fonction de découplage. </w:t>
      </w:r>
      <w:r w:rsidRPr="00D20E18">
        <w:br/>
        <w:t>Cette solution ne pourra être retenue qu'après acceptation du gestionnaire de réseau.</w:t>
      </w:r>
      <w:r w:rsidR="0053213E">
        <w:t xml:space="preserve"> </w:t>
      </w:r>
      <w:r w:rsidR="0053213E" w:rsidRPr="0053213E">
        <w:rPr>
          <w:b/>
          <w:bCs/>
          <w:color w:val="EE0000"/>
        </w:rPr>
        <w:t>{% endif %}</w:t>
      </w:r>
      <w:r w:rsidR="0053213E" w:rsidRPr="0053213E">
        <w:t xml:space="preserve"> </w:t>
      </w:r>
      <w:r w:rsidR="00535B2F" w:rsidRPr="00535B2F">
        <w:rPr>
          <w:b/>
          <w:bCs/>
          <w:color w:val="92D050"/>
        </w:rPr>
        <w:t xml:space="preserve">{% if </w:t>
      </w:r>
      <w:r w:rsidR="00544E2B" w:rsidRPr="0053213E">
        <w:rPr>
          <w:b/>
          <w:bCs/>
          <w:color w:val="92D050"/>
        </w:rPr>
        <w:t>"</w:t>
      </w:r>
      <w:r w:rsidR="00535B2F" w:rsidRPr="00535B2F">
        <w:rPr>
          <w:b/>
          <w:bCs/>
          <w:color w:val="92D050"/>
        </w:rPr>
        <w:t>ajout_cellule_comptage</w:t>
      </w:r>
      <w:r w:rsidR="00544E2B" w:rsidRPr="0053213E">
        <w:rPr>
          <w:b/>
          <w:bCs/>
          <w:color w:val="92D050"/>
        </w:rPr>
        <w:t>"</w:t>
      </w:r>
      <w:r w:rsidR="00535B2F" w:rsidRPr="00535B2F">
        <w:rPr>
          <w:b/>
          <w:bCs/>
          <w:color w:val="92D050"/>
        </w:rPr>
        <w:t xml:space="preserve"> in decouplage_zones %}</w:t>
      </w:r>
    </w:p>
    <w:p w14:paraId="34BC55B2" w14:textId="1458BFFE" w:rsidR="00D20E18" w:rsidRPr="00D20E18" w:rsidRDefault="00D20E18" w:rsidP="00ED22A5">
      <w:pPr>
        <w:pStyle w:val="Titre2"/>
      </w:pPr>
      <w:bookmarkStart w:id="85" w:name="_Toc212716766"/>
      <w:r w:rsidRPr="00D20E18">
        <w:t>Découplage photovoltaïque : Ajout d’une cellule de comptage sur tableau HTA Client</w:t>
      </w:r>
      <w:bookmarkEnd w:id="85"/>
      <w:r w:rsidRPr="00D20E18">
        <w:t> </w:t>
      </w:r>
    </w:p>
    <w:p w14:paraId="38304A95" w14:textId="77777777" w:rsidR="00D20E18" w:rsidRPr="00D20E18" w:rsidRDefault="00D20E18" w:rsidP="00832F94">
      <w:pPr>
        <w:pStyle w:val="Titre4"/>
      </w:pPr>
      <w:r w:rsidRPr="00D20E18">
        <w:t>Dans le cas où le poste de livraison du site ne comporte pas de cellule HTA de comptage, le titulaire du lot devra fournir et installer une cellule HTA de type comptage pour assurer la protection de découplage du système de production photovoltaïque vis-à-vis du réseau public conformément aux exigences du gestionnaire de réseau. </w:t>
      </w:r>
    </w:p>
    <w:p w14:paraId="2FAA0375" w14:textId="76979B19" w:rsidR="00D20E18" w:rsidRPr="00D20E18" w:rsidRDefault="00D20E18" w:rsidP="00832F94">
      <w:pPr>
        <w:pStyle w:val="Titre4"/>
      </w:pPr>
      <w:r w:rsidRPr="00D20E18">
        <w:t xml:space="preserve">La cellule HTA de type comptage </w:t>
      </w:r>
      <w:r w:rsidR="007F595B" w:rsidRPr="00D20E18">
        <w:t>sera reconditionnée</w:t>
      </w:r>
      <w:r w:rsidRPr="00D20E18">
        <w:t xml:space="preserve">, compatible avec le tableau HTA existant, et intégrera directement un relais de découplage conforme aux prescriptions du gestionnaire de réseau (type </w:t>
      </w:r>
      <w:r w:rsidRPr="00ED3F8C">
        <w:rPr>
          <w:highlight w:val="yellow"/>
        </w:rPr>
        <w:t>H1/H2/H3/H4/H5).</w:t>
      </w:r>
      <w:r w:rsidRPr="00D20E18">
        <w:t xml:space="preserve"> La cellule devra être rigoureusement sélectionnée pour garantir sa compatibilité mécanique et électrique avec les équipements existants (marque, modèle, pas et type de connexion). Elle sera équipée des composants nécessaires au comptage (fusibles HT, transformateurs de potentiel, résistance chauffante) ainsi que du relais de découplage et de son chargeur associé (type C13100 ou équivalent), intégrés en atelier dans les règles de l’art. </w:t>
      </w:r>
    </w:p>
    <w:p w14:paraId="2F38F8E7" w14:textId="77777777" w:rsidR="00047FB8" w:rsidRDefault="00D20E18" w:rsidP="00832F94">
      <w:pPr>
        <w:pStyle w:val="Titre4"/>
      </w:pPr>
      <w:r w:rsidRPr="00D20E18">
        <w:lastRenderedPageBreak/>
        <w:t>Le titulaire devra effectuer les démarches de sécurité réglementaires, l’installation de la cellule sur le tableau HTA existant, le raccordement électrique (alimentation 48 Vcc, contacts de position de l’organe de couplage), les essais de bon fonctionnement, ainsi que l’assistance technique à la mise en service. La cellule reconditionnée devra être testée, certifiée fonctionnelle, et faire l’objet d’une garantie minimale de six mois. Elle devra être accompagnée de ses documents de traçabilité et de conformité.</w:t>
      </w:r>
    </w:p>
    <w:p w14:paraId="7B6615DA" w14:textId="5BDAB023" w:rsidR="00E8157E" w:rsidRPr="00047FB8" w:rsidRDefault="00047FB8" w:rsidP="00047FB8">
      <w:pPr>
        <w:rPr>
          <w:lang w:val="fr-FR"/>
        </w:rPr>
      </w:pPr>
      <w:r w:rsidRPr="00047FB8">
        <w:rPr>
          <w:rFonts w:ascii="Source Sans Pro Light" w:hAnsi="Source Sans Pro Light"/>
          <w:sz w:val="20"/>
          <w:szCs w:val="20"/>
          <w:lang w:val="fr-FR"/>
        </w:rPr>
        <w:t xml:space="preserve">Le Titulaire assure l’accompagnement complet à la mise en service de l’installation HTA en coordination étroite avec le gestionnaire du réseau public de distribution. Cette mission inclut le paramétrage du comptage, la programmation des protections de la centrale selon les caractéristiques du transformateur, ainsi que le réglage des seuils de tension, fréquence et courant conformément aux exigences réglementaires. Le Titulaire est responsable de la mise en œuvre des fonctions de couplage et de découplage automatique validées par l’Agence de Conduite Régionale (ACR), garantissant la déconnexion immédiate de l’onduleur en cas d'anomalie réseau. La prestation comprend obligatoirement la réalisation des essais de défauts simulés selon la norme NF C 13-100 et le contrôle de conformité à la norme NF C 15-400, matérialisés par la fourniture des formulaires F100 et P100. L’autorisation définitive d’injection et la mise en exploitation sont strictement conditionnées par la validation de l'ensemble de ces tests et le respect des limites de fonctionnement définies au contrat de raccordement. </w:t>
      </w:r>
      <w:r w:rsidR="0053213E" w:rsidRPr="00047FB8">
        <w:rPr>
          <w:b/>
          <w:bCs/>
          <w:color w:val="EE0000"/>
          <w:lang w:val="fr-FR"/>
        </w:rPr>
        <w:t>{% endif %}</w:t>
      </w:r>
      <w:r w:rsidR="00D6355D" w:rsidRPr="00047FB8">
        <w:rPr>
          <w:b/>
          <w:bCs/>
          <w:color w:val="EE0000"/>
          <w:lang w:val="fr-FR"/>
        </w:rPr>
        <w:t>{% endif %}</w:t>
      </w:r>
      <w:r w:rsidR="00ED3F8C" w:rsidRPr="00047FB8">
        <w:rPr>
          <w:b/>
          <w:bCs/>
          <w:color w:val="EE0000"/>
          <w:lang w:val="fr-FR"/>
        </w:rPr>
        <w:t xml:space="preserve"> </w:t>
      </w:r>
      <w:r w:rsidR="00007417" w:rsidRPr="00047FB8">
        <w:rPr>
          <w:b/>
          <w:bCs/>
          <w:color w:val="EE0000"/>
          <w:lang w:val="fr-FR"/>
        </w:rPr>
        <w:t>{% endif %}</w:t>
      </w:r>
    </w:p>
    <w:p w14:paraId="4398F995" w14:textId="43166582" w:rsidR="00D20E18" w:rsidRPr="00007417" w:rsidRDefault="00ED3F8C" w:rsidP="00832F94">
      <w:pPr>
        <w:pStyle w:val="Titre4"/>
        <w:rPr>
          <w:b/>
          <w:bCs/>
          <w:color w:val="92D050"/>
          <w:lang w:val="en-US"/>
        </w:rPr>
      </w:pPr>
      <w:r w:rsidRPr="00007417">
        <w:rPr>
          <w:b/>
          <w:bCs/>
          <w:color w:val="92D050"/>
          <w:lang w:val="en-US"/>
        </w:rPr>
        <w:t xml:space="preserve">{% if </w:t>
      </w:r>
      <w:r w:rsidR="000D6BF9" w:rsidRPr="00007417">
        <w:rPr>
          <w:b/>
          <w:bCs/>
          <w:color w:val="92D050"/>
          <w:lang w:val="en-US"/>
        </w:rPr>
        <w:t xml:space="preserve">KEEP_LOT_FONDATIONS_SPECIALES </w:t>
      </w:r>
      <w:r w:rsidRPr="00007417">
        <w:rPr>
          <w:b/>
          <w:bCs/>
          <w:color w:val="92D050"/>
          <w:lang w:val="en-US"/>
        </w:rPr>
        <w:t>%}</w:t>
      </w:r>
    </w:p>
    <w:p w14:paraId="79613838" w14:textId="2A8C2A6C" w:rsidR="00D20E18" w:rsidRPr="00D20E18" w:rsidRDefault="00D20E18" w:rsidP="00832F94">
      <w:pPr>
        <w:pStyle w:val="Titre1"/>
      </w:pPr>
      <w:bookmarkStart w:id="86" w:name="_Toc212716767"/>
      <w:r w:rsidRPr="00D20E18">
        <w:t>LOT FONDATION SPECIALES</w:t>
      </w:r>
      <w:bookmarkEnd w:id="86"/>
    </w:p>
    <w:p w14:paraId="21B6BDAC" w14:textId="67EAC03F" w:rsidR="00D20E18" w:rsidRPr="00D20E18" w:rsidRDefault="007F595B" w:rsidP="00ED22A5">
      <w:pPr>
        <w:pStyle w:val="Titre2"/>
      </w:pPr>
      <w:bookmarkStart w:id="87" w:name="_Toc212716768"/>
      <w:r w:rsidRPr="00D20E18">
        <w:t>Étendue</w:t>
      </w:r>
      <w:r w:rsidR="00D20E18" w:rsidRPr="00D20E18">
        <w:t xml:space="preserve"> des travaux</w:t>
      </w:r>
      <w:bookmarkEnd w:id="87"/>
    </w:p>
    <w:p w14:paraId="7A9736BD" w14:textId="77777777" w:rsidR="00D20E18" w:rsidRPr="00D20E18" w:rsidRDefault="00D20E18" w:rsidP="00832F94">
      <w:pPr>
        <w:pStyle w:val="Titre4"/>
      </w:pPr>
      <w:r w:rsidRPr="00D20E18">
        <w:t>Les principales prestations dues au titre du présent lot sont listées ci-dessous : </w:t>
      </w:r>
    </w:p>
    <w:p w14:paraId="161BE6E6" w14:textId="77777777" w:rsidR="00D20E18" w:rsidRPr="00D20E18" w:rsidRDefault="00D20E18">
      <w:pPr>
        <w:pStyle w:val="Titre4"/>
        <w:numPr>
          <w:ilvl w:val="0"/>
          <w:numId w:val="43"/>
        </w:numPr>
      </w:pPr>
      <w:r w:rsidRPr="00D20E18">
        <w:t>Sciage de l'enrobé avant réalisation si nécessaire</w:t>
      </w:r>
    </w:p>
    <w:p w14:paraId="4775D14F" w14:textId="77777777" w:rsidR="00D20E18" w:rsidRPr="00D20E18" w:rsidRDefault="00D20E18">
      <w:pPr>
        <w:pStyle w:val="Titre4"/>
        <w:numPr>
          <w:ilvl w:val="0"/>
          <w:numId w:val="43"/>
        </w:numPr>
      </w:pPr>
      <w:r w:rsidRPr="00D20E18">
        <w:t>Le forage et le carottage des pieux,</w:t>
      </w:r>
    </w:p>
    <w:p w14:paraId="0DEB8FAE" w14:textId="77777777" w:rsidR="00D20E18" w:rsidRPr="00D20E18" w:rsidRDefault="00D20E18">
      <w:pPr>
        <w:pStyle w:val="Titre4"/>
        <w:numPr>
          <w:ilvl w:val="0"/>
          <w:numId w:val="43"/>
        </w:numPr>
      </w:pPr>
      <w:r w:rsidRPr="00D20E18">
        <w:t>Le chargement et l'évacuation des déblais,</w:t>
      </w:r>
    </w:p>
    <w:p w14:paraId="20F3C0BB" w14:textId="492EB661" w:rsidR="00D20E18" w:rsidRPr="00D20E18" w:rsidRDefault="00D20E18">
      <w:pPr>
        <w:pStyle w:val="Titre4"/>
        <w:numPr>
          <w:ilvl w:val="0"/>
          <w:numId w:val="43"/>
        </w:numPr>
      </w:pPr>
      <w:r w:rsidRPr="00D20E18">
        <w:t>Le ferraillage et bétonnage des pieux</w:t>
      </w:r>
      <w:r w:rsidR="00574863">
        <w:t>,</w:t>
      </w:r>
    </w:p>
    <w:p w14:paraId="42359A74" w14:textId="77777777" w:rsidR="00D20E18" w:rsidRPr="00D20E18" w:rsidRDefault="00D20E18">
      <w:pPr>
        <w:pStyle w:val="Titre4"/>
        <w:numPr>
          <w:ilvl w:val="0"/>
          <w:numId w:val="43"/>
        </w:numPr>
      </w:pPr>
      <w:r w:rsidRPr="00D20E18">
        <w:t>Le recépage des têtes de pieux y compris toutes sujétions,</w:t>
      </w:r>
    </w:p>
    <w:p w14:paraId="1D7329C9" w14:textId="3FD3F88B" w:rsidR="00D20E18" w:rsidRPr="00D20E18" w:rsidRDefault="00D20E18">
      <w:pPr>
        <w:pStyle w:val="Titre4"/>
        <w:numPr>
          <w:ilvl w:val="0"/>
          <w:numId w:val="43"/>
        </w:numPr>
      </w:pPr>
      <w:r w:rsidRPr="00D20E18">
        <w:t>L'amenée et le repli du matériel</w:t>
      </w:r>
      <w:r w:rsidR="00574863">
        <w:t>,</w:t>
      </w:r>
    </w:p>
    <w:p w14:paraId="6616CF18" w14:textId="79BD5688" w:rsidR="00D20E18" w:rsidRPr="00D20E18" w:rsidRDefault="00D20E18">
      <w:pPr>
        <w:pStyle w:val="Titre4"/>
        <w:numPr>
          <w:ilvl w:val="0"/>
          <w:numId w:val="43"/>
        </w:numPr>
      </w:pPr>
      <w:r w:rsidRPr="00D20E18">
        <w:t xml:space="preserve">Une fiche de contrôle de la bonne mise en </w:t>
      </w:r>
      <w:r w:rsidR="003D12C9" w:rsidRPr="00D20E18">
        <w:t>œuvre</w:t>
      </w:r>
      <w:r w:rsidRPr="00D20E18">
        <w:t xml:space="preserve"> de chaque pieu (vitesse de forage, quantité de </w:t>
      </w:r>
      <w:r w:rsidR="00574863" w:rsidRPr="00D20E18">
        <w:t>béton</w:t>
      </w:r>
      <w:r w:rsidR="00574863">
        <w:t>,</w:t>
      </w:r>
      <w:r w:rsidR="00574863" w:rsidRPr="00D20E18">
        <w:t xml:space="preserve"> profondeur</w:t>
      </w:r>
      <w:r w:rsidR="00574863">
        <w:t>)</w:t>
      </w:r>
      <w:r w:rsidRPr="00D20E18">
        <w:t>,</w:t>
      </w:r>
    </w:p>
    <w:p w14:paraId="1413CC13" w14:textId="77777777" w:rsidR="00D20E18" w:rsidRPr="00D20E18" w:rsidRDefault="00D20E18">
      <w:pPr>
        <w:pStyle w:val="Titre4"/>
        <w:numPr>
          <w:ilvl w:val="0"/>
          <w:numId w:val="43"/>
        </w:numPr>
      </w:pPr>
      <w:r w:rsidRPr="00D20E18">
        <w:t>Un certificat de bonne implantation des ouvrages terminés,</w:t>
      </w:r>
    </w:p>
    <w:p w14:paraId="548DB8F3" w14:textId="77777777" w:rsidR="00D20E18" w:rsidRPr="00D20E18" w:rsidRDefault="00D20E18" w:rsidP="00ED22A5">
      <w:pPr>
        <w:pStyle w:val="Titre2"/>
      </w:pPr>
      <w:bookmarkStart w:id="88" w:name="_Toc212716769"/>
      <w:r w:rsidRPr="00D20E18">
        <w:t>Hypothèses</w:t>
      </w:r>
      <w:bookmarkEnd w:id="88"/>
    </w:p>
    <w:p w14:paraId="5BFD379D" w14:textId="77777777" w:rsidR="00D20E18" w:rsidRPr="00D20E18" w:rsidRDefault="00D20E18" w:rsidP="00832F94">
      <w:pPr>
        <w:pStyle w:val="Titre4"/>
      </w:pPr>
      <w:r w:rsidRPr="00D20E18">
        <w:t xml:space="preserve">Les hypothèses de tenue mécaniques du sol sont décrites dans le rapport géotechnique réalisé par le bureau d’étude </w:t>
      </w:r>
      <w:r w:rsidRPr="003D12C9">
        <w:rPr>
          <w:highlight w:val="yellow"/>
        </w:rPr>
        <w:t>XXX</w:t>
      </w:r>
      <w:r w:rsidRPr="00D20E18">
        <w:t>, jointe au cahier des charges.</w:t>
      </w:r>
    </w:p>
    <w:p w14:paraId="1C4B6D1C" w14:textId="77777777" w:rsidR="00D20E18" w:rsidRPr="00D20E18" w:rsidRDefault="00D20E18" w:rsidP="00832F94">
      <w:pPr>
        <w:pStyle w:val="Titre4"/>
      </w:pPr>
      <w:r w:rsidRPr="003D12C9">
        <w:rPr>
          <w:highlight w:val="yellow"/>
        </w:rPr>
        <w:t>NOM du rapport géotechnique</w:t>
      </w:r>
      <w:r w:rsidRPr="00D20E18">
        <w:t> </w:t>
      </w:r>
    </w:p>
    <w:p w14:paraId="14A5944E" w14:textId="7A912C79" w:rsidR="00D20E18" w:rsidRPr="00D20E18" w:rsidRDefault="00D20E18" w:rsidP="00832F94">
      <w:pPr>
        <w:pStyle w:val="Titre4"/>
      </w:pPr>
      <w:r w:rsidRPr="00D20E18">
        <w:t xml:space="preserve">Nous résumons </w:t>
      </w:r>
      <w:r w:rsidR="003D12C9" w:rsidRPr="00D20E18">
        <w:t>ci-dessous</w:t>
      </w:r>
      <w:r w:rsidRPr="00D20E18">
        <w:t xml:space="preserve"> la nature du sol : </w:t>
      </w:r>
    </w:p>
    <w:p w14:paraId="2F37329A" w14:textId="7499B3BE" w:rsidR="00D20E18" w:rsidRPr="00D20E18" w:rsidRDefault="00D20E18" w:rsidP="00832F94">
      <w:pPr>
        <w:pStyle w:val="Titre4"/>
      </w:pPr>
      <w:r w:rsidRPr="003D12C9">
        <w:rPr>
          <w:highlight w:val="yellow"/>
        </w:rPr>
        <w:lastRenderedPageBreak/>
        <w:t xml:space="preserve">Copier </w:t>
      </w:r>
      <w:r w:rsidR="003D12C9" w:rsidRPr="003D12C9">
        <w:rPr>
          <w:highlight w:val="yellow"/>
        </w:rPr>
        <w:t>les conclusions</w:t>
      </w:r>
      <w:r w:rsidRPr="003D12C9">
        <w:rPr>
          <w:highlight w:val="yellow"/>
        </w:rPr>
        <w:t xml:space="preserve"> de la G2AVP</w:t>
      </w:r>
      <w:r w:rsidRPr="00D20E18">
        <w:t> </w:t>
      </w:r>
    </w:p>
    <w:p w14:paraId="739D159C" w14:textId="77777777" w:rsidR="00D20E18" w:rsidRPr="00D20E18" w:rsidRDefault="00D20E18" w:rsidP="00832F94">
      <w:pPr>
        <w:pStyle w:val="Titre4"/>
      </w:pPr>
      <w:r w:rsidRPr="00D20E18">
        <w:t>La descente de charge réalisée lors de la phase de conception, abouti sur les efforts suivant à reprendre en pied de poteaux : </w:t>
      </w:r>
    </w:p>
    <w:tbl>
      <w:tblPr>
        <w:tblStyle w:val="Tableau"/>
        <w:tblW w:w="5000" w:type="pct"/>
        <w:tblLook w:val="04A0" w:firstRow="1" w:lastRow="0" w:firstColumn="1" w:lastColumn="0" w:noHBand="0" w:noVBand="1"/>
      </w:tblPr>
      <w:tblGrid>
        <w:gridCol w:w="3238"/>
        <w:gridCol w:w="2134"/>
        <w:gridCol w:w="5428"/>
      </w:tblGrid>
      <w:tr w:rsidR="00D20E18" w:rsidRPr="00744F8C" w14:paraId="1BD77CDC" w14:textId="77777777" w:rsidTr="001E251B">
        <w:trPr>
          <w:cnfStyle w:val="100000000000" w:firstRow="1" w:lastRow="0" w:firstColumn="0" w:lastColumn="0" w:oddVBand="0" w:evenVBand="0" w:oddHBand="0" w:evenHBand="0" w:firstRowFirstColumn="0" w:firstRowLastColumn="0" w:lastRowFirstColumn="0" w:lastRowLastColumn="0"/>
        </w:trPr>
        <w:tc>
          <w:tcPr>
            <w:tcW w:w="1499" w:type="pct"/>
            <w:vAlign w:val="center"/>
            <w:hideMark/>
          </w:tcPr>
          <w:p w14:paraId="6C52EF70" w14:textId="77777777" w:rsidR="00D20E18" w:rsidRPr="00D20E18" w:rsidRDefault="00D20E18" w:rsidP="00832F94">
            <w:pPr>
              <w:pStyle w:val="Blanc"/>
            </w:pPr>
            <w:r w:rsidRPr="00D20E18">
              <w:t>Type de pieux</w:t>
            </w:r>
          </w:p>
        </w:tc>
        <w:tc>
          <w:tcPr>
            <w:tcW w:w="988" w:type="pct"/>
            <w:vAlign w:val="center"/>
            <w:hideMark/>
          </w:tcPr>
          <w:p w14:paraId="44B89FF0" w14:textId="77777777" w:rsidR="00D20E18" w:rsidRPr="00D20E18" w:rsidRDefault="00D20E18" w:rsidP="00832F94">
            <w:pPr>
              <w:pStyle w:val="Blanc"/>
            </w:pPr>
            <w:r w:rsidRPr="00D20E18">
              <w:t>Nombre</w:t>
            </w:r>
          </w:p>
        </w:tc>
        <w:tc>
          <w:tcPr>
            <w:tcW w:w="2513" w:type="pct"/>
            <w:vAlign w:val="center"/>
            <w:hideMark/>
          </w:tcPr>
          <w:p w14:paraId="79DC8497" w14:textId="5ECC3DC1" w:rsidR="00D20E18" w:rsidRPr="00D20E18" w:rsidRDefault="00D20E18" w:rsidP="00832F94">
            <w:pPr>
              <w:pStyle w:val="Blanc"/>
            </w:pPr>
            <w:r w:rsidRPr="00D20E18">
              <w:t>Effort en pied de poteau</w:t>
            </w:r>
          </w:p>
        </w:tc>
      </w:tr>
      <w:tr w:rsidR="00D20E18" w:rsidRPr="00D20E18" w14:paraId="4CBE4CC2" w14:textId="77777777" w:rsidTr="001E251B">
        <w:trPr>
          <w:cnfStyle w:val="000000100000" w:firstRow="0" w:lastRow="0" w:firstColumn="0" w:lastColumn="0" w:oddVBand="0" w:evenVBand="0" w:oddHBand="1" w:evenHBand="0" w:firstRowFirstColumn="0" w:firstRowLastColumn="0" w:lastRowFirstColumn="0" w:lastRowLastColumn="0"/>
          <w:trHeight w:val="13"/>
        </w:trPr>
        <w:tc>
          <w:tcPr>
            <w:tcW w:w="1499" w:type="pct"/>
            <w:vAlign w:val="center"/>
            <w:hideMark/>
          </w:tcPr>
          <w:p w14:paraId="34DDBBE5" w14:textId="77777777" w:rsidR="00D20E18" w:rsidRPr="00D3537C" w:rsidRDefault="00D20E18" w:rsidP="00832F94">
            <w:pPr>
              <w:pStyle w:val="PetitVert"/>
              <w:rPr>
                <w:highlight w:val="yellow"/>
              </w:rPr>
            </w:pPr>
            <w:r w:rsidRPr="00D3537C">
              <w:rPr>
                <w:highlight w:val="yellow"/>
              </w:rPr>
              <w:t>Type 1</w:t>
            </w:r>
          </w:p>
        </w:tc>
        <w:tc>
          <w:tcPr>
            <w:tcW w:w="988" w:type="pct"/>
            <w:vAlign w:val="center"/>
            <w:hideMark/>
          </w:tcPr>
          <w:p w14:paraId="397E0DF8" w14:textId="77777777" w:rsidR="00D20E18" w:rsidRPr="00D3537C" w:rsidRDefault="00D20E18" w:rsidP="00832F94">
            <w:pPr>
              <w:pStyle w:val="PetitVert"/>
              <w:rPr>
                <w:highlight w:val="yellow"/>
              </w:rPr>
            </w:pPr>
            <w:r w:rsidRPr="00D3537C">
              <w:rPr>
                <w:highlight w:val="yellow"/>
              </w:rPr>
              <w:t>XX</w:t>
            </w:r>
          </w:p>
        </w:tc>
        <w:tc>
          <w:tcPr>
            <w:tcW w:w="2513" w:type="pct"/>
            <w:vAlign w:val="center"/>
            <w:hideMark/>
          </w:tcPr>
          <w:p w14:paraId="33EAAB67" w14:textId="77777777" w:rsidR="00D20E18" w:rsidRPr="00D3537C" w:rsidRDefault="00D20E18" w:rsidP="00832F94">
            <w:pPr>
              <w:pStyle w:val="PetitVert"/>
              <w:rPr>
                <w:highlight w:val="yellow"/>
              </w:rPr>
            </w:pPr>
            <w:r w:rsidRPr="00D3537C">
              <w:rPr>
                <w:highlight w:val="yellow"/>
              </w:rPr>
              <w:t>Torseur NDC charpente 1</w:t>
            </w:r>
          </w:p>
        </w:tc>
      </w:tr>
      <w:tr w:rsidR="00D20E18" w:rsidRPr="00D20E18" w14:paraId="3C653A29" w14:textId="77777777" w:rsidTr="001E251B">
        <w:trPr>
          <w:cnfStyle w:val="000000010000" w:firstRow="0" w:lastRow="0" w:firstColumn="0" w:lastColumn="0" w:oddVBand="0" w:evenVBand="0" w:oddHBand="0" w:evenHBand="1" w:firstRowFirstColumn="0" w:firstRowLastColumn="0" w:lastRowFirstColumn="0" w:lastRowLastColumn="0"/>
        </w:trPr>
        <w:tc>
          <w:tcPr>
            <w:tcW w:w="1499" w:type="pct"/>
            <w:vAlign w:val="center"/>
            <w:hideMark/>
          </w:tcPr>
          <w:p w14:paraId="3B938D1D" w14:textId="77777777" w:rsidR="00D20E18" w:rsidRPr="00D3537C" w:rsidRDefault="00D20E18" w:rsidP="00832F94">
            <w:pPr>
              <w:pStyle w:val="PetitVert"/>
              <w:rPr>
                <w:highlight w:val="yellow"/>
              </w:rPr>
            </w:pPr>
            <w:r w:rsidRPr="00D3537C">
              <w:rPr>
                <w:highlight w:val="yellow"/>
              </w:rPr>
              <w:t>Type 2</w:t>
            </w:r>
          </w:p>
        </w:tc>
        <w:tc>
          <w:tcPr>
            <w:tcW w:w="988" w:type="pct"/>
            <w:vAlign w:val="center"/>
            <w:hideMark/>
          </w:tcPr>
          <w:p w14:paraId="269954D3" w14:textId="77777777" w:rsidR="00D20E18" w:rsidRPr="00D3537C" w:rsidRDefault="00D20E18" w:rsidP="00832F94">
            <w:pPr>
              <w:pStyle w:val="PetitVert"/>
              <w:rPr>
                <w:highlight w:val="yellow"/>
              </w:rPr>
            </w:pPr>
            <w:r w:rsidRPr="00D3537C">
              <w:rPr>
                <w:highlight w:val="yellow"/>
              </w:rPr>
              <w:t>XX</w:t>
            </w:r>
          </w:p>
        </w:tc>
        <w:tc>
          <w:tcPr>
            <w:tcW w:w="2513" w:type="pct"/>
            <w:vAlign w:val="center"/>
            <w:hideMark/>
          </w:tcPr>
          <w:p w14:paraId="6357DA79" w14:textId="77777777" w:rsidR="00D20E18" w:rsidRPr="00D3537C" w:rsidRDefault="00D20E18" w:rsidP="00832F94">
            <w:pPr>
              <w:pStyle w:val="PetitVert"/>
              <w:rPr>
                <w:highlight w:val="yellow"/>
              </w:rPr>
            </w:pPr>
            <w:r w:rsidRPr="00D3537C">
              <w:rPr>
                <w:highlight w:val="yellow"/>
              </w:rPr>
              <w:t>Torseur NDC charpente 2</w:t>
            </w:r>
          </w:p>
        </w:tc>
      </w:tr>
      <w:tr w:rsidR="00D20E18" w:rsidRPr="00D20E18" w14:paraId="29869621" w14:textId="77777777" w:rsidTr="001E251B">
        <w:trPr>
          <w:cnfStyle w:val="000000100000" w:firstRow="0" w:lastRow="0" w:firstColumn="0" w:lastColumn="0" w:oddVBand="0" w:evenVBand="0" w:oddHBand="1" w:evenHBand="0" w:firstRowFirstColumn="0" w:firstRowLastColumn="0" w:lastRowFirstColumn="0" w:lastRowLastColumn="0"/>
        </w:trPr>
        <w:tc>
          <w:tcPr>
            <w:tcW w:w="1499" w:type="pct"/>
            <w:vAlign w:val="center"/>
            <w:hideMark/>
          </w:tcPr>
          <w:p w14:paraId="12750772" w14:textId="77777777" w:rsidR="00D20E18" w:rsidRPr="00D3537C" w:rsidRDefault="00D20E18" w:rsidP="00832F94">
            <w:pPr>
              <w:pStyle w:val="PetitVert"/>
              <w:rPr>
                <w:highlight w:val="yellow"/>
              </w:rPr>
            </w:pPr>
            <w:r w:rsidRPr="00D3537C">
              <w:rPr>
                <w:highlight w:val="yellow"/>
              </w:rPr>
              <w:t>Type 3</w:t>
            </w:r>
          </w:p>
        </w:tc>
        <w:tc>
          <w:tcPr>
            <w:tcW w:w="988" w:type="pct"/>
            <w:vAlign w:val="center"/>
            <w:hideMark/>
          </w:tcPr>
          <w:p w14:paraId="2EAB5E02" w14:textId="77777777" w:rsidR="00D20E18" w:rsidRPr="00D3537C" w:rsidRDefault="00D20E18" w:rsidP="00832F94">
            <w:pPr>
              <w:pStyle w:val="PetitVert"/>
              <w:rPr>
                <w:highlight w:val="yellow"/>
              </w:rPr>
            </w:pPr>
            <w:r w:rsidRPr="00D3537C">
              <w:rPr>
                <w:highlight w:val="yellow"/>
              </w:rPr>
              <w:t>XX</w:t>
            </w:r>
          </w:p>
        </w:tc>
        <w:tc>
          <w:tcPr>
            <w:tcW w:w="2513" w:type="pct"/>
            <w:vAlign w:val="center"/>
            <w:hideMark/>
          </w:tcPr>
          <w:p w14:paraId="7F42320A" w14:textId="77777777" w:rsidR="00D20E18" w:rsidRPr="00D3537C" w:rsidRDefault="00D20E18" w:rsidP="00832F94">
            <w:pPr>
              <w:pStyle w:val="PetitVert"/>
              <w:rPr>
                <w:highlight w:val="yellow"/>
              </w:rPr>
            </w:pPr>
            <w:r w:rsidRPr="00D3537C">
              <w:rPr>
                <w:highlight w:val="yellow"/>
              </w:rPr>
              <w:t>Torseur NDC charpente 3</w:t>
            </w:r>
          </w:p>
        </w:tc>
      </w:tr>
    </w:tbl>
    <w:p w14:paraId="2B3A4A6E" w14:textId="77777777" w:rsidR="00D20E18" w:rsidRPr="00D20E18" w:rsidRDefault="00D20E18" w:rsidP="00832F94">
      <w:pPr>
        <w:pStyle w:val="Titre4"/>
      </w:pPr>
    </w:p>
    <w:p w14:paraId="7A795773" w14:textId="6823CBF7" w:rsidR="00D20E18" w:rsidRPr="00D20E18" w:rsidRDefault="00D20E18" w:rsidP="00ED22A5">
      <w:pPr>
        <w:pStyle w:val="Titre2"/>
      </w:pPr>
      <w:bookmarkStart w:id="89" w:name="_Toc212716770"/>
      <w:r w:rsidRPr="00D20E18">
        <w:t>Clauses techniques particulières</w:t>
      </w:r>
      <w:bookmarkEnd w:id="89"/>
    </w:p>
    <w:p w14:paraId="1C1CCE71" w14:textId="1C7865B5" w:rsidR="00D20E18" w:rsidRPr="00D20E18" w:rsidRDefault="001E251B" w:rsidP="00ED22A5">
      <w:pPr>
        <w:pStyle w:val="Sansinterligne"/>
      </w:pPr>
      <w:bookmarkStart w:id="90" w:name="_Toc212716771"/>
      <w:r w:rsidRPr="00D20E18">
        <w:t>Études</w:t>
      </w:r>
      <w:r w:rsidR="00D20E18" w:rsidRPr="00D20E18">
        <w:t xml:space="preserve"> et plans</w:t>
      </w:r>
      <w:bookmarkEnd w:id="90"/>
    </w:p>
    <w:p w14:paraId="556DC2D5" w14:textId="77777777" w:rsidR="00047FB8" w:rsidRDefault="00D20E18" w:rsidP="00047FB8">
      <w:pPr>
        <w:pStyle w:val="Titre4"/>
      </w:pPr>
      <w:r w:rsidRPr="00D20E18">
        <w:t xml:space="preserve">Le Titulaire réalisera l’ensemble des études d'exécutions conformément aux prescriptions du chapitre </w:t>
      </w:r>
      <w:r w:rsidRPr="00D3537C">
        <w:rPr>
          <w:highlight w:val="yellow"/>
        </w:rPr>
        <w:t>XX</w:t>
      </w:r>
      <w:r w:rsidRPr="00D20E18">
        <w:t xml:space="preserve">, et plus particulièrement devra produire les documents </w:t>
      </w:r>
      <w:r w:rsidR="003D12C9" w:rsidRPr="00D20E18">
        <w:t>ci-dessous</w:t>
      </w:r>
      <w:r w:rsidRPr="00D20E18">
        <w:t xml:space="preserve"> :</w:t>
      </w:r>
    </w:p>
    <w:p w14:paraId="31AA5B7C" w14:textId="63E14DAD" w:rsidR="00047FB8" w:rsidRPr="00047FB8" w:rsidRDefault="00047FB8">
      <w:pPr>
        <w:pStyle w:val="Titre4"/>
        <w:numPr>
          <w:ilvl w:val="0"/>
          <w:numId w:val="109"/>
        </w:numPr>
      </w:pPr>
      <w:r>
        <w:t xml:space="preserve">Les demandes de DICT (Déclaration de travaux à proximité de réseaux) </w:t>
      </w:r>
      <w:r w:rsidRPr="7540E826">
        <w:t>et les rapports de repérage des réseaux existants avant tout terrassement</w:t>
      </w:r>
    </w:p>
    <w:p w14:paraId="641D5F48" w14:textId="1AA4614E" w:rsidR="00D20E18" w:rsidRPr="00D20E18" w:rsidRDefault="003D12C9">
      <w:pPr>
        <w:pStyle w:val="Titre4"/>
        <w:numPr>
          <w:ilvl w:val="0"/>
          <w:numId w:val="44"/>
        </w:numPr>
      </w:pPr>
      <w:r w:rsidRPr="00D20E18">
        <w:t>Les fiches produit</w:t>
      </w:r>
      <w:r>
        <w:t xml:space="preserve"> </w:t>
      </w:r>
      <w:r w:rsidR="00D20E18" w:rsidRPr="00D20E18">
        <w:t>des matériels et matériaux utilisés</w:t>
      </w:r>
    </w:p>
    <w:p w14:paraId="55DD3947" w14:textId="77777777" w:rsidR="00D20E18" w:rsidRPr="00D20E18" w:rsidRDefault="00D20E18">
      <w:pPr>
        <w:pStyle w:val="Titre4"/>
        <w:numPr>
          <w:ilvl w:val="0"/>
          <w:numId w:val="44"/>
        </w:numPr>
      </w:pPr>
      <w:r w:rsidRPr="00D20E18">
        <w:t>Les certificats des aciers. Ne seront acceptés que les aciers provenant de la CEE.</w:t>
      </w:r>
    </w:p>
    <w:p w14:paraId="22EB36C1" w14:textId="77777777" w:rsidR="00D20E18" w:rsidRPr="00D20E18" w:rsidRDefault="00D20E18">
      <w:pPr>
        <w:pStyle w:val="Titre4"/>
        <w:numPr>
          <w:ilvl w:val="0"/>
          <w:numId w:val="44"/>
        </w:numPr>
      </w:pPr>
      <w:r w:rsidRPr="00D20E18">
        <w:t>L’attestation de garantie de la protection anticorrosion</w:t>
      </w:r>
    </w:p>
    <w:p w14:paraId="34A05B69" w14:textId="77777777" w:rsidR="00D20E18" w:rsidRDefault="00D20E18">
      <w:pPr>
        <w:pStyle w:val="Titre4"/>
        <w:numPr>
          <w:ilvl w:val="0"/>
          <w:numId w:val="44"/>
        </w:numPr>
      </w:pPr>
      <w:r w:rsidRPr="00D20E18">
        <w:t>Les notes de calculs conformes aux normes EUROCODES</w:t>
      </w:r>
    </w:p>
    <w:p w14:paraId="65C24A04" w14:textId="15CC4F97" w:rsidR="00047FB8" w:rsidRPr="00047FB8" w:rsidRDefault="00047FB8">
      <w:pPr>
        <w:pStyle w:val="Titre4"/>
        <w:numPr>
          <w:ilvl w:val="0"/>
          <w:numId w:val="108"/>
        </w:numPr>
      </w:pPr>
      <w:r>
        <w:t>Le rapport de la mission géotechnique G3</w:t>
      </w:r>
    </w:p>
    <w:p w14:paraId="06DFA80F" w14:textId="021FDC8E" w:rsidR="00D20E18" w:rsidRPr="00D20E18" w:rsidRDefault="00D20E18">
      <w:pPr>
        <w:pStyle w:val="Titre4"/>
        <w:numPr>
          <w:ilvl w:val="0"/>
          <w:numId w:val="44"/>
        </w:numPr>
      </w:pPr>
      <w:r w:rsidRPr="00D20E18">
        <w:t>Les différents plans d’implantation et d'exécution des ouvrages, notamment des arases NG</w:t>
      </w:r>
      <w:r w:rsidR="00047FB8">
        <w:t>F</w:t>
      </w:r>
      <w:r w:rsidRPr="00D20E18">
        <w:t xml:space="preserve"> des pieux</w:t>
      </w:r>
    </w:p>
    <w:p w14:paraId="4D3F03EA" w14:textId="46FCFF95" w:rsidR="00D20E18" w:rsidRPr="00D20E18" w:rsidRDefault="00D20E18" w:rsidP="00832F94">
      <w:pPr>
        <w:pStyle w:val="Titre4"/>
      </w:pPr>
      <w:r w:rsidRPr="00D20E18">
        <w:tab/>
        <w:t>Concernant le DOE, il devra contenir particulièrement les plans de recollements des ouvrages exécutés, et notamment le rapport de contrôle de la bonne mise en œuvre de chaque pieu (vitesse de forage, quantité de béton/profondeur, et le certificat de bonne implantation des ouvrages terminés</w:t>
      </w:r>
      <w:r w:rsidR="00047FB8">
        <w:t>, ainsi que les rapports d’essai</w:t>
      </w:r>
      <w:r w:rsidRPr="00D20E18">
        <w:t>).</w:t>
      </w:r>
    </w:p>
    <w:p w14:paraId="045D2CD7" w14:textId="26404B49" w:rsidR="00D20E18" w:rsidRPr="00D20E18" w:rsidRDefault="00D20E18" w:rsidP="00ED22A5">
      <w:pPr>
        <w:pStyle w:val="Sansinterligne"/>
      </w:pPr>
      <w:bookmarkStart w:id="91" w:name="_Toc212716772"/>
      <w:r w:rsidRPr="00D20E18">
        <w:t>Préparation du forage</w:t>
      </w:r>
      <w:bookmarkEnd w:id="91"/>
    </w:p>
    <w:p w14:paraId="058DE291" w14:textId="77777777" w:rsidR="00D20E18" w:rsidRPr="00D20E18" w:rsidRDefault="00D20E18" w:rsidP="00832F94">
      <w:pPr>
        <w:pStyle w:val="Titre4"/>
      </w:pPr>
      <w:r w:rsidRPr="00D20E18">
        <w:t>L’implantation des pieux sera à réaliser par l’entreprise sur la base d’axes mis à disposition par le géomètre. Un repère NGF sera également mis à disposition de l’entreprise pour lui permettre de réaliser ses travaux. </w:t>
      </w:r>
    </w:p>
    <w:p w14:paraId="2F397978" w14:textId="6F7DE120" w:rsidR="00D20E18" w:rsidRPr="00D20E18" w:rsidRDefault="00D20E18" w:rsidP="00832F94">
      <w:pPr>
        <w:pStyle w:val="Titre4"/>
      </w:pPr>
      <w:r w:rsidRPr="00D20E18">
        <w:t xml:space="preserve">L’entreprise est responsable de l'amenée et </w:t>
      </w:r>
      <w:r w:rsidR="003D12C9" w:rsidRPr="00D20E18">
        <w:t>du repli</w:t>
      </w:r>
      <w:r w:rsidRPr="00D20E18">
        <w:t xml:space="preserve"> du matériel nécessaire pour réalisation des pieux. Un point d’eau sera mis à disposition par le client pour la réalisation des ouvrages. L’entreprise sera responsable du traitement des eaux de forage avant leur rejet à l'égout. </w:t>
      </w:r>
    </w:p>
    <w:p w14:paraId="4AF5AB30" w14:textId="77777777" w:rsidR="00D20E18" w:rsidRPr="00D20E18" w:rsidRDefault="00D20E18" w:rsidP="00832F94">
      <w:pPr>
        <w:pStyle w:val="Titre4"/>
      </w:pPr>
      <w:r w:rsidRPr="00D20E18">
        <w:t>Les enrobés de voirie seront à scier par l’entreprise si nécessaire avant réalisation des pieux. </w:t>
      </w:r>
    </w:p>
    <w:p w14:paraId="3A62F49F" w14:textId="65DD1A44" w:rsidR="00D20E18" w:rsidRPr="00D20E18" w:rsidRDefault="00D20E18" w:rsidP="00ED22A5">
      <w:pPr>
        <w:pStyle w:val="Sansinterligne"/>
      </w:pPr>
      <w:bookmarkStart w:id="92" w:name="_Toc212716773"/>
      <w:r w:rsidRPr="00D20E18">
        <w:lastRenderedPageBreak/>
        <w:t xml:space="preserve">Réalisation du forage, </w:t>
      </w:r>
      <w:r w:rsidR="003D12C9" w:rsidRPr="00D20E18">
        <w:t>ferraillage et</w:t>
      </w:r>
      <w:r w:rsidRPr="00D20E18">
        <w:t xml:space="preserve"> coulage des pieux</w:t>
      </w:r>
      <w:bookmarkEnd w:id="92"/>
    </w:p>
    <w:p w14:paraId="58D26B72" w14:textId="6CD181D0" w:rsidR="00D20E18" w:rsidRPr="00D20E18" w:rsidRDefault="00D20E18" w:rsidP="00832F94">
      <w:pPr>
        <w:pStyle w:val="Titre4"/>
      </w:pPr>
      <w:r w:rsidRPr="00D20E18">
        <w:t>Suivant la nature du sol et la hauteur de la nappe phréatique, l'entreprise pourra</w:t>
      </w:r>
      <w:r w:rsidR="003D12C9">
        <w:t xml:space="preserve"> </w:t>
      </w:r>
      <w:r w:rsidRPr="00D20E18">
        <w:t>utiliser la technique de la tarière creuse ou prévoir si besoin un tubage ou un blindage des parois en cours de forage afin d'éviter tout éboulement. Elle devra spécifier dans sa réponse la technique utilisée. </w:t>
      </w:r>
    </w:p>
    <w:p w14:paraId="1B70E5C9" w14:textId="77777777" w:rsidR="00D20E18" w:rsidRPr="00D20E18" w:rsidRDefault="00D20E18" w:rsidP="00832F94">
      <w:pPr>
        <w:pStyle w:val="Titre4"/>
      </w:pPr>
      <w:r w:rsidRPr="00D20E18">
        <w:tab/>
        <w:t>Les fondations sont forfaitaires, elles comprennent toutes les sujétions de mise en œuvre, ainsi que l'utilisation de BRH et le pompage des eaux par l'Entreprise, pour la parfaite réalisation de ses ouvrages. La profondeur d'ancrage de 5 diamètres minimum devra être confirmée au moment de la réalisation des premiers pieux en présence du Bureau de Contrôle.</w:t>
      </w:r>
    </w:p>
    <w:p w14:paraId="552C0824" w14:textId="77777777" w:rsidR="00D20E18" w:rsidRPr="00D20E18" w:rsidRDefault="00D20E18" w:rsidP="00832F94">
      <w:pPr>
        <w:pStyle w:val="Titre4"/>
      </w:pPr>
      <w:r w:rsidRPr="00D20E18">
        <w:t>Tous les gravois provenant des forages seront évacués en décharges, Chargement par tous moyens et enlèvements effectués au fur et à mesure de l'avancement des fouilles. Transport par tous moyens et à toute distance, lieu de dépôt au choix de l'entrepreneur qui aura à sa charge tous frais de décharges et autres.</w:t>
      </w:r>
    </w:p>
    <w:p w14:paraId="154128CB" w14:textId="77777777" w:rsidR="00D20E18" w:rsidRPr="00D20E18" w:rsidRDefault="00D20E18" w:rsidP="00832F94">
      <w:pPr>
        <w:pStyle w:val="Titre4"/>
      </w:pPr>
      <w:r w:rsidRPr="00D20E18">
        <w:t>La sélection des bétons sera à réaliser en respectant les classes d’utilisation en fonction de la nature du sol rencontré et décrit dans la note géotechnique du marché. La mise en œuvre lors du coulage du pieux devra assurer le bon remplissage de celui-ci, sans ségrégation. Les pieux devront être vibrés pour assurer l'absence de bullage préjudiciable à la tenue mécanique de ceux- ci. Les bons de livraison de BPE seront conservés pour intégration au DOE.</w:t>
      </w:r>
    </w:p>
    <w:p w14:paraId="7FC6B3CE" w14:textId="77777777" w:rsidR="00D20E18" w:rsidRPr="00D20E18" w:rsidRDefault="00D20E18" w:rsidP="00832F94">
      <w:pPr>
        <w:pStyle w:val="Titre4"/>
      </w:pPr>
      <w:r w:rsidRPr="00D20E18">
        <w:t>Le ferraillage des pieux sera réalisé en garantissant l’enrobage de celui-ci tout au long de l’ouvrage. La cage d'armature devra être conforme aux plans d'exécution et positionnée à l'arase souhaité afin de garantir la bonne réalisation de la tête de pieux. </w:t>
      </w:r>
    </w:p>
    <w:p w14:paraId="10FF6B6A" w14:textId="10A19E66" w:rsidR="00D20E18" w:rsidRPr="00D20E18" w:rsidRDefault="00D20E18" w:rsidP="00832F94">
      <w:pPr>
        <w:pStyle w:val="Titre4"/>
      </w:pPr>
      <w:r w:rsidRPr="00D20E18">
        <w:t xml:space="preserve">L’entreprise devra assurer la bonne propreté du chantier. Une balayeuse ou tout autre moyen devront être mis en œuvre afin de limiter les boues et gravois aux zones sous travaux. </w:t>
      </w:r>
      <w:r w:rsidR="00EB69EA" w:rsidRPr="00D20E18">
        <w:t>À tout moment</w:t>
      </w:r>
      <w:r w:rsidRPr="00D20E18">
        <w:t>, la MOE pourra demander un nettoyage des zones sans modification du prix forfaitaire. </w:t>
      </w:r>
    </w:p>
    <w:p w14:paraId="31C86985" w14:textId="77777777" w:rsidR="00D20E18" w:rsidRPr="00D20E18" w:rsidRDefault="00D20E18" w:rsidP="00ED22A5">
      <w:pPr>
        <w:pStyle w:val="Sansinterligne"/>
      </w:pPr>
      <w:bookmarkStart w:id="93" w:name="_Toc212716774"/>
      <w:r w:rsidRPr="00D20E18">
        <w:t>Recépage des têtes de pieux</w:t>
      </w:r>
      <w:bookmarkEnd w:id="93"/>
    </w:p>
    <w:p w14:paraId="40F30238" w14:textId="77777777" w:rsidR="00E8157E" w:rsidRDefault="00D20E18" w:rsidP="00832F94">
      <w:pPr>
        <w:pStyle w:val="Titre4"/>
        <w:rPr>
          <w:b/>
          <w:bCs/>
          <w:color w:val="EE0000"/>
        </w:rPr>
      </w:pPr>
      <w:r w:rsidRPr="00D20E18">
        <w:t>Le recépage des pieux a pour but d’éliminer le béton de mauvaise qualité en tête, afin de garantir une liaison correcte avec la superstructure. Il sera réalisé mécaniquement ou manuellement, sans endommager les armatures. La hauteur de recépage respectera les tolérances des plans d’exécution. Les têtes seront dressées, nettoyées et prêtes à être intégrées aux ouvrages supérieurs. Les déchets seront évacués selon la réglementation en vigueur.</w:t>
      </w:r>
      <w:r w:rsidR="00ED3F8C">
        <w:t xml:space="preserve"> </w:t>
      </w:r>
      <w:r w:rsidR="00ED3F8C" w:rsidRPr="00ED3F8C">
        <w:rPr>
          <w:b/>
          <w:bCs/>
          <w:color w:val="EE0000"/>
        </w:rPr>
        <w:t>{% endif %}</w:t>
      </w:r>
      <w:r w:rsidR="00860DE1">
        <w:rPr>
          <w:b/>
          <w:bCs/>
          <w:color w:val="EE0000"/>
        </w:rPr>
        <w:t xml:space="preserve"> </w:t>
      </w:r>
    </w:p>
    <w:p w14:paraId="7084ED01" w14:textId="0459C8E8" w:rsidR="00D20E18" w:rsidRPr="00B24A4D" w:rsidRDefault="00860DE1" w:rsidP="00832F94">
      <w:pPr>
        <w:pStyle w:val="Titre4"/>
        <w:rPr>
          <w:b/>
          <w:bCs/>
          <w:color w:val="92D050"/>
          <w:lang w:val="en-US"/>
        </w:rPr>
      </w:pPr>
      <w:r w:rsidRPr="00B24A4D">
        <w:rPr>
          <w:b/>
          <w:bCs/>
          <w:color w:val="92D050"/>
          <w:lang w:val="en-US"/>
        </w:rPr>
        <w:t xml:space="preserve">{% if </w:t>
      </w:r>
      <w:r w:rsidR="000D6BF9" w:rsidRPr="00B24A4D">
        <w:rPr>
          <w:b/>
          <w:bCs/>
          <w:color w:val="92D050"/>
          <w:lang w:val="en-US"/>
        </w:rPr>
        <w:t>KEEP_LOT_GROS_OEUVRE</w:t>
      </w:r>
      <w:r w:rsidRPr="00B24A4D">
        <w:rPr>
          <w:b/>
          <w:bCs/>
          <w:color w:val="92D050"/>
          <w:lang w:val="en-US"/>
        </w:rPr>
        <w:t xml:space="preserve"> %}</w:t>
      </w:r>
    </w:p>
    <w:p w14:paraId="36852976" w14:textId="77777777" w:rsidR="00D20E18" w:rsidRPr="00D20E18" w:rsidRDefault="00D20E18" w:rsidP="00832F94">
      <w:pPr>
        <w:pStyle w:val="Titre1"/>
      </w:pPr>
      <w:bookmarkStart w:id="94" w:name="_Toc212716775"/>
      <w:r w:rsidRPr="00D20E18">
        <w:t>LOT GROS-OEUVRE</w:t>
      </w:r>
      <w:bookmarkEnd w:id="94"/>
    </w:p>
    <w:p w14:paraId="2D947580" w14:textId="2634607F" w:rsidR="00D20E18" w:rsidRPr="00D20E18" w:rsidRDefault="003D12C9" w:rsidP="00ED22A5">
      <w:pPr>
        <w:pStyle w:val="Titre2"/>
      </w:pPr>
      <w:bookmarkStart w:id="95" w:name="_Toc212716776"/>
      <w:r w:rsidRPr="00D20E18">
        <w:t>Étendue</w:t>
      </w:r>
      <w:r w:rsidR="00D20E18" w:rsidRPr="00D20E18">
        <w:t xml:space="preserve"> des travaux</w:t>
      </w:r>
      <w:bookmarkEnd w:id="95"/>
    </w:p>
    <w:p w14:paraId="1DEDB52A" w14:textId="77777777" w:rsidR="00047FB8" w:rsidRDefault="00047FB8" w:rsidP="00047FB8">
      <w:pPr>
        <w:pStyle w:val="Titre4"/>
      </w:pPr>
      <w:r>
        <w:t>Le présent lot concerne l’exécution des travaux de gros œuvre pour la réalisation de massifs en béton armé sur têtes de pieux servant de fondations aux structures métalliques des ombrières photovoltaïques comme détaillé dans le schéma de principe ci-dessous :</w:t>
      </w:r>
    </w:p>
    <w:p w14:paraId="434BDA42" w14:textId="77777777" w:rsidR="00047FB8" w:rsidRDefault="00047FB8" w:rsidP="00047FB8">
      <w:r>
        <w:rPr>
          <w:noProof/>
        </w:rPr>
        <w:lastRenderedPageBreak/>
        <w:drawing>
          <wp:inline distT="0" distB="0" distL="0" distR="0" wp14:anchorId="3317BDBE" wp14:editId="30D6F26C">
            <wp:extent cx="6858000" cy="4819650"/>
            <wp:effectExtent l="0" t="0" r="0" b="0"/>
            <wp:docPr id="1278204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04737" name="Picture 1278204737"/>
                    <pic:cNvPicPr/>
                  </pic:nvPicPr>
                  <pic:blipFill>
                    <a:blip r:embed="rId19">
                      <a:extLst>
                        <a:ext uri="{28A0092B-C50C-407E-A947-70E740481C1C}">
                          <a14:useLocalDpi xmlns:a14="http://schemas.microsoft.com/office/drawing/2010/main"/>
                        </a:ext>
                      </a:extLst>
                    </a:blip>
                    <a:stretch>
                      <a:fillRect/>
                    </a:stretch>
                  </pic:blipFill>
                  <pic:spPr>
                    <a:xfrm>
                      <a:off x="0" y="0"/>
                      <a:ext cx="6858000" cy="4819650"/>
                    </a:xfrm>
                    <a:prstGeom prst="rect">
                      <a:avLst/>
                    </a:prstGeom>
                  </pic:spPr>
                </pic:pic>
              </a:graphicData>
            </a:graphic>
          </wp:inline>
        </w:drawing>
      </w:r>
    </w:p>
    <w:p w14:paraId="5000F330" w14:textId="77777777" w:rsidR="00047FB8" w:rsidRDefault="00047FB8" w:rsidP="00047FB8">
      <w:pPr>
        <w:pStyle w:val="Titre4"/>
      </w:pPr>
      <w:r>
        <w:t>Les principales prestations dues au titre du présent lot sont listées ci-dessous : </w:t>
      </w:r>
    </w:p>
    <w:p w14:paraId="4F7E50C7" w14:textId="77777777" w:rsidR="00047FB8" w:rsidRDefault="00047FB8">
      <w:pPr>
        <w:pStyle w:val="Titre4"/>
        <w:numPr>
          <w:ilvl w:val="0"/>
          <w:numId w:val="110"/>
        </w:numPr>
        <w:ind w:left="1080"/>
      </w:pPr>
      <w:r>
        <w:t>L’étude et la réalisation des plans d’exécution des massifs</w:t>
      </w:r>
    </w:p>
    <w:p w14:paraId="3BEDC20D" w14:textId="77777777" w:rsidR="00047FB8" w:rsidRDefault="00047FB8">
      <w:pPr>
        <w:pStyle w:val="Titre4"/>
        <w:numPr>
          <w:ilvl w:val="0"/>
          <w:numId w:val="110"/>
        </w:numPr>
        <w:ind w:left="1080"/>
      </w:pPr>
      <w:r>
        <w:t>L’implantation des ouvrages,</w:t>
      </w:r>
    </w:p>
    <w:p w14:paraId="2B3A4BCF" w14:textId="77777777" w:rsidR="00047FB8" w:rsidRDefault="00047FB8">
      <w:pPr>
        <w:pStyle w:val="Titre4"/>
        <w:numPr>
          <w:ilvl w:val="0"/>
          <w:numId w:val="110"/>
        </w:numPr>
        <w:ind w:left="1080"/>
      </w:pPr>
      <w:r>
        <w:t>L’implantation du piquetage générale,</w:t>
      </w:r>
    </w:p>
    <w:p w14:paraId="767B0AEE" w14:textId="77777777" w:rsidR="00047FB8" w:rsidRDefault="00047FB8">
      <w:pPr>
        <w:pStyle w:val="Titre4"/>
        <w:numPr>
          <w:ilvl w:val="0"/>
          <w:numId w:val="110"/>
        </w:numPr>
        <w:ind w:left="1080"/>
      </w:pPr>
      <w:r>
        <w:t>Le sciage des enrobés</w:t>
      </w:r>
    </w:p>
    <w:p w14:paraId="695F3848" w14:textId="77777777" w:rsidR="00047FB8" w:rsidRDefault="00047FB8">
      <w:pPr>
        <w:pStyle w:val="Titre4"/>
        <w:numPr>
          <w:ilvl w:val="0"/>
          <w:numId w:val="110"/>
        </w:numPr>
        <w:ind w:left="1080"/>
      </w:pPr>
      <w:r>
        <w:t>Les terrassements (ouverture / fermeture des fouilles) pour les fondations et l’évacuation des déblais,</w:t>
      </w:r>
    </w:p>
    <w:p w14:paraId="29D3F282" w14:textId="77777777" w:rsidR="00047FB8" w:rsidRDefault="00047FB8">
      <w:pPr>
        <w:pStyle w:val="Titre4"/>
        <w:numPr>
          <w:ilvl w:val="0"/>
          <w:numId w:val="110"/>
        </w:numPr>
        <w:ind w:left="1080"/>
      </w:pPr>
      <w:r>
        <w:t>Le nettoyage régulier des zones de travaux pendant et après les travaux afin que le chantier soit maintenu en parfait état de propreté,</w:t>
      </w:r>
    </w:p>
    <w:p w14:paraId="47499DF6" w14:textId="0F577945" w:rsidR="00047FB8" w:rsidRDefault="00047FB8">
      <w:pPr>
        <w:pStyle w:val="Titre4"/>
        <w:numPr>
          <w:ilvl w:val="0"/>
          <w:numId w:val="110"/>
        </w:numPr>
        <w:ind w:left="1080"/>
      </w:pPr>
      <w:r>
        <w:t>Le recépage des têtes de pieux y compris toutes sujétions,</w:t>
      </w:r>
    </w:p>
    <w:p w14:paraId="6E3DBDA8" w14:textId="77777777" w:rsidR="00047FB8" w:rsidRPr="00047FB8" w:rsidRDefault="00047FB8" w:rsidP="00047FB8">
      <w:pPr>
        <w:rPr>
          <w:lang w:val="fr-FR"/>
        </w:rPr>
      </w:pPr>
    </w:p>
    <w:p w14:paraId="73054BDF" w14:textId="77777777" w:rsidR="00047FB8" w:rsidRDefault="00047FB8">
      <w:pPr>
        <w:pStyle w:val="Titre4"/>
        <w:numPr>
          <w:ilvl w:val="0"/>
          <w:numId w:val="110"/>
        </w:numPr>
        <w:ind w:left="1080"/>
      </w:pPr>
      <w:r>
        <w:lastRenderedPageBreak/>
        <w:t>La réalisation des massifs de tête de pieux (coffrage, fourniture et mise en place des aciers, fourniture et coulage du béton),</w:t>
      </w:r>
    </w:p>
    <w:p w14:paraId="46688734" w14:textId="792A9E3C" w:rsidR="00047FB8" w:rsidRDefault="00047FB8">
      <w:pPr>
        <w:pStyle w:val="Titre4"/>
        <w:numPr>
          <w:ilvl w:val="0"/>
          <w:numId w:val="110"/>
        </w:numPr>
        <w:ind w:left="1080"/>
      </w:pPr>
      <w:r w:rsidRPr="7540E826">
        <w:t>La pose des platines de prescellement avant le coulage des massifs (fourniture des platines par le lot charpente)</w:t>
      </w:r>
    </w:p>
    <w:p w14:paraId="7EB79599" w14:textId="77777777" w:rsidR="00D20E18" w:rsidRPr="00D20E18" w:rsidRDefault="00D20E18" w:rsidP="00832F94">
      <w:pPr>
        <w:pStyle w:val="Titre4"/>
      </w:pPr>
    </w:p>
    <w:p w14:paraId="63F312AE" w14:textId="77777777" w:rsidR="00D20E18" w:rsidRPr="00D20E18" w:rsidRDefault="00D20E18" w:rsidP="00ED22A5">
      <w:pPr>
        <w:pStyle w:val="Titre2"/>
      </w:pPr>
      <w:bookmarkStart w:id="96" w:name="_Toc212716777"/>
      <w:r w:rsidRPr="00D20E18">
        <w:t>Hypothèses</w:t>
      </w:r>
      <w:bookmarkEnd w:id="96"/>
    </w:p>
    <w:p w14:paraId="7F20800A" w14:textId="77777777" w:rsidR="00D20E18" w:rsidRPr="00D20E18" w:rsidRDefault="00D20E18" w:rsidP="00832F94">
      <w:pPr>
        <w:pStyle w:val="Titre4"/>
      </w:pPr>
      <w:r w:rsidRPr="00D20E18">
        <w:t xml:space="preserve">Les hypothèses de tenue mécaniques du sol sont décrites dans le rapport géotechnique réalisé par le bureau d’étude </w:t>
      </w:r>
      <w:r w:rsidRPr="003D12C9">
        <w:rPr>
          <w:highlight w:val="yellow"/>
        </w:rPr>
        <w:t>XXX</w:t>
      </w:r>
      <w:r w:rsidRPr="00D20E18">
        <w:t>, jointe au cahier des charges.</w:t>
      </w:r>
    </w:p>
    <w:p w14:paraId="1CDCEFE1" w14:textId="77777777" w:rsidR="00D20E18" w:rsidRPr="00D20E18" w:rsidRDefault="00D20E18" w:rsidP="00832F94">
      <w:pPr>
        <w:pStyle w:val="Titre4"/>
      </w:pPr>
      <w:r w:rsidRPr="003D12C9">
        <w:rPr>
          <w:highlight w:val="yellow"/>
        </w:rPr>
        <w:t>NOM du rapport géotechnique</w:t>
      </w:r>
      <w:r w:rsidRPr="00D20E18">
        <w:t> </w:t>
      </w:r>
    </w:p>
    <w:p w14:paraId="62EB421C" w14:textId="049F7492" w:rsidR="00D20E18" w:rsidRPr="00D20E18" w:rsidRDefault="00D20E18" w:rsidP="00832F94">
      <w:pPr>
        <w:pStyle w:val="Titre4"/>
      </w:pPr>
      <w:r w:rsidRPr="00D20E18">
        <w:t xml:space="preserve">Nous résumons </w:t>
      </w:r>
      <w:r w:rsidR="003D12C9" w:rsidRPr="00D20E18">
        <w:t>ci-dessous</w:t>
      </w:r>
      <w:r w:rsidRPr="00D20E18">
        <w:t xml:space="preserve"> la nature du sol : </w:t>
      </w:r>
    </w:p>
    <w:p w14:paraId="76540EED" w14:textId="0ACE69CE" w:rsidR="00D20E18" w:rsidRPr="00D20E18" w:rsidRDefault="00D20E18" w:rsidP="00832F94">
      <w:pPr>
        <w:pStyle w:val="Titre4"/>
      </w:pPr>
      <w:r w:rsidRPr="003D12C9">
        <w:rPr>
          <w:highlight w:val="yellow"/>
        </w:rPr>
        <w:t xml:space="preserve">Copier </w:t>
      </w:r>
      <w:r w:rsidR="003D12C9" w:rsidRPr="003D12C9">
        <w:rPr>
          <w:highlight w:val="yellow"/>
        </w:rPr>
        <w:t>les conclusions</w:t>
      </w:r>
      <w:r w:rsidRPr="003D12C9">
        <w:rPr>
          <w:highlight w:val="yellow"/>
        </w:rPr>
        <w:t xml:space="preserve"> de la G2AVP</w:t>
      </w:r>
      <w:r w:rsidRPr="00D20E18">
        <w:t> </w:t>
      </w:r>
    </w:p>
    <w:p w14:paraId="11CD8360" w14:textId="77777777" w:rsidR="00D20E18" w:rsidRPr="00D20E18" w:rsidRDefault="00D20E18" w:rsidP="00832F94">
      <w:pPr>
        <w:pStyle w:val="Titre4"/>
      </w:pPr>
      <w:r w:rsidRPr="00D20E18">
        <w:t>La descente de charge réalisée lors de la phase de conception, abouti sur les efforts suivant à reprendre en pied de poteaux : </w:t>
      </w:r>
    </w:p>
    <w:tbl>
      <w:tblPr>
        <w:tblStyle w:val="Tableau"/>
        <w:tblW w:w="5000" w:type="pct"/>
        <w:tblLook w:val="04A0" w:firstRow="1" w:lastRow="0" w:firstColumn="1" w:lastColumn="0" w:noHBand="0" w:noVBand="1"/>
      </w:tblPr>
      <w:tblGrid>
        <w:gridCol w:w="3238"/>
        <w:gridCol w:w="2134"/>
        <w:gridCol w:w="5428"/>
      </w:tblGrid>
      <w:tr w:rsidR="00D20E18" w:rsidRPr="00744F8C" w14:paraId="216F23EE" w14:textId="77777777" w:rsidTr="003D12C9">
        <w:trPr>
          <w:cnfStyle w:val="100000000000" w:firstRow="1" w:lastRow="0" w:firstColumn="0" w:lastColumn="0" w:oddVBand="0" w:evenVBand="0" w:oddHBand="0" w:evenHBand="0" w:firstRowFirstColumn="0" w:firstRowLastColumn="0" w:lastRowFirstColumn="0" w:lastRowLastColumn="0"/>
        </w:trPr>
        <w:tc>
          <w:tcPr>
            <w:tcW w:w="1499" w:type="pct"/>
            <w:hideMark/>
          </w:tcPr>
          <w:p w14:paraId="1435B54C" w14:textId="77777777" w:rsidR="00D20E18" w:rsidRPr="00D20E18" w:rsidRDefault="00D20E18" w:rsidP="00832F94">
            <w:pPr>
              <w:pStyle w:val="Blanc"/>
            </w:pPr>
            <w:r w:rsidRPr="00D20E18">
              <w:t>Type de pieux</w:t>
            </w:r>
          </w:p>
        </w:tc>
        <w:tc>
          <w:tcPr>
            <w:tcW w:w="988" w:type="pct"/>
            <w:hideMark/>
          </w:tcPr>
          <w:p w14:paraId="6B78D9A8" w14:textId="77777777" w:rsidR="00D20E18" w:rsidRPr="00D20E18" w:rsidRDefault="00D20E18" w:rsidP="00832F94">
            <w:pPr>
              <w:pStyle w:val="Blanc"/>
            </w:pPr>
            <w:r w:rsidRPr="00D20E18">
              <w:t>Nombre</w:t>
            </w:r>
          </w:p>
        </w:tc>
        <w:tc>
          <w:tcPr>
            <w:tcW w:w="2513" w:type="pct"/>
            <w:hideMark/>
          </w:tcPr>
          <w:p w14:paraId="1642F2F3" w14:textId="77777777" w:rsidR="00D20E18" w:rsidRPr="00D20E18" w:rsidRDefault="00D20E18" w:rsidP="00832F94">
            <w:pPr>
              <w:pStyle w:val="Blanc"/>
            </w:pPr>
            <w:r w:rsidRPr="00D20E18">
              <w:t>Effort en pied de poteau </w:t>
            </w:r>
          </w:p>
        </w:tc>
      </w:tr>
      <w:tr w:rsidR="00D20E18" w:rsidRPr="00D20E18" w14:paraId="44F49D02" w14:textId="77777777" w:rsidTr="003D12C9">
        <w:trPr>
          <w:cnfStyle w:val="000000100000" w:firstRow="0" w:lastRow="0" w:firstColumn="0" w:lastColumn="0" w:oddVBand="0" w:evenVBand="0" w:oddHBand="1" w:evenHBand="0" w:firstRowFirstColumn="0" w:firstRowLastColumn="0" w:lastRowFirstColumn="0" w:lastRowLastColumn="0"/>
          <w:trHeight w:val="13"/>
        </w:trPr>
        <w:tc>
          <w:tcPr>
            <w:tcW w:w="1499" w:type="pct"/>
            <w:hideMark/>
          </w:tcPr>
          <w:p w14:paraId="3FC21829" w14:textId="77777777" w:rsidR="00D20E18" w:rsidRPr="00D3537C" w:rsidRDefault="00D20E18" w:rsidP="00832F94">
            <w:pPr>
              <w:pStyle w:val="PetitVert"/>
              <w:rPr>
                <w:highlight w:val="yellow"/>
              </w:rPr>
            </w:pPr>
            <w:r w:rsidRPr="00D3537C">
              <w:rPr>
                <w:highlight w:val="yellow"/>
              </w:rPr>
              <w:t>Type 1</w:t>
            </w:r>
          </w:p>
        </w:tc>
        <w:tc>
          <w:tcPr>
            <w:tcW w:w="988" w:type="pct"/>
            <w:hideMark/>
          </w:tcPr>
          <w:p w14:paraId="1425A74D" w14:textId="77777777" w:rsidR="00D20E18" w:rsidRPr="00D3537C" w:rsidRDefault="00D20E18" w:rsidP="00832F94">
            <w:pPr>
              <w:pStyle w:val="PetitVert"/>
              <w:rPr>
                <w:highlight w:val="yellow"/>
              </w:rPr>
            </w:pPr>
            <w:r w:rsidRPr="00D3537C">
              <w:rPr>
                <w:highlight w:val="yellow"/>
              </w:rPr>
              <w:t>XX</w:t>
            </w:r>
          </w:p>
        </w:tc>
        <w:tc>
          <w:tcPr>
            <w:tcW w:w="2513" w:type="pct"/>
            <w:hideMark/>
          </w:tcPr>
          <w:p w14:paraId="038FF69D" w14:textId="77777777" w:rsidR="00D20E18" w:rsidRPr="00D3537C" w:rsidRDefault="00D20E18" w:rsidP="00832F94">
            <w:pPr>
              <w:pStyle w:val="PetitVert"/>
              <w:rPr>
                <w:highlight w:val="yellow"/>
              </w:rPr>
            </w:pPr>
            <w:r w:rsidRPr="00D3537C">
              <w:rPr>
                <w:highlight w:val="yellow"/>
              </w:rPr>
              <w:t>Torseur NDC charpente 1</w:t>
            </w:r>
          </w:p>
        </w:tc>
      </w:tr>
      <w:tr w:rsidR="00D20E18" w:rsidRPr="00D20E18" w14:paraId="7CF6E0A7" w14:textId="77777777" w:rsidTr="003D12C9">
        <w:trPr>
          <w:cnfStyle w:val="000000010000" w:firstRow="0" w:lastRow="0" w:firstColumn="0" w:lastColumn="0" w:oddVBand="0" w:evenVBand="0" w:oddHBand="0" w:evenHBand="1" w:firstRowFirstColumn="0" w:firstRowLastColumn="0" w:lastRowFirstColumn="0" w:lastRowLastColumn="0"/>
        </w:trPr>
        <w:tc>
          <w:tcPr>
            <w:tcW w:w="1499" w:type="pct"/>
            <w:hideMark/>
          </w:tcPr>
          <w:p w14:paraId="77382380" w14:textId="77777777" w:rsidR="00D20E18" w:rsidRPr="00D3537C" w:rsidRDefault="00D20E18" w:rsidP="00832F94">
            <w:pPr>
              <w:pStyle w:val="PetitVert"/>
              <w:rPr>
                <w:highlight w:val="yellow"/>
              </w:rPr>
            </w:pPr>
            <w:r w:rsidRPr="00D3537C">
              <w:rPr>
                <w:highlight w:val="yellow"/>
              </w:rPr>
              <w:t>Type 2</w:t>
            </w:r>
          </w:p>
        </w:tc>
        <w:tc>
          <w:tcPr>
            <w:tcW w:w="988" w:type="pct"/>
            <w:hideMark/>
          </w:tcPr>
          <w:p w14:paraId="3FB6D42B" w14:textId="77777777" w:rsidR="00D20E18" w:rsidRPr="00D3537C" w:rsidRDefault="00D20E18" w:rsidP="00832F94">
            <w:pPr>
              <w:pStyle w:val="PetitVert"/>
              <w:rPr>
                <w:highlight w:val="yellow"/>
              </w:rPr>
            </w:pPr>
            <w:r w:rsidRPr="00D3537C">
              <w:rPr>
                <w:highlight w:val="yellow"/>
              </w:rPr>
              <w:t>XX</w:t>
            </w:r>
          </w:p>
        </w:tc>
        <w:tc>
          <w:tcPr>
            <w:tcW w:w="2513" w:type="pct"/>
            <w:hideMark/>
          </w:tcPr>
          <w:p w14:paraId="63F65A66" w14:textId="77777777" w:rsidR="00D20E18" w:rsidRPr="00D3537C" w:rsidRDefault="00D20E18" w:rsidP="00832F94">
            <w:pPr>
              <w:pStyle w:val="PetitVert"/>
              <w:rPr>
                <w:highlight w:val="yellow"/>
              </w:rPr>
            </w:pPr>
            <w:r w:rsidRPr="00D3537C">
              <w:rPr>
                <w:highlight w:val="yellow"/>
              </w:rPr>
              <w:t>Torseur NDC charpente 2</w:t>
            </w:r>
          </w:p>
        </w:tc>
      </w:tr>
      <w:tr w:rsidR="00D20E18" w:rsidRPr="00D20E18" w14:paraId="7B8ABF79" w14:textId="77777777" w:rsidTr="003D12C9">
        <w:trPr>
          <w:cnfStyle w:val="000000100000" w:firstRow="0" w:lastRow="0" w:firstColumn="0" w:lastColumn="0" w:oddVBand="0" w:evenVBand="0" w:oddHBand="1" w:evenHBand="0" w:firstRowFirstColumn="0" w:firstRowLastColumn="0" w:lastRowFirstColumn="0" w:lastRowLastColumn="0"/>
        </w:trPr>
        <w:tc>
          <w:tcPr>
            <w:tcW w:w="1499" w:type="pct"/>
            <w:hideMark/>
          </w:tcPr>
          <w:p w14:paraId="26157290" w14:textId="77777777" w:rsidR="00D20E18" w:rsidRPr="00D3537C" w:rsidRDefault="00D20E18" w:rsidP="00832F94">
            <w:pPr>
              <w:pStyle w:val="PetitVert"/>
              <w:rPr>
                <w:highlight w:val="yellow"/>
              </w:rPr>
            </w:pPr>
            <w:r w:rsidRPr="00D3537C">
              <w:rPr>
                <w:highlight w:val="yellow"/>
              </w:rPr>
              <w:t>Type 3</w:t>
            </w:r>
          </w:p>
        </w:tc>
        <w:tc>
          <w:tcPr>
            <w:tcW w:w="988" w:type="pct"/>
            <w:hideMark/>
          </w:tcPr>
          <w:p w14:paraId="1FD8B696" w14:textId="77777777" w:rsidR="00D20E18" w:rsidRPr="00D3537C" w:rsidRDefault="00D20E18" w:rsidP="00832F94">
            <w:pPr>
              <w:pStyle w:val="PetitVert"/>
              <w:rPr>
                <w:highlight w:val="yellow"/>
              </w:rPr>
            </w:pPr>
            <w:r w:rsidRPr="00D3537C">
              <w:rPr>
                <w:highlight w:val="yellow"/>
              </w:rPr>
              <w:t>XX</w:t>
            </w:r>
          </w:p>
        </w:tc>
        <w:tc>
          <w:tcPr>
            <w:tcW w:w="2513" w:type="pct"/>
            <w:hideMark/>
          </w:tcPr>
          <w:p w14:paraId="57E15BC7" w14:textId="77777777" w:rsidR="00D20E18" w:rsidRPr="00D3537C" w:rsidRDefault="00D20E18" w:rsidP="00832F94">
            <w:pPr>
              <w:pStyle w:val="PetitVert"/>
              <w:rPr>
                <w:highlight w:val="yellow"/>
              </w:rPr>
            </w:pPr>
            <w:r w:rsidRPr="00D3537C">
              <w:rPr>
                <w:highlight w:val="yellow"/>
              </w:rPr>
              <w:t>Torseur NDC charpente 3</w:t>
            </w:r>
          </w:p>
        </w:tc>
      </w:tr>
    </w:tbl>
    <w:p w14:paraId="14E09187" w14:textId="77777777" w:rsidR="00D20E18" w:rsidRPr="00D20E18" w:rsidRDefault="00D20E18" w:rsidP="00832F94">
      <w:pPr>
        <w:pStyle w:val="Titre4"/>
      </w:pPr>
    </w:p>
    <w:p w14:paraId="063B923B" w14:textId="7F795478" w:rsidR="00D20E18" w:rsidRPr="00D20E18" w:rsidRDefault="00D20E18" w:rsidP="00832F94">
      <w:pPr>
        <w:pStyle w:val="Titre4"/>
      </w:pPr>
      <w:r w:rsidRPr="00D20E18">
        <w:t xml:space="preserve">Pour le dimensionnement des structures en béton armé, les règles et normes seront appliquées en considérant les hypothèses </w:t>
      </w:r>
      <w:r w:rsidR="003D12C9" w:rsidRPr="00D20E18">
        <w:t>suivantes :</w:t>
      </w:r>
      <w:r w:rsidRPr="00D20E18">
        <w:t> </w:t>
      </w:r>
    </w:p>
    <w:p w14:paraId="36659F07" w14:textId="77777777" w:rsidR="00D20E18" w:rsidRPr="00D20E18" w:rsidRDefault="00D20E18" w:rsidP="00832F94">
      <w:pPr>
        <w:pStyle w:val="Titre4"/>
      </w:pPr>
      <w:r w:rsidRPr="00D20E18">
        <w:t>Le référentiel normatif utilisé est celui de l’EUROCODE </w:t>
      </w:r>
    </w:p>
    <w:p w14:paraId="73928EDB" w14:textId="2346581E" w:rsidR="00D20E18" w:rsidRPr="00D20E18" w:rsidRDefault="00D20E18" w:rsidP="00832F94">
      <w:pPr>
        <w:pStyle w:val="Titre4"/>
      </w:pPr>
      <w:r w:rsidRPr="00D20E18">
        <w:t>La vérification des sollicitations, des contraintes et déplacements par calcul sur ordinateur est admise à la condition que les logiciels utilisés soient parfaitement éprouvés et leur utilisation soit soumise à l'agrément du Contractant Général</w:t>
      </w:r>
      <w:r w:rsidR="00EB69EA">
        <w:t>.</w:t>
      </w:r>
    </w:p>
    <w:p w14:paraId="27C87787" w14:textId="1CA5774C" w:rsidR="00D20E18" w:rsidRPr="00D20E18" w:rsidRDefault="00D20E18" w:rsidP="00832F94">
      <w:pPr>
        <w:pStyle w:val="Titre4"/>
      </w:pPr>
      <w:r w:rsidRPr="00D20E18">
        <w:t>Les méthodes de calcul et formules utilisées doivent être d'usage courant et acceptées par les organismes de contrôle.</w:t>
      </w:r>
    </w:p>
    <w:p w14:paraId="509E32BC" w14:textId="77777777" w:rsidR="00D20E18" w:rsidRPr="00D20E18" w:rsidRDefault="00D20E18" w:rsidP="00ED22A5">
      <w:pPr>
        <w:pStyle w:val="Titre2"/>
      </w:pPr>
      <w:bookmarkStart w:id="97" w:name="_Toc212716778"/>
      <w:r w:rsidRPr="00D20E18">
        <w:t>Clauses particulières</w:t>
      </w:r>
      <w:bookmarkEnd w:id="97"/>
    </w:p>
    <w:p w14:paraId="600D3514" w14:textId="18CE1398" w:rsidR="00D20E18" w:rsidRPr="00D20E18" w:rsidRDefault="001E251B" w:rsidP="00ED22A5">
      <w:pPr>
        <w:pStyle w:val="Sansinterligne"/>
      </w:pPr>
      <w:bookmarkStart w:id="98" w:name="_Toc212716779"/>
      <w:r w:rsidRPr="00D20E18">
        <w:t>Études</w:t>
      </w:r>
      <w:r w:rsidR="00D20E18" w:rsidRPr="00D20E18">
        <w:t xml:space="preserve"> et plans</w:t>
      </w:r>
      <w:bookmarkEnd w:id="98"/>
    </w:p>
    <w:p w14:paraId="75BA37D9" w14:textId="2D3C8F64" w:rsidR="00D20E18" w:rsidRPr="00D20E18" w:rsidRDefault="00D20E18" w:rsidP="00832F94">
      <w:pPr>
        <w:pStyle w:val="Titre4"/>
      </w:pPr>
      <w:r w:rsidRPr="00D20E18">
        <w:t xml:space="preserve">Les études d’exécution des ouvrages devront prendre en </w:t>
      </w:r>
      <w:r w:rsidR="003D12C9" w:rsidRPr="00D20E18">
        <w:t>compte :</w:t>
      </w:r>
      <w:r w:rsidRPr="00D20E18">
        <w:t> </w:t>
      </w:r>
    </w:p>
    <w:p w14:paraId="03FD7C24" w14:textId="77777777" w:rsidR="00D20E18" w:rsidRPr="00D20E18" w:rsidRDefault="00D20E18">
      <w:pPr>
        <w:pStyle w:val="Titre4"/>
        <w:numPr>
          <w:ilvl w:val="0"/>
          <w:numId w:val="45"/>
        </w:numPr>
      </w:pPr>
      <w:r w:rsidRPr="00D20E18">
        <w:t>Le pré-dimensionnement des fondations </w:t>
      </w:r>
    </w:p>
    <w:p w14:paraId="2E9031BE" w14:textId="2EE164D4" w:rsidR="00D20E18" w:rsidRPr="00D20E18" w:rsidRDefault="00D20E18">
      <w:pPr>
        <w:pStyle w:val="Titre4"/>
        <w:numPr>
          <w:ilvl w:val="0"/>
          <w:numId w:val="45"/>
        </w:numPr>
      </w:pPr>
      <w:r w:rsidRPr="00D20E18">
        <w:t>L’étude de sol réalisé en G2 AVP</w:t>
      </w:r>
      <w:r w:rsidR="00047FB8">
        <w:t xml:space="preserve"> et G2 PRO</w:t>
      </w:r>
    </w:p>
    <w:p w14:paraId="6CD1167E" w14:textId="77777777" w:rsidR="00D20E18" w:rsidRPr="00D20E18" w:rsidRDefault="00D20E18">
      <w:pPr>
        <w:pStyle w:val="Titre4"/>
        <w:numPr>
          <w:ilvl w:val="0"/>
          <w:numId w:val="45"/>
        </w:numPr>
      </w:pPr>
      <w:r w:rsidRPr="00D20E18">
        <w:t>La note sur la descente de charges (LOT Charpente métallique) </w:t>
      </w:r>
    </w:p>
    <w:p w14:paraId="5C6A7463" w14:textId="77777777" w:rsidR="00047FB8" w:rsidRDefault="00D20E18">
      <w:pPr>
        <w:pStyle w:val="Titre4"/>
        <w:numPr>
          <w:ilvl w:val="0"/>
          <w:numId w:val="45"/>
        </w:numPr>
      </w:pPr>
      <w:r w:rsidRPr="00D20E18">
        <w:t>L’implantation générale effectuée par un géomètre </w:t>
      </w:r>
    </w:p>
    <w:p w14:paraId="68E80CA8" w14:textId="01F984DB" w:rsidR="00047FB8" w:rsidRPr="00047FB8" w:rsidRDefault="00047FB8">
      <w:pPr>
        <w:pStyle w:val="Titre4"/>
        <w:numPr>
          <w:ilvl w:val="0"/>
          <w:numId w:val="45"/>
        </w:numPr>
      </w:pPr>
      <w:r w:rsidRPr="00047FB8">
        <w:lastRenderedPageBreak/>
        <w:t xml:space="preserve">Le ferraillage des pieux </w:t>
      </w:r>
    </w:p>
    <w:p w14:paraId="690E0622" w14:textId="4DF42016" w:rsidR="00D20E18" w:rsidRPr="00D20E18" w:rsidRDefault="00D20E18" w:rsidP="00832F94">
      <w:pPr>
        <w:pStyle w:val="Titre4"/>
      </w:pPr>
      <w:r w:rsidRPr="00D20E18">
        <w:t xml:space="preserve">Les différents éléments à produire avant l’exécution des travaux sont les </w:t>
      </w:r>
      <w:r w:rsidR="003D12C9" w:rsidRPr="00D20E18">
        <w:t>suivants :</w:t>
      </w:r>
      <w:r w:rsidRPr="00D20E18">
        <w:t> </w:t>
      </w:r>
    </w:p>
    <w:p w14:paraId="02FF51C4" w14:textId="4B645EB9" w:rsidR="00047FB8" w:rsidRDefault="00047FB8">
      <w:pPr>
        <w:pStyle w:val="Titre4"/>
        <w:numPr>
          <w:ilvl w:val="0"/>
          <w:numId w:val="111"/>
        </w:numPr>
      </w:pPr>
      <w:r>
        <w:t xml:space="preserve">Les demandes de DICT (Déclaration de travaux à proximité de réseaux) </w:t>
      </w:r>
      <w:r w:rsidRPr="7540E826">
        <w:t>et les rapports de repérage des réseaux existants avant tout terrassement</w:t>
      </w:r>
    </w:p>
    <w:p w14:paraId="17F0787D" w14:textId="77777777" w:rsidR="00047FB8" w:rsidRDefault="00047FB8">
      <w:pPr>
        <w:pStyle w:val="Titre4"/>
        <w:numPr>
          <w:ilvl w:val="0"/>
          <w:numId w:val="111"/>
        </w:numPr>
      </w:pPr>
      <w:r w:rsidRPr="7540E826">
        <w:t>Les plans d'implantation et d’exécution côtés des fondations comprenant toutes réservations et trémies, vues en plan et élévations, le détail des armatures, … L’entreprise veillera à faire la synthèse entre la position des armatures de pieux, la position des tiges d’ancrage de la platine et la conception de la cage d’armature de la tête de pieux.</w:t>
      </w:r>
    </w:p>
    <w:p w14:paraId="7F4B22AB" w14:textId="77777777" w:rsidR="00047FB8" w:rsidRDefault="00047FB8">
      <w:pPr>
        <w:pStyle w:val="Titre4"/>
        <w:numPr>
          <w:ilvl w:val="0"/>
          <w:numId w:val="111"/>
        </w:numPr>
      </w:pPr>
      <w:r>
        <w:t>Les notes de calcul en phases définitives et provisoires des différents ouvrages (contreventement et stabilité) y compris l’étude béton</w:t>
      </w:r>
    </w:p>
    <w:p w14:paraId="007E012F" w14:textId="77777777" w:rsidR="00047FB8" w:rsidRDefault="00047FB8">
      <w:pPr>
        <w:pStyle w:val="Titre4"/>
        <w:numPr>
          <w:ilvl w:val="0"/>
          <w:numId w:val="111"/>
        </w:numPr>
      </w:pPr>
      <w:r>
        <w:t>Le rapport de la mission géotechnique G3</w:t>
      </w:r>
    </w:p>
    <w:p w14:paraId="395C4665" w14:textId="77777777" w:rsidR="00047FB8" w:rsidRPr="00047FB8" w:rsidRDefault="00047FB8" w:rsidP="00047FB8">
      <w:pPr>
        <w:rPr>
          <w:lang w:val="fr-FR"/>
        </w:rPr>
      </w:pPr>
    </w:p>
    <w:p w14:paraId="4D72B90A" w14:textId="4D3C0B45" w:rsidR="00D20E18" w:rsidRPr="00D20E18" w:rsidRDefault="00D20E18" w:rsidP="00832F94">
      <w:pPr>
        <w:pStyle w:val="Titre4"/>
      </w:pPr>
      <w:r w:rsidRPr="00D20E18">
        <w:t xml:space="preserve">Pendant l’exécution des travaux, </w:t>
      </w:r>
      <w:r w:rsidR="003D12C9" w:rsidRPr="00D20E18">
        <w:t>les documents suivants</w:t>
      </w:r>
      <w:r w:rsidRPr="00D20E18">
        <w:t xml:space="preserve"> devront être fourni : </w:t>
      </w:r>
    </w:p>
    <w:p w14:paraId="453190CB" w14:textId="77777777" w:rsidR="00D20E18" w:rsidRPr="00D20E18" w:rsidRDefault="00D20E18">
      <w:pPr>
        <w:pStyle w:val="Titre4"/>
        <w:numPr>
          <w:ilvl w:val="0"/>
          <w:numId w:val="46"/>
        </w:numPr>
      </w:pPr>
      <w:r w:rsidRPr="00D20E18">
        <w:t>Les relevés de dimensions des fouilles en x / y / z,</w:t>
      </w:r>
    </w:p>
    <w:p w14:paraId="198CA59F" w14:textId="77777777" w:rsidR="00D20E18" w:rsidRPr="00D20E18" w:rsidRDefault="00D20E18">
      <w:pPr>
        <w:pStyle w:val="Titre4"/>
        <w:numPr>
          <w:ilvl w:val="0"/>
          <w:numId w:val="46"/>
        </w:numPr>
      </w:pPr>
      <w:r w:rsidRPr="00D20E18">
        <w:t>Les bons de livraisons bétons</w:t>
      </w:r>
    </w:p>
    <w:p w14:paraId="43BA917D" w14:textId="77777777" w:rsidR="00D20E18" w:rsidRPr="00D20E18" w:rsidRDefault="00D20E18">
      <w:pPr>
        <w:pStyle w:val="Titre4"/>
        <w:numPr>
          <w:ilvl w:val="0"/>
          <w:numId w:val="46"/>
        </w:numPr>
      </w:pPr>
      <w:r w:rsidRPr="00D20E18">
        <w:t>Le certificat NF de la centrale à béton </w:t>
      </w:r>
    </w:p>
    <w:p w14:paraId="03159E0E" w14:textId="77777777" w:rsidR="00047FB8" w:rsidRDefault="00D20E18">
      <w:pPr>
        <w:pStyle w:val="Titre4"/>
        <w:numPr>
          <w:ilvl w:val="0"/>
          <w:numId w:val="46"/>
        </w:numPr>
      </w:pPr>
      <w:r w:rsidRPr="00D20E18">
        <w:t>Les certificats d’essais des éprouvettes bétons,</w:t>
      </w:r>
    </w:p>
    <w:p w14:paraId="3F3662EC" w14:textId="2DBE92E1" w:rsidR="00D20E18" w:rsidRPr="00D20E18" w:rsidRDefault="00D20E18">
      <w:pPr>
        <w:pStyle w:val="Titre4"/>
        <w:numPr>
          <w:ilvl w:val="0"/>
          <w:numId w:val="46"/>
        </w:numPr>
      </w:pPr>
      <w:r w:rsidRPr="00D20E18">
        <w:t>Les attestations d’autocontrôles de réalisation des fondations.</w:t>
      </w:r>
    </w:p>
    <w:p w14:paraId="247DD120" w14:textId="77777777" w:rsidR="00D20E18" w:rsidRPr="00D20E18" w:rsidRDefault="00D20E18" w:rsidP="00832F94">
      <w:pPr>
        <w:pStyle w:val="Titre4"/>
      </w:pPr>
      <w:r w:rsidRPr="00D20E18">
        <w:t>Ces documents seront remis dans un délai de 3 semaines suivant l’achèvement des travaux. Aucune réception n’aura lieu avant réception et validation de ces documents.</w:t>
      </w:r>
    </w:p>
    <w:p w14:paraId="09CC86DB" w14:textId="77777777" w:rsidR="00D20E18" w:rsidRPr="00D20E18" w:rsidRDefault="00D20E18" w:rsidP="00ED22A5">
      <w:pPr>
        <w:pStyle w:val="Sansinterligne"/>
      </w:pPr>
      <w:bookmarkStart w:id="99" w:name="_Toc212716780"/>
      <w:r w:rsidRPr="00D20E18">
        <w:t>Préparation des travaux</w:t>
      </w:r>
      <w:bookmarkEnd w:id="99"/>
    </w:p>
    <w:p w14:paraId="065E24F4" w14:textId="77777777" w:rsidR="00D20E18" w:rsidRPr="00D20E18" w:rsidRDefault="00D20E18">
      <w:pPr>
        <w:pStyle w:val="Titre4"/>
        <w:numPr>
          <w:ilvl w:val="0"/>
          <w:numId w:val="47"/>
        </w:numPr>
      </w:pPr>
      <w:r w:rsidRPr="00D20E18">
        <w:t>Nettoyage et décroutage des têtes de pieux pour garantir une bonne adhérence.</w:t>
      </w:r>
    </w:p>
    <w:p w14:paraId="64BC4A41" w14:textId="77777777" w:rsidR="00D20E18" w:rsidRPr="00D20E18" w:rsidRDefault="00D20E18">
      <w:pPr>
        <w:pStyle w:val="Titre4"/>
        <w:numPr>
          <w:ilvl w:val="0"/>
          <w:numId w:val="47"/>
        </w:numPr>
      </w:pPr>
      <w:r w:rsidRPr="00D20E18">
        <w:t>Mise à niveau laser des têtes de pieux.</w:t>
      </w:r>
    </w:p>
    <w:p w14:paraId="2679807F" w14:textId="77777777" w:rsidR="00D20E18" w:rsidRPr="00D20E18" w:rsidRDefault="00D20E18">
      <w:pPr>
        <w:pStyle w:val="Titre4"/>
        <w:numPr>
          <w:ilvl w:val="0"/>
          <w:numId w:val="47"/>
        </w:numPr>
      </w:pPr>
      <w:r w:rsidRPr="00D20E18">
        <w:t>Vérification des altimétries et positionnements.</w:t>
      </w:r>
    </w:p>
    <w:p w14:paraId="1E435CA9" w14:textId="77777777" w:rsidR="00D20E18" w:rsidRPr="00D20E18" w:rsidRDefault="00D20E18">
      <w:pPr>
        <w:pStyle w:val="Titre4"/>
        <w:numPr>
          <w:ilvl w:val="0"/>
          <w:numId w:val="47"/>
        </w:numPr>
      </w:pPr>
      <w:r w:rsidRPr="00D20E18">
        <w:t>Piquetage et traçage : À partir des plans fournis par le géomètre et/ou du plan général d’implantation référencé par rapport au niveau NGF, un piquetage général sera réalisé afin de reporter la position des différents ouvrages sur le site.  Les pics devront être numérotés et solidement ancrés dans le sol. Les différents titulaires des lots venant se fixer sur les ouvrages devront tracer leurs propres ouvrages en cas de besoin.</w:t>
      </w:r>
    </w:p>
    <w:p w14:paraId="6849745E" w14:textId="62937283" w:rsidR="0064243F" w:rsidRPr="00D20E18" w:rsidRDefault="00D20E18" w:rsidP="00ED22A5">
      <w:pPr>
        <w:pStyle w:val="Sansinterligne"/>
      </w:pPr>
      <w:bookmarkStart w:id="100" w:name="_Toc212716781"/>
      <w:r w:rsidRPr="00D20E18">
        <w:lastRenderedPageBreak/>
        <w:t>Massifs tête de pieux</w:t>
      </w:r>
      <w:bookmarkEnd w:id="100"/>
    </w:p>
    <w:p w14:paraId="11A0FC2F" w14:textId="308A3D27" w:rsidR="00F54047" w:rsidRDefault="00D20E18" w:rsidP="00ED22A5">
      <w:pPr>
        <w:pStyle w:val="Titre7"/>
      </w:pPr>
      <w:r w:rsidRPr="00D20E18">
        <w:t>Coffrage :</w:t>
      </w:r>
    </w:p>
    <w:p w14:paraId="20ED3717" w14:textId="503EBB37" w:rsidR="00D20E18" w:rsidRPr="00D20E18" w:rsidRDefault="00D20E18">
      <w:pPr>
        <w:pStyle w:val="Titre4"/>
        <w:numPr>
          <w:ilvl w:val="0"/>
          <w:numId w:val="51"/>
        </w:numPr>
      </w:pPr>
      <w:r w:rsidRPr="00D20E18">
        <w:t>Fourniture et pose de coffrages adaptés à la géométrie définie dans les plans d’exécution.</w:t>
      </w:r>
    </w:p>
    <w:p w14:paraId="3695526C" w14:textId="7088DEB5" w:rsidR="00F54047" w:rsidRDefault="00D20E18" w:rsidP="00ED22A5">
      <w:pPr>
        <w:pStyle w:val="Titre7"/>
      </w:pPr>
      <w:r w:rsidRPr="00D20E18">
        <w:t>Ferraillage :</w:t>
      </w:r>
    </w:p>
    <w:p w14:paraId="25448212" w14:textId="77777777" w:rsidR="00F54047" w:rsidRDefault="00D20E18">
      <w:pPr>
        <w:pStyle w:val="Titre4"/>
        <w:numPr>
          <w:ilvl w:val="0"/>
          <w:numId w:val="50"/>
        </w:numPr>
      </w:pPr>
      <w:r w:rsidRPr="00D20E18">
        <w:t>Pose des armatures conformément aux plans produits par le présent lot avec contrôle des enrobages (</w:t>
      </w:r>
      <w:r w:rsidRPr="00D20E18">
        <w:rPr>
          <w:rFonts w:ascii="Cambria Math" w:hAnsi="Cambria Math" w:cs="Cambria Math"/>
        </w:rPr>
        <w:t>≥</w:t>
      </w:r>
      <w:r w:rsidRPr="00D20E18">
        <w:t xml:space="preserve"> 3 cm). </w:t>
      </w:r>
    </w:p>
    <w:p w14:paraId="4767269A" w14:textId="51CC4A20" w:rsidR="00D20E18" w:rsidRPr="00D20E18" w:rsidRDefault="00D20E18">
      <w:pPr>
        <w:pStyle w:val="Titre4"/>
        <w:numPr>
          <w:ilvl w:val="0"/>
          <w:numId w:val="50"/>
        </w:numPr>
      </w:pPr>
      <w:r w:rsidRPr="00D20E18">
        <w:t>Utilisation d</w:t>
      </w:r>
      <w:r w:rsidRPr="00D20E18">
        <w:rPr>
          <w:rFonts w:cs="Source Sans Pro Light"/>
        </w:rPr>
        <w:t>’é</w:t>
      </w:r>
      <w:r w:rsidRPr="00D20E18">
        <w:t>carteurs, ligatures, armatures conformes aux normes.</w:t>
      </w:r>
      <w:r w:rsidRPr="00D20E18">
        <w:rPr>
          <w:rFonts w:cs="Source Sans Pro Light"/>
        </w:rPr>
        <w:t> </w:t>
      </w:r>
    </w:p>
    <w:p w14:paraId="5B40B317" w14:textId="6E6921DE" w:rsidR="00D20E18" w:rsidRPr="00D20E18" w:rsidRDefault="00D20E18" w:rsidP="00ED22A5">
      <w:pPr>
        <w:pStyle w:val="Titre7"/>
      </w:pPr>
      <w:r w:rsidRPr="00D20E18">
        <w:t xml:space="preserve">Bétonnage </w:t>
      </w:r>
    </w:p>
    <w:p w14:paraId="5C236EB1" w14:textId="0D5AFECE" w:rsidR="00D20E18" w:rsidRPr="00D20E18" w:rsidRDefault="00D20E18">
      <w:pPr>
        <w:pStyle w:val="Titre4"/>
        <w:numPr>
          <w:ilvl w:val="0"/>
          <w:numId w:val="48"/>
        </w:numPr>
      </w:pPr>
      <w:r w:rsidRPr="00D20E18">
        <w:t xml:space="preserve">Béton de type C25/30 minimum, dosé à 350 kg/m3, et selon classe d’exposition (XC, </w:t>
      </w:r>
      <w:r w:rsidR="00047FB8" w:rsidRPr="00D20E18">
        <w:t>X</w:t>
      </w:r>
      <w:r w:rsidR="00047FB8">
        <w:t>A,…)</w:t>
      </w:r>
      <w:r w:rsidR="00A52B93">
        <w:t xml:space="preserve"> à définir à partir des études de sol</w:t>
      </w:r>
      <w:r w:rsidRPr="00D20E18">
        <w:t xml:space="preserve"> conforme aux normes NF EN 2006/CN</w:t>
      </w:r>
    </w:p>
    <w:p w14:paraId="565A675F" w14:textId="77777777" w:rsidR="00D20E18" w:rsidRPr="00D20E18" w:rsidRDefault="00D20E18">
      <w:pPr>
        <w:pStyle w:val="Titre4"/>
        <w:numPr>
          <w:ilvl w:val="0"/>
          <w:numId w:val="48"/>
        </w:numPr>
      </w:pPr>
      <w:r w:rsidRPr="00D20E18">
        <w:t>Mise en œuvre par pompe ou benne, vibration soignée</w:t>
      </w:r>
    </w:p>
    <w:p w14:paraId="653C9701" w14:textId="77777777" w:rsidR="00D20E18" w:rsidRPr="00D20E18" w:rsidRDefault="00D20E18">
      <w:pPr>
        <w:pStyle w:val="Titre4"/>
        <w:numPr>
          <w:ilvl w:val="0"/>
          <w:numId w:val="48"/>
        </w:numPr>
      </w:pPr>
      <w:r w:rsidRPr="00D20E18">
        <w:t>Cure, protection contre dessèchement</w:t>
      </w:r>
    </w:p>
    <w:p w14:paraId="18FB7BBB" w14:textId="4BE21064" w:rsidR="00F54047" w:rsidRDefault="00D20E18" w:rsidP="00ED22A5">
      <w:pPr>
        <w:pStyle w:val="Titre7"/>
      </w:pPr>
      <w:r w:rsidRPr="00D20E18">
        <w:t>Profondeur hors gel :</w:t>
      </w:r>
    </w:p>
    <w:p w14:paraId="6079E5FE" w14:textId="00CBFD0C" w:rsidR="00D20E18" w:rsidRPr="00D20E18" w:rsidRDefault="00D20E18">
      <w:pPr>
        <w:pStyle w:val="Titre4"/>
        <w:numPr>
          <w:ilvl w:val="0"/>
          <w:numId w:val="52"/>
        </w:numPr>
      </w:pPr>
      <w:r w:rsidRPr="00D20E18">
        <w:t>Tous les massifs devront garantir une profondeur minimale hors gel de 60 cm</w:t>
      </w:r>
      <w:r w:rsidR="00A52B93">
        <w:t xml:space="preserve"> (par rapport à l’arase du massif)</w:t>
      </w:r>
      <w:r w:rsidRPr="00D20E18">
        <w:t>, sauf indication spécifique liée à l’étude géotechnique du site.</w:t>
      </w:r>
    </w:p>
    <w:p w14:paraId="3F7918F1" w14:textId="5A52D67B" w:rsidR="00D20E18" w:rsidRPr="00D20E18" w:rsidRDefault="00D20E18" w:rsidP="00ED22A5">
      <w:pPr>
        <w:pStyle w:val="Titre7"/>
      </w:pPr>
      <w:r w:rsidRPr="00D20E18">
        <w:t xml:space="preserve">Platines métalliques de </w:t>
      </w:r>
      <w:r w:rsidR="005D5D76" w:rsidRPr="00D20E18">
        <w:t>pré scellement</w:t>
      </w:r>
      <w:r w:rsidRPr="00D20E18">
        <w:t xml:space="preserve"> </w:t>
      </w:r>
    </w:p>
    <w:p w14:paraId="23BE9CF6" w14:textId="77777777" w:rsidR="00D20E18" w:rsidRPr="00D20E18" w:rsidRDefault="00D20E18">
      <w:pPr>
        <w:pStyle w:val="Titre4"/>
        <w:numPr>
          <w:ilvl w:val="0"/>
          <w:numId w:val="49"/>
        </w:numPr>
      </w:pPr>
      <w:r w:rsidRPr="00D20E18">
        <w:t>Mise en place rigoureuse à la cote, de niveau et d’aplomb des platines. Utilisation de gabarits de pose.</w:t>
      </w:r>
    </w:p>
    <w:p w14:paraId="629840D0" w14:textId="77777777" w:rsidR="00D20E18" w:rsidRPr="00D20E18" w:rsidRDefault="00D20E18">
      <w:pPr>
        <w:pStyle w:val="Titre4"/>
        <w:numPr>
          <w:ilvl w:val="0"/>
          <w:numId w:val="49"/>
        </w:numPr>
      </w:pPr>
      <w:r w:rsidRPr="00D20E18">
        <w:t>Les réservations nécessaires (chevilles, tiges d’ancrage, cages de scellement) sont à prévoir dans les coffrages.</w:t>
      </w:r>
    </w:p>
    <w:p w14:paraId="05FB554A" w14:textId="32DE878B" w:rsidR="00D20E18" w:rsidRDefault="00D20E18">
      <w:pPr>
        <w:pStyle w:val="Titre4"/>
        <w:numPr>
          <w:ilvl w:val="0"/>
          <w:numId w:val="49"/>
        </w:numPr>
      </w:pPr>
      <w:r w:rsidRPr="00D20E18">
        <w:t>Tolérance de positionnement : ±5 mm en plan, ±5 mm en altimétrie</w:t>
      </w:r>
    </w:p>
    <w:p w14:paraId="0C54107F" w14:textId="77777777" w:rsidR="00A52B93" w:rsidRDefault="00A52B93" w:rsidP="00A52B93">
      <w:pPr>
        <w:pStyle w:val="Sansinterligne"/>
      </w:pPr>
      <w:r>
        <w:t>Evacuation des déblais</w:t>
      </w:r>
    </w:p>
    <w:p w14:paraId="1603B6AD" w14:textId="5B1AA2FF" w:rsidR="00D20E18" w:rsidRPr="00A52B93" w:rsidRDefault="00A52B93" w:rsidP="00A52B93">
      <w:pPr>
        <w:rPr>
          <w:rFonts w:ascii="Source Sans Pro Light" w:eastAsia="Source Sans Pro Light" w:hAnsi="Source Sans Pro Light" w:cs="Source Sans Pro Light"/>
          <w:sz w:val="20"/>
          <w:szCs w:val="20"/>
          <w:lang w:val="fr-FR"/>
        </w:rPr>
      </w:pPr>
      <w:r w:rsidRPr="00A52B93">
        <w:rPr>
          <w:rFonts w:ascii="Source Sans Pro Light" w:eastAsia="Source Sans Pro Light" w:hAnsi="Source Sans Pro Light" w:cs="Source Sans Pro Light"/>
          <w:sz w:val="20"/>
          <w:szCs w:val="20"/>
          <w:lang w:val="fr-FR"/>
        </w:rPr>
        <w:t>Tous les gravois provenant des terrassements seront évacués en décharges, Chargement par tous moyens et enlèvements effectués au fur et à mesure de l'avancement des fouilles. L’utilisation d’une aspiratrice est fortement conseillée. Transport par tous moyens et à toute distance, lieu de dépôt au choix de l'entrepreneur qui aura à sa charge tous frais de décharges et autres.</w:t>
      </w:r>
    </w:p>
    <w:p w14:paraId="2783C691" w14:textId="77777777" w:rsidR="00D20E18" w:rsidRPr="00D20E18" w:rsidRDefault="00D20E18" w:rsidP="00ED22A5">
      <w:pPr>
        <w:pStyle w:val="Sansinterligne"/>
      </w:pPr>
      <w:bookmarkStart w:id="101" w:name="_Toc212716782"/>
      <w:r w:rsidRPr="00D20E18">
        <w:t>Canalisations et câbles éventuels</w:t>
      </w:r>
      <w:bookmarkEnd w:id="101"/>
    </w:p>
    <w:p w14:paraId="0565799A" w14:textId="0A24D223" w:rsidR="00D20E18" w:rsidRPr="00D20E18" w:rsidRDefault="00D20E18" w:rsidP="00832F94">
      <w:pPr>
        <w:pStyle w:val="Titre4"/>
      </w:pPr>
      <w:r w:rsidRPr="00D20E18">
        <w:t xml:space="preserve">Dans le cas de rencontre de réseau en service lors de la réalisation des fouilles, des dispositions seront prises afin de ne pas endommager les réseaux de câbles et de canalisation déjà mise en place. Un dévoiement de ces réseaux devra être envisagé en accord et </w:t>
      </w:r>
      <w:r w:rsidR="00EB69EA" w:rsidRPr="00D20E18">
        <w:t>à la suite de</w:t>
      </w:r>
      <w:r w:rsidR="00EB69EA">
        <w:t xml:space="preserve"> la</w:t>
      </w:r>
      <w:r w:rsidRPr="00D20E18">
        <w:t xml:space="preserve"> validation du Maître d’Ouvrage.</w:t>
      </w:r>
    </w:p>
    <w:p w14:paraId="20F6C304" w14:textId="77777777" w:rsidR="00D20E18" w:rsidRPr="00D20E18" w:rsidRDefault="00D20E18" w:rsidP="00ED22A5">
      <w:pPr>
        <w:pStyle w:val="Sansinterligne"/>
      </w:pPr>
      <w:bookmarkStart w:id="102" w:name="_Toc212716783"/>
      <w:r w:rsidRPr="00D20E18">
        <w:t>Assainissement et drainage des eaux</w:t>
      </w:r>
      <w:bookmarkEnd w:id="102"/>
    </w:p>
    <w:p w14:paraId="35A44187" w14:textId="77777777" w:rsidR="00D20E18" w:rsidRPr="00D20E18" w:rsidRDefault="00D20E18" w:rsidP="00832F94">
      <w:pPr>
        <w:pStyle w:val="Titre4"/>
      </w:pPr>
      <w:r w:rsidRPr="00D20E18">
        <w:t>En cas de présence d’eaux superficielles, les dispositions nécessaires devront être prises en compte afin d’assurer une rapide évacuation et ceci durant la totalité des travaux.  </w:t>
      </w:r>
    </w:p>
    <w:p w14:paraId="2ACB98B0" w14:textId="77777777" w:rsidR="00E8157E" w:rsidRDefault="00D20E18" w:rsidP="00832F94">
      <w:pPr>
        <w:pStyle w:val="Titre4"/>
        <w:rPr>
          <w:b/>
          <w:bCs/>
          <w:color w:val="EE0000"/>
        </w:rPr>
      </w:pPr>
      <w:r w:rsidRPr="00D20E18">
        <w:t>Dans le cas d'impossibilité d'écoulement gravitaire, l'évacuation devra être assurée par pompage. </w:t>
      </w:r>
      <w:r w:rsidR="00860DE1" w:rsidRPr="00ED3F8C">
        <w:rPr>
          <w:b/>
          <w:bCs/>
          <w:color w:val="EE0000"/>
        </w:rPr>
        <w:t>{% endif %}</w:t>
      </w:r>
    </w:p>
    <w:p w14:paraId="3D72DB8E" w14:textId="16CBD43F" w:rsidR="00D20E18" w:rsidRPr="00D20E18" w:rsidRDefault="00860DE1" w:rsidP="00832F94">
      <w:pPr>
        <w:pStyle w:val="Titre4"/>
      </w:pPr>
      <w:r w:rsidRPr="00ED3F8C">
        <w:rPr>
          <w:b/>
          <w:bCs/>
          <w:color w:val="92D050"/>
        </w:rPr>
        <w:t xml:space="preserve">{% if </w:t>
      </w:r>
      <w:r w:rsidR="000D6BF9">
        <w:rPr>
          <w:b/>
          <w:bCs/>
          <w:color w:val="92D050"/>
        </w:rPr>
        <w:t>KEEP_LOT_CHARPENTE</w:t>
      </w:r>
      <w:r w:rsidRPr="00ED3F8C">
        <w:rPr>
          <w:b/>
          <w:bCs/>
          <w:color w:val="92D050"/>
        </w:rPr>
        <w:t xml:space="preserve"> %}</w:t>
      </w:r>
    </w:p>
    <w:p w14:paraId="7A5D9F57" w14:textId="77777777" w:rsidR="00D20E18" w:rsidRPr="00D20E18" w:rsidRDefault="00D20E18" w:rsidP="00832F94">
      <w:pPr>
        <w:pStyle w:val="Titre1"/>
      </w:pPr>
      <w:bookmarkStart w:id="103" w:name="_Toc212716784"/>
      <w:r w:rsidRPr="00D20E18">
        <w:lastRenderedPageBreak/>
        <w:t>LOT CHARPENTE</w:t>
      </w:r>
      <w:bookmarkEnd w:id="103"/>
    </w:p>
    <w:p w14:paraId="6D8F1FF2" w14:textId="1C6B61B8" w:rsidR="00EB69EA" w:rsidRDefault="00F54047" w:rsidP="00EB69EA">
      <w:pPr>
        <w:pStyle w:val="Titre2"/>
      </w:pPr>
      <w:bookmarkStart w:id="104" w:name="_Toc212716785"/>
      <w:r w:rsidRPr="00D20E18">
        <w:t>Étendue</w:t>
      </w:r>
      <w:r w:rsidR="00D20E18" w:rsidRPr="00D20E18">
        <w:t xml:space="preserve"> des travaux</w:t>
      </w:r>
      <w:bookmarkEnd w:id="104"/>
    </w:p>
    <w:p w14:paraId="20413C89" w14:textId="419E361F" w:rsidR="00D20E18" w:rsidRPr="00D20E18" w:rsidRDefault="00D20E18" w:rsidP="00EB69EA">
      <w:pPr>
        <w:pStyle w:val="Titre4"/>
      </w:pPr>
      <w:r w:rsidRPr="00D20E18">
        <w:t xml:space="preserve">Les principales prestations dues au titre du présent lot sont listées ci-dessous </w:t>
      </w:r>
      <w:r w:rsidRPr="00504E9D">
        <w:rPr>
          <w:b/>
          <w:bCs/>
          <w:color w:val="92D050"/>
        </w:rPr>
        <w:t>: </w:t>
      </w:r>
      <w:r w:rsidR="00504E9D" w:rsidRPr="00504E9D">
        <w:rPr>
          <w:b/>
          <w:bCs/>
          <w:color w:val="92D050"/>
        </w:rPr>
        <w:t>{%</w:t>
      </w:r>
      <w:r w:rsidR="00504E9D">
        <w:rPr>
          <w:b/>
          <w:bCs/>
          <w:color w:val="92D050"/>
        </w:rPr>
        <w:t xml:space="preserve"> if</w:t>
      </w:r>
      <w:r w:rsidR="00504E9D" w:rsidRPr="00504E9D">
        <w:rPr>
          <w:b/>
          <w:bCs/>
          <w:color w:val="92D050"/>
        </w:rPr>
        <w:t xml:space="preserve"> Ombrieres %}</w:t>
      </w:r>
    </w:p>
    <w:p w14:paraId="01BC2752" w14:textId="37A5C80A" w:rsidR="00D20E18" w:rsidRPr="00D20E18" w:rsidRDefault="00D20E18">
      <w:pPr>
        <w:pStyle w:val="Titre4"/>
        <w:numPr>
          <w:ilvl w:val="0"/>
          <w:numId w:val="53"/>
        </w:numPr>
      </w:pPr>
      <w:r w:rsidRPr="00D20E18">
        <w:t>Conception, dimensionnement, fourniture et montage des structures supports des modules PV ;</w:t>
      </w:r>
      <w:r w:rsidR="00504E9D">
        <w:t xml:space="preserve"> </w:t>
      </w:r>
      <w:r w:rsidR="00504E9D" w:rsidRPr="00504E9D">
        <w:rPr>
          <w:b/>
          <w:bCs/>
          <w:color w:val="EE0000"/>
        </w:rPr>
        <w:t>{% endif %</w:t>
      </w:r>
      <w:r w:rsidR="00504E9D">
        <w:rPr>
          <w:b/>
          <w:bCs/>
          <w:color w:val="EE0000"/>
        </w:rPr>
        <w:t xml:space="preserve">} </w:t>
      </w:r>
      <w:r w:rsidR="00504E9D" w:rsidRPr="00504E9D">
        <w:rPr>
          <w:b/>
          <w:bCs/>
          <w:color w:val="92D050"/>
        </w:rPr>
        <w:t>{% if Hangars %}</w:t>
      </w:r>
    </w:p>
    <w:p w14:paraId="2A3D1635" w14:textId="44B5A413" w:rsidR="00D20E18" w:rsidRDefault="00D20E18">
      <w:pPr>
        <w:pStyle w:val="Titre4"/>
        <w:numPr>
          <w:ilvl w:val="0"/>
          <w:numId w:val="53"/>
        </w:numPr>
        <w:rPr>
          <w:b/>
          <w:bCs/>
          <w:color w:val="EE0000"/>
        </w:rPr>
      </w:pPr>
      <w:r w:rsidRPr="00D20E18">
        <w:t>Conception, dimensionnement, fourniture et montage de la charpente métallique du hangar y compris la couverture en bac sec et le bardage et intégrant des structures supports des modules PV ;</w:t>
      </w:r>
      <w:r w:rsidR="00504E9D">
        <w:t xml:space="preserve"> </w:t>
      </w:r>
      <w:r w:rsidR="00504E9D" w:rsidRPr="00504E9D">
        <w:rPr>
          <w:b/>
          <w:bCs/>
          <w:color w:val="EE0000"/>
        </w:rPr>
        <w:t>{% endif %}</w:t>
      </w:r>
    </w:p>
    <w:p w14:paraId="4C5E1E20" w14:textId="75A55800" w:rsidR="00A52B93" w:rsidRPr="00A52B93" w:rsidRDefault="00A52B93">
      <w:pPr>
        <w:pStyle w:val="Titre4"/>
        <w:numPr>
          <w:ilvl w:val="0"/>
          <w:numId w:val="112"/>
        </w:numPr>
      </w:pPr>
      <w:r w:rsidRPr="43C4082D">
        <w:t xml:space="preserve">Déchargement et stockage de la charpente et de ces fournitures sur la zone dédiée aux travaux. La zone de stockage mis à disposition ne sera que dédiée pour les modules </w:t>
      </w:r>
    </w:p>
    <w:p w14:paraId="0489C98C" w14:textId="77777777" w:rsidR="00D20E18" w:rsidRPr="00D20E18" w:rsidRDefault="00D20E18">
      <w:pPr>
        <w:pStyle w:val="Titre4"/>
        <w:numPr>
          <w:ilvl w:val="0"/>
          <w:numId w:val="53"/>
        </w:numPr>
      </w:pPr>
      <w:r w:rsidRPr="00D20E18">
        <w:t>Réception, déchargement, prise en charge et stockage sécurisé des modules photovoltaïques (fourniture hors lot) sur le site (hors fourniture container de stockage)</w:t>
      </w:r>
    </w:p>
    <w:p w14:paraId="5D36802A" w14:textId="205B44AA" w:rsidR="00E02C6C" w:rsidRPr="00126153" w:rsidRDefault="00D20E18">
      <w:pPr>
        <w:pStyle w:val="Titre4"/>
        <w:numPr>
          <w:ilvl w:val="0"/>
          <w:numId w:val="53"/>
        </w:numPr>
      </w:pPr>
      <w:r w:rsidRPr="00D20E18">
        <w:t>Dimensionnement, fourniture et pose du système de fixation des modules ;</w:t>
      </w:r>
    </w:p>
    <w:p w14:paraId="397B1C5C" w14:textId="77777777" w:rsidR="00D20E18" w:rsidRPr="00D20E18" w:rsidRDefault="00D20E18">
      <w:pPr>
        <w:pStyle w:val="Titre4"/>
        <w:numPr>
          <w:ilvl w:val="0"/>
          <w:numId w:val="53"/>
        </w:numPr>
      </w:pPr>
      <w:r w:rsidRPr="00D20E18">
        <w:t xml:space="preserve">Dimensionnement et fourniture des systèmes de fixations des Onduleurs et </w:t>
      </w:r>
      <w:r w:rsidRPr="00A52B93">
        <w:rPr>
          <w:highlight w:val="yellow"/>
        </w:rPr>
        <w:t>tableaux divisionnaires ;</w:t>
      </w:r>
    </w:p>
    <w:p w14:paraId="42FBC6B8" w14:textId="77777777" w:rsidR="00D20E18" w:rsidRPr="00D20E18" w:rsidRDefault="00D20E18">
      <w:pPr>
        <w:pStyle w:val="Titre4"/>
        <w:numPr>
          <w:ilvl w:val="0"/>
          <w:numId w:val="53"/>
        </w:numPr>
      </w:pPr>
      <w:r w:rsidRPr="00D20E18">
        <w:t>Dimensionnement et fourniture des capotages métalliques de poteaux verticaux pour les cheminements électriques vers les tranchées</w:t>
      </w:r>
    </w:p>
    <w:p w14:paraId="50035DC1" w14:textId="77777777" w:rsidR="00D20E18" w:rsidRPr="00D20E18" w:rsidRDefault="00D20E18">
      <w:pPr>
        <w:pStyle w:val="Titre4"/>
        <w:numPr>
          <w:ilvl w:val="0"/>
          <w:numId w:val="53"/>
        </w:numPr>
      </w:pPr>
      <w:r w:rsidRPr="00D20E18">
        <w:t>Dimensionnement et fourniture des platines de pré-scellement</w:t>
      </w:r>
    </w:p>
    <w:p w14:paraId="2C3097F2" w14:textId="77777777" w:rsidR="00D20E18" w:rsidRPr="00D20E18" w:rsidRDefault="00D20E18">
      <w:pPr>
        <w:pStyle w:val="Titre4"/>
        <w:numPr>
          <w:ilvl w:val="0"/>
          <w:numId w:val="53"/>
        </w:numPr>
      </w:pPr>
      <w:r w:rsidRPr="00D20E18">
        <w:t>Pose des modules (hors câblage) ;</w:t>
      </w:r>
    </w:p>
    <w:p w14:paraId="5F41E8CB" w14:textId="77777777" w:rsidR="00D20E18" w:rsidRPr="00D20E18" w:rsidRDefault="00D20E18">
      <w:pPr>
        <w:pStyle w:val="Titre4"/>
        <w:numPr>
          <w:ilvl w:val="0"/>
          <w:numId w:val="53"/>
        </w:numPr>
      </w:pPr>
      <w:r w:rsidRPr="00D20E18">
        <w:t>Mise à la terre des structures et des modules</w:t>
      </w:r>
    </w:p>
    <w:p w14:paraId="7E8C9154" w14:textId="77777777" w:rsidR="00D20E18" w:rsidRPr="00D20E18" w:rsidRDefault="00D20E18">
      <w:pPr>
        <w:pStyle w:val="Titre4"/>
        <w:numPr>
          <w:ilvl w:val="0"/>
          <w:numId w:val="53"/>
        </w:numPr>
      </w:pPr>
      <w:r w:rsidRPr="00D20E18">
        <w:t xml:space="preserve">Dimensionnement, fourniture et pose du système de récupération et d’évacuation des eaux pluviales (gouttières/chéneaux et descentes EP en </w:t>
      </w:r>
      <w:r w:rsidRPr="00A52B93">
        <w:rPr>
          <w:highlight w:val="yellow"/>
        </w:rPr>
        <w:t>PVC/alu)</w:t>
      </w:r>
    </w:p>
    <w:p w14:paraId="71B03EB2" w14:textId="77777777" w:rsidR="00D20E18" w:rsidRPr="00D20E18" w:rsidRDefault="00D20E18">
      <w:pPr>
        <w:pStyle w:val="Titre4"/>
        <w:numPr>
          <w:ilvl w:val="0"/>
          <w:numId w:val="53"/>
        </w:numPr>
      </w:pPr>
      <w:r w:rsidRPr="00D20E18">
        <w:t>Installations de chantier : </w:t>
      </w:r>
    </w:p>
    <w:p w14:paraId="1162242F" w14:textId="77777777" w:rsidR="00D20E18" w:rsidRPr="00D20E18" w:rsidRDefault="00D20E18">
      <w:pPr>
        <w:pStyle w:val="Titre4"/>
        <w:numPr>
          <w:ilvl w:val="1"/>
          <w:numId w:val="53"/>
        </w:numPr>
      </w:pPr>
      <w:r w:rsidRPr="00D20E18">
        <w:t>Fourniture et mise en œuvre de tous les équipements et éléments de chantier pour répondre aux besoins sur toute la durée des travaux et conformément au PPSPS / PGC hors base vie ;</w:t>
      </w:r>
    </w:p>
    <w:p w14:paraId="7D12D9BD" w14:textId="503CD5C1" w:rsidR="00D20E18" w:rsidRPr="00D20E18" w:rsidRDefault="00D20E18">
      <w:pPr>
        <w:pStyle w:val="Titre4"/>
        <w:numPr>
          <w:ilvl w:val="1"/>
          <w:numId w:val="53"/>
        </w:numPr>
      </w:pPr>
      <w:r w:rsidRPr="00D20E18">
        <w:t>Fourniture et pose de barrières pour délimiter les différentes zones du parking nécessitant d’être condamnées successivement tout au long des travaux lors du montage de la structure</w:t>
      </w:r>
      <w:r w:rsidR="00A52B93">
        <w:t xml:space="preserve">. </w:t>
      </w:r>
      <w:r w:rsidR="00A52B93" w:rsidRPr="43C4082D">
        <w:t>Si les travaux sont sujets à plusieurs phases nécessitant une modification de l’installation chantier, le titulaire du lot devra prendre en charge la désinstallation des barrières et leur modification en conséquence ;</w:t>
      </w:r>
    </w:p>
    <w:p w14:paraId="70F5C3C3" w14:textId="149A27A4" w:rsidR="00A52B93" w:rsidRPr="00A52B93" w:rsidRDefault="00D20E18">
      <w:pPr>
        <w:pStyle w:val="Titre4"/>
        <w:numPr>
          <w:ilvl w:val="1"/>
          <w:numId w:val="53"/>
        </w:numPr>
      </w:pPr>
      <w:r w:rsidRPr="00D20E18">
        <w:t xml:space="preserve">Le nettoyage régulier des zones de travaux, y compris après exécution, </w:t>
      </w:r>
      <w:r w:rsidR="001E251B" w:rsidRPr="00D20E18">
        <w:t>de manière</w:t>
      </w:r>
      <w:r w:rsidRPr="00D20E18">
        <w:t xml:space="preserve"> que le chantier soit maintenu en parfait état de propreté ;</w:t>
      </w:r>
    </w:p>
    <w:p w14:paraId="21A8AC3D" w14:textId="77777777" w:rsidR="00D20E18" w:rsidRPr="00D20E18" w:rsidRDefault="00D20E18">
      <w:pPr>
        <w:pStyle w:val="Titre4"/>
        <w:numPr>
          <w:ilvl w:val="1"/>
          <w:numId w:val="53"/>
        </w:numPr>
      </w:pPr>
      <w:r w:rsidRPr="00D20E18">
        <w:t>La remise en état des enrobés et ouvrages endommagés au titre de la construction.</w:t>
      </w:r>
    </w:p>
    <w:p w14:paraId="5EE4538F" w14:textId="77777777" w:rsidR="00D20E18" w:rsidRPr="00D20E18" w:rsidRDefault="00D20E18">
      <w:pPr>
        <w:pStyle w:val="Titre4"/>
        <w:numPr>
          <w:ilvl w:val="0"/>
          <w:numId w:val="53"/>
        </w:numPr>
      </w:pPr>
      <w:r w:rsidRPr="00D20E18">
        <w:lastRenderedPageBreak/>
        <w:t>Contrôle qualité : </w:t>
      </w:r>
    </w:p>
    <w:p w14:paraId="78668603" w14:textId="6593E930" w:rsidR="00D20E18" w:rsidRPr="00D20E18" w:rsidRDefault="00450489">
      <w:pPr>
        <w:pStyle w:val="Titre4"/>
        <w:numPr>
          <w:ilvl w:val="1"/>
          <w:numId w:val="53"/>
        </w:numPr>
      </w:pPr>
      <w:r w:rsidRPr="00D20E18">
        <w:t>Élaboration</w:t>
      </w:r>
      <w:r w:rsidR="00D20E18" w:rsidRPr="00D20E18">
        <w:t>, suivi et communication au Maître d’Œuvre d’un PAQ incluant des fiches de contrôle associées ;</w:t>
      </w:r>
    </w:p>
    <w:p w14:paraId="103024F8" w14:textId="77777777" w:rsidR="00D20E18" w:rsidRPr="00D20E18" w:rsidRDefault="00D20E18">
      <w:pPr>
        <w:pStyle w:val="Titre4"/>
        <w:numPr>
          <w:ilvl w:val="1"/>
          <w:numId w:val="53"/>
        </w:numPr>
      </w:pPr>
      <w:r w:rsidRPr="00D20E18">
        <w:t>Intégration des minimums requis de VIRYA C&amp;I dans le plan de contrôle du Contractant ;</w:t>
      </w:r>
    </w:p>
    <w:p w14:paraId="2206E595" w14:textId="77777777" w:rsidR="00D20E18" w:rsidRPr="00D20E18" w:rsidRDefault="00D20E18">
      <w:pPr>
        <w:pStyle w:val="Titre4"/>
        <w:numPr>
          <w:ilvl w:val="1"/>
          <w:numId w:val="53"/>
        </w:numPr>
      </w:pPr>
      <w:r w:rsidRPr="00D20E18">
        <w:t>Essais sur les matériaux ;</w:t>
      </w:r>
    </w:p>
    <w:p w14:paraId="7DA25466" w14:textId="77777777" w:rsidR="00D20E18" w:rsidRPr="00D20E18" w:rsidRDefault="00D20E18">
      <w:pPr>
        <w:pStyle w:val="Titre4"/>
        <w:numPr>
          <w:ilvl w:val="1"/>
          <w:numId w:val="53"/>
        </w:numPr>
      </w:pPr>
      <w:r w:rsidRPr="00D20E18">
        <w:t>Contrôle de l’altimétrie des ouvrages à réaliser ;</w:t>
      </w:r>
    </w:p>
    <w:p w14:paraId="578CD400" w14:textId="77777777" w:rsidR="00D20E18" w:rsidRPr="00D20E18" w:rsidRDefault="00D20E18">
      <w:pPr>
        <w:pStyle w:val="Titre4"/>
        <w:numPr>
          <w:ilvl w:val="1"/>
          <w:numId w:val="53"/>
        </w:numPr>
      </w:pPr>
      <w:r w:rsidRPr="00D20E18">
        <w:t>Essais sur l’arrachement des pieds de poteaux.</w:t>
      </w:r>
    </w:p>
    <w:p w14:paraId="68C96A07" w14:textId="55AD8BAC" w:rsidR="00D20E18" w:rsidRPr="00D20E18" w:rsidRDefault="00D20E18">
      <w:pPr>
        <w:pStyle w:val="Titre4"/>
        <w:numPr>
          <w:ilvl w:val="0"/>
          <w:numId w:val="53"/>
        </w:numPr>
      </w:pPr>
      <w:r w:rsidRPr="00D20E18">
        <w:t>Tout élément ou construction et ouvrage nécessaire au marché de travaux.</w:t>
      </w:r>
    </w:p>
    <w:p w14:paraId="10E2D00F" w14:textId="4EDAB2D5" w:rsidR="00D20E18" w:rsidRPr="00D20E18" w:rsidRDefault="00D20E18" w:rsidP="00ED22A5">
      <w:pPr>
        <w:pStyle w:val="Titre2"/>
      </w:pPr>
      <w:bookmarkStart w:id="105" w:name="_Toc212716786"/>
      <w:r w:rsidRPr="00D20E18">
        <w:t>Hypothèses</w:t>
      </w:r>
      <w:bookmarkEnd w:id="105"/>
    </w:p>
    <w:tbl>
      <w:tblPr>
        <w:tblStyle w:val="Tableau"/>
        <w:tblW w:w="5000" w:type="pct"/>
        <w:tblLook w:val="04A0" w:firstRow="1" w:lastRow="0" w:firstColumn="1" w:lastColumn="0" w:noHBand="0" w:noVBand="1"/>
      </w:tblPr>
      <w:tblGrid>
        <w:gridCol w:w="7124"/>
        <w:gridCol w:w="3676"/>
      </w:tblGrid>
      <w:tr w:rsidR="00D20E18" w:rsidRPr="00D20E18" w14:paraId="0D6BED0F" w14:textId="77777777" w:rsidTr="001E251B">
        <w:trPr>
          <w:cnfStyle w:val="100000000000" w:firstRow="1" w:lastRow="0" w:firstColumn="0" w:lastColumn="0" w:oddVBand="0" w:evenVBand="0" w:oddHBand="0" w:evenHBand="0" w:firstRowFirstColumn="0" w:firstRowLastColumn="0" w:lastRowFirstColumn="0" w:lastRowLastColumn="0"/>
          <w:trHeight w:val="274"/>
        </w:trPr>
        <w:tc>
          <w:tcPr>
            <w:tcW w:w="5000" w:type="pct"/>
            <w:gridSpan w:val="2"/>
            <w:vAlign w:val="center"/>
            <w:hideMark/>
          </w:tcPr>
          <w:p w14:paraId="6854847F" w14:textId="77777777" w:rsidR="00D20E18" w:rsidRPr="00D20E18" w:rsidRDefault="00D20E18" w:rsidP="00832F94">
            <w:pPr>
              <w:pStyle w:val="Blanc"/>
            </w:pPr>
            <w:r w:rsidRPr="00D20E18">
              <w:t>Hypothèses du projet</w:t>
            </w:r>
          </w:p>
        </w:tc>
      </w:tr>
      <w:tr w:rsidR="00D20E18" w:rsidRPr="00D20E18" w14:paraId="655237EF"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007201AA" w14:textId="77777777" w:rsidR="00D20E18" w:rsidRPr="00D20E18" w:rsidRDefault="00D20E18" w:rsidP="00832F94">
            <w:pPr>
              <w:pStyle w:val="PetitVert"/>
            </w:pPr>
            <w:r w:rsidRPr="00D20E18">
              <w:t>Adresse du projet</w:t>
            </w:r>
          </w:p>
        </w:tc>
        <w:tc>
          <w:tcPr>
            <w:tcW w:w="1702" w:type="pct"/>
            <w:vAlign w:val="center"/>
            <w:hideMark/>
          </w:tcPr>
          <w:p w14:paraId="30B6867D" w14:textId="18236EA5" w:rsidR="00D20E18" w:rsidRPr="00D20E18" w:rsidRDefault="00B24A4D" w:rsidP="00832F94">
            <w:pPr>
              <w:pStyle w:val="PetitVert"/>
            </w:pPr>
            <w:r>
              <w:t xml:space="preserve">{{ </w:t>
            </w:r>
            <w:r w:rsidR="00D75B17">
              <w:t>adresse</w:t>
            </w:r>
            <w:r>
              <w:t xml:space="preserve"> }}</w:t>
            </w:r>
          </w:p>
        </w:tc>
      </w:tr>
      <w:tr w:rsidR="00D20E18" w:rsidRPr="00D20E18" w14:paraId="30492B63"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1E38BEF4" w14:textId="77777777" w:rsidR="00D20E18" w:rsidRPr="00D20E18" w:rsidRDefault="00D20E18" w:rsidP="00832F94">
            <w:pPr>
              <w:pStyle w:val="PetitVert"/>
            </w:pPr>
            <w:r w:rsidRPr="00D20E18">
              <w:t>Zone de vent EN 1999-1 (EC 1)</w:t>
            </w:r>
          </w:p>
        </w:tc>
        <w:tc>
          <w:tcPr>
            <w:tcW w:w="1702" w:type="pct"/>
            <w:vAlign w:val="center"/>
            <w:hideMark/>
          </w:tcPr>
          <w:p w14:paraId="020260D3" w14:textId="2FC2535B" w:rsidR="00D20E18" w:rsidRPr="0088132E" w:rsidRDefault="00D20E18" w:rsidP="00832F94">
            <w:pPr>
              <w:pStyle w:val="PetitVert"/>
              <w:rPr>
                <w:highlight w:val="yellow"/>
              </w:rPr>
            </w:pPr>
            <w:r w:rsidRPr="0088132E">
              <w:rPr>
                <w:highlight w:val="yellow"/>
              </w:rPr>
              <w:t>1 / 2 / 3 / 4</w:t>
            </w:r>
          </w:p>
        </w:tc>
      </w:tr>
      <w:tr w:rsidR="00D20E18" w:rsidRPr="00D20E18" w14:paraId="2E96444C"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0212394E" w14:textId="77777777" w:rsidR="00D20E18" w:rsidRPr="00D20E18" w:rsidRDefault="00D20E18" w:rsidP="00832F94">
            <w:pPr>
              <w:pStyle w:val="PetitVert"/>
            </w:pPr>
            <w:r w:rsidRPr="00D20E18">
              <w:t>Zone de neige EN 1999-1 (EC 1)</w:t>
            </w:r>
          </w:p>
        </w:tc>
        <w:tc>
          <w:tcPr>
            <w:tcW w:w="1702" w:type="pct"/>
            <w:vAlign w:val="center"/>
            <w:hideMark/>
          </w:tcPr>
          <w:p w14:paraId="102D22A1" w14:textId="77777777" w:rsidR="00D20E18" w:rsidRPr="0088132E" w:rsidRDefault="00D20E18" w:rsidP="00832F94">
            <w:pPr>
              <w:pStyle w:val="PetitVert"/>
              <w:rPr>
                <w:highlight w:val="yellow"/>
              </w:rPr>
            </w:pPr>
            <w:r w:rsidRPr="0088132E">
              <w:rPr>
                <w:highlight w:val="yellow"/>
              </w:rPr>
              <w:t>A1/A2/B1/B2/C1/C2/D/E</w:t>
            </w:r>
          </w:p>
        </w:tc>
      </w:tr>
      <w:tr w:rsidR="00D20E18" w:rsidRPr="00D20E18" w14:paraId="1EE07249"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55C6DEDD" w14:textId="77777777" w:rsidR="00D20E18" w:rsidRPr="00D20E18" w:rsidRDefault="00D20E18" w:rsidP="00832F94">
            <w:pPr>
              <w:pStyle w:val="PetitVert"/>
            </w:pPr>
            <w:r w:rsidRPr="00D20E18">
              <w:t>Catégorie de terrain (Rugosité) (Annexe nationale)</w:t>
            </w:r>
          </w:p>
        </w:tc>
        <w:tc>
          <w:tcPr>
            <w:tcW w:w="1702" w:type="pct"/>
            <w:vAlign w:val="center"/>
            <w:hideMark/>
          </w:tcPr>
          <w:p w14:paraId="4960BA86" w14:textId="77777777" w:rsidR="00D20E18" w:rsidRPr="0088132E" w:rsidRDefault="00D20E18" w:rsidP="00832F94">
            <w:pPr>
              <w:pStyle w:val="PetitVert"/>
              <w:rPr>
                <w:highlight w:val="yellow"/>
              </w:rPr>
            </w:pPr>
            <w:r w:rsidRPr="0088132E">
              <w:rPr>
                <w:highlight w:val="yellow"/>
              </w:rPr>
              <w:t>0 / II / IIIa / IIIb / IV</w:t>
            </w:r>
          </w:p>
        </w:tc>
      </w:tr>
      <w:tr w:rsidR="00D20E18" w:rsidRPr="00D20E18" w14:paraId="0BF31FAD"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238D1890" w14:textId="77777777" w:rsidR="00D20E18" w:rsidRPr="00D20E18" w:rsidRDefault="00D20E18" w:rsidP="00832F94">
            <w:pPr>
              <w:pStyle w:val="PetitVert"/>
            </w:pPr>
            <w:r w:rsidRPr="00D20E18">
              <w:t>Altitude moyenne du projet</w:t>
            </w:r>
          </w:p>
        </w:tc>
        <w:tc>
          <w:tcPr>
            <w:tcW w:w="1702" w:type="pct"/>
            <w:vAlign w:val="center"/>
            <w:hideMark/>
          </w:tcPr>
          <w:p w14:paraId="76F40F12" w14:textId="77777777" w:rsidR="00D20E18" w:rsidRPr="0088132E" w:rsidRDefault="00D20E18" w:rsidP="00832F94">
            <w:pPr>
              <w:pStyle w:val="PetitVert"/>
              <w:rPr>
                <w:highlight w:val="yellow"/>
              </w:rPr>
            </w:pPr>
            <w:r w:rsidRPr="0088132E">
              <w:rPr>
                <w:highlight w:val="yellow"/>
              </w:rPr>
              <w:t>… m</w:t>
            </w:r>
          </w:p>
        </w:tc>
      </w:tr>
      <w:tr w:rsidR="00D20E18" w:rsidRPr="00D20E18" w14:paraId="5C6ADBAB"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0912E653" w14:textId="77777777" w:rsidR="00D20E18" w:rsidRPr="00D20E18" w:rsidRDefault="00D20E18" w:rsidP="00832F94">
            <w:pPr>
              <w:pStyle w:val="PetitVert"/>
            </w:pPr>
            <w:r w:rsidRPr="00D20E18">
              <w:t>Zone sismique EN 1998-1 (EC 1)</w:t>
            </w:r>
          </w:p>
        </w:tc>
        <w:tc>
          <w:tcPr>
            <w:tcW w:w="1702" w:type="pct"/>
            <w:vAlign w:val="center"/>
            <w:hideMark/>
          </w:tcPr>
          <w:p w14:paraId="351AB3A7" w14:textId="77777777" w:rsidR="00D20E18" w:rsidRPr="0088132E" w:rsidRDefault="00D20E18" w:rsidP="00832F94">
            <w:pPr>
              <w:pStyle w:val="PetitVert"/>
              <w:rPr>
                <w:highlight w:val="yellow"/>
              </w:rPr>
            </w:pPr>
            <w:r w:rsidRPr="0088132E">
              <w:rPr>
                <w:highlight w:val="yellow"/>
              </w:rPr>
              <w:t>1 / 2 / 3 / 4 / 5</w:t>
            </w:r>
          </w:p>
        </w:tc>
      </w:tr>
      <w:tr w:rsidR="00D20E18" w:rsidRPr="00744F8C" w14:paraId="082DD11B"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0A7A0C56" w14:textId="77777777" w:rsidR="00D20E18" w:rsidRPr="00D20E18" w:rsidRDefault="00D20E18" w:rsidP="00832F94">
            <w:pPr>
              <w:pStyle w:val="PetitVert"/>
            </w:pPr>
            <w:r w:rsidRPr="00D20E18">
              <w:t>Catégorie d’importance</w:t>
            </w:r>
          </w:p>
        </w:tc>
        <w:tc>
          <w:tcPr>
            <w:tcW w:w="1702" w:type="pct"/>
            <w:vAlign w:val="center"/>
            <w:hideMark/>
          </w:tcPr>
          <w:p w14:paraId="0737F139" w14:textId="77777777" w:rsidR="00D20E18" w:rsidRPr="0088132E" w:rsidRDefault="00D20E18" w:rsidP="00832F94">
            <w:pPr>
              <w:pStyle w:val="PetitVert"/>
              <w:rPr>
                <w:highlight w:val="yellow"/>
              </w:rPr>
            </w:pPr>
            <w:r w:rsidRPr="0088132E">
              <w:rPr>
                <w:highlight w:val="yellow"/>
              </w:rPr>
              <w:t>I (si ombrière) / II / III / IV</w:t>
            </w:r>
          </w:p>
        </w:tc>
      </w:tr>
      <w:tr w:rsidR="00D20E18" w:rsidRPr="00D20E18" w14:paraId="7618AB89"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60BBB187" w14:textId="77777777" w:rsidR="00D20E18" w:rsidRPr="00D20E18" w:rsidRDefault="00D20E18" w:rsidP="00832F94">
            <w:pPr>
              <w:pStyle w:val="PetitVert"/>
            </w:pPr>
            <w:r w:rsidRPr="00D20E18">
              <w:t>Catégorie de corrosion</w:t>
            </w:r>
          </w:p>
        </w:tc>
        <w:tc>
          <w:tcPr>
            <w:tcW w:w="1702" w:type="pct"/>
            <w:vAlign w:val="center"/>
            <w:hideMark/>
          </w:tcPr>
          <w:p w14:paraId="1B967524" w14:textId="77777777" w:rsidR="00D20E18" w:rsidRPr="0088132E" w:rsidRDefault="00D20E18" w:rsidP="00832F94">
            <w:pPr>
              <w:pStyle w:val="PetitVert"/>
              <w:rPr>
                <w:highlight w:val="yellow"/>
              </w:rPr>
            </w:pPr>
            <w:r w:rsidRPr="0088132E">
              <w:rPr>
                <w:highlight w:val="yellow"/>
              </w:rPr>
              <w:t>C3</w:t>
            </w:r>
          </w:p>
        </w:tc>
      </w:tr>
      <w:tr w:rsidR="00D20E18" w:rsidRPr="00D20E18" w14:paraId="2C3A1BC8"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2B798F39" w14:textId="77777777" w:rsidR="00D20E18" w:rsidRPr="00D20E18" w:rsidRDefault="00D20E18" w:rsidP="00832F94">
            <w:pPr>
              <w:pStyle w:val="PetitVert"/>
            </w:pPr>
            <w:r w:rsidRPr="00D20E18">
              <w:t>Durée de vie protection anti-corrosion</w:t>
            </w:r>
          </w:p>
        </w:tc>
        <w:tc>
          <w:tcPr>
            <w:tcW w:w="1702" w:type="pct"/>
            <w:vAlign w:val="center"/>
            <w:hideMark/>
          </w:tcPr>
          <w:p w14:paraId="71783946" w14:textId="77777777" w:rsidR="00D20E18" w:rsidRPr="0088132E" w:rsidRDefault="00D20E18" w:rsidP="00832F94">
            <w:pPr>
              <w:pStyle w:val="PetitVert"/>
              <w:rPr>
                <w:highlight w:val="yellow"/>
              </w:rPr>
            </w:pPr>
            <w:r w:rsidRPr="0088132E">
              <w:rPr>
                <w:highlight w:val="yellow"/>
              </w:rPr>
              <w:t>&gt; 10 ans</w:t>
            </w:r>
          </w:p>
        </w:tc>
      </w:tr>
      <w:tr w:rsidR="00D20E18" w:rsidRPr="00D20E18" w14:paraId="6D060EB3" w14:textId="77777777" w:rsidTr="001E251B">
        <w:trPr>
          <w:cnfStyle w:val="000000010000" w:firstRow="0" w:lastRow="0" w:firstColumn="0" w:lastColumn="0" w:oddVBand="0" w:evenVBand="0" w:oddHBand="0" w:evenHBand="1" w:firstRowFirstColumn="0" w:firstRowLastColumn="0" w:lastRowFirstColumn="0" w:lastRowLastColumn="0"/>
        </w:trPr>
        <w:tc>
          <w:tcPr>
            <w:tcW w:w="3298" w:type="pct"/>
            <w:vAlign w:val="center"/>
            <w:hideMark/>
          </w:tcPr>
          <w:p w14:paraId="4C488A1E" w14:textId="77777777" w:rsidR="00D20E18" w:rsidRPr="00D20E18" w:rsidRDefault="00D20E18" w:rsidP="00832F94">
            <w:pPr>
              <w:pStyle w:val="PetitVert"/>
            </w:pPr>
            <w:r w:rsidRPr="00D20E18">
              <w:t>Coefficient d’obstruction (</w:t>
            </w:r>
            <w:r w:rsidRPr="00D20E18">
              <w:rPr>
                <w:rFonts w:ascii="Calibri" w:hAnsi="Calibri" w:cs="Calibri"/>
              </w:rPr>
              <w:t>φ</w:t>
            </w:r>
            <w:r w:rsidRPr="00D20E18">
              <w:t>)*</w:t>
            </w:r>
          </w:p>
        </w:tc>
        <w:tc>
          <w:tcPr>
            <w:tcW w:w="1702" w:type="pct"/>
            <w:vAlign w:val="center"/>
            <w:hideMark/>
          </w:tcPr>
          <w:p w14:paraId="15E77F29" w14:textId="77777777" w:rsidR="00D20E18" w:rsidRPr="0088132E" w:rsidRDefault="00D20E18" w:rsidP="00832F94">
            <w:pPr>
              <w:pStyle w:val="PetitVert"/>
              <w:rPr>
                <w:highlight w:val="yellow"/>
              </w:rPr>
            </w:pPr>
            <w:r w:rsidRPr="0088132E">
              <w:rPr>
                <w:rFonts w:ascii="Calibri" w:hAnsi="Calibri" w:cs="Calibri"/>
                <w:highlight w:val="yellow"/>
              </w:rPr>
              <w:t>φ</w:t>
            </w:r>
            <w:r w:rsidRPr="0088132E">
              <w:rPr>
                <w:highlight w:val="yellow"/>
              </w:rPr>
              <w:t xml:space="preserve"> = 0,6</w:t>
            </w:r>
          </w:p>
        </w:tc>
      </w:tr>
      <w:tr w:rsidR="00D20E18" w:rsidRPr="00D20E18" w14:paraId="19E330C6" w14:textId="77777777" w:rsidTr="001E251B">
        <w:trPr>
          <w:cnfStyle w:val="000000100000" w:firstRow="0" w:lastRow="0" w:firstColumn="0" w:lastColumn="0" w:oddVBand="0" w:evenVBand="0" w:oddHBand="1" w:evenHBand="0" w:firstRowFirstColumn="0" w:firstRowLastColumn="0" w:lastRowFirstColumn="0" w:lastRowLastColumn="0"/>
        </w:trPr>
        <w:tc>
          <w:tcPr>
            <w:tcW w:w="3298" w:type="pct"/>
            <w:vAlign w:val="center"/>
            <w:hideMark/>
          </w:tcPr>
          <w:p w14:paraId="1C6EDBD2" w14:textId="77777777" w:rsidR="00D20E18" w:rsidRPr="00D20E18" w:rsidRDefault="00D20E18" w:rsidP="00832F94">
            <w:pPr>
              <w:pStyle w:val="PetitVert"/>
            </w:pPr>
            <w:r w:rsidRPr="00D20E18">
              <w:t>Inclinaison des structures</w:t>
            </w:r>
          </w:p>
        </w:tc>
        <w:tc>
          <w:tcPr>
            <w:tcW w:w="1702" w:type="pct"/>
            <w:vAlign w:val="center"/>
            <w:hideMark/>
          </w:tcPr>
          <w:p w14:paraId="63F3C541" w14:textId="77777777" w:rsidR="00D20E18" w:rsidRPr="0088132E" w:rsidRDefault="00D20E18" w:rsidP="00832F94">
            <w:pPr>
              <w:pStyle w:val="PetitVert"/>
              <w:rPr>
                <w:highlight w:val="yellow"/>
              </w:rPr>
            </w:pPr>
            <w:r w:rsidRPr="0088132E">
              <w:rPr>
                <w:highlight w:val="yellow"/>
              </w:rPr>
              <w:t>.. °</w:t>
            </w:r>
          </w:p>
        </w:tc>
      </w:tr>
    </w:tbl>
    <w:p w14:paraId="3BD2CD75" w14:textId="77777777" w:rsidR="00D20E18" w:rsidRPr="00D20E18" w:rsidRDefault="00D20E18" w:rsidP="00832F94">
      <w:pPr>
        <w:pStyle w:val="Titre4"/>
      </w:pPr>
    </w:p>
    <w:p w14:paraId="174C56A9" w14:textId="77777777" w:rsidR="000E4427" w:rsidRDefault="00D20E18" w:rsidP="00ED22A5">
      <w:pPr>
        <w:pStyle w:val="Titre2"/>
      </w:pPr>
      <w:bookmarkStart w:id="106" w:name="_Toc212716787"/>
      <w:r w:rsidRPr="00D20E18">
        <w:t>Caractéristiques des ouvrages</w:t>
      </w:r>
      <w:bookmarkEnd w:id="106"/>
      <w:r w:rsidR="009B34F1">
        <w:t xml:space="preserve"> </w:t>
      </w:r>
    </w:p>
    <w:p w14:paraId="2120DDD1" w14:textId="444146F7" w:rsidR="00D20E18" w:rsidRPr="00967AA6" w:rsidRDefault="009B34F1" w:rsidP="00967AA6">
      <w:pPr>
        <w:pStyle w:val="PetitVert"/>
        <w:rPr>
          <w:b/>
          <w:bCs/>
          <w:color w:val="92D050"/>
          <w:sz w:val="20"/>
          <w:szCs w:val="20"/>
        </w:rPr>
      </w:pPr>
      <w:r w:rsidRPr="00967AA6">
        <w:rPr>
          <w:b/>
          <w:bCs/>
          <w:color w:val="92D050"/>
          <w:sz w:val="20"/>
          <w:szCs w:val="20"/>
        </w:rPr>
        <w:t>{% if Ombrieres %}</w:t>
      </w:r>
    </w:p>
    <w:p w14:paraId="304C635C" w14:textId="77777777" w:rsidR="00D20E18" w:rsidRPr="00D20E18" w:rsidRDefault="00D20E18" w:rsidP="00ED22A5">
      <w:pPr>
        <w:pStyle w:val="Sansinterligne"/>
      </w:pPr>
      <w:bookmarkStart w:id="107" w:name="_Toc212716788"/>
      <w:r w:rsidRPr="00D20E18">
        <w:t>Type d’ombrières et implantation</w:t>
      </w:r>
      <w:bookmarkEnd w:id="107"/>
    </w:p>
    <w:p w14:paraId="0812FD6C" w14:textId="288FDE81" w:rsidR="00341F0B" w:rsidRDefault="00D20E18" w:rsidP="00341F0B">
      <w:pPr>
        <w:pStyle w:val="Titre4"/>
      </w:pPr>
      <w:r w:rsidRPr="00D20E18">
        <w:t>Le projet comporte x types d’ombrières : </w:t>
      </w:r>
      <w:r w:rsidR="00341F0B" w:rsidRPr="00341F0B">
        <w:rPr>
          <w:b/>
          <w:bCs/>
          <w:color w:val="92D050"/>
        </w:rPr>
        <w:t>{% if OMB_TABLE|length == 1 %}</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239B429F"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8826CCB" w14:textId="77777777" w:rsidR="00341F0B" w:rsidRPr="00D20E18" w:rsidRDefault="00341F0B" w:rsidP="000B23D7">
            <w:pPr>
              <w:pStyle w:val="Blanc"/>
            </w:pPr>
            <w:r w:rsidRPr="00D20E18">
              <w:t>Type</w:t>
            </w:r>
          </w:p>
        </w:tc>
        <w:tc>
          <w:tcPr>
            <w:tcW w:w="0" w:type="auto"/>
            <w:vAlign w:val="center"/>
            <w:hideMark/>
          </w:tcPr>
          <w:p w14:paraId="3E949AE9" w14:textId="77777777" w:rsidR="00341F0B" w:rsidRPr="00D20E18" w:rsidRDefault="00341F0B" w:rsidP="000B23D7">
            <w:pPr>
              <w:pStyle w:val="Blanc"/>
            </w:pPr>
            <w:r w:rsidRPr="00D20E18">
              <w:t>Description</w:t>
            </w:r>
          </w:p>
        </w:tc>
        <w:tc>
          <w:tcPr>
            <w:tcW w:w="0" w:type="auto"/>
            <w:vAlign w:val="center"/>
            <w:hideMark/>
          </w:tcPr>
          <w:p w14:paraId="6607BD86" w14:textId="77777777" w:rsidR="00341F0B" w:rsidRPr="00D20E18" w:rsidRDefault="00341F0B" w:rsidP="000B23D7">
            <w:pPr>
              <w:pStyle w:val="Blanc"/>
            </w:pPr>
            <w:r w:rsidRPr="00D20E18">
              <w:t>Nombre de modules en largeur</w:t>
            </w:r>
          </w:p>
        </w:tc>
        <w:tc>
          <w:tcPr>
            <w:tcW w:w="0" w:type="auto"/>
            <w:vAlign w:val="center"/>
            <w:hideMark/>
          </w:tcPr>
          <w:p w14:paraId="51FEB890" w14:textId="77777777" w:rsidR="00341F0B" w:rsidRPr="00D20E18" w:rsidRDefault="00341F0B" w:rsidP="000B23D7">
            <w:pPr>
              <w:pStyle w:val="Blanc"/>
            </w:pPr>
            <w:r w:rsidRPr="00D20E18">
              <w:t>Orientation</w:t>
            </w:r>
          </w:p>
        </w:tc>
        <w:tc>
          <w:tcPr>
            <w:tcW w:w="0" w:type="auto"/>
            <w:vAlign w:val="center"/>
            <w:hideMark/>
          </w:tcPr>
          <w:p w14:paraId="33FB41F5" w14:textId="77777777" w:rsidR="00341F0B" w:rsidRPr="00D20E18" w:rsidRDefault="00341F0B" w:rsidP="000B23D7">
            <w:pPr>
              <w:pStyle w:val="Blanc"/>
            </w:pPr>
            <w:r w:rsidRPr="00D20E18">
              <w:t>Inclinaison</w:t>
            </w:r>
          </w:p>
        </w:tc>
        <w:tc>
          <w:tcPr>
            <w:tcW w:w="0" w:type="auto"/>
            <w:vAlign w:val="center"/>
            <w:hideMark/>
          </w:tcPr>
          <w:p w14:paraId="491E1F15" w14:textId="77777777" w:rsidR="00341F0B" w:rsidRPr="00D20E18" w:rsidRDefault="00341F0B" w:rsidP="000B23D7">
            <w:pPr>
              <w:pStyle w:val="Blanc"/>
            </w:pPr>
            <w:r w:rsidRPr="00D20E18">
              <w:t>Hauteur bas de pente</w:t>
            </w:r>
          </w:p>
        </w:tc>
      </w:tr>
      <w:tr w:rsidR="00341F0B" w:rsidRPr="00D20E18" w14:paraId="394F1A19"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16578703" w14:textId="77777777" w:rsidR="00341F0B" w:rsidRPr="003C7E73" w:rsidRDefault="00341F0B" w:rsidP="000B23D7">
            <w:pPr>
              <w:pStyle w:val="PetitVert"/>
              <w:rPr>
                <w:lang w:val="en-US"/>
              </w:rPr>
            </w:pPr>
            <w:r w:rsidRPr="00A72345">
              <w:rPr>
                <w:lang w:val="en-US"/>
              </w:rPr>
              <w:t>{{ OMB_TABLE[0].type }}</w:t>
            </w:r>
          </w:p>
        </w:tc>
        <w:tc>
          <w:tcPr>
            <w:tcW w:w="0" w:type="auto"/>
            <w:vAlign w:val="center"/>
            <w:hideMark/>
          </w:tcPr>
          <w:p w14:paraId="36E328E0" w14:textId="77777777" w:rsidR="00341F0B" w:rsidRPr="00D20E18" w:rsidRDefault="00341F0B" w:rsidP="000B23D7">
            <w:pPr>
              <w:pStyle w:val="PetitVert"/>
            </w:pPr>
            <w:r w:rsidRPr="00A72345">
              <w:t>{{ OMB_TABLE[0].desc }}</w:t>
            </w:r>
          </w:p>
        </w:tc>
        <w:tc>
          <w:tcPr>
            <w:tcW w:w="0" w:type="auto"/>
            <w:vAlign w:val="center"/>
            <w:hideMark/>
          </w:tcPr>
          <w:p w14:paraId="43A3E859" w14:textId="77777777" w:rsidR="00341F0B" w:rsidRPr="00D20E18" w:rsidRDefault="00341F0B" w:rsidP="000B23D7">
            <w:pPr>
              <w:pStyle w:val="PetitVert"/>
            </w:pPr>
            <w:r w:rsidRPr="00A72345">
              <w:t>{{ OMB_TABLE[0].modules }}</w:t>
            </w:r>
          </w:p>
        </w:tc>
        <w:tc>
          <w:tcPr>
            <w:tcW w:w="0" w:type="auto"/>
            <w:vAlign w:val="center"/>
            <w:hideMark/>
          </w:tcPr>
          <w:p w14:paraId="02158969" w14:textId="77777777" w:rsidR="00341F0B" w:rsidRPr="00D20E18" w:rsidRDefault="00341F0B" w:rsidP="000B23D7">
            <w:pPr>
              <w:pStyle w:val="PetitVert"/>
            </w:pPr>
            <w:r w:rsidRPr="00A72345">
              <w:t>{{ OMB_TABLE[0].orient }}</w:t>
            </w:r>
          </w:p>
        </w:tc>
        <w:tc>
          <w:tcPr>
            <w:tcW w:w="0" w:type="auto"/>
            <w:vAlign w:val="center"/>
            <w:hideMark/>
          </w:tcPr>
          <w:p w14:paraId="0F4523EA" w14:textId="77777777" w:rsidR="00341F0B" w:rsidRPr="00D20E18" w:rsidRDefault="00341F0B" w:rsidP="000B23D7">
            <w:pPr>
              <w:pStyle w:val="PetitVert"/>
            </w:pPr>
            <w:r w:rsidRPr="00A72345">
              <w:t>{{ OMB_TABLE[0].incli }}°</w:t>
            </w:r>
          </w:p>
        </w:tc>
        <w:tc>
          <w:tcPr>
            <w:tcW w:w="0" w:type="auto"/>
            <w:vAlign w:val="center"/>
            <w:hideMark/>
          </w:tcPr>
          <w:p w14:paraId="6A7F8646" w14:textId="77777777" w:rsidR="00341F0B" w:rsidRPr="00D20E18" w:rsidRDefault="00341F0B" w:rsidP="000B23D7">
            <w:pPr>
              <w:pStyle w:val="PetitVert"/>
            </w:pPr>
            <w:r w:rsidRPr="00A72345">
              <w:t>{{ OMB_TABLE[0].hbp }}</w:t>
            </w:r>
          </w:p>
        </w:tc>
      </w:tr>
    </w:tbl>
    <w:p w14:paraId="1C11F8CC" w14:textId="113D65E8" w:rsidR="00341F0B" w:rsidRPr="00341F0B" w:rsidRDefault="00341F0B" w:rsidP="00341F0B">
      <w:pPr>
        <w:rPr>
          <w:color w:val="92D050"/>
          <w:lang w:val="fr-FR"/>
        </w:rPr>
      </w:pPr>
      <w:r w:rsidRPr="00341F0B">
        <w:rPr>
          <w:color w:val="92D050"/>
          <w:lang w:val="fr-FR"/>
        </w:rPr>
        <w:t>{% elif OMB_TABLE|length == 2 %}</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5BC8E38A" w14:textId="77777777" w:rsidTr="001E251B">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6238CB9" w14:textId="77777777" w:rsidR="00D20E18" w:rsidRPr="00D20E18" w:rsidRDefault="00D20E18" w:rsidP="00832F94">
            <w:pPr>
              <w:pStyle w:val="Blanc"/>
            </w:pPr>
            <w:r w:rsidRPr="00D20E18">
              <w:t>Type</w:t>
            </w:r>
          </w:p>
        </w:tc>
        <w:tc>
          <w:tcPr>
            <w:tcW w:w="0" w:type="auto"/>
            <w:vAlign w:val="center"/>
            <w:hideMark/>
          </w:tcPr>
          <w:p w14:paraId="6CDA4562" w14:textId="77777777" w:rsidR="00D20E18" w:rsidRPr="00D20E18" w:rsidRDefault="00D20E18" w:rsidP="00832F94">
            <w:pPr>
              <w:pStyle w:val="Blanc"/>
            </w:pPr>
            <w:r w:rsidRPr="00D20E18">
              <w:t>Description</w:t>
            </w:r>
          </w:p>
        </w:tc>
        <w:tc>
          <w:tcPr>
            <w:tcW w:w="0" w:type="auto"/>
            <w:vAlign w:val="center"/>
            <w:hideMark/>
          </w:tcPr>
          <w:p w14:paraId="0CA4B8F1" w14:textId="77777777" w:rsidR="00D20E18" w:rsidRPr="00D20E18" w:rsidRDefault="00D20E18" w:rsidP="00832F94">
            <w:pPr>
              <w:pStyle w:val="Blanc"/>
            </w:pPr>
            <w:r w:rsidRPr="00D20E18">
              <w:t>Nombre de modules en largeur</w:t>
            </w:r>
          </w:p>
        </w:tc>
        <w:tc>
          <w:tcPr>
            <w:tcW w:w="0" w:type="auto"/>
            <w:vAlign w:val="center"/>
            <w:hideMark/>
          </w:tcPr>
          <w:p w14:paraId="26579E3D" w14:textId="77777777" w:rsidR="00D20E18" w:rsidRPr="00D20E18" w:rsidRDefault="00D20E18" w:rsidP="00832F94">
            <w:pPr>
              <w:pStyle w:val="Blanc"/>
            </w:pPr>
            <w:r w:rsidRPr="00D20E18">
              <w:t>Orientation</w:t>
            </w:r>
          </w:p>
        </w:tc>
        <w:tc>
          <w:tcPr>
            <w:tcW w:w="0" w:type="auto"/>
            <w:vAlign w:val="center"/>
            <w:hideMark/>
          </w:tcPr>
          <w:p w14:paraId="0A5E55D7" w14:textId="77777777" w:rsidR="00D20E18" w:rsidRPr="00D20E18" w:rsidRDefault="00D20E18" w:rsidP="00832F94">
            <w:pPr>
              <w:pStyle w:val="Blanc"/>
            </w:pPr>
            <w:r w:rsidRPr="00D20E18">
              <w:t>Inclinaison</w:t>
            </w:r>
          </w:p>
        </w:tc>
        <w:tc>
          <w:tcPr>
            <w:tcW w:w="0" w:type="auto"/>
            <w:vAlign w:val="center"/>
            <w:hideMark/>
          </w:tcPr>
          <w:p w14:paraId="600FDE1D" w14:textId="77777777" w:rsidR="00D20E18" w:rsidRPr="00D20E18" w:rsidRDefault="00D20E18" w:rsidP="00832F94">
            <w:pPr>
              <w:pStyle w:val="Blanc"/>
            </w:pPr>
            <w:r w:rsidRPr="00D20E18">
              <w:t>Hauteur bas de pente</w:t>
            </w:r>
          </w:p>
        </w:tc>
      </w:tr>
      <w:tr w:rsidR="00D20E18" w:rsidRPr="00D20E18" w14:paraId="1C5212B2" w14:textId="77777777" w:rsidTr="001E251B">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4CDF947" w14:textId="18F1D8EC" w:rsidR="00D20E18" w:rsidRPr="003C7E73" w:rsidRDefault="00A72345" w:rsidP="00832F94">
            <w:pPr>
              <w:pStyle w:val="PetitVert"/>
              <w:rPr>
                <w:lang w:val="en-US"/>
              </w:rPr>
            </w:pPr>
            <w:r w:rsidRPr="00A72345">
              <w:rPr>
                <w:lang w:val="en-US"/>
              </w:rPr>
              <w:lastRenderedPageBreak/>
              <w:t>{{ OMB_TABLE[0].type }}</w:t>
            </w:r>
          </w:p>
        </w:tc>
        <w:tc>
          <w:tcPr>
            <w:tcW w:w="0" w:type="auto"/>
            <w:vAlign w:val="center"/>
            <w:hideMark/>
          </w:tcPr>
          <w:p w14:paraId="2CE0F1F6" w14:textId="0ECA7CA5" w:rsidR="00D20E18" w:rsidRPr="00D20E18" w:rsidRDefault="00A72345" w:rsidP="00832F94">
            <w:pPr>
              <w:pStyle w:val="PetitVert"/>
            </w:pPr>
            <w:r w:rsidRPr="00A72345">
              <w:t>{{ OMB_TABLE[0].desc }}</w:t>
            </w:r>
          </w:p>
        </w:tc>
        <w:tc>
          <w:tcPr>
            <w:tcW w:w="0" w:type="auto"/>
            <w:vAlign w:val="center"/>
            <w:hideMark/>
          </w:tcPr>
          <w:p w14:paraId="4CAF23B0" w14:textId="4A5FD8D4" w:rsidR="00D20E18" w:rsidRPr="00D20E18" w:rsidRDefault="00A72345" w:rsidP="00832F94">
            <w:pPr>
              <w:pStyle w:val="PetitVert"/>
            </w:pPr>
            <w:r w:rsidRPr="00A72345">
              <w:t>{{ OMB_TABLE[0].modules }}</w:t>
            </w:r>
          </w:p>
        </w:tc>
        <w:tc>
          <w:tcPr>
            <w:tcW w:w="0" w:type="auto"/>
            <w:vAlign w:val="center"/>
            <w:hideMark/>
          </w:tcPr>
          <w:p w14:paraId="75F8EF0D" w14:textId="049782A8" w:rsidR="00D20E18" w:rsidRPr="00D20E18" w:rsidRDefault="00A72345" w:rsidP="00832F94">
            <w:pPr>
              <w:pStyle w:val="PetitVert"/>
            </w:pPr>
            <w:r w:rsidRPr="00A72345">
              <w:t>{{ OMB_TABLE[0].orient }}</w:t>
            </w:r>
          </w:p>
        </w:tc>
        <w:tc>
          <w:tcPr>
            <w:tcW w:w="0" w:type="auto"/>
            <w:vAlign w:val="center"/>
            <w:hideMark/>
          </w:tcPr>
          <w:p w14:paraId="69F7B6F0" w14:textId="0F813088" w:rsidR="00D20E18" w:rsidRPr="00D20E18" w:rsidRDefault="00A72345" w:rsidP="00832F94">
            <w:pPr>
              <w:pStyle w:val="PetitVert"/>
            </w:pPr>
            <w:r w:rsidRPr="00A72345">
              <w:t>{{ OMB_TABLE[0].incli }}°</w:t>
            </w:r>
          </w:p>
        </w:tc>
        <w:tc>
          <w:tcPr>
            <w:tcW w:w="0" w:type="auto"/>
            <w:vAlign w:val="center"/>
            <w:hideMark/>
          </w:tcPr>
          <w:p w14:paraId="5F3200B5" w14:textId="2E9574FE" w:rsidR="00D20E18" w:rsidRPr="00D20E18" w:rsidRDefault="00A72345" w:rsidP="00832F94">
            <w:pPr>
              <w:pStyle w:val="PetitVert"/>
            </w:pPr>
            <w:r w:rsidRPr="00A72345">
              <w:t>{{ OMB_TABLE[0].hbp }}</w:t>
            </w:r>
          </w:p>
        </w:tc>
      </w:tr>
      <w:tr w:rsidR="00341F0B" w:rsidRPr="00D20E18" w14:paraId="11D37C70" w14:textId="77777777" w:rsidTr="001E251B">
        <w:trPr>
          <w:cnfStyle w:val="000000010000" w:firstRow="0" w:lastRow="0" w:firstColumn="0" w:lastColumn="0" w:oddVBand="0" w:evenVBand="0" w:oddHBand="0" w:evenHBand="1" w:firstRowFirstColumn="0" w:firstRowLastColumn="0" w:lastRowFirstColumn="0" w:lastRowLastColumn="0"/>
        </w:trPr>
        <w:tc>
          <w:tcPr>
            <w:tcW w:w="0" w:type="auto"/>
            <w:vAlign w:val="center"/>
          </w:tcPr>
          <w:p w14:paraId="62B9E505" w14:textId="42FA8858" w:rsidR="00341F0B" w:rsidRPr="00A72345" w:rsidRDefault="00341F0B" w:rsidP="00341F0B">
            <w:pPr>
              <w:pStyle w:val="PetitVert"/>
              <w:rPr>
                <w:lang w:val="en-US"/>
              </w:rPr>
            </w:pPr>
            <w:r w:rsidRPr="00A72345">
              <w:rPr>
                <w:lang w:val="en-US"/>
              </w:rPr>
              <w:t>{{ OMB_TABLE[</w:t>
            </w:r>
            <w:r>
              <w:rPr>
                <w:lang w:val="en-US"/>
              </w:rPr>
              <w:t>1</w:t>
            </w:r>
            <w:r w:rsidRPr="00A72345">
              <w:rPr>
                <w:lang w:val="en-US"/>
              </w:rPr>
              <w:t>].type }}</w:t>
            </w:r>
          </w:p>
        </w:tc>
        <w:tc>
          <w:tcPr>
            <w:tcW w:w="0" w:type="auto"/>
            <w:vAlign w:val="center"/>
          </w:tcPr>
          <w:p w14:paraId="1093D629" w14:textId="54843D9D" w:rsidR="00341F0B" w:rsidRPr="00A72345" w:rsidRDefault="00341F0B" w:rsidP="00341F0B">
            <w:pPr>
              <w:pStyle w:val="PetitVert"/>
            </w:pPr>
            <w:r w:rsidRPr="00A72345">
              <w:t>{{ OMB_TABLE[</w:t>
            </w:r>
            <w:r>
              <w:t>1</w:t>
            </w:r>
            <w:r w:rsidRPr="00A72345">
              <w:t>].desc }}</w:t>
            </w:r>
          </w:p>
        </w:tc>
        <w:tc>
          <w:tcPr>
            <w:tcW w:w="0" w:type="auto"/>
            <w:vAlign w:val="center"/>
          </w:tcPr>
          <w:p w14:paraId="128B9CE4" w14:textId="61A11895" w:rsidR="00341F0B" w:rsidRPr="00A72345" w:rsidRDefault="00341F0B" w:rsidP="00341F0B">
            <w:pPr>
              <w:pStyle w:val="PetitVert"/>
            </w:pPr>
            <w:r w:rsidRPr="00A72345">
              <w:t>{{ OMB_TABLE[</w:t>
            </w:r>
            <w:r>
              <w:t>1</w:t>
            </w:r>
            <w:r w:rsidRPr="00A72345">
              <w:t>].modules }}</w:t>
            </w:r>
          </w:p>
        </w:tc>
        <w:tc>
          <w:tcPr>
            <w:tcW w:w="0" w:type="auto"/>
            <w:vAlign w:val="center"/>
          </w:tcPr>
          <w:p w14:paraId="110EA0EF" w14:textId="311CC743" w:rsidR="00341F0B" w:rsidRPr="00A72345" w:rsidRDefault="00341F0B" w:rsidP="00341F0B">
            <w:pPr>
              <w:pStyle w:val="PetitVert"/>
            </w:pPr>
            <w:r w:rsidRPr="00A72345">
              <w:t>{{ OMB_TABLE[</w:t>
            </w:r>
            <w:r>
              <w:t>1</w:t>
            </w:r>
            <w:r w:rsidRPr="00A72345">
              <w:t>].orient }}</w:t>
            </w:r>
          </w:p>
        </w:tc>
        <w:tc>
          <w:tcPr>
            <w:tcW w:w="0" w:type="auto"/>
            <w:vAlign w:val="center"/>
          </w:tcPr>
          <w:p w14:paraId="7940BCF3" w14:textId="1ECE5440" w:rsidR="00341F0B" w:rsidRPr="00A72345" w:rsidRDefault="00341F0B" w:rsidP="00341F0B">
            <w:pPr>
              <w:pStyle w:val="PetitVert"/>
            </w:pPr>
            <w:r w:rsidRPr="00A72345">
              <w:t>{{ OMB_TABLE[</w:t>
            </w:r>
            <w:r>
              <w:t>1</w:t>
            </w:r>
            <w:r w:rsidRPr="00A72345">
              <w:t>].incli }}°</w:t>
            </w:r>
          </w:p>
        </w:tc>
        <w:tc>
          <w:tcPr>
            <w:tcW w:w="0" w:type="auto"/>
            <w:vAlign w:val="center"/>
          </w:tcPr>
          <w:p w14:paraId="439DA519" w14:textId="7152C677" w:rsidR="00341F0B" w:rsidRPr="00A72345" w:rsidRDefault="00341F0B" w:rsidP="00341F0B">
            <w:pPr>
              <w:pStyle w:val="PetitVert"/>
            </w:pPr>
            <w:r w:rsidRPr="00A72345">
              <w:t>{{ OMB_TABLE[</w:t>
            </w:r>
            <w:r>
              <w:t>1</w:t>
            </w:r>
            <w:r w:rsidRPr="00A72345">
              <w:t>].hbp }}</w:t>
            </w:r>
          </w:p>
        </w:tc>
      </w:tr>
    </w:tbl>
    <w:p w14:paraId="51CE6C09" w14:textId="19BBC10D" w:rsidR="00D20E18" w:rsidRPr="00341F0B" w:rsidRDefault="00341F0B" w:rsidP="00341F0B">
      <w:pPr>
        <w:rPr>
          <w:color w:val="92D050"/>
          <w:lang w:val="fr-FR"/>
        </w:rPr>
      </w:pPr>
      <w:r w:rsidRPr="00341F0B">
        <w:rPr>
          <w:color w:val="92D050"/>
          <w:lang w:val="fr-FR"/>
        </w:rPr>
        <w:t xml:space="preserve">{% elif OMB_TABLE|length == </w:t>
      </w:r>
      <w:r>
        <w:rPr>
          <w:color w:val="92D050"/>
          <w:lang w:val="fr-FR"/>
        </w:rPr>
        <w:t xml:space="preserve">3 </w:t>
      </w:r>
      <w:r w:rsidRPr="00341F0B">
        <w:rPr>
          <w:color w:val="92D050"/>
          <w:lang w:val="fr-FR"/>
        </w:rPr>
        <w:t>%}</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4DB8FB71"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95436A7" w14:textId="77777777" w:rsidR="00341F0B" w:rsidRPr="00D20E18" w:rsidRDefault="00341F0B" w:rsidP="000B23D7">
            <w:pPr>
              <w:pStyle w:val="Blanc"/>
            </w:pPr>
            <w:r w:rsidRPr="00D20E18">
              <w:t>Type</w:t>
            </w:r>
          </w:p>
        </w:tc>
        <w:tc>
          <w:tcPr>
            <w:tcW w:w="0" w:type="auto"/>
            <w:vAlign w:val="center"/>
            <w:hideMark/>
          </w:tcPr>
          <w:p w14:paraId="2EC1A446" w14:textId="77777777" w:rsidR="00341F0B" w:rsidRPr="00D20E18" w:rsidRDefault="00341F0B" w:rsidP="000B23D7">
            <w:pPr>
              <w:pStyle w:val="Blanc"/>
            </w:pPr>
            <w:r w:rsidRPr="00D20E18">
              <w:t>Description</w:t>
            </w:r>
          </w:p>
        </w:tc>
        <w:tc>
          <w:tcPr>
            <w:tcW w:w="0" w:type="auto"/>
            <w:vAlign w:val="center"/>
            <w:hideMark/>
          </w:tcPr>
          <w:p w14:paraId="55C7D1CB" w14:textId="77777777" w:rsidR="00341F0B" w:rsidRPr="00D20E18" w:rsidRDefault="00341F0B" w:rsidP="000B23D7">
            <w:pPr>
              <w:pStyle w:val="Blanc"/>
            </w:pPr>
            <w:r w:rsidRPr="00D20E18">
              <w:t>Nombre de modules en largeur</w:t>
            </w:r>
          </w:p>
        </w:tc>
        <w:tc>
          <w:tcPr>
            <w:tcW w:w="0" w:type="auto"/>
            <w:vAlign w:val="center"/>
            <w:hideMark/>
          </w:tcPr>
          <w:p w14:paraId="6DC833B5" w14:textId="77777777" w:rsidR="00341F0B" w:rsidRPr="00D20E18" w:rsidRDefault="00341F0B" w:rsidP="000B23D7">
            <w:pPr>
              <w:pStyle w:val="Blanc"/>
            </w:pPr>
            <w:r w:rsidRPr="00D20E18">
              <w:t>Orientation</w:t>
            </w:r>
          </w:p>
        </w:tc>
        <w:tc>
          <w:tcPr>
            <w:tcW w:w="0" w:type="auto"/>
            <w:vAlign w:val="center"/>
            <w:hideMark/>
          </w:tcPr>
          <w:p w14:paraId="3474943A" w14:textId="77777777" w:rsidR="00341F0B" w:rsidRPr="00D20E18" w:rsidRDefault="00341F0B" w:rsidP="000B23D7">
            <w:pPr>
              <w:pStyle w:val="Blanc"/>
            </w:pPr>
            <w:r w:rsidRPr="00D20E18">
              <w:t>Inclinaison</w:t>
            </w:r>
          </w:p>
        </w:tc>
        <w:tc>
          <w:tcPr>
            <w:tcW w:w="0" w:type="auto"/>
            <w:vAlign w:val="center"/>
            <w:hideMark/>
          </w:tcPr>
          <w:p w14:paraId="77673714" w14:textId="77777777" w:rsidR="00341F0B" w:rsidRPr="00D20E18" w:rsidRDefault="00341F0B" w:rsidP="000B23D7">
            <w:pPr>
              <w:pStyle w:val="Blanc"/>
            </w:pPr>
            <w:r w:rsidRPr="00D20E18">
              <w:t>Hauteur bas de pente</w:t>
            </w:r>
          </w:p>
        </w:tc>
      </w:tr>
      <w:tr w:rsidR="00341F0B" w:rsidRPr="00D20E18" w14:paraId="13338941"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C92FD95" w14:textId="77777777" w:rsidR="00341F0B" w:rsidRPr="003C7E73" w:rsidRDefault="00341F0B" w:rsidP="000B23D7">
            <w:pPr>
              <w:pStyle w:val="PetitVert"/>
              <w:rPr>
                <w:lang w:val="en-US"/>
              </w:rPr>
            </w:pPr>
            <w:r w:rsidRPr="00A72345">
              <w:rPr>
                <w:lang w:val="en-US"/>
              </w:rPr>
              <w:t>{{ OMB_TABLE[0].type }}</w:t>
            </w:r>
          </w:p>
        </w:tc>
        <w:tc>
          <w:tcPr>
            <w:tcW w:w="0" w:type="auto"/>
            <w:vAlign w:val="center"/>
            <w:hideMark/>
          </w:tcPr>
          <w:p w14:paraId="3E172DAC" w14:textId="77777777" w:rsidR="00341F0B" w:rsidRPr="00D20E18" w:rsidRDefault="00341F0B" w:rsidP="000B23D7">
            <w:pPr>
              <w:pStyle w:val="PetitVert"/>
            </w:pPr>
            <w:r w:rsidRPr="00A72345">
              <w:t>{{ OMB_TABLE[0].desc }}</w:t>
            </w:r>
          </w:p>
        </w:tc>
        <w:tc>
          <w:tcPr>
            <w:tcW w:w="0" w:type="auto"/>
            <w:vAlign w:val="center"/>
            <w:hideMark/>
          </w:tcPr>
          <w:p w14:paraId="1A3FF295" w14:textId="77777777" w:rsidR="00341F0B" w:rsidRPr="00D20E18" w:rsidRDefault="00341F0B" w:rsidP="000B23D7">
            <w:pPr>
              <w:pStyle w:val="PetitVert"/>
            </w:pPr>
            <w:r w:rsidRPr="00A72345">
              <w:t>{{ OMB_TABLE[0].modules }}</w:t>
            </w:r>
          </w:p>
        </w:tc>
        <w:tc>
          <w:tcPr>
            <w:tcW w:w="0" w:type="auto"/>
            <w:vAlign w:val="center"/>
            <w:hideMark/>
          </w:tcPr>
          <w:p w14:paraId="224A0277" w14:textId="77777777" w:rsidR="00341F0B" w:rsidRPr="00D20E18" w:rsidRDefault="00341F0B" w:rsidP="000B23D7">
            <w:pPr>
              <w:pStyle w:val="PetitVert"/>
            </w:pPr>
            <w:r w:rsidRPr="00A72345">
              <w:t>{{ OMB_TABLE[0].orient }}</w:t>
            </w:r>
          </w:p>
        </w:tc>
        <w:tc>
          <w:tcPr>
            <w:tcW w:w="0" w:type="auto"/>
            <w:vAlign w:val="center"/>
            <w:hideMark/>
          </w:tcPr>
          <w:p w14:paraId="0C4D5BE3" w14:textId="77777777" w:rsidR="00341F0B" w:rsidRPr="00D20E18" w:rsidRDefault="00341F0B" w:rsidP="000B23D7">
            <w:pPr>
              <w:pStyle w:val="PetitVert"/>
            </w:pPr>
            <w:r w:rsidRPr="00A72345">
              <w:t>{{ OMB_TABLE[0].incli }}°</w:t>
            </w:r>
          </w:p>
        </w:tc>
        <w:tc>
          <w:tcPr>
            <w:tcW w:w="0" w:type="auto"/>
            <w:vAlign w:val="center"/>
            <w:hideMark/>
          </w:tcPr>
          <w:p w14:paraId="0ECABFFA" w14:textId="77777777" w:rsidR="00341F0B" w:rsidRPr="00D20E18" w:rsidRDefault="00341F0B" w:rsidP="000B23D7">
            <w:pPr>
              <w:pStyle w:val="PetitVert"/>
            </w:pPr>
            <w:r w:rsidRPr="00A72345">
              <w:t>{{ OMB_TABLE[0].hbp }}</w:t>
            </w:r>
          </w:p>
        </w:tc>
      </w:tr>
      <w:tr w:rsidR="00341F0B" w:rsidRPr="00D20E18" w14:paraId="5276BECB"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vAlign w:val="center"/>
          </w:tcPr>
          <w:p w14:paraId="3B253544" w14:textId="77777777" w:rsidR="00341F0B" w:rsidRPr="00A72345" w:rsidRDefault="00341F0B" w:rsidP="000B23D7">
            <w:pPr>
              <w:pStyle w:val="PetitVert"/>
              <w:rPr>
                <w:lang w:val="en-US"/>
              </w:rPr>
            </w:pPr>
            <w:r w:rsidRPr="00A72345">
              <w:rPr>
                <w:lang w:val="en-US"/>
              </w:rPr>
              <w:t>{{ OMB_TABLE[</w:t>
            </w:r>
            <w:r>
              <w:rPr>
                <w:lang w:val="en-US"/>
              </w:rPr>
              <w:t>1</w:t>
            </w:r>
            <w:r w:rsidRPr="00A72345">
              <w:rPr>
                <w:lang w:val="en-US"/>
              </w:rPr>
              <w:t>].type }}</w:t>
            </w:r>
          </w:p>
        </w:tc>
        <w:tc>
          <w:tcPr>
            <w:tcW w:w="0" w:type="auto"/>
            <w:vAlign w:val="center"/>
          </w:tcPr>
          <w:p w14:paraId="1D794374" w14:textId="77777777" w:rsidR="00341F0B" w:rsidRPr="00A72345" w:rsidRDefault="00341F0B" w:rsidP="000B23D7">
            <w:pPr>
              <w:pStyle w:val="PetitVert"/>
            </w:pPr>
            <w:r w:rsidRPr="00A72345">
              <w:t>{{ OMB_TABLE[</w:t>
            </w:r>
            <w:r>
              <w:t>1</w:t>
            </w:r>
            <w:r w:rsidRPr="00A72345">
              <w:t>].desc }}</w:t>
            </w:r>
          </w:p>
        </w:tc>
        <w:tc>
          <w:tcPr>
            <w:tcW w:w="0" w:type="auto"/>
            <w:vAlign w:val="center"/>
          </w:tcPr>
          <w:p w14:paraId="501D7322" w14:textId="77777777" w:rsidR="00341F0B" w:rsidRPr="00A72345" w:rsidRDefault="00341F0B" w:rsidP="000B23D7">
            <w:pPr>
              <w:pStyle w:val="PetitVert"/>
            </w:pPr>
            <w:r w:rsidRPr="00A72345">
              <w:t>{{ OMB_TABLE[</w:t>
            </w:r>
            <w:r>
              <w:t>1</w:t>
            </w:r>
            <w:r w:rsidRPr="00A72345">
              <w:t>].modules }}</w:t>
            </w:r>
          </w:p>
        </w:tc>
        <w:tc>
          <w:tcPr>
            <w:tcW w:w="0" w:type="auto"/>
            <w:vAlign w:val="center"/>
          </w:tcPr>
          <w:p w14:paraId="14D6CFD2" w14:textId="77777777" w:rsidR="00341F0B" w:rsidRPr="00A72345" w:rsidRDefault="00341F0B" w:rsidP="000B23D7">
            <w:pPr>
              <w:pStyle w:val="PetitVert"/>
            </w:pPr>
            <w:r w:rsidRPr="00A72345">
              <w:t>{{ OMB_TABLE[</w:t>
            </w:r>
            <w:r>
              <w:t>1</w:t>
            </w:r>
            <w:r w:rsidRPr="00A72345">
              <w:t>].orient }}</w:t>
            </w:r>
          </w:p>
        </w:tc>
        <w:tc>
          <w:tcPr>
            <w:tcW w:w="0" w:type="auto"/>
            <w:vAlign w:val="center"/>
          </w:tcPr>
          <w:p w14:paraId="0FEF776B" w14:textId="77777777" w:rsidR="00341F0B" w:rsidRPr="00A72345" w:rsidRDefault="00341F0B" w:rsidP="000B23D7">
            <w:pPr>
              <w:pStyle w:val="PetitVert"/>
            </w:pPr>
            <w:r w:rsidRPr="00A72345">
              <w:t>{{ OMB_TABLE[</w:t>
            </w:r>
            <w:r>
              <w:t>1</w:t>
            </w:r>
            <w:r w:rsidRPr="00A72345">
              <w:t>].incli }}°</w:t>
            </w:r>
          </w:p>
        </w:tc>
        <w:tc>
          <w:tcPr>
            <w:tcW w:w="0" w:type="auto"/>
            <w:vAlign w:val="center"/>
          </w:tcPr>
          <w:p w14:paraId="70C50C53" w14:textId="77777777" w:rsidR="00341F0B" w:rsidRPr="00A72345" w:rsidRDefault="00341F0B" w:rsidP="000B23D7">
            <w:pPr>
              <w:pStyle w:val="PetitVert"/>
            </w:pPr>
            <w:r w:rsidRPr="00A72345">
              <w:t>{{ OMB_TABLE[</w:t>
            </w:r>
            <w:r>
              <w:t>1</w:t>
            </w:r>
            <w:r w:rsidRPr="00A72345">
              <w:t>].hbp }}</w:t>
            </w:r>
          </w:p>
        </w:tc>
      </w:tr>
      <w:tr w:rsidR="00341F0B" w:rsidRPr="00D20E18" w14:paraId="26D6E84F"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0DB3F699" w14:textId="7564D848" w:rsidR="00341F0B" w:rsidRPr="00A72345" w:rsidRDefault="00341F0B" w:rsidP="00341F0B">
            <w:pPr>
              <w:pStyle w:val="PetitVert"/>
              <w:rPr>
                <w:lang w:val="en-US"/>
              </w:rPr>
            </w:pPr>
            <w:r w:rsidRPr="00A72345">
              <w:rPr>
                <w:lang w:val="en-US"/>
              </w:rPr>
              <w:t>{{ OMB_TABLE[</w:t>
            </w:r>
            <w:r>
              <w:rPr>
                <w:lang w:val="en-US"/>
              </w:rPr>
              <w:t>2</w:t>
            </w:r>
            <w:r w:rsidRPr="00A72345">
              <w:rPr>
                <w:lang w:val="en-US"/>
              </w:rPr>
              <w:t>].type }}</w:t>
            </w:r>
          </w:p>
        </w:tc>
        <w:tc>
          <w:tcPr>
            <w:tcW w:w="0" w:type="auto"/>
            <w:vAlign w:val="center"/>
          </w:tcPr>
          <w:p w14:paraId="4C0802BB" w14:textId="41DC5B1E" w:rsidR="00341F0B" w:rsidRPr="00A72345" w:rsidRDefault="00341F0B" w:rsidP="00341F0B">
            <w:pPr>
              <w:pStyle w:val="PetitVert"/>
            </w:pPr>
            <w:r w:rsidRPr="00A72345">
              <w:t>{{ OMB_TABLE[</w:t>
            </w:r>
            <w:r>
              <w:t>2</w:t>
            </w:r>
            <w:r w:rsidRPr="00A72345">
              <w:t>].desc }}</w:t>
            </w:r>
          </w:p>
        </w:tc>
        <w:tc>
          <w:tcPr>
            <w:tcW w:w="0" w:type="auto"/>
            <w:vAlign w:val="center"/>
          </w:tcPr>
          <w:p w14:paraId="6A5D8DC8" w14:textId="4E5C67F6" w:rsidR="00341F0B" w:rsidRPr="00A72345" w:rsidRDefault="00341F0B" w:rsidP="00341F0B">
            <w:pPr>
              <w:pStyle w:val="PetitVert"/>
            </w:pPr>
            <w:r w:rsidRPr="00A72345">
              <w:t>{{ OMB_TABLE[</w:t>
            </w:r>
            <w:r>
              <w:t>2</w:t>
            </w:r>
            <w:r w:rsidRPr="00A72345">
              <w:t>].modules }}</w:t>
            </w:r>
          </w:p>
        </w:tc>
        <w:tc>
          <w:tcPr>
            <w:tcW w:w="0" w:type="auto"/>
            <w:vAlign w:val="center"/>
          </w:tcPr>
          <w:p w14:paraId="2215274C" w14:textId="741FC5D9" w:rsidR="00341F0B" w:rsidRPr="00A72345" w:rsidRDefault="00341F0B" w:rsidP="00341F0B">
            <w:pPr>
              <w:pStyle w:val="PetitVert"/>
            </w:pPr>
            <w:r w:rsidRPr="00A72345">
              <w:t>{{ OMB_TABLE[</w:t>
            </w:r>
            <w:r>
              <w:t>2</w:t>
            </w:r>
            <w:r w:rsidRPr="00A72345">
              <w:t>].orient }}</w:t>
            </w:r>
          </w:p>
        </w:tc>
        <w:tc>
          <w:tcPr>
            <w:tcW w:w="0" w:type="auto"/>
            <w:vAlign w:val="center"/>
          </w:tcPr>
          <w:p w14:paraId="209148D5" w14:textId="5545B0A5" w:rsidR="00341F0B" w:rsidRPr="00A72345" w:rsidRDefault="00341F0B" w:rsidP="00341F0B">
            <w:pPr>
              <w:pStyle w:val="PetitVert"/>
            </w:pPr>
            <w:r w:rsidRPr="00A72345">
              <w:t>{{ OMB_TABLE[</w:t>
            </w:r>
            <w:r>
              <w:t>2</w:t>
            </w:r>
            <w:r w:rsidRPr="00A72345">
              <w:t>].incli }}°</w:t>
            </w:r>
          </w:p>
        </w:tc>
        <w:tc>
          <w:tcPr>
            <w:tcW w:w="0" w:type="auto"/>
            <w:vAlign w:val="center"/>
          </w:tcPr>
          <w:p w14:paraId="00A3CC07" w14:textId="42199A88" w:rsidR="00341F0B" w:rsidRPr="00A72345" w:rsidRDefault="00341F0B" w:rsidP="00341F0B">
            <w:pPr>
              <w:pStyle w:val="PetitVert"/>
            </w:pPr>
            <w:r w:rsidRPr="00A72345">
              <w:t>{{ OMB_TABLE[</w:t>
            </w:r>
            <w:r>
              <w:t>2</w:t>
            </w:r>
            <w:r w:rsidRPr="00A72345">
              <w:t>].hbp }}</w:t>
            </w:r>
          </w:p>
        </w:tc>
      </w:tr>
    </w:tbl>
    <w:p w14:paraId="0BA94F4F" w14:textId="578EEAEA" w:rsidR="00341F0B" w:rsidRPr="00341F0B" w:rsidRDefault="00341F0B" w:rsidP="00341F0B">
      <w:pPr>
        <w:rPr>
          <w:color w:val="92D050"/>
          <w:lang w:val="fr-FR"/>
        </w:rPr>
      </w:pPr>
      <w:r w:rsidRPr="00341F0B">
        <w:rPr>
          <w:color w:val="92D050"/>
          <w:lang w:val="fr-FR"/>
        </w:rPr>
        <w:t xml:space="preserve">{% elif OMB_TABLE|length == </w:t>
      </w:r>
      <w:r>
        <w:rPr>
          <w:color w:val="92D050"/>
          <w:lang w:val="fr-FR"/>
        </w:rPr>
        <w:t>4</w:t>
      </w:r>
      <w:r w:rsidRPr="00341F0B">
        <w:rPr>
          <w:color w:val="92D050"/>
          <w:lang w:val="fr-FR"/>
        </w:rPr>
        <w:t>%}</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3F76DB3D"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210BEDE" w14:textId="77777777" w:rsidR="00341F0B" w:rsidRPr="00D20E18" w:rsidRDefault="00341F0B" w:rsidP="000B23D7">
            <w:pPr>
              <w:pStyle w:val="Blanc"/>
            </w:pPr>
            <w:r w:rsidRPr="00D20E18">
              <w:t>Type</w:t>
            </w:r>
          </w:p>
        </w:tc>
        <w:tc>
          <w:tcPr>
            <w:tcW w:w="0" w:type="auto"/>
            <w:vAlign w:val="center"/>
            <w:hideMark/>
          </w:tcPr>
          <w:p w14:paraId="5776F6A1" w14:textId="77777777" w:rsidR="00341F0B" w:rsidRPr="00D20E18" w:rsidRDefault="00341F0B" w:rsidP="000B23D7">
            <w:pPr>
              <w:pStyle w:val="Blanc"/>
            </w:pPr>
            <w:r w:rsidRPr="00D20E18">
              <w:t>Description</w:t>
            </w:r>
          </w:p>
        </w:tc>
        <w:tc>
          <w:tcPr>
            <w:tcW w:w="0" w:type="auto"/>
            <w:vAlign w:val="center"/>
            <w:hideMark/>
          </w:tcPr>
          <w:p w14:paraId="09E0703C" w14:textId="77777777" w:rsidR="00341F0B" w:rsidRPr="00D20E18" w:rsidRDefault="00341F0B" w:rsidP="000B23D7">
            <w:pPr>
              <w:pStyle w:val="Blanc"/>
            </w:pPr>
            <w:r w:rsidRPr="00D20E18">
              <w:t>Nombre de modules en largeur</w:t>
            </w:r>
          </w:p>
        </w:tc>
        <w:tc>
          <w:tcPr>
            <w:tcW w:w="0" w:type="auto"/>
            <w:vAlign w:val="center"/>
            <w:hideMark/>
          </w:tcPr>
          <w:p w14:paraId="023E6DF1" w14:textId="77777777" w:rsidR="00341F0B" w:rsidRPr="00D20E18" w:rsidRDefault="00341F0B" w:rsidP="000B23D7">
            <w:pPr>
              <w:pStyle w:val="Blanc"/>
            </w:pPr>
            <w:r w:rsidRPr="00D20E18">
              <w:t>Orientation</w:t>
            </w:r>
          </w:p>
        </w:tc>
        <w:tc>
          <w:tcPr>
            <w:tcW w:w="0" w:type="auto"/>
            <w:vAlign w:val="center"/>
            <w:hideMark/>
          </w:tcPr>
          <w:p w14:paraId="300C563F" w14:textId="77777777" w:rsidR="00341F0B" w:rsidRPr="00D20E18" w:rsidRDefault="00341F0B" w:rsidP="000B23D7">
            <w:pPr>
              <w:pStyle w:val="Blanc"/>
            </w:pPr>
            <w:r w:rsidRPr="00D20E18">
              <w:t>Inclinaison</w:t>
            </w:r>
          </w:p>
        </w:tc>
        <w:tc>
          <w:tcPr>
            <w:tcW w:w="0" w:type="auto"/>
            <w:vAlign w:val="center"/>
            <w:hideMark/>
          </w:tcPr>
          <w:p w14:paraId="6455825B" w14:textId="77777777" w:rsidR="00341F0B" w:rsidRPr="00D20E18" w:rsidRDefault="00341F0B" w:rsidP="000B23D7">
            <w:pPr>
              <w:pStyle w:val="Blanc"/>
            </w:pPr>
            <w:r w:rsidRPr="00D20E18">
              <w:t>Hauteur bas de pente</w:t>
            </w:r>
          </w:p>
        </w:tc>
      </w:tr>
      <w:tr w:rsidR="00341F0B" w:rsidRPr="00D20E18" w14:paraId="2ED0C3FB"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DC58881" w14:textId="77777777" w:rsidR="00341F0B" w:rsidRPr="003C7E73" w:rsidRDefault="00341F0B" w:rsidP="000B23D7">
            <w:pPr>
              <w:pStyle w:val="PetitVert"/>
              <w:rPr>
                <w:lang w:val="en-US"/>
              </w:rPr>
            </w:pPr>
            <w:r w:rsidRPr="00A72345">
              <w:rPr>
                <w:lang w:val="en-US"/>
              </w:rPr>
              <w:t>{{ OMB_TABLE[0].type }}</w:t>
            </w:r>
          </w:p>
        </w:tc>
        <w:tc>
          <w:tcPr>
            <w:tcW w:w="0" w:type="auto"/>
            <w:vAlign w:val="center"/>
            <w:hideMark/>
          </w:tcPr>
          <w:p w14:paraId="2E12926F" w14:textId="77777777" w:rsidR="00341F0B" w:rsidRPr="00D20E18" w:rsidRDefault="00341F0B" w:rsidP="000B23D7">
            <w:pPr>
              <w:pStyle w:val="PetitVert"/>
            </w:pPr>
            <w:r w:rsidRPr="00A72345">
              <w:t>{{ OMB_TABLE[0].desc }}</w:t>
            </w:r>
          </w:p>
        </w:tc>
        <w:tc>
          <w:tcPr>
            <w:tcW w:w="0" w:type="auto"/>
            <w:vAlign w:val="center"/>
            <w:hideMark/>
          </w:tcPr>
          <w:p w14:paraId="19887070" w14:textId="77777777" w:rsidR="00341F0B" w:rsidRPr="00D20E18" w:rsidRDefault="00341F0B" w:rsidP="000B23D7">
            <w:pPr>
              <w:pStyle w:val="PetitVert"/>
            </w:pPr>
            <w:r w:rsidRPr="00A72345">
              <w:t>{{ OMB_TABLE[0].modules }}</w:t>
            </w:r>
          </w:p>
        </w:tc>
        <w:tc>
          <w:tcPr>
            <w:tcW w:w="0" w:type="auto"/>
            <w:vAlign w:val="center"/>
            <w:hideMark/>
          </w:tcPr>
          <w:p w14:paraId="224E3070" w14:textId="77777777" w:rsidR="00341F0B" w:rsidRPr="00D20E18" w:rsidRDefault="00341F0B" w:rsidP="000B23D7">
            <w:pPr>
              <w:pStyle w:val="PetitVert"/>
            </w:pPr>
            <w:r w:rsidRPr="00A72345">
              <w:t>{{ OMB_TABLE[0].orient }}</w:t>
            </w:r>
          </w:p>
        </w:tc>
        <w:tc>
          <w:tcPr>
            <w:tcW w:w="0" w:type="auto"/>
            <w:vAlign w:val="center"/>
            <w:hideMark/>
          </w:tcPr>
          <w:p w14:paraId="2CA4F18F" w14:textId="77777777" w:rsidR="00341F0B" w:rsidRPr="00D20E18" w:rsidRDefault="00341F0B" w:rsidP="000B23D7">
            <w:pPr>
              <w:pStyle w:val="PetitVert"/>
            </w:pPr>
            <w:r w:rsidRPr="00A72345">
              <w:t>{{ OMB_TABLE[0].incli }}°</w:t>
            </w:r>
          </w:p>
        </w:tc>
        <w:tc>
          <w:tcPr>
            <w:tcW w:w="0" w:type="auto"/>
            <w:vAlign w:val="center"/>
            <w:hideMark/>
          </w:tcPr>
          <w:p w14:paraId="4ED3CF9E" w14:textId="77777777" w:rsidR="00341F0B" w:rsidRPr="00D20E18" w:rsidRDefault="00341F0B" w:rsidP="000B23D7">
            <w:pPr>
              <w:pStyle w:val="PetitVert"/>
            </w:pPr>
            <w:r w:rsidRPr="00A72345">
              <w:t>{{ OMB_TABLE[0].hbp }}</w:t>
            </w:r>
          </w:p>
        </w:tc>
      </w:tr>
      <w:tr w:rsidR="00341F0B" w:rsidRPr="00D20E18" w14:paraId="1BFE176A"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vAlign w:val="center"/>
          </w:tcPr>
          <w:p w14:paraId="19FB3706" w14:textId="77777777" w:rsidR="00341F0B" w:rsidRPr="00A72345" w:rsidRDefault="00341F0B" w:rsidP="000B23D7">
            <w:pPr>
              <w:pStyle w:val="PetitVert"/>
              <w:rPr>
                <w:lang w:val="en-US"/>
              </w:rPr>
            </w:pPr>
            <w:r w:rsidRPr="00A72345">
              <w:rPr>
                <w:lang w:val="en-US"/>
              </w:rPr>
              <w:t>{{ OMB_TABLE[</w:t>
            </w:r>
            <w:r>
              <w:rPr>
                <w:lang w:val="en-US"/>
              </w:rPr>
              <w:t>1</w:t>
            </w:r>
            <w:r w:rsidRPr="00A72345">
              <w:rPr>
                <w:lang w:val="en-US"/>
              </w:rPr>
              <w:t>].type }}</w:t>
            </w:r>
          </w:p>
        </w:tc>
        <w:tc>
          <w:tcPr>
            <w:tcW w:w="0" w:type="auto"/>
            <w:vAlign w:val="center"/>
          </w:tcPr>
          <w:p w14:paraId="557A958E" w14:textId="77777777" w:rsidR="00341F0B" w:rsidRPr="00A72345" w:rsidRDefault="00341F0B" w:rsidP="000B23D7">
            <w:pPr>
              <w:pStyle w:val="PetitVert"/>
            </w:pPr>
            <w:r w:rsidRPr="00A72345">
              <w:t>{{ OMB_TABLE[</w:t>
            </w:r>
            <w:r>
              <w:t>1</w:t>
            </w:r>
            <w:r w:rsidRPr="00A72345">
              <w:t>].desc }}</w:t>
            </w:r>
          </w:p>
        </w:tc>
        <w:tc>
          <w:tcPr>
            <w:tcW w:w="0" w:type="auto"/>
            <w:vAlign w:val="center"/>
          </w:tcPr>
          <w:p w14:paraId="5AC84126" w14:textId="77777777" w:rsidR="00341F0B" w:rsidRPr="00A72345" w:rsidRDefault="00341F0B" w:rsidP="000B23D7">
            <w:pPr>
              <w:pStyle w:val="PetitVert"/>
            </w:pPr>
            <w:r w:rsidRPr="00A72345">
              <w:t>{{ OMB_TABLE[</w:t>
            </w:r>
            <w:r>
              <w:t>1</w:t>
            </w:r>
            <w:r w:rsidRPr="00A72345">
              <w:t>].modules }}</w:t>
            </w:r>
          </w:p>
        </w:tc>
        <w:tc>
          <w:tcPr>
            <w:tcW w:w="0" w:type="auto"/>
            <w:vAlign w:val="center"/>
          </w:tcPr>
          <w:p w14:paraId="4F784378" w14:textId="77777777" w:rsidR="00341F0B" w:rsidRPr="00A72345" w:rsidRDefault="00341F0B" w:rsidP="000B23D7">
            <w:pPr>
              <w:pStyle w:val="PetitVert"/>
            </w:pPr>
            <w:r w:rsidRPr="00A72345">
              <w:t>{{ OMB_TABLE[</w:t>
            </w:r>
            <w:r>
              <w:t>1</w:t>
            </w:r>
            <w:r w:rsidRPr="00A72345">
              <w:t>].orient }}</w:t>
            </w:r>
          </w:p>
        </w:tc>
        <w:tc>
          <w:tcPr>
            <w:tcW w:w="0" w:type="auto"/>
            <w:vAlign w:val="center"/>
          </w:tcPr>
          <w:p w14:paraId="53C12550" w14:textId="77777777" w:rsidR="00341F0B" w:rsidRPr="00A72345" w:rsidRDefault="00341F0B" w:rsidP="000B23D7">
            <w:pPr>
              <w:pStyle w:val="PetitVert"/>
            </w:pPr>
            <w:r w:rsidRPr="00A72345">
              <w:t>{{ OMB_TABLE[</w:t>
            </w:r>
            <w:r>
              <w:t>1</w:t>
            </w:r>
            <w:r w:rsidRPr="00A72345">
              <w:t>].incli }}°</w:t>
            </w:r>
          </w:p>
        </w:tc>
        <w:tc>
          <w:tcPr>
            <w:tcW w:w="0" w:type="auto"/>
            <w:vAlign w:val="center"/>
          </w:tcPr>
          <w:p w14:paraId="33C15C48" w14:textId="77777777" w:rsidR="00341F0B" w:rsidRPr="00A72345" w:rsidRDefault="00341F0B" w:rsidP="000B23D7">
            <w:pPr>
              <w:pStyle w:val="PetitVert"/>
            </w:pPr>
            <w:r w:rsidRPr="00A72345">
              <w:t>{{ OMB_TABLE[</w:t>
            </w:r>
            <w:r>
              <w:t>1</w:t>
            </w:r>
            <w:r w:rsidRPr="00A72345">
              <w:t>].hbp }}</w:t>
            </w:r>
          </w:p>
        </w:tc>
      </w:tr>
      <w:tr w:rsidR="00341F0B" w:rsidRPr="00D20E18" w14:paraId="6D935DFC"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DD50E80" w14:textId="77777777" w:rsidR="00341F0B" w:rsidRPr="00A72345" w:rsidRDefault="00341F0B" w:rsidP="000B23D7">
            <w:pPr>
              <w:pStyle w:val="PetitVert"/>
              <w:rPr>
                <w:lang w:val="en-US"/>
              </w:rPr>
            </w:pPr>
            <w:r w:rsidRPr="00A72345">
              <w:rPr>
                <w:lang w:val="en-US"/>
              </w:rPr>
              <w:t>{{ OMB_TABLE[</w:t>
            </w:r>
            <w:r>
              <w:rPr>
                <w:lang w:val="en-US"/>
              </w:rPr>
              <w:t>2</w:t>
            </w:r>
            <w:r w:rsidRPr="00A72345">
              <w:rPr>
                <w:lang w:val="en-US"/>
              </w:rPr>
              <w:t>].type }}</w:t>
            </w:r>
          </w:p>
        </w:tc>
        <w:tc>
          <w:tcPr>
            <w:tcW w:w="0" w:type="auto"/>
            <w:vAlign w:val="center"/>
          </w:tcPr>
          <w:p w14:paraId="719A5243" w14:textId="77777777" w:rsidR="00341F0B" w:rsidRPr="00A72345" w:rsidRDefault="00341F0B" w:rsidP="000B23D7">
            <w:pPr>
              <w:pStyle w:val="PetitVert"/>
            </w:pPr>
            <w:r w:rsidRPr="00A72345">
              <w:t>{{ OMB_TABLE[</w:t>
            </w:r>
            <w:r>
              <w:t>2</w:t>
            </w:r>
            <w:r w:rsidRPr="00A72345">
              <w:t>].desc }}</w:t>
            </w:r>
          </w:p>
        </w:tc>
        <w:tc>
          <w:tcPr>
            <w:tcW w:w="0" w:type="auto"/>
            <w:vAlign w:val="center"/>
          </w:tcPr>
          <w:p w14:paraId="4852C7A8" w14:textId="77777777" w:rsidR="00341F0B" w:rsidRPr="00A72345" w:rsidRDefault="00341F0B" w:rsidP="000B23D7">
            <w:pPr>
              <w:pStyle w:val="PetitVert"/>
            </w:pPr>
            <w:r w:rsidRPr="00A72345">
              <w:t>{{ OMB_TABLE[</w:t>
            </w:r>
            <w:r>
              <w:t>2</w:t>
            </w:r>
            <w:r w:rsidRPr="00A72345">
              <w:t>].modules }}</w:t>
            </w:r>
          </w:p>
        </w:tc>
        <w:tc>
          <w:tcPr>
            <w:tcW w:w="0" w:type="auto"/>
            <w:vAlign w:val="center"/>
          </w:tcPr>
          <w:p w14:paraId="2AC2407D" w14:textId="77777777" w:rsidR="00341F0B" w:rsidRPr="00A72345" w:rsidRDefault="00341F0B" w:rsidP="000B23D7">
            <w:pPr>
              <w:pStyle w:val="PetitVert"/>
            </w:pPr>
            <w:r w:rsidRPr="00A72345">
              <w:t>{{ OMB_TABLE[</w:t>
            </w:r>
            <w:r>
              <w:t>2</w:t>
            </w:r>
            <w:r w:rsidRPr="00A72345">
              <w:t>].orient }}</w:t>
            </w:r>
          </w:p>
        </w:tc>
        <w:tc>
          <w:tcPr>
            <w:tcW w:w="0" w:type="auto"/>
            <w:vAlign w:val="center"/>
          </w:tcPr>
          <w:p w14:paraId="7930C7AF" w14:textId="77777777" w:rsidR="00341F0B" w:rsidRPr="00A72345" w:rsidRDefault="00341F0B" w:rsidP="000B23D7">
            <w:pPr>
              <w:pStyle w:val="PetitVert"/>
            </w:pPr>
            <w:r w:rsidRPr="00A72345">
              <w:t>{{ OMB_TABLE[</w:t>
            </w:r>
            <w:r>
              <w:t>2</w:t>
            </w:r>
            <w:r w:rsidRPr="00A72345">
              <w:t>].incli }}°</w:t>
            </w:r>
          </w:p>
        </w:tc>
        <w:tc>
          <w:tcPr>
            <w:tcW w:w="0" w:type="auto"/>
            <w:vAlign w:val="center"/>
          </w:tcPr>
          <w:p w14:paraId="5F698154" w14:textId="77777777" w:rsidR="00341F0B" w:rsidRPr="00A72345" w:rsidRDefault="00341F0B" w:rsidP="000B23D7">
            <w:pPr>
              <w:pStyle w:val="PetitVert"/>
            </w:pPr>
            <w:r w:rsidRPr="00A72345">
              <w:t>{{ OMB_TABLE[</w:t>
            </w:r>
            <w:r>
              <w:t>2</w:t>
            </w:r>
            <w:r w:rsidRPr="00A72345">
              <w:t>].hbp }}</w:t>
            </w:r>
          </w:p>
        </w:tc>
      </w:tr>
      <w:tr w:rsidR="00341F0B" w:rsidRPr="00D20E18" w14:paraId="08CCD7E1"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54EC693E" w14:textId="036B668E" w:rsidR="00341F0B" w:rsidRPr="00A72345" w:rsidRDefault="00341F0B" w:rsidP="00341F0B">
            <w:pPr>
              <w:pStyle w:val="PetitVert"/>
              <w:rPr>
                <w:lang w:val="en-US"/>
              </w:rPr>
            </w:pPr>
            <w:r w:rsidRPr="00F03A5F">
              <w:t>{{ OMB_TABLE[</w:t>
            </w:r>
            <w:r>
              <w:t>3</w:t>
            </w:r>
            <w:r w:rsidRPr="00F03A5F">
              <w:t>].type }}</w:t>
            </w:r>
          </w:p>
        </w:tc>
        <w:tc>
          <w:tcPr>
            <w:tcW w:w="0" w:type="auto"/>
          </w:tcPr>
          <w:p w14:paraId="0C8E458B" w14:textId="2C232E8E" w:rsidR="00341F0B" w:rsidRPr="00A72345" w:rsidRDefault="00341F0B" w:rsidP="00341F0B">
            <w:pPr>
              <w:pStyle w:val="PetitVert"/>
            </w:pPr>
            <w:r w:rsidRPr="00F03A5F">
              <w:t>{{ OMB_TABLE[</w:t>
            </w:r>
            <w:r>
              <w:t>3</w:t>
            </w:r>
            <w:r w:rsidRPr="00F03A5F">
              <w:t>].desc }}</w:t>
            </w:r>
          </w:p>
        </w:tc>
        <w:tc>
          <w:tcPr>
            <w:tcW w:w="0" w:type="auto"/>
          </w:tcPr>
          <w:p w14:paraId="490EAD0D" w14:textId="77801EFA" w:rsidR="00341F0B" w:rsidRPr="00A72345" w:rsidRDefault="00341F0B" w:rsidP="00341F0B">
            <w:pPr>
              <w:pStyle w:val="PetitVert"/>
            </w:pPr>
            <w:r w:rsidRPr="00F03A5F">
              <w:t>{{ OMB_TABLE[</w:t>
            </w:r>
            <w:r>
              <w:t>3</w:t>
            </w:r>
            <w:r w:rsidRPr="00F03A5F">
              <w:t>].modules }}</w:t>
            </w:r>
          </w:p>
        </w:tc>
        <w:tc>
          <w:tcPr>
            <w:tcW w:w="0" w:type="auto"/>
          </w:tcPr>
          <w:p w14:paraId="5311B778" w14:textId="3A3D9B1B" w:rsidR="00341F0B" w:rsidRPr="00A72345" w:rsidRDefault="00341F0B" w:rsidP="00341F0B">
            <w:pPr>
              <w:pStyle w:val="PetitVert"/>
            </w:pPr>
            <w:r w:rsidRPr="00F03A5F">
              <w:t>{{ OMB_TABLE[</w:t>
            </w:r>
            <w:r>
              <w:t>3</w:t>
            </w:r>
            <w:r w:rsidRPr="00F03A5F">
              <w:t>].orient }}</w:t>
            </w:r>
          </w:p>
        </w:tc>
        <w:tc>
          <w:tcPr>
            <w:tcW w:w="0" w:type="auto"/>
          </w:tcPr>
          <w:p w14:paraId="69B85813" w14:textId="49C1BC42" w:rsidR="00341F0B" w:rsidRPr="00A72345" w:rsidRDefault="00341F0B" w:rsidP="00341F0B">
            <w:pPr>
              <w:pStyle w:val="PetitVert"/>
            </w:pPr>
            <w:r w:rsidRPr="00F03A5F">
              <w:t>{{ OMB_TABLE[</w:t>
            </w:r>
            <w:r>
              <w:t>3</w:t>
            </w:r>
            <w:r w:rsidRPr="00F03A5F">
              <w:t>].incli }}°</w:t>
            </w:r>
          </w:p>
        </w:tc>
        <w:tc>
          <w:tcPr>
            <w:tcW w:w="0" w:type="auto"/>
          </w:tcPr>
          <w:p w14:paraId="6017B6CE" w14:textId="062936D4" w:rsidR="00341F0B" w:rsidRPr="00A72345" w:rsidRDefault="00341F0B" w:rsidP="00341F0B">
            <w:pPr>
              <w:pStyle w:val="PetitVert"/>
            </w:pPr>
            <w:r w:rsidRPr="00F03A5F">
              <w:t>{{ OMB_TABLE[</w:t>
            </w:r>
            <w:r>
              <w:t>3</w:t>
            </w:r>
            <w:r w:rsidRPr="00F03A5F">
              <w:t>].hbp }}</w:t>
            </w:r>
          </w:p>
        </w:tc>
      </w:tr>
    </w:tbl>
    <w:p w14:paraId="6C2FD524" w14:textId="46E49BBF" w:rsidR="00341F0B" w:rsidRPr="00341F0B" w:rsidRDefault="00341F0B" w:rsidP="00341F0B">
      <w:pPr>
        <w:rPr>
          <w:color w:val="92D050"/>
          <w:lang w:val="fr-FR"/>
        </w:rPr>
      </w:pPr>
      <w:r w:rsidRPr="00341F0B">
        <w:rPr>
          <w:color w:val="92D050"/>
          <w:lang w:val="fr-FR"/>
        </w:rPr>
        <w:t xml:space="preserve">{% elif OMB_TABLE|length == </w:t>
      </w:r>
      <w:r>
        <w:rPr>
          <w:color w:val="92D050"/>
          <w:lang w:val="fr-FR"/>
        </w:rPr>
        <w:t>5</w:t>
      </w:r>
      <w:r w:rsidRPr="00341F0B">
        <w:rPr>
          <w:color w:val="92D050"/>
          <w:lang w:val="fr-FR"/>
        </w:rPr>
        <w:t xml:space="preserve"> %}</w:t>
      </w:r>
    </w:p>
    <w:tbl>
      <w:tblPr>
        <w:tblStyle w:val="Tableau"/>
        <w:tblW w:w="0" w:type="auto"/>
        <w:tblLook w:val="04A0" w:firstRow="1" w:lastRow="0" w:firstColumn="1" w:lastColumn="0" w:noHBand="0" w:noVBand="1"/>
      </w:tblPr>
      <w:tblGrid>
        <w:gridCol w:w="1729"/>
        <w:gridCol w:w="1750"/>
        <w:gridCol w:w="2061"/>
        <w:gridCol w:w="1849"/>
        <w:gridCol w:w="1711"/>
        <w:gridCol w:w="1700"/>
      </w:tblGrid>
      <w:tr w:rsidR="00341F0B" w:rsidRPr="00D20E18" w14:paraId="42F1D12E"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341973CC" w14:textId="77777777" w:rsidR="00341F0B" w:rsidRPr="00D20E18" w:rsidRDefault="00341F0B" w:rsidP="000B23D7">
            <w:pPr>
              <w:pStyle w:val="Blanc"/>
            </w:pPr>
            <w:r w:rsidRPr="00D20E18">
              <w:t>Type</w:t>
            </w:r>
          </w:p>
        </w:tc>
        <w:tc>
          <w:tcPr>
            <w:tcW w:w="0" w:type="auto"/>
            <w:vAlign w:val="center"/>
            <w:hideMark/>
          </w:tcPr>
          <w:p w14:paraId="4F7C2F93" w14:textId="77777777" w:rsidR="00341F0B" w:rsidRPr="00D20E18" w:rsidRDefault="00341F0B" w:rsidP="000B23D7">
            <w:pPr>
              <w:pStyle w:val="Blanc"/>
            </w:pPr>
            <w:r w:rsidRPr="00D20E18">
              <w:t>Description</w:t>
            </w:r>
          </w:p>
        </w:tc>
        <w:tc>
          <w:tcPr>
            <w:tcW w:w="0" w:type="auto"/>
            <w:vAlign w:val="center"/>
            <w:hideMark/>
          </w:tcPr>
          <w:p w14:paraId="6A3A0BC4" w14:textId="77777777" w:rsidR="00341F0B" w:rsidRPr="00D20E18" w:rsidRDefault="00341F0B" w:rsidP="000B23D7">
            <w:pPr>
              <w:pStyle w:val="Blanc"/>
            </w:pPr>
            <w:r w:rsidRPr="00D20E18">
              <w:t>Nombre de modules en largeur</w:t>
            </w:r>
          </w:p>
        </w:tc>
        <w:tc>
          <w:tcPr>
            <w:tcW w:w="0" w:type="auto"/>
            <w:vAlign w:val="center"/>
            <w:hideMark/>
          </w:tcPr>
          <w:p w14:paraId="4FE25796" w14:textId="77777777" w:rsidR="00341F0B" w:rsidRPr="00D20E18" w:rsidRDefault="00341F0B" w:rsidP="000B23D7">
            <w:pPr>
              <w:pStyle w:val="Blanc"/>
            </w:pPr>
            <w:r w:rsidRPr="00D20E18">
              <w:t>Orientation</w:t>
            </w:r>
          </w:p>
        </w:tc>
        <w:tc>
          <w:tcPr>
            <w:tcW w:w="0" w:type="auto"/>
            <w:vAlign w:val="center"/>
            <w:hideMark/>
          </w:tcPr>
          <w:p w14:paraId="3946F939" w14:textId="77777777" w:rsidR="00341F0B" w:rsidRPr="00D20E18" w:rsidRDefault="00341F0B" w:rsidP="000B23D7">
            <w:pPr>
              <w:pStyle w:val="Blanc"/>
            </w:pPr>
            <w:r w:rsidRPr="00D20E18">
              <w:t>Inclinaison</w:t>
            </w:r>
          </w:p>
        </w:tc>
        <w:tc>
          <w:tcPr>
            <w:tcW w:w="0" w:type="auto"/>
            <w:vAlign w:val="center"/>
            <w:hideMark/>
          </w:tcPr>
          <w:p w14:paraId="72D3D07A" w14:textId="77777777" w:rsidR="00341F0B" w:rsidRPr="00D20E18" w:rsidRDefault="00341F0B" w:rsidP="000B23D7">
            <w:pPr>
              <w:pStyle w:val="Blanc"/>
            </w:pPr>
            <w:r w:rsidRPr="00D20E18">
              <w:t>Hauteur bas de pente</w:t>
            </w:r>
          </w:p>
        </w:tc>
      </w:tr>
      <w:tr w:rsidR="00341F0B" w:rsidRPr="00D20E18" w14:paraId="4E3C8BD1"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1F2AB1A" w14:textId="77777777" w:rsidR="00341F0B" w:rsidRPr="003C7E73" w:rsidRDefault="00341F0B" w:rsidP="000B23D7">
            <w:pPr>
              <w:pStyle w:val="PetitVert"/>
              <w:rPr>
                <w:lang w:val="en-US"/>
              </w:rPr>
            </w:pPr>
            <w:r w:rsidRPr="00A72345">
              <w:rPr>
                <w:lang w:val="en-US"/>
              </w:rPr>
              <w:t>{{ OMB_TABLE[0].type }}</w:t>
            </w:r>
          </w:p>
        </w:tc>
        <w:tc>
          <w:tcPr>
            <w:tcW w:w="0" w:type="auto"/>
            <w:vAlign w:val="center"/>
            <w:hideMark/>
          </w:tcPr>
          <w:p w14:paraId="659AD2AB" w14:textId="77777777" w:rsidR="00341F0B" w:rsidRPr="00D20E18" w:rsidRDefault="00341F0B" w:rsidP="000B23D7">
            <w:pPr>
              <w:pStyle w:val="PetitVert"/>
            </w:pPr>
            <w:r w:rsidRPr="00A72345">
              <w:t>{{ OMB_TABLE[0].desc }}</w:t>
            </w:r>
          </w:p>
        </w:tc>
        <w:tc>
          <w:tcPr>
            <w:tcW w:w="0" w:type="auto"/>
            <w:vAlign w:val="center"/>
            <w:hideMark/>
          </w:tcPr>
          <w:p w14:paraId="7F90DC3C" w14:textId="77777777" w:rsidR="00341F0B" w:rsidRPr="00D20E18" w:rsidRDefault="00341F0B" w:rsidP="000B23D7">
            <w:pPr>
              <w:pStyle w:val="PetitVert"/>
            </w:pPr>
            <w:r w:rsidRPr="00A72345">
              <w:t>{{ OMB_TABLE[0].modules }}</w:t>
            </w:r>
          </w:p>
        </w:tc>
        <w:tc>
          <w:tcPr>
            <w:tcW w:w="0" w:type="auto"/>
            <w:vAlign w:val="center"/>
            <w:hideMark/>
          </w:tcPr>
          <w:p w14:paraId="735DDC22" w14:textId="77777777" w:rsidR="00341F0B" w:rsidRPr="00D20E18" w:rsidRDefault="00341F0B" w:rsidP="000B23D7">
            <w:pPr>
              <w:pStyle w:val="PetitVert"/>
            </w:pPr>
            <w:r w:rsidRPr="00A72345">
              <w:t>{{ OMB_TABLE[0].orient }}</w:t>
            </w:r>
          </w:p>
        </w:tc>
        <w:tc>
          <w:tcPr>
            <w:tcW w:w="0" w:type="auto"/>
            <w:vAlign w:val="center"/>
            <w:hideMark/>
          </w:tcPr>
          <w:p w14:paraId="72D30BBF" w14:textId="77777777" w:rsidR="00341F0B" w:rsidRPr="00D20E18" w:rsidRDefault="00341F0B" w:rsidP="000B23D7">
            <w:pPr>
              <w:pStyle w:val="PetitVert"/>
            </w:pPr>
            <w:r w:rsidRPr="00A72345">
              <w:t>{{ OMB_TABLE[0].incli }}°</w:t>
            </w:r>
          </w:p>
        </w:tc>
        <w:tc>
          <w:tcPr>
            <w:tcW w:w="0" w:type="auto"/>
            <w:vAlign w:val="center"/>
            <w:hideMark/>
          </w:tcPr>
          <w:p w14:paraId="257680EB" w14:textId="77777777" w:rsidR="00341F0B" w:rsidRPr="00D20E18" w:rsidRDefault="00341F0B" w:rsidP="000B23D7">
            <w:pPr>
              <w:pStyle w:val="PetitVert"/>
            </w:pPr>
            <w:r w:rsidRPr="00A72345">
              <w:t>{{ OMB_TABLE[0].hbp }}</w:t>
            </w:r>
          </w:p>
        </w:tc>
      </w:tr>
      <w:tr w:rsidR="00341F0B" w:rsidRPr="00D20E18" w14:paraId="08958844"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vAlign w:val="center"/>
          </w:tcPr>
          <w:p w14:paraId="03CC9F9B" w14:textId="77777777" w:rsidR="00341F0B" w:rsidRPr="00A72345" w:rsidRDefault="00341F0B" w:rsidP="000B23D7">
            <w:pPr>
              <w:pStyle w:val="PetitVert"/>
              <w:rPr>
                <w:lang w:val="en-US"/>
              </w:rPr>
            </w:pPr>
            <w:r w:rsidRPr="00A72345">
              <w:rPr>
                <w:lang w:val="en-US"/>
              </w:rPr>
              <w:t>{{ OMB_TABLE[</w:t>
            </w:r>
            <w:r>
              <w:rPr>
                <w:lang w:val="en-US"/>
              </w:rPr>
              <w:t>1</w:t>
            </w:r>
            <w:r w:rsidRPr="00A72345">
              <w:rPr>
                <w:lang w:val="en-US"/>
              </w:rPr>
              <w:t>].type }}</w:t>
            </w:r>
          </w:p>
        </w:tc>
        <w:tc>
          <w:tcPr>
            <w:tcW w:w="0" w:type="auto"/>
            <w:vAlign w:val="center"/>
          </w:tcPr>
          <w:p w14:paraId="5C13A625" w14:textId="77777777" w:rsidR="00341F0B" w:rsidRPr="00A72345" w:rsidRDefault="00341F0B" w:rsidP="000B23D7">
            <w:pPr>
              <w:pStyle w:val="PetitVert"/>
            </w:pPr>
            <w:r w:rsidRPr="00A72345">
              <w:t>{{ OMB_TABLE[</w:t>
            </w:r>
            <w:r>
              <w:t>1</w:t>
            </w:r>
            <w:r w:rsidRPr="00A72345">
              <w:t>].desc }}</w:t>
            </w:r>
          </w:p>
        </w:tc>
        <w:tc>
          <w:tcPr>
            <w:tcW w:w="0" w:type="auto"/>
            <w:vAlign w:val="center"/>
          </w:tcPr>
          <w:p w14:paraId="78D9B30D" w14:textId="77777777" w:rsidR="00341F0B" w:rsidRPr="00A72345" w:rsidRDefault="00341F0B" w:rsidP="000B23D7">
            <w:pPr>
              <w:pStyle w:val="PetitVert"/>
            </w:pPr>
            <w:r w:rsidRPr="00A72345">
              <w:t>{{ OMB_TABLE[</w:t>
            </w:r>
            <w:r>
              <w:t>1</w:t>
            </w:r>
            <w:r w:rsidRPr="00A72345">
              <w:t>].modules }}</w:t>
            </w:r>
          </w:p>
        </w:tc>
        <w:tc>
          <w:tcPr>
            <w:tcW w:w="0" w:type="auto"/>
            <w:vAlign w:val="center"/>
          </w:tcPr>
          <w:p w14:paraId="52B70337" w14:textId="77777777" w:rsidR="00341F0B" w:rsidRPr="00A72345" w:rsidRDefault="00341F0B" w:rsidP="000B23D7">
            <w:pPr>
              <w:pStyle w:val="PetitVert"/>
            </w:pPr>
            <w:r w:rsidRPr="00A72345">
              <w:t>{{ OMB_TABLE[</w:t>
            </w:r>
            <w:r>
              <w:t>1</w:t>
            </w:r>
            <w:r w:rsidRPr="00A72345">
              <w:t>].orient }}</w:t>
            </w:r>
          </w:p>
        </w:tc>
        <w:tc>
          <w:tcPr>
            <w:tcW w:w="0" w:type="auto"/>
            <w:vAlign w:val="center"/>
          </w:tcPr>
          <w:p w14:paraId="52033ACF" w14:textId="77777777" w:rsidR="00341F0B" w:rsidRPr="00A72345" w:rsidRDefault="00341F0B" w:rsidP="000B23D7">
            <w:pPr>
              <w:pStyle w:val="PetitVert"/>
            </w:pPr>
            <w:r w:rsidRPr="00A72345">
              <w:t>{{ OMB_TABLE[</w:t>
            </w:r>
            <w:r>
              <w:t>1</w:t>
            </w:r>
            <w:r w:rsidRPr="00A72345">
              <w:t>].incli }}°</w:t>
            </w:r>
          </w:p>
        </w:tc>
        <w:tc>
          <w:tcPr>
            <w:tcW w:w="0" w:type="auto"/>
            <w:vAlign w:val="center"/>
          </w:tcPr>
          <w:p w14:paraId="60F3EB44" w14:textId="77777777" w:rsidR="00341F0B" w:rsidRPr="00A72345" w:rsidRDefault="00341F0B" w:rsidP="000B23D7">
            <w:pPr>
              <w:pStyle w:val="PetitVert"/>
            </w:pPr>
            <w:r w:rsidRPr="00A72345">
              <w:t>{{ OMB_TABLE[</w:t>
            </w:r>
            <w:r>
              <w:t>1</w:t>
            </w:r>
            <w:r w:rsidRPr="00A72345">
              <w:t>].hbp }}</w:t>
            </w:r>
          </w:p>
        </w:tc>
      </w:tr>
      <w:tr w:rsidR="00341F0B" w:rsidRPr="00D20E18" w14:paraId="734BD4ED"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6B995624" w14:textId="77777777" w:rsidR="00341F0B" w:rsidRPr="00A72345" w:rsidRDefault="00341F0B" w:rsidP="000B23D7">
            <w:pPr>
              <w:pStyle w:val="PetitVert"/>
              <w:rPr>
                <w:lang w:val="en-US"/>
              </w:rPr>
            </w:pPr>
            <w:r w:rsidRPr="00A72345">
              <w:rPr>
                <w:lang w:val="en-US"/>
              </w:rPr>
              <w:lastRenderedPageBreak/>
              <w:t>{{ OMB_TABLE[</w:t>
            </w:r>
            <w:r>
              <w:rPr>
                <w:lang w:val="en-US"/>
              </w:rPr>
              <w:t>2</w:t>
            </w:r>
            <w:r w:rsidRPr="00A72345">
              <w:rPr>
                <w:lang w:val="en-US"/>
              </w:rPr>
              <w:t>].type }}</w:t>
            </w:r>
          </w:p>
        </w:tc>
        <w:tc>
          <w:tcPr>
            <w:tcW w:w="0" w:type="auto"/>
            <w:vAlign w:val="center"/>
          </w:tcPr>
          <w:p w14:paraId="748AA12E" w14:textId="77777777" w:rsidR="00341F0B" w:rsidRPr="00A72345" w:rsidRDefault="00341F0B" w:rsidP="000B23D7">
            <w:pPr>
              <w:pStyle w:val="PetitVert"/>
            </w:pPr>
            <w:r w:rsidRPr="00A72345">
              <w:t>{{ OMB_TABLE[</w:t>
            </w:r>
            <w:r>
              <w:t>2</w:t>
            </w:r>
            <w:r w:rsidRPr="00A72345">
              <w:t>].desc }}</w:t>
            </w:r>
          </w:p>
        </w:tc>
        <w:tc>
          <w:tcPr>
            <w:tcW w:w="0" w:type="auto"/>
            <w:vAlign w:val="center"/>
          </w:tcPr>
          <w:p w14:paraId="05565687" w14:textId="77777777" w:rsidR="00341F0B" w:rsidRPr="00A72345" w:rsidRDefault="00341F0B" w:rsidP="000B23D7">
            <w:pPr>
              <w:pStyle w:val="PetitVert"/>
            </w:pPr>
            <w:r w:rsidRPr="00A72345">
              <w:t>{{ OMB_TABLE[</w:t>
            </w:r>
            <w:r>
              <w:t>2</w:t>
            </w:r>
            <w:r w:rsidRPr="00A72345">
              <w:t>].modules }}</w:t>
            </w:r>
          </w:p>
        </w:tc>
        <w:tc>
          <w:tcPr>
            <w:tcW w:w="0" w:type="auto"/>
            <w:vAlign w:val="center"/>
          </w:tcPr>
          <w:p w14:paraId="5C423369" w14:textId="77777777" w:rsidR="00341F0B" w:rsidRPr="00A72345" w:rsidRDefault="00341F0B" w:rsidP="000B23D7">
            <w:pPr>
              <w:pStyle w:val="PetitVert"/>
            </w:pPr>
            <w:r w:rsidRPr="00A72345">
              <w:t>{{ OMB_TABLE[</w:t>
            </w:r>
            <w:r>
              <w:t>2</w:t>
            </w:r>
            <w:r w:rsidRPr="00A72345">
              <w:t>].orient }}</w:t>
            </w:r>
          </w:p>
        </w:tc>
        <w:tc>
          <w:tcPr>
            <w:tcW w:w="0" w:type="auto"/>
            <w:vAlign w:val="center"/>
          </w:tcPr>
          <w:p w14:paraId="72BB3016" w14:textId="77777777" w:rsidR="00341F0B" w:rsidRPr="00A72345" w:rsidRDefault="00341F0B" w:rsidP="000B23D7">
            <w:pPr>
              <w:pStyle w:val="PetitVert"/>
            </w:pPr>
            <w:r w:rsidRPr="00A72345">
              <w:t>{{ OMB_TABLE[</w:t>
            </w:r>
            <w:r>
              <w:t>2</w:t>
            </w:r>
            <w:r w:rsidRPr="00A72345">
              <w:t>].incli }}°</w:t>
            </w:r>
          </w:p>
        </w:tc>
        <w:tc>
          <w:tcPr>
            <w:tcW w:w="0" w:type="auto"/>
            <w:vAlign w:val="center"/>
          </w:tcPr>
          <w:p w14:paraId="1230C03E" w14:textId="77777777" w:rsidR="00341F0B" w:rsidRPr="00A72345" w:rsidRDefault="00341F0B" w:rsidP="000B23D7">
            <w:pPr>
              <w:pStyle w:val="PetitVert"/>
            </w:pPr>
            <w:r w:rsidRPr="00A72345">
              <w:t>{{ OMB_TABLE[</w:t>
            </w:r>
            <w:r>
              <w:t>2</w:t>
            </w:r>
            <w:r w:rsidRPr="00A72345">
              <w:t>].hbp }}</w:t>
            </w:r>
          </w:p>
        </w:tc>
      </w:tr>
      <w:tr w:rsidR="00341F0B" w:rsidRPr="00D20E18" w14:paraId="678575E0"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3F347019" w14:textId="77777777" w:rsidR="00341F0B" w:rsidRPr="00A72345" w:rsidRDefault="00341F0B" w:rsidP="000B23D7">
            <w:pPr>
              <w:pStyle w:val="PetitVert"/>
              <w:rPr>
                <w:lang w:val="en-US"/>
              </w:rPr>
            </w:pPr>
            <w:r w:rsidRPr="00F03A5F">
              <w:t>{{ OMB_TABLE[</w:t>
            </w:r>
            <w:r>
              <w:t>3</w:t>
            </w:r>
            <w:r w:rsidRPr="00F03A5F">
              <w:t>].type }}</w:t>
            </w:r>
          </w:p>
        </w:tc>
        <w:tc>
          <w:tcPr>
            <w:tcW w:w="0" w:type="auto"/>
          </w:tcPr>
          <w:p w14:paraId="59BD4D6A" w14:textId="77777777" w:rsidR="00341F0B" w:rsidRPr="00A72345" w:rsidRDefault="00341F0B" w:rsidP="000B23D7">
            <w:pPr>
              <w:pStyle w:val="PetitVert"/>
            </w:pPr>
            <w:r w:rsidRPr="00F03A5F">
              <w:t>{{ OMB_TABLE[</w:t>
            </w:r>
            <w:r>
              <w:t>3</w:t>
            </w:r>
            <w:r w:rsidRPr="00F03A5F">
              <w:t>].desc }}</w:t>
            </w:r>
          </w:p>
        </w:tc>
        <w:tc>
          <w:tcPr>
            <w:tcW w:w="0" w:type="auto"/>
          </w:tcPr>
          <w:p w14:paraId="4E4FCFA5" w14:textId="77777777" w:rsidR="00341F0B" w:rsidRPr="00A72345" w:rsidRDefault="00341F0B" w:rsidP="000B23D7">
            <w:pPr>
              <w:pStyle w:val="PetitVert"/>
            </w:pPr>
            <w:r w:rsidRPr="00F03A5F">
              <w:t>{{ OMB_TABLE[</w:t>
            </w:r>
            <w:r>
              <w:t>3</w:t>
            </w:r>
            <w:r w:rsidRPr="00F03A5F">
              <w:t>].modules }}</w:t>
            </w:r>
          </w:p>
        </w:tc>
        <w:tc>
          <w:tcPr>
            <w:tcW w:w="0" w:type="auto"/>
          </w:tcPr>
          <w:p w14:paraId="66DDDB9C" w14:textId="77777777" w:rsidR="00341F0B" w:rsidRPr="00A72345" w:rsidRDefault="00341F0B" w:rsidP="000B23D7">
            <w:pPr>
              <w:pStyle w:val="PetitVert"/>
            </w:pPr>
            <w:r w:rsidRPr="00F03A5F">
              <w:t>{{ OMB_TABLE[</w:t>
            </w:r>
            <w:r>
              <w:t>3</w:t>
            </w:r>
            <w:r w:rsidRPr="00F03A5F">
              <w:t>].orient }}</w:t>
            </w:r>
          </w:p>
        </w:tc>
        <w:tc>
          <w:tcPr>
            <w:tcW w:w="0" w:type="auto"/>
          </w:tcPr>
          <w:p w14:paraId="683ED460" w14:textId="77777777" w:rsidR="00341F0B" w:rsidRPr="00A72345" w:rsidRDefault="00341F0B" w:rsidP="000B23D7">
            <w:pPr>
              <w:pStyle w:val="PetitVert"/>
            </w:pPr>
            <w:r w:rsidRPr="00F03A5F">
              <w:t>{{ OMB_TABLE[</w:t>
            </w:r>
            <w:r>
              <w:t>3</w:t>
            </w:r>
            <w:r w:rsidRPr="00F03A5F">
              <w:t>].incli }}°</w:t>
            </w:r>
          </w:p>
        </w:tc>
        <w:tc>
          <w:tcPr>
            <w:tcW w:w="0" w:type="auto"/>
          </w:tcPr>
          <w:p w14:paraId="4D664582" w14:textId="77777777" w:rsidR="00341F0B" w:rsidRPr="00A72345" w:rsidRDefault="00341F0B" w:rsidP="000B23D7">
            <w:pPr>
              <w:pStyle w:val="PetitVert"/>
            </w:pPr>
            <w:r w:rsidRPr="00F03A5F">
              <w:t>{{ OMB_TABLE[</w:t>
            </w:r>
            <w:r>
              <w:t>3</w:t>
            </w:r>
            <w:r w:rsidRPr="00F03A5F">
              <w:t>].hbp }}</w:t>
            </w:r>
          </w:p>
        </w:tc>
      </w:tr>
      <w:tr w:rsidR="00341F0B" w:rsidRPr="00D20E18" w14:paraId="73991F30"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6480B3D0" w14:textId="2386E135" w:rsidR="00341F0B" w:rsidRPr="00F03A5F" w:rsidRDefault="00341F0B" w:rsidP="00341F0B">
            <w:pPr>
              <w:pStyle w:val="PetitVert"/>
            </w:pPr>
            <w:r w:rsidRPr="00F03A5F">
              <w:t>{{ OMB_TABLE[</w:t>
            </w:r>
            <w:r>
              <w:t>4</w:t>
            </w:r>
            <w:r w:rsidRPr="00F03A5F">
              <w:t>].type }}</w:t>
            </w:r>
          </w:p>
        </w:tc>
        <w:tc>
          <w:tcPr>
            <w:tcW w:w="0" w:type="auto"/>
          </w:tcPr>
          <w:p w14:paraId="387F12C5" w14:textId="5C5CD993" w:rsidR="00341F0B" w:rsidRPr="00F03A5F" w:rsidRDefault="00341F0B" w:rsidP="00341F0B">
            <w:pPr>
              <w:pStyle w:val="PetitVert"/>
            </w:pPr>
            <w:r w:rsidRPr="00F03A5F">
              <w:t>{{ OMB_TABLE[</w:t>
            </w:r>
            <w:r>
              <w:t>4</w:t>
            </w:r>
            <w:r w:rsidRPr="00F03A5F">
              <w:t>].desc }}</w:t>
            </w:r>
          </w:p>
        </w:tc>
        <w:tc>
          <w:tcPr>
            <w:tcW w:w="0" w:type="auto"/>
          </w:tcPr>
          <w:p w14:paraId="7DFFF218" w14:textId="1F59B6A2" w:rsidR="00341F0B" w:rsidRPr="00F03A5F" w:rsidRDefault="00341F0B" w:rsidP="00341F0B">
            <w:pPr>
              <w:pStyle w:val="PetitVert"/>
            </w:pPr>
            <w:r w:rsidRPr="00F03A5F">
              <w:t>{{ OMB_TABLE[</w:t>
            </w:r>
            <w:r>
              <w:t>4</w:t>
            </w:r>
            <w:r w:rsidRPr="00F03A5F">
              <w:t>].modules }}</w:t>
            </w:r>
          </w:p>
        </w:tc>
        <w:tc>
          <w:tcPr>
            <w:tcW w:w="0" w:type="auto"/>
          </w:tcPr>
          <w:p w14:paraId="5EF77D73" w14:textId="1A074272" w:rsidR="00341F0B" w:rsidRPr="00F03A5F" w:rsidRDefault="00341F0B" w:rsidP="00341F0B">
            <w:pPr>
              <w:pStyle w:val="PetitVert"/>
            </w:pPr>
            <w:r w:rsidRPr="00F03A5F">
              <w:t>{{ OMB_TABLE[</w:t>
            </w:r>
            <w:r>
              <w:t>4</w:t>
            </w:r>
            <w:r w:rsidRPr="00F03A5F">
              <w:t>].orient }}</w:t>
            </w:r>
          </w:p>
        </w:tc>
        <w:tc>
          <w:tcPr>
            <w:tcW w:w="0" w:type="auto"/>
          </w:tcPr>
          <w:p w14:paraId="579492FF" w14:textId="6BBB63E0" w:rsidR="00341F0B" w:rsidRPr="00F03A5F" w:rsidRDefault="00341F0B" w:rsidP="00341F0B">
            <w:pPr>
              <w:pStyle w:val="PetitVert"/>
            </w:pPr>
            <w:r w:rsidRPr="00F03A5F">
              <w:t>{{ OMB_TABLE[</w:t>
            </w:r>
            <w:r>
              <w:t>4</w:t>
            </w:r>
            <w:r w:rsidRPr="00F03A5F">
              <w:t>].incli }}°</w:t>
            </w:r>
          </w:p>
        </w:tc>
        <w:tc>
          <w:tcPr>
            <w:tcW w:w="0" w:type="auto"/>
          </w:tcPr>
          <w:p w14:paraId="79D821E4" w14:textId="2D084754" w:rsidR="00341F0B" w:rsidRPr="00F03A5F" w:rsidRDefault="00341F0B" w:rsidP="00341F0B">
            <w:pPr>
              <w:pStyle w:val="PetitVert"/>
            </w:pPr>
            <w:r w:rsidRPr="00F03A5F">
              <w:t>{{ OMB_TABLE[</w:t>
            </w:r>
            <w:r>
              <w:t>4</w:t>
            </w:r>
            <w:r w:rsidRPr="00F03A5F">
              <w:t>].hbp }}</w:t>
            </w:r>
          </w:p>
        </w:tc>
      </w:tr>
    </w:tbl>
    <w:p w14:paraId="4A121E19" w14:textId="3BD30203" w:rsidR="00341F0B" w:rsidRPr="00341F0B" w:rsidRDefault="00341F0B" w:rsidP="00341F0B">
      <w:pPr>
        <w:rPr>
          <w:color w:val="EE0000"/>
        </w:rPr>
      </w:pPr>
      <w:r w:rsidRPr="00341F0B">
        <w:rPr>
          <w:color w:val="EE0000"/>
        </w:rPr>
        <w:t>{% endif %}</w:t>
      </w:r>
    </w:p>
    <w:p w14:paraId="77137CE4" w14:textId="348D667A" w:rsidR="00D20E18" w:rsidRPr="00D20E18" w:rsidRDefault="00D20E18" w:rsidP="00832F94">
      <w:pPr>
        <w:pStyle w:val="Titre4"/>
      </w:pPr>
      <w:r w:rsidRPr="00D20E18">
        <w:t xml:space="preserve">Le site compte </w:t>
      </w:r>
      <w:r w:rsidRPr="00773927">
        <w:rPr>
          <w:highlight w:val="yellow"/>
        </w:rPr>
        <w:t>x</w:t>
      </w:r>
      <w:r w:rsidRPr="00D20E18">
        <w:t xml:space="preserve"> ombrières. Elles sont implantées selon le plan d’implantation du DCE.</w:t>
      </w:r>
      <w:r w:rsidR="009B34F1">
        <w:t xml:space="preserve"> </w:t>
      </w:r>
      <w:r w:rsidR="009B34F1" w:rsidRPr="009B34F1">
        <w:rPr>
          <w:b/>
          <w:bCs/>
          <w:color w:val="EE0000"/>
        </w:rPr>
        <w:t>{% endif %}</w:t>
      </w:r>
      <w:r w:rsidR="009B34F1">
        <w:rPr>
          <w:b/>
          <w:bCs/>
          <w:color w:val="EE0000"/>
        </w:rPr>
        <w:t xml:space="preserve"> </w:t>
      </w:r>
      <w:r w:rsidR="009B34F1" w:rsidRPr="002B7043">
        <w:rPr>
          <w:b/>
          <w:bCs/>
          <w:color w:val="92D050"/>
        </w:rPr>
        <w:t>{% if Hangars %}</w:t>
      </w:r>
    </w:p>
    <w:p w14:paraId="619E91E3" w14:textId="77777777" w:rsidR="00D20E18" w:rsidRPr="00D20E18" w:rsidRDefault="00D20E18" w:rsidP="00ED22A5">
      <w:pPr>
        <w:pStyle w:val="Sansinterligne"/>
      </w:pPr>
      <w:bookmarkStart w:id="108" w:name="_Toc212716789"/>
      <w:r w:rsidRPr="00D20E18">
        <w:t>Type de hangar(s) et implantation</w:t>
      </w:r>
      <w:bookmarkEnd w:id="108"/>
    </w:p>
    <w:p w14:paraId="49D56DCB" w14:textId="3364445B" w:rsidR="00341F0B" w:rsidRDefault="00D20E18" w:rsidP="00341F0B">
      <w:pPr>
        <w:pStyle w:val="Titre4"/>
      </w:pPr>
      <w:r w:rsidRPr="00D20E18">
        <w:t>Le projet comporte x type(s) de hangar(s) : </w:t>
      </w:r>
      <w:r w:rsidR="00341F0B" w:rsidRPr="00D20E18">
        <w:t> </w:t>
      </w:r>
      <w:r w:rsidR="00341F0B" w:rsidRPr="00341F0B">
        <w:rPr>
          <w:b/>
          <w:bCs/>
          <w:color w:val="92D050"/>
        </w:rPr>
        <w:t xml:space="preserve">{% if </w:t>
      </w:r>
      <w:r w:rsidR="00341F0B">
        <w:rPr>
          <w:b/>
          <w:bCs/>
          <w:color w:val="92D050"/>
        </w:rPr>
        <w:t>HANG</w:t>
      </w:r>
      <w:r w:rsidR="00341F0B" w:rsidRPr="00341F0B">
        <w:rPr>
          <w:b/>
          <w:bCs/>
          <w:color w:val="92D050"/>
        </w:rPr>
        <w:t>_TABLE|length == 1 %}</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1FD2B0A3"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BE1E448" w14:textId="77777777" w:rsidR="00341F0B" w:rsidRPr="00D20E18" w:rsidRDefault="00341F0B" w:rsidP="000B23D7">
            <w:pPr>
              <w:pStyle w:val="Blanc"/>
            </w:pPr>
            <w:r w:rsidRPr="00D20E18">
              <w:t>Type</w:t>
            </w:r>
          </w:p>
        </w:tc>
        <w:tc>
          <w:tcPr>
            <w:tcW w:w="0" w:type="auto"/>
            <w:vAlign w:val="center"/>
            <w:hideMark/>
          </w:tcPr>
          <w:p w14:paraId="43FF6856" w14:textId="77777777" w:rsidR="00341F0B" w:rsidRPr="00D20E18" w:rsidRDefault="00341F0B" w:rsidP="000B23D7">
            <w:pPr>
              <w:pStyle w:val="Blanc"/>
            </w:pPr>
            <w:r w:rsidRPr="00D20E18">
              <w:t>Description</w:t>
            </w:r>
          </w:p>
        </w:tc>
        <w:tc>
          <w:tcPr>
            <w:tcW w:w="0" w:type="auto"/>
            <w:vAlign w:val="center"/>
            <w:hideMark/>
          </w:tcPr>
          <w:p w14:paraId="38527E57" w14:textId="77777777" w:rsidR="00341F0B" w:rsidRPr="00D20E18" w:rsidRDefault="00341F0B" w:rsidP="000B23D7">
            <w:pPr>
              <w:pStyle w:val="Blanc"/>
            </w:pPr>
            <w:r w:rsidRPr="00D20E18">
              <w:t>Nombre de modules en largeur</w:t>
            </w:r>
          </w:p>
        </w:tc>
        <w:tc>
          <w:tcPr>
            <w:tcW w:w="0" w:type="auto"/>
            <w:vAlign w:val="center"/>
            <w:hideMark/>
          </w:tcPr>
          <w:p w14:paraId="4FC593F0" w14:textId="77777777" w:rsidR="00341F0B" w:rsidRPr="00D20E18" w:rsidRDefault="00341F0B" w:rsidP="000B23D7">
            <w:pPr>
              <w:pStyle w:val="Blanc"/>
            </w:pPr>
            <w:r w:rsidRPr="00D20E18">
              <w:t>Orientation</w:t>
            </w:r>
          </w:p>
        </w:tc>
        <w:tc>
          <w:tcPr>
            <w:tcW w:w="0" w:type="auto"/>
            <w:vAlign w:val="center"/>
            <w:hideMark/>
          </w:tcPr>
          <w:p w14:paraId="69C95133" w14:textId="77777777" w:rsidR="00341F0B" w:rsidRPr="00D20E18" w:rsidRDefault="00341F0B" w:rsidP="000B23D7">
            <w:pPr>
              <w:pStyle w:val="Blanc"/>
            </w:pPr>
            <w:r w:rsidRPr="00D20E18">
              <w:t>Inclinaison</w:t>
            </w:r>
          </w:p>
        </w:tc>
        <w:tc>
          <w:tcPr>
            <w:tcW w:w="0" w:type="auto"/>
            <w:vAlign w:val="center"/>
            <w:hideMark/>
          </w:tcPr>
          <w:p w14:paraId="6B3D0AC2" w14:textId="77777777" w:rsidR="00341F0B" w:rsidRPr="00D20E18" w:rsidRDefault="00341F0B" w:rsidP="000B23D7">
            <w:pPr>
              <w:pStyle w:val="Blanc"/>
            </w:pPr>
            <w:r w:rsidRPr="00D20E18">
              <w:t>Hauteur bas de pente</w:t>
            </w:r>
          </w:p>
        </w:tc>
      </w:tr>
      <w:tr w:rsidR="00E17170" w:rsidRPr="00D20E18" w14:paraId="56C0F7FC"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70CF0FF0" w14:textId="10CE3D6F" w:rsidR="00E17170" w:rsidRPr="003C7E73" w:rsidRDefault="00E17170" w:rsidP="00E17170">
            <w:pPr>
              <w:pStyle w:val="PetitVert"/>
              <w:rPr>
                <w:lang w:val="en-US"/>
              </w:rPr>
            </w:pPr>
            <w:r w:rsidRPr="0050429D">
              <w:t>{{ HANG_TABLE[0].type }}</w:t>
            </w:r>
          </w:p>
        </w:tc>
        <w:tc>
          <w:tcPr>
            <w:tcW w:w="0" w:type="auto"/>
            <w:hideMark/>
          </w:tcPr>
          <w:p w14:paraId="52A36944" w14:textId="46CFF700" w:rsidR="00E17170" w:rsidRPr="00D20E18" w:rsidRDefault="00E17170" w:rsidP="00E17170">
            <w:pPr>
              <w:pStyle w:val="PetitVert"/>
            </w:pPr>
            <w:r w:rsidRPr="0050429D">
              <w:t>{{ HANG_TABLE[0].desc }}</w:t>
            </w:r>
          </w:p>
        </w:tc>
        <w:tc>
          <w:tcPr>
            <w:tcW w:w="0" w:type="auto"/>
            <w:hideMark/>
          </w:tcPr>
          <w:p w14:paraId="620A31F0" w14:textId="40DD42DC" w:rsidR="00E17170" w:rsidRPr="00D20E18" w:rsidRDefault="00E17170" w:rsidP="00E17170">
            <w:pPr>
              <w:pStyle w:val="PetitVert"/>
            </w:pPr>
            <w:r w:rsidRPr="0050429D">
              <w:t>{{ HANG_TABLE[0].modules }}</w:t>
            </w:r>
          </w:p>
        </w:tc>
        <w:tc>
          <w:tcPr>
            <w:tcW w:w="0" w:type="auto"/>
            <w:hideMark/>
          </w:tcPr>
          <w:p w14:paraId="3C2AB508" w14:textId="4A650AC0" w:rsidR="00E17170" w:rsidRPr="00D20E18" w:rsidRDefault="00E17170" w:rsidP="00E17170">
            <w:pPr>
              <w:pStyle w:val="PetitVert"/>
            </w:pPr>
            <w:r w:rsidRPr="0050429D">
              <w:t>{{ HANG_TABLE[0].orient }}</w:t>
            </w:r>
          </w:p>
        </w:tc>
        <w:tc>
          <w:tcPr>
            <w:tcW w:w="0" w:type="auto"/>
            <w:hideMark/>
          </w:tcPr>
          <w:p w14:paraId="4D6FBC83" w14:textId="1C400A4D" w:rsidR="00E17170" w:rsidRPr="00D20E18" w:rsidRDefault="00E17170" w:rsidP="00E17170">
            <w:pPr>
              <w:pStyle w:val="PetitVert"/>
            </w:pPr>
            <w:r w:rsidRPr="0050429D">
              <w:t>{{ HANG_TABLE[0].incli }}°</w:t>
            </w:r>
          </w:p>
        </w:tc>
        <w:tc>
          <w:tcPr>
            <w:tcW w:w="0" w:type="auto"/>
            <w:hideMark/>
          </w:tcPr>
          <w:p w14:paraId="529FC7CD" w14:textId="78EEA193" w:rsidR="00E17170" w:rsidRPr="00D20E18" w:rsidRDefault="00E17170" w:rsidP="00E17170">
            <w:pPr>
              <w:pStyle w:val="PetitVert"/>
            </w:pPr>
            <w:r w:rsidRPr="0050429D">
              <w:t>{{ HANG_TABLE[0].hbp }}</w:t>
            </w:r>
          </w:p>
        </w:tc>
      </w:tr>
    </w:tbl>
    <w:p w14:paraId="43F669B2" w14:textId="18B5C74F" w:rsidR="00341F0B" w:rsidRPr="00341F0B" w:rsidRDefault="00341F0B" w:rsidP="00341F0B">
      <w:pPr>
        <w:rPr>
          <w:color w:val="92D050"/>
          <w:lang w:val="fr-FR"/>
        </w:rPr>
      </w:pPr>
      <w:r w:rsidRPr="00341F0B">
        <w:rPr>
          <w:color w:val="92D050"/>
          <w:lang w:val="fr-FR"/>
        </w:rPr>
        <w:t xml:space="preserve">{% elif </w:t>
      </w:r>
      <w:r>
        <w:rPr>
          <w:color w:val="92D050"/>
          <w:lang w:val="fr-FR"/>
        </w:rPr>
        <w:t>HANG</w:t>
      </w:r>
      <w:r w:rsidRPr="00341F0B">
        <w:rPr>
          <w:color w:val="92D050"/>
          <w:lang w:val="fr-FR"/>
        </w:rPr>
        <w:t>_TABLE|length == 2 %}</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3D5D53F8"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F41A1C3" w14:textId="77777777" w:rsidR="00341F0B" w:rsidRPr="00D20E18" w:rsidRDefault="00341F0B" w:rsidP="000B23D7">
            <w:pPr>
              <w:pStyle w:val="Blanc"/>
            </w:pPr>
            <w:r w:rsidRPr="00D20E18">
              <w:t>Type</w:t>
            </w:r>
          </w:p>
        </w:tc>
        <w:tc>
          <w:tcPr>
            <w:tcW w:w="0" w:type="auto"/>
            <w:vAlign w:val="center"/>
            <w:hideMark/>
          </w:tcPr>
          <w:p w14:paraId="73E79658" w14:textId="77777777" w:rsidR="00341F0B" w:rsidRPr="00D20E18" w:rsidRDefault="00341F0B" w:rsidP="000B23D7">
            <w:pPr>
              <w:pStyle w:val="Blanc"/>
            </w:pPr>
            <w:r w:rsidRPr="00D20E18">
              <w:t>Description</w:t>
            </w:r>
          </w:p>
        </w:tc>
        <w:tc>
          <w:tcPr>
            <w:tcW w:w="0" w:type="auto"/>
            <w:vAlign w:val="center"/>
            <w:hideMark/>
          </w:tcPr>
          <w:p w14:paraId="167FAC60" w14:textId="77777777" w:rsidR="00341F0B" w:rsidRPr="00D20E18" w:rsidRDefault="00341F0B" w:rsidP="000B23D7">
            <w:pPr>
              <w:pStyle w:val="Blanc"/>
            </w:pPr>
            <w:r w:rsidRPr="00D20E18">
              <w:t>Nombre de modules en largeur</w:t>
            </w:r>
          </w:p>
        </w:tc>
        <w:tc>
          <w:tcPr>
            <w:tcW w:w="0" w:type="auto"/>
            <w:vAlign w:val="center"/>
            <w:hideMark/>
          </w:tcPr>
          <w:p w14:paraId="3B04A2D6" w14:textId="77777777" w:rsidR="00341F0B" w:rsidRPr="00D20E18" w:rsidRDefault="00341F0B" w:rsidP="000B23D7">
            <w:pPr>
              <w:pStyle w:val="Blanc"/>
            </w:pPr>
            <w:r w:rsidRPr="00D20E18">
              <w:t>Orientation</w:t>
            </w:r>
          </w:p>
        </w:tc>
        <w:tc>
          <w:tcPr>
            <w:tcW w:w="0" w:type="auto"/>
            <w:vAlign w:val="center"/>
            <w:hideMark/>
          </w:tcPr>
          <w:p w14:paraId="3BE7BBEB" w14:textId="77777777" w:rsidR="00341F0B" w:rsidRPr="00D20E18" w:rsidRDefault="00341F0B" w:rsidP="000B23D7">
            <w:pPr>
              <w:pStyle w:val="Blanc"/>
            </w:pPr>
            <w:r w:rsidRPr="00D20E18">
              <w:t>Inclinaison</w:t>
            </w:r>
          </w:p>
        </w:tc>
        <w:tc>
          <w:tcPr>
            <w:tcW w:w="0" w:type="auto"/>
            <w:vAlign w:val="center"/>
            <w:hideMark/>
          </w:tcPr>
          <w:p w14:paraId="4420E77C" w14:textId="77777777" w:rsidR="00341F0B" w:rsidRPr="00D20E18" w:rsidRDefault="00341F0B" w:rsidP="000B23D7">
            <w:pPr>
              <w:pStyle w:val="Blanc"/>
            </w:pPr>
            <w:r w:rsidRPr="00D20E18">
              <w:t>Hauteur bas de pente</w:t>
            </w:r>
          </w:p>
        </w:tc>
      </w:tr>
      <w:tr w:rsidR="00E17170" w:rsidRPr="00D20E18" w14:paraId="53FF3D1A"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406B155B" w14:textId="3EC19A31" w:rsidR="00E17170" w:rsidRPr="003C7E73" w:rsidRDefault="00E17170" w:rsidP="00E17170">
            <w:pPr>
              <w:pStyle w:val="PetitVert"/>
              <w:rPr>
                <w:lang w:val="en-US"/>
              </w:rPr>
            </w:pPr>
            <w:r w:rsidRPr="00CD7672">
              <w:t>{{ HANG_TABLE[0].type }}</w:t>
            </w:r>
          </w:p>
        </w:tc>
        <w:tc>
          <w:tcPr>
            <w:tcW w:w="0" w:type="auto"/>
            <w:hideMark/>
          </w:tcPr>
          <w:p w14:paraId="671F09BD" w14:textId="08925D7E" w:rsidR="00E17170" w:rsidRPr="00D20E18" w:rsidRDefault="00E17170" w:rsidP="00E17170">
            <w:pPr>
              <w:pStyle w:val="PetitVert"/>
            </w:pPr>
            <w:r w:rsidRPr="00CD7672">
              <w:t>{{ HANG_TABLE[0].desc }}</w:t>
            </w:r>
          </w:p>
        </w:tc>
        <w:tc>
          <w:tcPr>
            <w:tcW w:w="0" w:type="auto"/>
            <w:hideMark/>
          </w:tcPr>
          <w:p w14:paraId="2CC59504" w14:textId="4FEE89B1" w:rsidR="00E17170" w:rsidRPr="00D20E18" w:rsidRDefault="00E17170" w:rsidP="00E17170">
            <w:pPr>
              <w:pStyle w:val="PetitVert"/>
            </w:pPr>
            <w:r w:rsidRPr="00CD7672">
              <w:t>{{ HANG_TABLE[0].modules }}</w:t>
            </w:r>
          </w:p>
        </w:tc>
        <w:tc>
          <w:tcPr>
            <w:tcW w:w="0" w:type="auto"/>
            <w:hideMark/>
          </w:tcPr>
          <w:p w14:paraId="32F28FDF" w14:textId="665C18BF" w:rsidR="00E17170" w:rsidRPr="00D20E18" w:rsidRDefault="00E17170" w:rsidP="00E17170">
            <w:pPr>
              <w:pStyle w:val="PetitVert"/>
            </w:pPr>
            <w:r w:rsidRPr="00CD7672">
              <w:t>{{ HANG_TABLE[0].orient }}</w:t>
            </w:r>
          </w:p>
        </w:tc>
        <w:tc>
          <w:tcPr>
            <w:tcW w:w="0" w:type="auto"/>
            <w:hideMark/>
          </w:tcPr>
          <w:p w14:paraId="1E863A8D" w14:textId="682B6CD2" w:rsidR="00E17170" w:rsidRPr="00D20E18" w:rsidRDefault="00E17170" w:rsidP="00E17170">
            <w:pPr>
              <w:pStyle w:val="PetitVert"/>
            </w:pPr>
            <w:r w:rsidRPr="00CD7672">
              <w:t>{{ HANG_TABLE[0].incli }}°</w:t>
            </w:r>
          </w:p>
        </w:tc>
        <w:tc>
          <w:tcPr>
            <w:tcW w:w="0" w:type="auto"/>
            <w:hideMark/>
          </w:tcPr>
          <w:p w14:paraId="1E80F337" w14:textId="00D4187C" w:rsidR="00E17170" w:rsidRPr="00D20E18" w:rsidRDefault="00E17170" w:rsidP="00E17170">
            <w:pPr>
              <w:pStyle w:val="PetitVert"/>
            </w:pPr>
            <w:r w:rsidRPr="00CD7672">
              <w:t>{{ HANG_TABLE[0].hbp }}</w:t>
            </w:r>
          </w:p>
        </w:tc>
      </w:tr>
      <w:tr w:rsidR="00E17170" w:rsidRPr="00D20E18" w14:paraId="1A1BF97D"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01D7EA29" w14:textId="3D8CB071" w:rsidR="00E17170" w:rsidRPr="00A72345" w:rsidRDefault="00E17170" w:rsidP="00E17170">
            <w:pPr>
              <w:pStyle w:val="PetitVert"/>
              <w:rPr>
                <w:lang w:val="en-US"/>
              </w:rPr>
            </w:pPr>
            <w:r w:rsidRPr="00CD7672">
              <w:t>{{ HANG_TABLE[1].type }}</w:t>
            </w:r>
          </w:p>
        </w:tc>
        <w:tc>
          <w:tcPr>
            <w:tcW w:w="0" w:type="auto"/>
          </w:tcPr>
          <w:p w14:paraId="533EE6F5" w14:textId="602B4A9D" w:rsidR="00E17170" w:rsidRPr="00A72345" w:rsidRDefault="00E17170" w:rsidP="00E17170">
            <w:pPr>
              <w:pStyle w:val="PetitVert"/>
            </w:pPr>
            <w:r w:rsidRPr="00CD7672">
              <w:t>{{ HANG_TABLE[1].desc }}</w:t>
            </w:r>
          </w:p>
        </w:tc>
        <w:tc>
          <w:tcPr>
            <w:tcW w:w="0" w:type="auto"/>
          </w:tcPr>
          <w:p w14:paraId="2F2F2A76" w14:textId="0D526562" w:rsidR="00E17170" w:rsidRPr="00A72345" w:rsidRDefault="00E17170" w:rsidP="00E17170">
            <w:pPr>
              <w:pStyle w:val="PetitVert"/>
            </w:pPr>
            <w:r w:rsidRPr="00CD7672">
              <w:t>{{ HANG_TABLE[1].modules }}</w:t>
            </w:r>
          </w:p>
        </w:tc>
        <w:tc>
          <w:tcPr>
            <w:tcW w:w="0" w:type="auto"/>
          </w:tcPr>
          <w:p w14:paraId="3F7CB919" w14:textId="2BDFBEF4" w:rsidR="00E17170" w:rsidRPr="00A72345" w:rsidRDefault="00E17170" w:rsidP="00E17170">
            <w:pPr>
              <w:pStyle w:val="PetitVert"/>
            </w:pPr>
            <w:r w:rsidRPr="00CD7672">
              <w:t>{{ HANG_TABLE[1].orient }}</w:t>
            </w:r>
          </w:p>
        </w:tc>
        <w:tc>
          <w:tcPr>
            <w:tcW w:w="0" w:type="auto"/>
          </w:tcPr>
          <w:p w14:paraId="2ED5D1D2" w14:textId="342E8276" w:rsidR="00E17170" w:rsidRPr="00A72345" w:rsidRDefault="00E17170" w:rsidP="00E17170">
            <w:pPr>
              <w:pStyle w:val="PetitVert"/>
            </w:pPr>
            <w:r w:rsidRPr="00CD7672">
              <w:t>{{ HANG_TABLE[1].incli }}°</w:t>
            </w:r>
          </w:p>
        </w:tc>
        <w:tc>
          <w:tcPr>
            <w:tcW w:w="0" w:type="auto"/>
          </w:tcPr>
          <w:p w14:paraId="5BDF21AE" w14:textId="4A15A99D" w:rsidR="00E17170" w:rsidRPr="00A72345" w:rsidRDefault="00E17170" w:rsidP="00E17170">
            <w:pPr>
              <w:pStyle w:val="PetitVert"/>
            </w:pPr>
            <w:r w:rsidRPr="00CD7672">
              <w:t>{{ HANG_TABLE[1].hbp }}</w:t>
            </w:r>
          </w:p>
        </w:tc>
      </w:tr>
    </w:tbl>
    <w:p w14:paraId="3E3EEBC1" w14:textId="60C4222C" w:rsidR="00341F0B" w:rsidRPr="00341F0B" w:rsidRDefault="00341F0B" w:rsidP="00341F0B">
      <w:pPr>
        <w:rPr>
          <w:color w:val="92D050"/>
          <w:lang w:val="fr-FR"/>
        </w:rPr>
      </w:pPr>
      <w:r w:rsidRPr="00341F0B">
        <w:rPr>
          <w:color w:val="92D050"/>
          <w:lang w:val="fr-FR"/>
        </w:rPr>
        <w:t xml:space="preserve">{% elif </w:t>
      </w:r>
      <w:r>
        <w:rPr>
          <w:color w:val="92D050"/>
          <w:lang w:val="fr-FR"/>
        </w:rPr>
        <w:t>HANG</w:t>
      </w:r>
      <w:r w:rsidRPr="00341F0B">
        <w:rPr>
          <w:color w:val="92D050"/>
          <w:lang w:val="fr-FR"/>
        </w:rPr>
        <w:t xml:space="preserve">_TABLE|length == </w:t>
      </w:r>
      <w:r>
        <w:rPr>
          <w:color w:val="92D050"/>
          <w:lang w:val="fr-FR"/>
        </w:rPr>
        <w:t xml:space="preserve">3 </w:t>
      </w:r>
      <w:r w:rsidRPr="00341F0B">
        <w:rPr>
          <w:color w:val="92D050"/>
          <w:lang w:val="fr-FR"/>
        </w:rPr>
        <w:t>%}</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76CC513F"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EE71F90" w14:textId="77777777" w:rsidR="00341F0B" w:rsidRPr="00D20E18" w:rsidRDefault="00341F0B" w:rsidP="000B23D7">
            <w:pPr>
              <w:pStyle w:val="Blanc"/>
            </w:pPr>
            <w:r w:rsidRPr="00D20E18">
              <w:t>Type</w:t>
            </w:r>
          </w:p>
        </w:tc>
        <w:tc>
          <w:tcPr>
            <w:tcW w:w="0" w:type="auto"/>
            <w:vAlign w:val="center"/>
            <w:hideMark/>
          </w:tcPr>
          <w:p w14:paraId="53B27FA0" w14:textId="77777777" w:rsidR="00341F0B" w:rsidRPr="00D20E18" w:rsidRDefault="00341F0B" w:rsidP="000B23D7">
            <w:pPr>
              <w:pStyle w:val="Blanc"/>
            </w:pPr>
            <w:r w:rsidRPr="00D20E18">
              <w:t>Description</w:t>
            </w:r>
          </w:p>
        </w:tc>
        <w:tc>
          <w:tcPr>
            <w:tcW w:w="0" w:type="auto"/>
            <w:vAlign w:val="center"/>
            <w:hideMark/>
          </w:tcPr>
          <w:p w14:paraId="01D6EC54" w14:textId="77777777" w:rsidR="00341F0B" w:rsidRPr="00D20E18" w:rsidRDefault="00341F0B" w:rsidP="000B23D7">
            <w:pPr>
              <w:pStyle w:val="Blanc"/>
            </w:pPr>
            <w:r w:rsidRPr="00D20E18">
              <w:t>Nombre de modules en largeur</w:t>
            </w:r>
          </w:p>
        </w:tc>
        <w:tc>
          <w:tcPr>
            <w:tcW w:w="0" w:type="auto"/>
            <w:vAlign w:val="center"/>
            <w:hideMark/>
          </w:tcPr>
          <w:p w14:paraId="2D3505C5" w14:textId="77777777" w:rsidR="00341F0B" w:rsidRPr="00D20E18" w:rsidRDefault="00341F0B" w:rsidP="000B23D7">
            <w:pPr>
              <w:pStyle w:val="Blanc"/>
            </w:pPr>
            <w:r w:rsidRPr="00D20E18">
              <w:t>Orientation</w:t>
            </w:r>
          </w:p>
        </w:tc>
        <w:tc>
          <w:tcPr>
            <w:tcW w:w="0" w:type="auto"/>
            <w:vAlign w:val="center"/>
            <w:hideMark/>
          </w:tcPr>
          <w:p w14:paraId="662B1355" w14:textId="77777777" w:rsidR="00341F0B" w:rsidRPr="00D20E18" w:rsidRDefault="00341F0B" w:rsidP="000B23D7">
            <w:pPr>
              <w:pStyle w:val="Blanc"/>
            </w:pPr>
            <w:r w:rsidRPr="00D20E18">
              <w:t>Inclinaison</w:t>
            </w:r>
          </w:p>
        </w:tc>
        <w:tc>
          <w:tcPr>
            <w:tcW w:w="0" w:type="auto"/>
            <w:vAlign w:val="center"/>
            <w:hideMark/>
          </w:tcPr>
          <w:p w14:paraId="1D91A0A3" w14:textId="77777777" w:rsidR="00341F0B" w:rsidRPr="00D20E18" w:rsidRDefault="00341F0B" w:rsidP="000B23D7">
            <w:pPr>
              <w:pStyle w:val="Blanc"/>
            </w:pPr>
            <w:r w:rsidRPr="00D20E18">
              <w:t>Hauteur bas de pente</w:t>
            </w:r>
          </w:p>
        </w:tc>
      </w:tr>
      <w:tr w:rsidR="00E17170" w:rsidRPr="00D20E18" w14:paraId="6716A5D6"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1755DB65" w14:textId="3C76E53A" w:rsidR="00E17170" w:rsidRPr="003C7E73" w:rsidRDefault="00E17170" w:rsidP="00E17170">
            <w:pPr>
              <w:pStyle w:val="PetitVert"/>
              <w:rPr>
                <w:lang w:val="en-US"/>
              </w:rPr>
            </w:pPr>
            <w:r w:rsidRPr="00F82E5C">
              <w:t>{{ HANG_TABLE[0].type }}</w:t>
            </w:r>
          </w:p>
        </w:tc>
        <w:tc>
          <w:tcPr>
            <w:tcW w:w="0" w:type="auto"/>
            <w:hideMark/>
          </w:tcPr>
          <w:p w14:paraId="53CE6EC2" w14:textId="3DF861B1" w:rsidR="00E17170" w:rsidRPr="00D20E18" w:rsidRDefault="00E17170" w:rsidP="00E17170">
            <w:pPr>
              <w:pStyle w:val="PetitVert"/>
            </w:pPr>
            <w:r w:rsidRPr="00F82E5C">
              <w:t>{{ HANG_TABLE[0].desc }}</w:t>
            </w:r>
          </w:p>
        </w:tc>
        <w:tc>
          <w:tcPr>
            <w:tcW w:w="0" w:type="auto"/>
            <w:hideMark/>
          </w:tcPr>
          <w:p w14:paraId="317BE3BE" w14:textId="34CBBC13" w:rsidR="00E17170" w:rsidRPr="00D20E18" w:rsidRDefault="00E17170" w:rsidP="00E17170">
            <w:pPr>
              <w:pStyle w:val="PetitVert"/>
            </w:pPr>
            <w:r w:rsidRPr="00F82E5C">
              <w:t>{{ HANG_TABLE[0].modules }}</w:t>
            </w:r>
          </w:p>
        </w:tc>
        <w:tc>
          <w:tcPr>
            <w:tcW w:w="0" w:type="auto"/>
            <w:hideMark/>
          </w:tcPr>
          <w:p w14:paraId="78DCACA3" w14:textId="6342B0C4" w:rsidR="00E17170" w:rsidRPr="00D20E18" w:rsidRDefault="00E17170" w:rsidP="00E17170">
            <w:pPr>
              <w:pStyle w:val="PetitVert"/>
            </w:pPr>
            <w:r w:rsidRPr="00F82E5C">
              <w:t>{{ HANG_TABLE[0].orient }}</w:t>
            </w:r>
          </w:p>
        </w:tc>
        <w:tc>
          <w:tcPr>
            <w:tcW w:w="0" w:type="auto"/>
            <w:hideMark/>
          </w:tcPr>
          <w:p w14:paraId="44D7E765" w14:textId="3CC4F307" w:rsidR="00E17170" w:rsidRPr="00D20E18" w:rsidRDefault="00E17170" w:rsidP="00E17170">
            <w:pPr>
              <w:pStyle w:val="PetitVert"/>
            </w:pPr>
            <w:r w:rsidRPr="00F82E5C">
              <w:t>{{ HANG_TABLE[0].incli }}°</w:t>
            </w:r>
          </w:p>
        </w:tc>
        <w:tc>
          <w:tcPr>
            <w:tcW w:w="0" w:type="auto"/>
            <w:hideMark/>
          </w:tcPr>
          <w:p w14:paraId="29D4E309" w14:textId="66E0821B" w:rsidR="00E17170" w:rsidRPr="00D20E18" w:rsidRDefault="00E17170" w:rsidP="00E17170">
            <w:pPr>
              <w:pStyle w:val="PetitVert"/>
            </w:pPr>
            <w:r w:rsidRPr="00F82E5C">
              <w:t>{{ HANG_TABLE[0].hbp }}</w:t>
            </w:r>
          </w:p>
        </w:tc>
      </w:tr>
      <w:tr w:rsidR="00E17170" w:rsidRPr="00D20E18" w14:paraId="2419954A"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6AE4ED37" w14:textId="76F4300F" w:rsidR="00E17170" w:rsidRPr="00A72345" w:rsidRDefault="00E17170" w:rsidP="00E17170">
            <w:pPr>
              <w:pStyle w:val="PetitVert"/>
              <w:rPr>
                <w:lang w:val="en-US"/>
              </w:rPr>
            </w:pPr>
            <w:r w:rsidRPr="00F82E5C">
              <w:t>{{ HANG_TABLE[1].type }}</w:t>
            </w:r>
          </w:p>
        </w:tc>
        <w:tc>
          <w:tcPr>
            <w:tcW w:w="0" w:type="auto"/>
          </w:tcPr>
          <w:p w14:paraId="6B6D3517" w14:textId="2FA971A0" w:rsidR="00E17170" w:rsidRPr="00A72345" w:rsidRDefault="00E17170" w:rsidP="00E17170">
            <w:pPr>
              <w:pStyle w:val="PetitVert"/>
            </w:pPr>
            <w:r w:rsidRPr="00F82E5C">
              <w:t>{{ HANG_TABLE[1].desc }}</w:t>
            </w:r>
          </w:p>
        </w:tc>
        <w:tc>
          <w:tcPr>
            <w:tcW w:w="0" w:type="auto"/>
          </w:tcPr>
          <w:p w14:paraId="579A9297" w14:textId="3E7B8205" w:rsidR="00E17170" w:rsidRPr="00A72345" w:rsidRDefault="00E17170" w:rsidP="00E17170">
            <w:pPr>
              <w:pStyle w:val="PetitVert"/>
            </w:pPr>
            <w:r w:rsidRPr="00F82E5C">
              <w:t>{{ HANG_TABLE[1].modules }}</w:t>
            </w:r>
          </w:p>
        </w:tc>
        <w:tc>
          <w:tcPr>
            <w:tcW w:w="0" w:type="auto"/>
          </w:tcPr>
          <w:p w14:paraId="5FF67F99" w14:textId="30078279" w:rsidR="00E17170" w:rsidRPr="00A72345" w:rsidRDefault="00E17170" w:rsidP="00E17170">
            <w:pPr>
              <w:pStyle w:val="PetitVert"/>
            </w:pPr>
            <w:r w:rsidRPr="00F82E5C">
              <w:t>{{ HANG_TABLE[1].orient }}</w:t>
            </w:r>
          </w:p>
        </w:tc>
        <w:tc>
          <w:tcPr>
            <w:tcW w:w="0" w:type="auto"/>
          </w:tcPr>
          <w:p w14:paraId="0E89FB22" w14:textId="498B72F3" w:rsidR="00E17170" w:rsidRPr="00A72345" w:rsidRDefault="00E17170" w:rsidP="00E17170">
            <w:pPr>
              <w:pStyle w:val="PetitVert"/>
            </w:pPr>
            <w:r w:rsidRPr="00F82E5C">
              <w:t>{{ HANG_TABLE[1].incli }}°</w:t>
            </w:r>
          </w:p>
        </w:tc>
        <w:tc>
          <w:tcPr>
            <w:tcW w:w="0" w:type="auto"/>
          </w:tcPr>
          <w:p w14:paraId="5E740611" w14:textId="0DA6D033" w:rsidR="00E17170" w:rsidRPr="00A72345" w:rsidRDefault="00E17170" w:rsidP="00E17170">
            <w:pPr>
              <w:pStyle w:val="PetitVert"/>
            </w:pPr>
            <w:r w:rsidRPr="00F82E5C">
              <w:t>{{ HANG_TABLE[1].hbp }}</w:t>
            </w:r>
          </w:p>
        </w:tc>
      </w:tr>
      <w:tr w:rsidR="00E17170" w:rsidRPr="00D20E18" w14:paraId="56C10993"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04810CEE" w14:textId="085D4545" w:rsidR="00E17170" w:rsidRPr="00A72345" w:rsidRDefault="00E17170" w:rsidP="00E17170">
            <w:pPr>
              <w:pStyle w:val="PetitVert"/>
              <w:rPr>
                <w:lang w:val="en-US"/>
              </w:rPr>
            </w:pPr>
            <w:r w:rsidRPr="00F82E5C">
              <w:t>{{ HANG_TABLE[2].type }}</w:t>
            </w:r>
          </w:p>
        </w:tc>
        <w:tc>
          <w:tcPr>
            <w:tcW w:w="0" w:type="auto"/>
          </w:tcPr>
          <w:p w14:paraId="65D9C027" w14:textId="44BB6598" w:rsidR="00E17170" w:rsidRPr="00A72345" w:rsidRDefault="00E17170" w:rsidP="00E17170">
            <w:pPr>
              <w:pStyle w:val="PetitVert"/>
            </w:pPr>
            <w:r w:rsidRPr="00F82E5C">
              <w:t>{{ HANG_TABLE[2].desc }}</w:t>
            </w:r>
          </w:p>
        </w:tc>
        <w:tc>
          <w:tcPr>
            <w:tcW w:w="0" w:type="auto"/>
          </w:tcPr>
          <w:p w14:paraId="6DAD931F" w14:textId="6A7D736F" w:rsidR="00E17170" w:rsidRPr="00A72345" w:rsidRDefault="00E17170" w:rsidP="00E17170">
            <w:pPr>
              <w:pStyle w:val="PetitVert"/>
            </w:pPr>
            <w:r w:rsidRPr="00F82E5C">
              <w:t>{{ HANG_TABLE[2].modules }}</w:t>
            </w:r>
          </w:p>
        </w:tc>
        <w:tc>
          <w:tcPr>
            <w:tcW w:w="0" w:type="auto"/>
          </w:tcPr>
          <w:p w14:paraId="36F20F3D" w14:textId="5DA5A7C6" w:rsidR="00E17170" w:rsidRPr="00A72345" w:rsidRDefault="00E17170" w:rsidP="00E17170">
            <w:pPr>
              <w:pStyle w:val="PetitVert"/>
            </w:pPr>
            <w:r w:rsidRPr="00F82E5C">
              <w:t>{{ HANG_TABLE[2].orient }}</w:t>
            </w:r>
          </w:p>
        </w:tc>
        <w:tc>
          <w:tcPr>
            <w:tcW w:w="0" w:type="auto"/>
          </w:tcPr>
          <w:p w14:paraId="7F3F5E1D" w14:textId="3514CE7B" w:rsidR="00E17170" w:rsidRPr="00A72345" w:rsidRDefault="00E17170" w:rsidP="00E17170">
            <w:pPr>
              <w:pStyle w:val="PetitVert"/>
            </w:pPr>
            <w:r w:rsidRPr="00F82E5C">
              <w:t>{{ HANG_TABLE[2].incli }}°</w:t>
            </w:r>
          </w:p>
        </w:tc>
        <w:tc>
          <w:tcPr>
            <w:tcW w:w="0" w:type="auto"/>
          </w:tcPr>
          <w:p w14:paraId="3D0A7F43" w14:textId="559F8C18" w:rsidR="00E17170" w:rsidRPr="00A72345" w:rsidRDefault="00E17170" w:rsidP="00E17170">
            <w:pPr>
              <w:pStyle w:val="PetitVert"/>
            </w:pPr>
            <w:r w:rsidRPr="00F82E5C">
              <w:t>{{ HANG_TABLE[2].hbp }}</w:t>
            </w:r>
          </w:p>
        </w:tc>
      </w:tr>
    </w:tbl>
    <w:p w14:paraId="46993D3F" w14:textId="30047C58" w:rsidR="00341F0B" w:rsidRPr="00341F0B" w:rsidRDefault="00341F0B" w:rsidP="00341F0B">
      <w:pPr>
        <w:rPr>
          <w:color w:val="92D050"/>
          <w:lang w:val="fr-FR"/>
        </w:rPr>
      </w:pPr>
      <w:r w:rsidRPr="00341F0B">
        <w:rPr>
          <w:color w:val="92D050"/>
          <w:lang w:val="fr-FR"/>
        </w:rPr>
        <w:t xml:space="preserve">{% elif </w:t>
      </w:r>
      <w:r>
        <w:rPr>
          <w:color w:val="92D050"/>
          <w:lang w:val="fr-FR"/>
        </w:rPr>
        <w:t>HANG</w:t>
      </w:r>
      <w:r w:rsidRPr="00341F0B">
        <w:rPr>
          <w:color w:val="92D050"/>
          <w:lang w:val="fr-FR"/>
        </w:rPr>
        <w:t xml:space="preserve">_TABLE|length == </w:t>
      </w:r>
      <w:r>
        <w:rPr>
          <w:color w:val="92D050"/>
          <w:lang w:val="fr-FR"/>
        </w:rPr>
        <w:t>4</w:t>
      </w:r>
      <w:r w:rsidRPr="00341F0B">
        <w:rPr>
          <w:color w:val="92D050"/>
          <w:lang w:val="fr-FR"/>
        </w:rPr>
        <w:t>%}</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7819D1E2"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FCF627D" w14:textId="77777777" w:rsidR="00341F0B" w:rsidRPr="00D20E18" w:rsidRDefault="00341F0B" w:rsidP="000B23D7">
            <w:pPr>
              <w:pStyle w:val="Blanc"/>
            </w:pPr>
            <w:r w:rsidRPr="00D20E18">
              <w:lastRenderedPageBreak/>
              <w:t>Type</w:t>
            </w:r>
          </w:p>
        </w:tc>
        <w:tc>
          <w:tcPr>
            <w:tcW w:w="0" w:type="auto"/>
            <w:vAlign w:val="center"/>
            <w:hideMark/>
          </w:tcPr>
          <w:p w14:paraId="520255FC" w14:textId="77777777" w:rsidR="00341F0B" w:rsidRPr="00D20E18" w:rsidRDefault="00341F0B" w:rsidP="000B23D7">
            <w:pPr>
              <w:pStyle w:val="Blanc"/>
            </w:pPr>
            <w:r w:rsidRPr="00D20E18">
              <w:t>Description</w:t>
            </w:r>
          </w:p>
        </w:tc>
        <w:tc>
          <w:tcPr>
            <w:tcW w:w="0" w:type="auto"/>
            <w:vAlign w:val="center"/>
            <w:hideMark/>
          </w:tcPr>
          <w:p w14:paraId="3EA99910" w14:textId="77777777" w:rsidR="00341F0B" w:rsidRPr="00D20E18" w:rsidRDefault="00341F0B" w:rsidP="000B23D7">
            <w:pPr>
              <w:pStyle w:val="Blanc"/>
            </w:pPr>
            <w:r w:rsidRPr="00D20E18">
              <w:t>Nombre de modules en largeur</w:t>
            </w:r>
          </w:p>
        </w:tc>
        <w:tc>
          <w:tcPr>
            <w:tcW w:w="0" w:type="auto"/>
            <w:vAlign w:val="center"/>
            <w:hideMark/>
          </w:tcPr>
          <w:p w14:paraId="0B61BF9A" w14:textId="77777777" w:rsidR="00341F0B" w:rsidRPr="00D20E18" w:rsidRDefault="00341F0B" w:rsidP="000B23D7">
            <w:pPr>
              <w:pStyle w:val="Blanc"/>
            </w:pPr>
            <w:r w:rsidRPr="00D20E18">
              <w:t>Orientation</w:t>
            </w:r>
          </w:p>
        </w:tc>
        <w:tc>
          <w:tcPr>
            <w:tcW w:w="0" w:type="auto"/>
            <w:vAlign w:val="center"/>
            <w:hideMark/>
          </w:tcPr>
          <w:p w14:paraId="400020AE" w14:textId="77777777" w:rsidR="00341F0B" w:rsidRPr="00D20E18" w:rsidRDefault="00341F0B" w:rsidP="000B23D7">
            <w:pPr>
              <w:pStyle w:val="Blanc"/>
            </w:pPr>
            <w:r w:rsidRPr="00D20E18">
              <w:t>Inclinaison</w:t>
            </w:r>
          </w:p>
        </w:tc>
        <w:tc>
          <w:tcPr>
            <w:tcW w:w="0" w:type="auto"/>
            <w:vAlign w:val="center"/>
            <w:hideMark/>
          </w:tcPr>
          <w:p w14:paraId="5FF293B8" w14:textId="77777777" w:rsidR="00341F0B" w:rsidRPr="00D20E18" w:rsidRDefault="00341F0B" w:rsidP="000B23D7">
            <w:pPr>
              <w:pStyle w:val="Blanc"/>
            </w:pPr>
            <w:r w:rsidRPr="00D20E18">
              <w:t>Hauteur bas de pente</w:t>
            </w:r>
          </w:p>
        </w:tc>
      </w:tr>
      <w:tr w:rsidR="00E17170" w:rsidRPr="00D20E18" w14:paraId="1235DB6C"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1195B55A" w14:textId="5116F8E7" w:rsidR="00E17170" w:rsidRPr="003C7E73" w:rsidRDefault="00E17170" w:rsidP="00E17170">
            <w:pPr>
              <w:pStyle w:val="PetitVert"/>
              <w:rPr>
                <w:lang w:val="en-US"/>
              </w:rPr>
            </w:pPr>
            <w:r w:rsidRPr="00B80BDE">
              <w:t>{{ HANG_TABLE[0].type }}</w:t>
            </w:r>
          </w:p>
        </w:tc>
        <w:tc>
          <w:tcPr>
            <w:tcW w:w="0" w:type="auto"/>
            <w:hideMark/>
          </w:tcPr>
          <w:p w14:paraId="375B070D" w14:textId="2FD98FA6" w:rsidR="00E17170" w:rsidRPr="00D20E18" w:rsidRDefault="00E17170" w:rsidP="00E17170">
            <w:pPr>
              <w:pStyle w:val="PetitVert"/>
            </w:pPr>
            <w:r w:rsidRPr="00B80BDE">
              <w:t>{{ HANG_TABLE[0].desc }}</w:t>
            </w:r>
          </w:p>
        </w:tc>
        <w:tc>
          <w:tcPr>
            <w:tcW w:w="0" w:type="auto"/>
            <w:hideMark/>
          </w:tcPr>
          <w:p w14:paraId="3A2A50E5" w14:textId="7162C626" w:rsidR="00E17170" w:rsidRPr="00D20E18" w:rsidRDefault="00E17170" w:rsidP="00E17170">
            <w:pPr>
              <w:pStyle w:val="PetitVert"/>
            </w:pPr>
            <w:r w:rsidRPr="00B80BDE">
              <w:t>{{ HANG_TABLE[0].modules }}</w:t>
            </w:r>
          </w:p>
        </w:tc>
        <w:tc>
          <w:tcPr>
            <w:tcW w:w="0" w:type="auto"/>
            <w:hideMark/>
          </w:tcPr>
          <w:p w14:paraId="046E2C80" w14:textId="6005AC41" w:rsidR="00E17170" w:rsidRPr="00D20E18" w:rsidRDefault="00E17170" w:rsidP="00E17170">
            <w:pPr>
              <w:pStyle w:val="PetitVert"/>
            </w:pPr>
            <w:r w:rsidRPr="00B80BDE">
              <w:t>{{ HANG_TABLE[0].orient }}</w:t>
            </w:r>
          </w:p>
        </w:tc>
        <w:tc>
          <w:tcPr>
            <w:tcW w:w="0" w:type="auto"/>
            <w:hideMark/>
          </w:tcPr>
          <w:p w14:paraId="11ADCCAC" w14:textId="36524D9F" w:rsidR="00E17170" w:rsidRPr="00D20E18" w:rsidRDefault="00E17170" w:rsidP="00E17170">
            <w:pPr>
              <w:pStyle w:val="PetitVert"/>
            </w:pPr>
            <w:r w:rsidRPr="00B80BDE">
              <w:t>{{ HANG_TABLE[0].incli }}°</w:t>
            </w:r>
          </w:p>
        </w:tc>
        <w:tc>
          <w:tcPr>
            <w:tcW w:w="0" w:type="auto"/>
            <w:hideMark/>
          </w:tcPr>
          <w:p w14:paraId="53918F5E" w14:textId="45CA318C" w:rsidR="00E17170" w:rsidRPr="00D20E18" w:rsidRDefault="00E17170" w:rsidP="00E17170">
            <w:pPr>
              <w:pStyle w:val="PetitVert"/>
            </w:pPr>
            <w:r w:rsidRPr="00B80BDE">
              <w:t>{{ HANG_TABLE[0].hbp }}</w:t>
            </w:r>
          </w:p>
        </w:tc>
      </w:tr>
      <w:tr w:rsidR="00E17170" w:rsidRPr="00D20E18" w14:paraId="3C4579B5"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372F82A5" w14:textId="1E63CFDB" w:rsidR="00E17170" w:rsidRPr="00A72345" w:rsidRDefault="00E17170" w:rsidP="00E17170">
            <w:pPr>
              <w:pStyle w:val="PetitVert"/>
              <w:rPr>
                <w:lang w:val="en-US"/>
              </w:rPr>
            </w:pPr>
            <w:r w:rsidRPr="00B80BDE">
              <w:t>{{ HANG_TABLE[1].type }}</w:t>
            </w:r>
          </w:p>
        </w:tc>
        <w:tc>
          <w:tcPr>
            <w:tcW w:w="0" w:type="auto"/>
          </w:tcPr>
          <w:p w14:paraId="34B3C790" w14:textId="3A777814" w:rsidR="00E17170" w:rsidRPr="00A72345" w:rsidRDefault="00E17170" w:rsidP="00E17170">
            <w:pPr>
              <w:pStyle w:val="PetitVert"/>
            </w:pPr>
            <w:r w:rsidRPr="00B80BDE">
              <w:t>{{ HANG_TABLE[1].desc }}</w:t>
            </w:r>
          </w:p>
        </w:tc>
        <w:tc>
          <w:tcPr>
            <w:tcW w:w="0" w:type="auto"/>
          </w:tcPr>
          <w:p w14:paraId="6FFBAE0F" w14:textId="6D3FEC8C" w:rsidR="00E17170" w:rsidRPr="00A72345" w:rsidRDefault="00E17170" w:rsidP="00E17170">
            <w:pPr>
              <w:pStyle w:val="PetitVert"/>
            </w:pPr>
            <w:r w:rsidRPr="00B80BDE">
              <w:t>{{ HANG_TABLE[1].modules }}</w:t>
            </w:r>
          </w:p>
        </w:tc>
        <w:tc>
          <w:tcPr>
            <w:tcW w:w="0" w:type="auto"/>
          </w:tcPr>
          <w:p w14:paraId="255171FB" w14:textId="0C6685F6" w:rsidR="00E17170" w:rsidRPr="00A72345" w:rsidRDefault="00E17170" w:rsidP="00E17170">
            <w:pPr>
              <w:pStyle w:val="PetitVert"/>
            </w:pPr>
            <w:r w:rsidRPr="00B80BDE">
              <w:t>{{ HANG_TABLE[1].orient }}</w:t>
            </w:r>
          </w:p>
        </w:tc>
        <w:tc>
          <w:tcPr>
            <w:tcW w:w="0" w:type="auto"/>
          </w:tcPr>
          <w:p w14:paraId="408E7FD4" w14:textId="00DEBA64" w:rsidR="00E17170" w:rsidRPr="00A72345" w:rsidRDefault="00E17170" w:rsidP="00E17170">
            <w:pPr>
              <w:pStyle w:val="PetitVert"/>
            </w:pPr>
            <w:r w:rsidRPr="00B80BDE">
              <w:t>{{ HANG_TABLE[1].incli }}°</w:t>
            </w:r>
          </w:p>
        </w:tc>
        <w:tc>
          <w:tcPr>
            <w:tcW w:w="0" w:type="auto"/>
          </w:tcPr>
          <w:p w14:paraId="35CAB318" w14:textId="76C4D238" w:rsidR="00E17170" w:rsidRPr="00A72345" w:rsidRDefault="00E17170" w:rsidP="00E17170">
            <w:pPr>
              <w:pStyle w:val="PetitVert"/>
            </w:pPr>
            <w:r w:rsidRPr="00B80BDE">
              <w:t>{{ HANG_TABLE[1].hbp }}</w:t>
            </w:r>
          </w:p>
        </w:tc>
      </w:tr>
      <w:tr w:rsidR="00E17170" w:rsidRPr="00D20E18" w14:paraId="00C5A0FD"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505AF45D" w14:textId="5A2A1B6F" w:rsidR="00E17170" w:rsidRPr="00A72345" w:rsidRDefault="00E17170" w:rsidP="00E17170">
            <w:pPr>
              <w:pStyle w:val="PetitVert"/>
              <w:rPr>
                <w:lang w:val="en-US"/>
              </w:rPr>
            </w:pPr>
            <w:r w:rsidRPr="00B80BDE">
              <w:t>{{ HANG_TABLE[2].type }}</w:t>
            </w:r>
          </w:p>
        </w:tc>
        <w:tc>
          <w:tcPr>
            <w:tcW w:w="0" w:type="auto"/>
          </w:tcPr>
          <w:p w14:paraId="4C5D64EF" w14:textId="5FC4272A" w:rsidR="00E17170" w:rsidRPr="00A72345" w:rsidRDefault="00E17170" w:rsidP="00E17170">
            <w:pPr>
              <w:pStyle w:val="PetitVert"/>
            </w:pPr>
            <w:r w:rsidRPr="00B80BDE">
              <w:t>{{ HANG_TABLE[2].desc }}</w:t>
            </w:r>
          </w:p>
        </w:tc>
        <w:tc>
          <w:tcPr>
            <w:tcW w:w="0" w:type="auto"/>
          </w:tcPr>
          <w:p w14:paraId="35F5F3CD" w14:textId="643C5626" w:rsidR="00E17170" w:rsidRPr="00A72345" w:rsidRDefault="00E17170" w:rsidP="00E17170">
            <w:pPr>
              <w:pStyle w:val="PetitVert"/>
            </w:pPr>
            <w:r w:rsidRPr="00B80BDE">
              <w:t>{{ HANG_TABLE[2].modules }}</w:t>
            </w:r>
          </w:p>
        </w:tc>
        <w:tc>
          <w:tcPr>
            <w:tcW w:w="0" w:type="auto"/>
          </w:tcPr>
          <w:p w14:paraId="3796C42F" w14:textId="1B6A1BB9" w:rsidR="00E17170" w:rsidRPr="00A72345" w:rsidRDefault="00E17170" w:rsidP="00E17170">
            <w:pPr>
              <w:pStyle w:val="PetitVert"/>
            </w:pPr>
            <w:r w:rsidRPr="00B80BDE">
              <w:t>{{ HANG_TABLE[2].orient }}</w:t>
            </w:r>
          </w:p>
        </w:tc>
        <w:tc>
          <w:tcPr>
            <w:tcW w:w="0" w:type="auto"/>
          </w:tcPr>
          <w:p w14:paraId="2DF10835" w14:textId="795EC2C7" w:rsidR="00E17170" w:rsidRPr="00A72345" w:rsidRDefault="00E17170" w:rsidP="00E17170">
            <w:pPr>
              <w:pStyle w:val="PetitVert"/>
            </w:pPr>
            <w:r w:rsidRPr="00B80BDE">
              <w:t>{{ HANG_TABLE[2].incli }}°</w:t>
            </w:r>
          </w:p>
        </w:tc>
        <w:tc>
          <w:tcPr>
            <w:tcW w:w="0" w:type="auto"/>
          </w:tcPr>
          <w:p w14:paraId="12D49786" w14:textId="53ED70B6" w:rsidR="00E17170" w:rsidRPr="00A72345" w:rsidRDefault="00E17170" w:rsidP="00E17170">
            <w:pPr>
              <w:pStyle w:val="PetitVert"/>
            </w:pPr>
            <w:r w:rsidRPr="00B80BDE">
              <w:t>{{ HANG_TABLE[2].hbp }}</w:t>
            </w:r>
          </w:p>
        </w:tc>
      </w:tr>
      <w:tr w:rsidR="00E17170" w:rsidRPr="00D20E18" w14:paraId="58DA0872"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38BDAAF4" w14:textId="2DC0E415" w:rsidR="00E17170" w:rsidRPr="00A72345" w:rsidRDefault="00E17170" w:rsidP="00E17170">
            <w:pPr>
              <w:pStyle w:val="PetitVert"/>
              <w:rPr>
                <w:lang w:val="en-US"/>
              </w:rPr>
            </w:pPr>
            <w:r w:rsidRPr="00B80BDE">
              <w:t>{{ HANG_TABLE[3].type }}</w:t>
            </w:r>
          </w:p>
        </w:tc>
        <w:tc>
          <w:tcPr>
            <w:tcW w:w="0" w:type="auto"/>
          </w:tcPr>
          <w:p w14:paraId="5F543073" w14:textId="40645635" w:rsidR="00E17170" w:rsidRPr="00A72345" w:rsidRDefault="00E17170" w:rsidP="00E17170">
            <w:pPr>
              <w:pStyle w:val="PetitVert"/>
            </w:pPr>
            <w:r w:rsidRPr="00B80BDE">
              <w:t>{{ HANG_TABLE[3].desc }}</w:t>
            </w:r>
          </w:p>
        </w:tc>
        <w:tc>
          <w:tcPr>
            <w:tcW w:w="0" w:type="auto"/>
          </w:tcPr>
          <w:p w14:paraId="3BD3A0F7" w14:textId="51B869E7" w:rsidR="00E17170" w:rsidRPr="00A72345" w:rsidRDefault="00E17170" w:rsidP="00E17170">
            <w:pPr>
              <w:pStyle w:val="PetitVert"/>
            </w:pPr>
            <w:r w:rsidRPr="00B80BDE">
              <w:t>{{ HANG_TABLE[3].modules }}</w:t>
            </w:r>
          </w:p>
        </w:tc>
        <w:tc>
          <w:tcPr>
            <w:tcW w:w="0" w:type="auto"/>
          </w:tcPr>
          <w:p w14:paraId="40D300DE" w14:textId="2D6FEF81" w:rsidR="00E17170" w:rsidRPr="00A72345" w:rsidRDefault="00E17170" w:rsidP="00E17170">
            <w:pPr>
              <w:pStyle w:val="PetitVert"/>
            </w:pPr>
            <w:r w:rsidRPr="00B80BDE">
              <w:t>{{ HANG_TABLE[3].orient }}</w:t>
            </w:r>
          </w:p>
        </w:tc>
        <w:tc>
          <w:tcPr>
            <w:tcW w:w="0" w:type="auto"/>
          </w:tcPr>
          <w:p w14:paraId="79D51604" w14:textId="5ADA6C67" w:rsidR="00E17170" w:rsidRPr="00A72345" w:rsidRDefault="00E17170" w:rsidP="00E17170">
            <w:pPr>
              <w:pStyle w:val="PetitVert"/>
            </w:pPr>
            <w:r w:rsidRPr="00B80BDE">
              <w:t>{{ HANG_TABLE[3].incli }}°</w:t>
            </w:r>
          </w:p>
        </w:tc>
        <w:tc>
          <w:tcPr>
            <w:tcW w:w="0" w:type="auto"/>
          </w:tcPr>
          <w:p w14:paraId="7EBAA1B1" w14:textId="536DDB23" w:rsidR="00E17170" w:rsidRPr="00A72345" w:rsidRDefault="00E17170" w:rsidP="00E17170">
            <w:pPr>
              <w:pStyle w:val="PetitVert"/>
            </w:pPr>
            <w:r w:rsidRPr="00B80BDE">
              <w:t>{{ HANG_TABLE[3].hbp }}</w:t>
            </w:r>
          </w:p>
        </w:tc>
      </w:tr>
    </w:tbl>
    <w:p w14:paraId="3F82F513" w14:textId="2D867868" w:rsidR="00341F0B" w:rsidRPr="00341F0B" w:rsidRDefault="00341F0B" w:rsidP="00341F0B">
      <w:pPr>
        <w:rPr>
          <w:color w:val="92D050"/>
          <w:lang w:val="fr-FR"/>
        </w:rPr>
      </w:pPr>
      <w:r w:rsidRPr="00341F0B">
        <w:rPr>
          <w:color w:val="92D050"/>
          <w:lang w:val="fr-FR"/>
        </w:rPr>
        <w:t xml:space="preserve">{% elif </w:t>
      </w:r>
      <w:r>
        <w:rPr>
          <w:color w:val="92D050"/>
          <w:lang w:val="fr-FR"/>
        </w:rPr>
        <w:t>HANG</w:t>
      </w:r>
      <w:r w:rsidRPr="00341F0B">
        <w:rPr>
          <w:color w:val="92D050"/>
          <w:lang w:val="fr-FR"/>
        </w:rPr>
        <w:t xml:space="preserve">_TABLE|length == </w:t>
      </w:r>
      <w:r>
        <w:rPr>
          <w:color w:val="92D050"/>
          <w:lang w:val="fr-FR"/>
        </w:rPr>
        <w:t>5</w:t>
      </w:r>
      <w:r w:rsidRPr="00341F0B">
        <w:rPr>
          <w:color w:val="92D050"/>
          <w:lang w:val="fr-FR"/>
        </w:rPr>
        <w:t xml:space="preserve"> %}</w:t>
      </w:r>
    </w:p>
    <w:tbl>
      <w:tblPr>
        <w:tblStyle w:val="Tableau"/>
        <w:tblW w:w="0" w:type="auto"/>
        <w:tblLook w:val="04A0" w:firstRow="1" w:lastRow="0" w:firstColumn="1" w:lastColumn="0" w:noHBand="0" w:noVBand="1"/>
      </w:tblPr>
      <w:tblGrid>
        <w:gridCol w:w="1733"/>
        <w:gridCol w:w="1752"/>
        <w:gridCol w:w="2048"/>
        <w:gridCol w:w="1846"/>
        <w:gridCol w:w="1716"/>
        <w:gridCol w:w="1705"/>
      </w:tblGrid>
      <w:tr w:rsidR="00341F0B" w:rsidRPr="00D20E18" w14:paraId="2BF7BC22" w14:textId="77777777" w:rsidTr="000B23D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E00B6D1" w14:textId="77777777" w:rsidR="00341F0B" w:rsidRPr="00D20E18" w:rsidRDefault="00341F0B" w:rsidP="000B23D7">
            <w:pPr>
              <w:pStyle w:val="Blanc"/>
            </w:pPr>
            <w:r w:rsidRPr="00D20E18">
              <w:t>Type</w:t>
            </w:r>
          </w:p>
        </w:tc>
        <w:tc>
          <w:tcPr>
            <w:tcW w:w="0" w:type="auto"/>
            <w:vAlign w:val="center"/>
            <w:hideMark/>
          </w:tcPr>
          <w:p w14:paraId="1C722C65" w14:textId="77777777" w:rsidR="00341F0B" w:rsidRPr="00D20E18" w:rsidRDefault="00341F0B" w:rsidP="000B23D7">
            <w:pPr>
              <w:pStyle w:val="Blanc"/>
            </w:pPr>
            <w:r w:rsidRPr="00D20E18">
              <w:t>Description</w:t>
            </w:r>
          </w:p>
        </w:tc>
        <w:tc>
          <w:tcPr>
            <w:tcW w:w="0" w:type="auto"/>
            <w:vAlign w:val="center"/>
            <w:hideMark/>
          </w:tcPr>
          <w:p w14:paraId="631DE892" w14:textId="77777777" w:rsidR="00341F0B" w:rsidRPr="00D20E18" w:rsidRDefault="00341F0B" w:rsidP="000B23D7">
            <w:pPr>
              <w:pStyle w:val="Blanc"/>
            </w:pPr>
            <w:r w:rsidRPr="00D20E18">
              <w:t>Nombre de modules en largeur</w:t>
            </w:r>
          </w:p>
        </w:tc>
        <w:tc>
          <w:tcPr>
            <w:tcW w:w="0" w:type="auto"/>
            <w:vAlign w:val="center"/>
            <w:hideMark/>
          </w:tcPr>
          <w:p w14:paraId="0D7006A1" w14:textId="77777777" w:rsidR="00341F0B" w:rsidRPr="00D20E18" w:rsidRDefault="00341F0B" w:rsidP="000B23D7">
            <w:pPr>
              <w:pStyle w:val="Blanc"/>
            </w:pPr>
            <w:r w:rsidRPr="00D20E18">
              <w:t>Orientation</w:t>
            </w:r>
          </w:p>
        </w:tc>
        <w:tc>
          <w:tcPr>
            <w:tcW w:w="0" w:type="auto"/>
            <w:vAlign w:val="center"/>
            <w:hideMark/>
          </w:tcPr>
          <w:p w14:paraId="1DBAFCF2" w14:textId="77777777" w:rsidR="00341F0B" w:rsidRPr="00D20E18" w:rsidRDefault="00341F0B" w:rsidP="000B23D7">
            <w:pPr>
              <w:pStyle w:val="Blanc"/>
            </w:pPr>
            <w:r w:rsidRPr="00D20E18">
              <w:t>Inclinaison</w:t>
            </w:r>
          </w:p>
        </w:tc>
        <w:tc>
          <w:tcPr>
            <w:tcW w:w="0" w:type="auto"/>
            <w:vAlign w:val="center"/>
            <w:hideMark/>
          </w:tcPr>
          <w:p w14:paraId="29869B12" w14:textId="77777777" w:rsidR="00341F0B" w:rsidRPr="00D20E18" w:rsidRDefault="00341F0B" w:rsidP="000B23D7">
            <w:pPr>
              <w:pStyle w:val="Blanc"/>
            </w:pPr>
            <w:r w:rsidRPr="00D20E18">
              <w:t>Hauteur bas de pente</w:t>
            </w:r>
          </w:p>
        </w:tc>
      </w:tr>
      <w:tr w:rsidR="00E17170" w:rsidRPr="00D20E18" w14:paraId="66EF6E6D"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hideMark/>
          </w:tcPr>
          <w:p w14:paraId="59F93FD6" w14:textId="54A0686A" w:rsidR="00E17170" w:rsidRPr="003C7E73" w:rsidRDefault="00E17170" w:rsidP="00E17170">
            <w:pPr>
              <w:pStyle w:val="PetitVert"/>
              <w:rPr>
                <w:lang w:val="en-US"/>
              </w:rPr>
            </w:pPr>
            <w:r w:rsidRPr="007B03E0">
              <w:t>{{ HANG_TABLE[0].type }}</w:t>
            </w:r>
          </w:p>
        </w:tc>
        <w:tc>
          <w:tcPr>
            <w:tcW w:w="0" w:type="auto"/>
            <w:hideMark/>
          </w:tcPr>
          <w:p w14:paraId="4A12ECA1" w14:textId="2E5485B4" w:rsidR="00E17170" w:rsidRPr="00D20E18" w:rsidRDefault="00E17170" w:rsidP="00E17170">
            <w:pPr>
              <w:pStyle w:val="PetitVert"/>
            </w:pPr>
            <w:r w:rsidRPr="007B03E0">
              <w:t>{{ HANG_TABLE[0].desc }}</w:t>
            </w:r>
          </w:p>
        </w:tc>
        <w:tc>
          <w:tcPr>
            <w:tcW w:w="0" w:type="auto"/>
            <w:hideMark/>
          </w:tcPr>
          <w:p w14:paraId="530CA7F1" w14:textId="63AEDA21" w:rsidR="00E17170" w:rsidRPr="00D20E18" w:rsidRDefault="00E17170" w:rsidP="00E17170">
            <w:pPr>
              <w:pStyle w:val="PetitVert"/>
            </w:pPr>
            <w:r w:rsidRPr="007B03E0">
              <w:t>{{ HANG_TABLE[0].modules }}</w:t>
            </w:r>
          </w:p>
        </w:tc>
        <w:tc>
          <w:tcPr>
            <w:tcW w:w="0" w:type="auto"/>
            <w:hideMark/>
          </w:tcPr>
          <w:p w14:paraId="27939F05" w14:textId="18FD1D4A" w:rsidR="00E17170" w:rsidRPr="00D20E18" w:rsidRDefault="00E17170" w:rsidP="00E17170">
            <w:pPr>
              <w:pStyle w:val="PetitVert"/>
            </w:pPr>
            <w:r w:rsidRPr="007B03E0">
              <w:t>{{ HANG_TABLE[0].orient }}</w:t>
            </w:r>
          </w:p>
        </w:tc>
        <w:tc>
          <w:tcPr>
            <w:tcW w:w="0" w:type="auto"/>
            <w:hideMark/>
          </w:tcPr>
          <w:p w14:paraId="65484DD1" w14:textId="1D4126AE" w:rsidR="00E17170" w:rsidRPr="00D20E18" w:rsidRDefault="00E17170" w:rsidP="00E17170">
            <w:pPr>
              <w:pStyle w:val="PetitVert"/>
            </w:pPr>
            <w:r w:rsidRPr="007B03E0">
              <w:t>{{ HANG_TABLE[0].incli }}°</w:t>
            </w:r>
          </w:p>
        </w:tc>
        <w:tc>
          <w:tcPr>
            <w:tcW w:w="0" w:type="auto"/>
            <w:hideMark/>
          </w:tcPr>
          <w:p w14:paraId="21DE4450" w14:textId="26122763" w:rsidR="00E17170" w:rsidRPr="00D20E18" w:rsidRDefault="00E17170" w:rsidP="00E17170">
            <w:pPr>
              <w:pStyle w:val="PetitVert"/>
            </w:pPr>
            <w:r w:rsidRPr="007B03E0">
              <w:t>{{ HANG_TABLE[0].hbp }}</w:t>
            </w:r>
          </w:p>
        </w:tc>
      </w:tr>
      <w:tr w:rsidR="00E17170" w:rsidRPr="00D20E18" w14:paraId="3EAF2C94"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0A6C42BD" w14:textId="6F7D1957" w:rsidR="00E17170" w:rsidRPr="00A72345" w:rsidRDefault="00E17170" w:rsidP="00E17170">
            <w:pPr>
              <w:pStyle w:val="PetitVert"/>
              <w:rPr>
                <w:lang w:val="en-US"/>
              </w:rPr>
            </w:pPr>
            <w:r w:rsidRPr="007B03E0">
              <w:t>{{ HANG_TABLE[1].type }}</w:t>
            </w:r>
          </w:p>
        </w:tc>
        <w:tc>
          <w:tcPr>
            <w:tcW w:w="0" w:type="auto"/>
          </w:tcPr>
          <w:p w14:paraId="7648F8CA" w14:textId="59F89BB9" w:rsidR="00E17170" w:rsidRPr="00A72345" w:rsidRDefault="00E17170" w:rsidP="00E17170">
            <w:pPr>
              <w:pStyle w:val="PetitVert"/>
            </w:pPr>
            <w:r w:rsidRPr="007B03E0">
              <w:t>{{ HANG_TABLE[1].desc }}</w:t>
            </w:r>
          </w:p>
        </w:tc>
        <w:tc>
          <w:tcPr>
            <w:tcW w:w="0" w:type="auto"/>
          </w:tcPr>
          <w:p w14:paraId="687D5D0F" w14:textId="567A6746" w:rsidR="00E17170" w:rsidRPr="00A72345" w:rsidRDefault="00E17170" w:rsidP="00E17170">
            <w:pPr>
              <w:pStyle w:val="PetitVert"/>
            </w:pPr>
            <w:r w:rsidRPr="007B03E0">
              <w:t>{{ HANG_TABLE[1].modules }}</w:t>
            </w:r>
          </w:p>
        </w:tc>
        <w:tc>
          <w:tcPr>
            <w:tcW w:w="0" w:type="auto"/>
          </w:tcPr>
          <w:p w14:paraId="2C67F612" w14:textId="09732248" w:rsidR="00E17170" w:rsidRPr="00A72345" w:rsidRDefault="00E17170" w:rsidP="00E17170">
            <w:pPr>
              <w:pStyle w:val="PetitVert"/>
            </w:pPr>
            <w:r w:rsidRPr="007B03E0">
              <w:t>{{ HANG_TABLE[1].orient }}</w:t>
            </w:r>
          </w:p>
        </w:tc>
        <w:tc>
          <w:tcPr>
            <w:tcW w:w="0" w:type="auto"/>
          </w:tcPr>
          <w:p w14:paraId="2B57E06A" w14:textId="38E091D8" w:rsidR="00E17170" w:rsidRPr="00A72345" w:rsidRDefault="00E17170" w:rsidP="00E17170">
            <w:pPr>
              <w:pStyle w:val="PetitVert"/>
            </w:pPr>
            <w:r w:rsidRPr="007B03E0">
              <w:t>{{ HANG_TABLE[1].incli }}°</w:t>
            </w:r>
          </w:p>
        </w:tc>
        <w:tc>
          <w:tcPr>
            <w:tcW w:w="0" w:type="auto"/>
          </w:tcPr>
          <w:p w14:paraId="65490E1C" w14:textId="50DC1466" w:rsidR="00E17170" w:rsidRPr="00A72345" w:rsidRDefault="00E17170" w:rsidP="00E17170">
            <w:pPr>
              <w:pStyle w:val="PetitVert"/>
            </w:pPr>
            <w:r w:rsidRPr="007B03E0">
              <w:t>{{ HANG_TABLE[1].hbp }}</w:t>
            </w:r>
          </w:p>
        </w:tc>
      </w:tr>
      <w:tr w:rsidR="00E17170" w:rsidRPr="00D20E18" w14:paraId="5DF202AE"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614DEC86" w14:textId="0789F3C5" w:rsidR="00E17170" w:rsidRPr="00A72345" w:rsidRDefault="00E17170" w:rsidP="00E17170">
            <w:pPr>
              <w:pStyle w:val="PetitVert"/>
              <w:rPr>
                <w:lang w:val="en-US"/>
              </w:rPr>
            </w:pPr>
            <w:r w:rsidRPr="007B03E0">
              <w:t>{{ HANG_TABLE[2].type }}</w:t>
            </w:r>
          </w:p>
        </w:tc>
        <w:tc>
          <w:tcPr>
            <w:tcW w:w="0" w:type="auto"/>
          </w:tcPr>
          <w:p w14:paraId="0577CAD1" w14:textId="4D86A3B2" w:rsidR="00E17170" w:rsidRPr="00A72345" w:rsidRDefault="00E17170" w:rsidP="00E17170">
            <w:pPr>
              <w:pStyle w:val="PetitVert"/>
            </w:pPr>
            <w:r w:rsidRPr="007B03E0">
              <w:t>{{ HANG_TABLE[2].desc }}</w:t>
            </w:r>
          </w:p>
        </w:tc>
        <w:tc>
          <w:tcPr>
            <w:tcW w:w="0" w:type="auto"/>
          </w:tcPr>
          <w:p w14:paraId="5FAC6A3F" w14:textId="384D30F5" w:rsidR="00E17170" w:rsidRPr="00A72345" w:rsidRDefault="00E17170" w:rsidP="00E17170">
            <w:pPr>
              <w:pStyle w:val="PetitVert"/>
            </w:pPr>
            <w:r w:rsidRPr="007B03E0">
              <w:t>{{ HANG_TABLE[2].modules }}</w:t>
            </w:r>
          </w:p>
        </w:tc>
        <w:tc>
          <w:tcPr>
            <w:tcW w:w="0" w:type="auto"/>
          </w:tcPr>
          <w:p w14:paraId="7474E72C" w14:textId="599344E3" w:rsidR="00E17170" w:rsidRPr="00A72345" w:rsidRDefault="00E17170" w:rsidP="00E17170">
            <w:pPr>
              <w:pStyle w:val="PetitVert"/>
            </w:pPr>
            <w:r w:rsidRPr="007B03E0">
              <w:t>{{ HANG_TABLE[2].orient }}</w:t>
            </w:r>
          </w:p>
        </w:tc>
        <w:tc>
          <w:tcPr>
            <w:tcW w:w="0" w:type="auto"/>
          </w:tcPr>
          <w:p w14:paraId="43D57F97" w14:textId="3D994176" w:rsidR="00E17170" w:rsidRPr="00A72345" w:rsidRDefault="00E17170" w:rsidP="00E17170">
            <w:pPr>
              <w:pStyle w:val="PetitVert"/>
            </w:pPr>
            <w:r w:rsidRPr="007B03E0">
              <w:t>{{ HANG_TABLE[2].incli }}°</w:t>
            </w:r>
          </w:p>
        </w:tc>
        <w:tc>
          <w:tcPr>
            <w:tcW w:w="0" w:type="auto"/>
          </w:tcPr>
          <w:p w14:paraId="708CA064" w14:textId="7CB830D5" w:rsidR="00E17170" w:rsidRPr="00A72345" w:rsidRDefault="00E17170" w:rsidP="00E17170">
            <w:pPr>
              <w:pStyle w:val="PetitVert"/>
            </w:pPr>
            <w:r w:rsidRPr="007B03E0">
              <w:t>{{ HANG_TABLE[2].hbp }}</w:t>
            </w:r>
          </w:p>
        </w:tc>
      </w:tr>
      <w:tr w:rsidR="00E17170" w:rsidRPr="00D20E18" w14:paraId="1FA3F267" w14:textId="77777777" w:rsidTr="000B23D7">
        <w:trPr>
          <w:cnfStyle w:val="000000010000" w:firstRow="0" w:lastRow="0" w:firstColumn="0" w:lastColumn="0" w:oddVBand="0" w:evenVBand="0" w:oddHBand="0" w:evenHBand="1" w:firstRowFirstColumn="0" w:firstRowLastColumn="0" w:lastRowFirstColumn="0" w:lastRowLastColumn="0"/>
        </w:trPr>
        <w:tc>
          <w:tcPr>
            <w:tcW w:w="0" w:type="auto"/>
          </w:tcPr>
          <w:p w14:paraId="285DABD9" w14:textId="5E83A7F1" w:rsidR="00E17170" w:rsidRPr="00A72345" w:rsidRDefault="00E17170" w:rsidP="00E17170">
            <w:pPr>
              <w:pStyle w:val="PetitVert"/>
              <w:rPr>
                <w:lang w:val="en-US"/>
              </w:rPr>
            </w:pPr>
            <w:r w:rsidRPr="007B03E0">
              <w:t>{{ HANG_TABLE[3].type }}</w:t>
            </w:r>
          </w:p>
        </w:tc>
        <w:tc>
          <w:tcPr>
            <w:tcW w:w="0" w:type="auto"/>
          </w:tcPr>
          <w:p w14:paraId="2C96671F" w14:textId="43AE2BAD" w:rsidR="00E17170" w:rsidRPr="00A72345" w:rsidRDefault="00E17170" w:rsidP="00E17170">
            <w:pPr>
              <w:pStyle w:val="PetitVert"/>
            </w:pPr>
            <w:r w:rsidRPr="007B03E0">
              <w:t>{{ HANG_TABLE[3].desc }}</w:t>
            </w:r>
          </w:p>
        </w:tc>
        <w:tc>
          <w:tcPr>
            <w:tcW w:w="0" w:type="auto"/>
          </w:tcPr>
          <w:p w14:paraId="20FEC816" w14:textId="0ACC03D5" w:rsidR="00E17170" w:rsidRPr="00A72345" w:rsidRDefault="00E17170" w:rsidP="00E17170">
            <w:pPr>
              <w:pStyle w:val="PetitVert"/>
            </w:pPr>
            <w:r w:rsidRPr="007B03E0">
              <w:t>{{ HANG_TABLE[3].modules }}</w:t>
            </w:r>
          </w:p>
        </w:tc>
        <w:tc>
          <w:tcPr>
            <w:tcW w:w="0" w:type="auto"/>
          </w:tcPr>
          <w:p w14:paraId="694EB3D4" w14:textId="71A9484B" w:rsidR="00E17170" w:rsidRPr="00A72345" w:rsidRDefault="00E17170" w:rsidP="00E17170">
            <w:pPr>
              <w:pStyle w:val="PetitVert"/>
            </w:pPr>
            <w:r w:rsidRPr="007B03E0">
              <w:t>{{ HANG_TABLE[3].orient }}</w:t>
            </w:r>
          </w:p>
        </w:tc>
        <w:tc>
          <w:tcPr>
            <w:tcW w:w="0" w:type="auto"/>
          </w:tcPr>
          <w:p w14:paraId="0B55C2EE" w14:textId="7ACF8CBF" w:rsidR="00E17170" w:rsidRPr="00A72345" w:rsidRDefault="00E17170" w:rsidP="00E17170">
            <w:pPr>
              <w:pStyle w:val="PetitVert"/>
            </w:pPr>
            <w:r w:rsidRPr="007B03E0">
              <w:t>{{ HANG_TABLE[3].incli }}°</w:t>
            </w:r>
          </w:p>
        </w:tc>
        <w:tc>
          <w:tcPr>
            <w:tcW w:w="0" w:type="auto"/>
          </w:tcPr>
          <w:p w14:paraId="7423E20D" w14:textId="4219026F" w:rsidR="00E17170" w:rsidRPr="00A72345" w:rsidRDefault="00E17170" w:rsidP="00E17170">
            <w:pPr>
              <w:pStyle w:val="PetitVert"/>
            </w:pPr>
            <w:r w:rsidRPr="007B03E0">
              <w:t>{{ HANG_TABLE[3].hbp }}</w:t>
            </w:r>
          </w:p>
        </w:tc>
      </w:tr>
      <w:tr w:rsidR="00E17170" w:rsidRPr="00D20E18" w14:paraId="2D4A013A" w14:textId="77777777" w:rsidTr="000B23D7">
        <w:trPr>
          <w:cnfStyle w:val="000000100000" w:firstRow="0" w:lastRow="0" w:firstColumn="0" w:lastColumn="0" w:oddVBand="0" w:evenVBand="0" w:oddHBand="1" w:evenHBand="0" w:firstRowFirstColumn="0" w:firstRowLastColumn="0" w:lastRowFirstColumn="0" w:lastRowLastColumn="0"/>
        </w:trPr>
        <w:tc>
          <w:tcPr>
            <w:tcW w:w="0" w:type="auto"/>
          </w:tcPr>
          <w:p w14:paraId="6F971FA0" w14:textId="2DCF6C22" w:rsidR="00E17170" w:rsidRPr="00F03A5F" w:rsidRDefault="00E17170" w:rsidP="00E17170">
            <w:pPr>
              <w:pStyle w:val="PetitVert"/>
            </w:pPr>
            <w:r w:rsidRPr="007B03E0">
              <w:t>{{ HANG_TABLE[4].type }}</w:t>
            </w:r>
          </w:p>
        </w:tc>
        <w:tc>
          <w:tcPr>
            <w:tcW w:w="0" w:type="auto"/>
          </w:tcPr>
          <w:p w14:paraId="13A51E89" w14:textId="44F26F74" w:rsidR="00E17170" w:rsidRPr="00F03A5F" w:rsidRDefault="00E17170" w:rsidP="00E17170">
            <w:pPr>
              <w:pStyle w:val="PetitVert"/>
            </w:pPr>
            <w:r w:rsidRPr="007B03E0">
              <w:t>{{ HANG_TABLE[4].desc }}</w:t>
            </w:r>
          </w:p>
        </w:tc>
        <w:tc>
          <w:tcPr>
            <w:tcW w:w="0" w:type="auto"/>
          </w:tcPr>
          <w:p w14:paraId="40912657" w14:textId="60532F54" w:rsidR="00E17170" w:rsidRPr="00F03A5F" w:rsidRDefault="00E17170" w:rsidP="00E17170">
            <w:pPr>
              <w:pStyle w:val="PetitVert"/>
            </w:pPr>
            <w:r w:rsidRPr="007B03E0">
              <w:t>{{ HANG_TABLE[4].modules }}</w:t>
            </w:r>
          </w:p>
        </w:tc>
        <w:tc>
          <w:tcPr>
            <w:tcW w:w="0" w:type="auto"/>
          </w:tcPr>
          <w:p w14:paraId="1B78B6C4" w14:textId="59F1BE14" w:rsidR="00E17170" w:rsidRPr="00F03A5F" w:rsidRDefault="00E17170" w:rsidP="00E17170">
            <w:pPr>
              <w:pStyle w:val="PetitVert"/>
            </w:pPr>
            <w:r w:rsidRPr="007B03E0">
              <w:t>{{ HANG_TABLE[4].orient }}</w:t>
            </w:r>
          </w:p>
        </w:tc>
        <w:tc>
          <w:tcPr>
            <w:tcW w:w="0" w:type="auto"/>
          </w:tcPr>
          <w:p w14:paraId="01084AE8" w14:textId="24845BD4" w:rsidR="00E17170" w:rsidRPr="00F03A5F" w:rsidRDefault="00E17170" w:rsidP="00E17170">
            <w:pPr>
              <w:pStyle w:val="PetitVert"/>
            </w:pPr>
            <w:r w:rsidRPr="007B03E0">
              <w:t>{{ HANG_TABLE[4].incli }}°</w:t>
            </w:r>
          </w:p>
        </w:tc>
        <w:tc>
          <w:tcPr>
            <w:tcW w:w="0" w:type="auto"/>
          </w:tcPr>
          <w:p w14:paraId="362E679F" w14:textId="5CE3F66D" w:rsidR="00E17170" w:rsidRPr="00F03A5F" w:rsidRDefault="00E17170" w:rsidP="00E17170">
            <w:pPr>
              <w:pStyle w:val="PetitVert"/>
            </w:pPr>
            <w:r w:rsidRPr="007B03E0">
              <w:t>{{ HANG_TABLE[4].hbp }}</w:t>
            </w:r>
          </w:p>
        </w:tc>
      </w:tr>
    </w:tbl>
    <w:p w14:paraId="0B1DD16F" w14:textId="77777777" w:rsidR="00341F0B" w:rsidRPr="00341F0B" w:rsidRDefault="00341F0B" w:rsidP="00341F0B">
      <w:pPr>
        <w:rPr>
          <w:color w:val="EE0000"/>
        </w:rPr>
      </w:pPr>
      <w:r w:rsidRPr="00341F0B">
        <w:rPr>
          <w:color w:val="EE0000"/>
        </w:rPr>
        <w:t>{% endif %}</w:t>
      </w:r>
    </w:p>
    <w:p w14:paraId="604F6020" w14:textId="11F84E1E" w:rsidR="00D20E18" w:rsidRPr="00D20E18" w:rsidRDefault="00D20E18" w:rsidP="00341F0B">
      <w:pPr>
        <w:pStyle w:val="Titre4"/>
      </w:pPr>
      <w:r w:rsidRPr="00D20E18">
        <w:t xml:space="preserve">Le site compte </w:t>
      </w:r>
      <w:r w:rsidRPr="00773927">
        <w:rPr>
          <w:highlight w:val="yellow"/>
        </w:rPr>
        <w:t>x</w:t>
      </w:r>
      <w:r w:rsidRPr="00D20E18">
        <w:t xml:space="preserve"> hangar(s) Ils sont implantés selon le plan d’implantation du DCE.</w:t>
      </w:r>
      <w:r w:rsidR="002B7043">
        <w:t xml:space="preserve"> </w:t>
      </w:r>
      <w:r w:rsidR="002B7043" w:rsidRPr="002B7043">
        <w:rPr>
          <w:b/>
          <w:bCs/>
          <w:color w:val="EE0000"/>
        </w:rPr>
        <w:t>{% endif %}</w:t>
      </w:r>
    </w:p>
    <w:p w14:paraId="68434BDF" w14:textId="77777777" w:rsidR="00D20E18" w:rsidRPr="00D3537C" w:rsidRDefault="00D20E18" w:rsidP="00ED22A5">
      <w:pPr>
        <w:pStyle w:val="Sansinterligne"/>
        <w:rPr>
          <w:highlight w:val="yellow"/>
        </w:rPr>
      </w:pPr>
      <w:bookmarkStart w:id="109" w:name="_Toc212716790"/>
      <w:r w:rsidRPr="00D20E18">
        <w:t xml:space="preserve">Modules photovoltaïques sur les </w:t>
      </w:r>
      <w:r w:rsidRPr="00D3537C">
        <w:rPr>
          <w:highlight w:val="yellow"/>
        </w:rPr>
        <w:t>ombrières/hangars</w:t>
      </w:r>
      <w:bookmarkEnd w:id="109"/>
      <w:r w:rsidRPr="00D3537C">
        <w:rPr>
          <w:highlight w:val="yellow"/>
        </w:rPr>
        <w:t> </w:t>
      </w:r>
    </w:p>
    <w:p w14:paraId="78C2AA23" w14:textId="70FE0E13" w:rsidR="00D20E18" w:rsidRPr="00943DAD" w:rsidRDefault="00D20E18" w:rsidP="00832F94">
      <w:pPr>
        <w:pStyle w:val="Titre4"/>
      </w:pPr>
      <w:r w:rsidRPr="00D20E18">
        <w:t xml:space="preserve">Les modules qui seront implantés sur les </w:t>
      </w:r>
      <w:r w:rsidRPr="00D3537C">
        <w:rPr>
          <w:highlight w:val="yellow"/>
        </w:rPr>
        <w:t>ombrières/hangars</w:t>
      </w:r>
      <w:r w:rsidRPr="00D20E18">
        <w:t xml:space="preserve"> </w:t>
      </w:r>
      <w:r w:rsidR="00943DAD" w:rsidRPr="00943DAD">
        <w:t>présentent les caractéristiques techniques suivantes :</w:t>
      </w:r>
    </w:p>
    <w:p w14:paraId="39AB7738" w14:textId="77777777" w:rsidR="00D3537C" w:rsidRPr="00904F55" w:rsidRDefault="00D3537C" w:rsidP="00D3537C">
      <w:r w:rsidRPr="00904F55">
        <w:t>{% for mod in module_list %}</w:t>
      </w:r>
    </w:p>
    <w:tbl>
      <w:tblPr>
        <w:tblStyle w:val="Tableau"/>
        <w:tblW w:w="5000" w:type="pct"/>
        <w:tblLook w:val="04A0" w:firstRow="1" w:lastRow="0" w:firstColumn="1" w:lastColumn="0" w:noHBand="0" w:noVBand="1"/>
      </w:tblPr>
      <w:tblGrid>
        <w:gridCol w:w="2430"/>
        <w:gridCol w:w="2802"/>
        <w:gridCol w:w="5568"/>
      </w:tblGrid>
      <w:tr w:rsidR="00D3537C" w:rsidRPr="00AF0F81" w14:paraId="41D6A219" w14:textId="77777777" w:rsidTr="000B23D7">
        <w:trPr>
          <w:cnfStyle w:val="100000000000" w:firstRow="1" w:lastRow="0" w:firstColumn="0" w:lastColumn="0" w:oddVBand="0" w:evenVBand="0" w:oddHBand="0" w:evenHBand="0" w:firstRowFirstColumn="0" w:firstRowLastColumn="0" w:lastRowFirstColumn="0" w:lastRowLastColumn="0"/>
          <w:trHeight w:val="315"/>
        </w:trPr>
        <w:tc>
          <w:tcPr>
            <w:tcW w:w="5000" w:type="pct"/>
            <w:gridSpan w:val="3"/>
            <w:vAlign w:val="center"/>
            <w:hideMark/>
          </w:tcPr>
          <w:p w14:paraId="02098241" w14:textId="77777777" w:rsidR="00D3537C" w:rsidRPr="00D20E18" w:rsidRDefault="00D3537C" w:rsidP="000B23D7">
            <w:pPr>
              <w:pStyle w:val="Blanc"/>
            </w:pPr>
            <w:r w:rsidRPr="00D20E18">
              <w:t>- INFORMATIONS TECHNIQUES</w:t>
            </w:r>
          </w:p>
        </w:tc>
      </w:tr>
      <w:tr w:rsidR="00D3537C" w:rsidRPr="00BB5194" w14:paraId="78D845B3"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6215728C" w14:textId="77777777" w:rsidR="00D3537C" w:rsidRPr="00BB5194" w:rsidRDefault="00D3537C" w:rsidP="000B23D7">
            <w:pPr>
              <w:pStyle w:val="Vert"/>
            </w:pPr>
            <w:r w:rsidRPr="00BB5194">
              <w:t>Marque</w:t>
            </w:r>
          </w:p>
        </w:tc>
        <w:tc>
          <w:tcPr>
            <w:tcW w:w="1297" w:type="pct"/>
            <w:vAlign w:val="center"/>
            <w:hideMark/>
          </w:tcPr>
          <w:p w14:paraId="6BD8510E" w14:textId="77777777" w:rsidR="00D3537C" w:rsidRPr="00BB5194" w:rsidRDefault="00D3537C" w:rsidP="000B23D7">
            <w:pPr>
              <w:pStyle w:val="Vert"/>
            </w:pPr>
            <w:r w:rsidRPr="00BB5194">
              <w:t>Référence</w:t>
            </w:r>
          </w:p>
        </w:tc>
        <w:tc>
          <w:tcPr>
            <w:tcW w:w="2579" w:type="pct"/>
            <w:vAlign w:val="center"/>
            <w:hideMark/>
          </w:tcPr>
          <w:p w14:paraId="64AA6B03" w14:textId="77777777" w:rsidR="00D3537C" w:rsidRPr="00BB5194" w:rsidRDefault="00D3537C" w:rsidP="000B23D7">
            <w:pPr>
              <w:pStyle w:val="Vert"/>
            </w:pPr>
            <w:r w:rsidRPr="00BB5194">
              <w:t>Puissance unitaire (Wc)</w:t>
            </w:r>
          </w:p>
        </w:tc>
      </w:tr>
      <w:tr w:rsidR="00D3537C" w:rsidRPr="0050416E" w14:paraId="4BEB28DE"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1BF6EEA6" w14:textId="77777777" w:rsidR="00D3537C" w:rsidRPr="00D20E18" w:rsidRDefault="00D3537C" w:rsidP="000B23D7">
            <w:pPr>
              <w:pStyle w:val="PetitVert"/>
            </w:pPr>
            <w:r w:rsidRPr="00904F55">
              <w:t>{{ mod["Marque PV"] }}</w:t>
            </w:r>
          </w:p>
        </w:tc>
        <w:tc>
          <w:tcPr>
            <w:tcW w:w="1297" w:type="pct"/>
            <w:vAlign w:val="center"/>
            <w:hideMark/>
          </w:tcPr>
          <w:p w14:paraId="6B2E0B47" w14:textId="77777777" w:rsidR="00D3537C" w:rsidRPr="00D20E18" w:rsidRDefault="00D3537C" w:rsidP="000B23D7">
            <w:pPr>
              <w:pStyle w:val="PetitVert"/>
            </w:pPr>
            <w:r w:rsidRPr="00904F55">
              <w:rPr>
                <w:lang w:val="en-US"/>
              </w:rPr>
              <w:t>{{ mod["Ref PV"] }}</w:t>
            </w:r>
          </w:p>
        </w:tc>
        <w:tc>
          <w:tcPr>
            <w:tcW w:w="2579" w:type="pct"/>
            <w:vAlign w:val="center"/>
            <w:hideMark/>
          </w:tcPr>
          <w:p w14:paraId="60738CBD" w14:textId="77777777" w:rsidR="00D3537C" w:rsidRPr="00D20E18" w:rsidRDefault="00D3537C" w:rsidP="000B23D7">
            <w:pPr>
              <w:pStyle w:val="PetitVert"/>
            </w:pPr>
            <w:r w:rsidRPr="00904F55">
              <w:t>{{ mod["Puissance Wc"] }} Wc</w:t>
            </w:r>
          </w:p>
        </w:tc>
      </w:tr>
      <w:tr w:rsidR="00D3537C" w:rsidRPr="00BB5194" w14:paraId="2B0D2E9B"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178BB04E" w14:textId="77777777" w:rsidR="00D3537C" w:rsidRPr="00BB5194" w:rsidRDefault="00D3537C" w:rsidP="000B23D7">
            <w:pPr>
              <w:pStyle w:val="Vert"/>
            </w:pPr>
            <w:r w:rsidRPr="00BB5194">
              <w:lastRenderedPageBreak/>
              <w:t>Type</w:t>
            </w:r>
          </w:p>
        </w:tc>
        <w:tc>
          <w:tcPr>
            <w:tcW w:w="1297" w:type="pct"/>
            <w:vAlign w:val="center"/>
            <w:hideMark/>
          </w:tcPr>
          <w:p w14:paraId="64F76A23" w14:textId="77777777" w:rsidR="00D3537C" w:rsidRPr="00BB5194" w:rsidRDefault="00D3537C" w:rsidP="000B23D7">
            <w:pPr>
              <w:pStyle w:val="Vert"/>
            </w:pPr>
            <w:r w:rsidRPr="00BB5194">
              <w:t>Cadre</w:t>
            </w:r>
          </w:p>
        </w:tc>
        <w:tc>
          <w:tcPr>
            <w:tcW w:w="2579" w:type="pct"/>
            <w:vAlign w:val="center"/>
            <w:hideMark/>
          </w:tcPr>
          <w:p w14:paraId="02AFBDB3" w14:textId="77777777" w:rsidR="00D3537C" w:rsidRPr="00BB5194" w:rsidRDefault="00D3537C" w:rsidP="000B23D7">
            <w:pPr>
              <w:pStyle w:val="Vert"/>
            </w:pPr>
            <w:r w:rsidRPr="00BB5194">
              <w:t>Backsheet</w:t>
            </w:r>
          </w:p>
        </w:tc>
      </w:tr>
      <w:tr w:rsidR="00D3537C" w:rsidRPr="00D20E18" w14:paraId="4BBBE205"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33C1BB17" w14:textId="77777777" w:rsidR="00D3537C" w:rsidRPr="00D20E18" w:rsidRDefault="00D3537C" w:rsidP="000B23D7">
            <w:pPr>
              <w:pStyle w:val="PetitVert"/>
            </w:pPr>
            <w:r w:rsidRPr="00904F55">
              <w:t>{{ mod["Type"] }}</w:t>
            </w:r>
          </w:p>
        </w:tc>
        <w:tc>
          <w:tcPr>
            <w:tcW w:w="1297" w:type="pct"/>
            <w:vAlign w:val="center"/>
            <w:hideMark/>
          </w:tcPr>
          <w:p w14:paraId="2A33367A" w14:textId="77777777" w:rsidR="00D3537C" w:rsidRPr="00D20E18" w:rsidRDefault="00D3537C" w:rsidP="000B23D7">
            <w:pPr>
              <w:pStyle w:val="PetitVert"/>
            </w:pPr>
            <w:r w:rsidRPr="00904F55">
              <w:t>{{ mod["Cadre"] }}</w:t>
            </w:r>
          </w:p>
        </w:tc>
        <w:tc>
          <w:tcPr>
            <w:tcW w:w="2579" w:type="pct"/>
            <w:vAlign w:val="center"/>
            <w:hideMark/>
          </w:tcPr>
          <w:p w14:paraId="09BDA6FD" w14:textId="77777777" w:rsidR="00D3537C" w:rsidRPr="00D20E18" w:rsidRDefault="00D3537C" w:rsidP="000B23D7">
            <w:pPr>
              <w:pStyle w:val="PetitVert"/>
            </w:pPr>
            <w:r w:rsidRPr="00904F55">
              <w:t>{{ mod["Description courte"] }}</w:t>
            </w:r>
          </w:p>
        </w:tc>
      </w:tr>
      <w:tr w:rsidR="00D3537C" w:rsidRPr="00BB5194" w14:paraId="39CB3D67" w14:textId="77777777" w:rsidTr="000B23D7">
        <w:trPr>
          <w:cnfStyle w:val="000000100000" w:firstRow="0" w:lastRow="0" w:firstColumn="0" w:lastColumn="0" w:oddVBand="0" w:evenVBand="0" w:oddHBand="1" w:evenHBand="0" w:firstRowFirstColumn="0" w:firstRowLastColumn="0" w:lastRowFirstColumn="0" w:lastRowLastColumn="0"/>
          <w:trHeight w:val="315"/>
        </w:trPr>
        <w:tc>
          <w:tcPr>
            <w:tcW w:w="1125" w:type="pct"/>
            <w:vAlign w:val="center"/>
            <w:hideMark/>
          </w:tcPr>
          <w:p w14:paraId="01DAB6CE" w14:textId="77777777" w:rsidR="00D3537C" w:rsidRPr="00BB5194" w:rsidRDefault="00D3537C" w:rsidP="000B23D7">
            <w:pPr>
              <w:pStyle w:val="Vert"/>
            </w:pPr>
            <w:r w:rsidRPr="00BB5194">
              <w:t>Poids (kg)</w:t>
            </w:r>
          </w:p>
        </w:tc>
        <w:tc>
          <w:tcPr>
            <w:tcW w:w="1297" w:type="pct"/>
            <w:vAlign w:val="center"/>
            <w:hideMark/>
          </w:tcPr>
          <w:p w14:paraId="3EA3C046" w14:textId="77777777" w:rsidR="00D3537C" w:rsidRPr="00BB5194" w:rsidRDefault="00D3537C" w:rsidP="000B23D7">
            <w:pPr>
              <w:pStyle w:val="Vert"/>
            </w:pPr>
            <w:r w:rsidRPr="00BB5194">
              <w:t>Dimensions (mm)</w:t>
            </w:r>
          </w:p>
        </w:tc>
        <w:tc>
          <w:tcPr>
            <w:tcW w:w="2579" w:type="pct"/>
            <w:vAlign w:val="center"/>
            <w:hideMark/>
          </w:tcPr>
          <w:p w14:paraId="2B140331" w14:textId="77777777" w:rsidR="00D3537C" w:rsidRPr="00BB5194" w:rsidRDefault="00D3537C" w:rsidP="000B23D7">
            <w:pPr>
              <w:pStyle w:val="Vert"/>
            </w:pPr>
            <w:r w:rsidRPr="00BB5194">
              <w:t>Longueur câble (mm)</w:t>
            </w:r>
          </w:p>
        </w:tc>
      </w:tr>
      <w:tr w:rsidR="00D3537C" w:rsidRPr="0050416E" w14:paraId="7DC6673C" w14:textId="77777777" w:rsidTr="000B23D7">
        <w:trPr>
          <w:cnfStyle w:val="000000010000" w:firstRow="0" w:lastRow="0" w:firstColumn="0" w:lastColumn="0" w:oddVBand="0" w:evenVBand="0" w:oddHBand="0" w:evenHBand="1" w:firstRowFirstColumn="0" w:firstRowLastColumn="0" w:lastRowFirstColumn="0" w:lastRowLastColumn="0"/>
          <w:trHeight w:val="315"/>
        </w:trPr>
        <w:tc>
          <w:tcPr>
            <w:tcW w:w="1125" w:type="pct"/>
            <w:vAlign w:val="center"/>
            <w:hideMark/>
          </w:tcPr>
          <w:p w14:paraId="44FF60A6" w14:textId="77777777" w:rsidR="00D3537C" w:rsidRPr="00D20E18" w:rsidRDefault="00D3537C" w:rsidP="000B23D7">
            <w:pPr>
              <w:pStyle w:val="PetitVert"/>
            </w:pPr>
            <w:r w:rsidRPr="00904F55">
              <w:t>{{ mod["Poids kg"] }}</w:t>
            </w:r>
          </w:p>
        </w:tc>
        <w:tc>
          <w:tcPr>
            <w:tcW w:w="1297" w:type="pct"/>
            <w:vAlign w:val="center"/>
            <w:hideMark/>
          </w:tcPr>
          <w:p w14:paraId="142B9E0B" w14:textId="77777777" w:rsidR="00D3537C" w:rsidRPr="00D20E18" w:rsidRDefault="00D3537C" w:rsidP="000B23D7">
            <w:pPr>
              <w:pStyle w:val="PetitVert"/>
            </w:pPr>
            <w:r w:rsidRPr="00904F55">
              <w:t>{{ mod["Dimensions mm"] }}</w:t>
            </w:r>
          </w:p>
        </w:tc>
        <w:tc>
          <w:tcPr>
            <w:tcW w:w="2579" w:type="pct"/>
            <w:vAlign w:val="center"/>
            <w:hideMark/>
          </w:tcPr>
          <w:p w14:paraId="685AC863" w14:textId="77777777" w:rsidR="00D3537C" w:rsidRPr="00D20E18" w:rsidRDefault="00D3537C" w:rsidP="000B23D7">
            <w:pPr>
              <w:pStyle w:val="PetitVert"/>
            </w:pPr>
            <w:r w:rsidRPr="00904F55">
              <w:t>{{ mod["Longueur câble mm"] }}</w:t>
            </w:r>
          </w:p>
        </w:tc>
      </w:tr>
      <w:tr w:rsidR="00D3537C" w:rsidRPr="00744F8C" w14:paraId="22C32DE5" w14:textId="77777777" w:rsidTr="000B23D7">
        <w:trPr>
          <w:cnfStyle w:val="000000100000" w:firstRow="0" w:lastRow="0" w:firstColumn="0" w:lastColumn="0" w:oddVBand="0" w:evenVBand="0" w:oddHBand="1" w:evenHBand="0" w:firstRowFirstColumn="0" w:firstRowLastColumn="0" w:lastRowFirstColumn="0" w:lastRowLastColumn="0"/>
          <w:trHeight w:val="558"/>
        </w:trPr>
        <w:tc>
          <w:tcPr>
            <w:tcW w:w="1125" w:type="pct"/>
            <w:vAlign w:val="center"/>
            <w:hideMark/>
          </w:tcPr>
          <w:p w14:paraId="3F7370DE" w14:textId="77777777" w:rsidR="00D3537C" w:rsidRPr="00D20E18" w:rsidRDefault="00D3537C" w:rsidP="000B23D7">
            <w:pPr>
              <w:pStyle w:val="Vert"/>
            </w:pPr>
            <w:r w:rsidRPr="00D20E18">
              <w:t>Certificat carbone</w:t>
            </w:r>
          </w:p>
        </w:tc>
        <w:tc>
          <w:tcPr>
            <w:tcW w:w="1297" w:type="pct"/>
            <w:vAlign w:val="center"/>
            <w:hideMark/>
          </w:tcPr>
          <w:p w14:paraId="4ABDC918" w14:textId="77777777" w:rsidR="00D3537C" w:rsidRPr="00D20E18" w:rsidRDefault="00D3537C" w:rsidP="000B23D7">
            <w:pPr>
              <w:pStyle w:val="Vert"/>
            </w:pPr>
            <w:r w:rsidRPr="00D20E18">
              <w:t>Garantie produit</w:t>
            </w:r>
          </w:p>
        </w:tc>
        <w:tc>
          <w:tcPr>
            <w:tcW w:w="2579" w:type="pct"/>
            <w:vAlign w:val="center"/>
            <w:hideMark/>
          </w:tcPr>
          <w:p w14:paraId="6DD86C64" w14:textId="77777777" w:rsidR="00D3537C" w:rsidRPr="00D20E18" w:rsidRDefault="00D3537C" w:rsidP="000B23D7">
            <w:pPr>
              <w:pStyle w:val="Vert"/>
            </w:pPr>
            <w:r w:rsidRPr="00D20E18">
              <w:t>Référencé dans ETN du syst d'intégration envisagé?</w:t>
            </w:r>
          </w:p>
        </w:tc>
      </w:tr>
      <w:tr w:rsidR="00D3537C" w:rsidRPr="00744F8C" w14:paraId="7889079B" w14:textId="77777777" w:rsidTr="000B23D7">
        <w:trPr>
          <w:cnfStyle w:val="000000010000" w:firstRow="0" w:lastRow="0" w:firstColumn="0" w:lastColumn="0" w:oddVBand="0" w:evenVBand="0" w:oddHBand="0" w:evenHBand="1" w:firstRowFirstColumn="0" w:firstRowLastColumn="0" w:lastRowFirstColumn="0" w:lastRowLastColumn="0"/>
          <w:trHeight w:val="405"/>
        </w:trPr>
        <w:tc>
          <w:tcPr>
            <w:tcW w:w="1125" w:type="pct"/>
            <w:vAlign w:val="center"/>
            <w:hideMark/>
          </w:tcPr>
          <w:p w14:paraId="34C45D85" w14:textId="77777777" w:rsidR="00D3537C" w:rsidRPr="00D20E18" w:rsidRDefault="00D3537C" w:rsidP="000B23D7">
            <w:pPr>
              <w:pStyle w:val="PetitVert"/>
            </w:pPr>
            <w:r w:rsidRPr="00904F55">
              <w:t>{{ mod["Certif carbone"] }}</w:t>
            </w:r>
          </w:p>
        </w:tc>
        <w:tc>
          <w:tcPr>
            <w:tcW w:w="1297" w:type="pct"/>
            <w:vAlign w:val="center"/>
            <w:hideMark/>
          </w:tcPr>
          <w:p w14:paraId="6C447B0D" w14:textId="77777777" w:rsidR="00D3537C" w:rsidRPr="00D20E18" w:rsidRDefault="00D3537C" w:rsidP="000B23D7">
            <w:pPr>
              <w:pStyle w:val="PetitVert"/>
            </w:pPr>
            <w:r w:rsidRPr="00904F55">
              <w:t>{{ mod["Garantie"] }}</w:t>
            </w:r>
          </w:p>
        </w:tc>
        <w:tc>
          <w:tcPr>
            <w:tcW w:w="2579" w:type="pct"/>
            <w:vAlign w:val="center"/>
            <w:hideMark/>
          </w:tcPr>
          <w:p w14:paraId="1A31835B" w14:textId="77777777" w:rsidR="00D3537C" w:rsidRPr="00D20E18" w:rsidRDefault="00D3537C" w:rsidP="000B23D7">
            <w:pPr>
              <w:pStyle w:val="PetitVert"/>
            </w:pPr>
            <w:r w:rsidRPr="00904F55">
              <w:t>{{ "oui" if mod["ETN"]|lower == "oui" else "non" }}</w:t>
            </w:r>
          </w:p>
        </w:tc>
      </w:tr>
    </w:tbl>
    <w:p w14:paraId="3530F41E" w14:textId="5A1AAD94" w:rsidR="00D3537C" w:rsidRPr="00D3537C" w:rsidRDefault="00D3537C" w:rsidP="00D3537C">
      <w:pPr>
        <w:rPr>
          <w:lang w:val="fr-FR"/>
        </w:rPr>
      </w:pPr>
      <w:r w:rsidRPr="00904F55">
        <w:rPr>
          <w:lang w:val="fr-FR"/>
        </w:rPr>
        <w:t>{% endfor %}</w:t>
      </w:r>
    </w:p>
    <w:p w14:paraId="72718433" w14:textId="77777777" w:rsidR="00D20E18" w:rsidRPr="00D20E18" w:rsidRDefault="00D20E18" w:rsidP="00ED22A5">
      <w:pPr>
        <w:pStyle w:val="Sansinterligne"/>
      </w:pPr>
      <w:bookmarkStart w:id="110" w:name="_Toc212716791"/>
      <w:r w:rsidRPr="00D20E18">
        <w:t>Caractéristiques générales</w:t>
      </w:r>
      <w:bookmarkEnd w:id="110"/>
    </w:p>
    <w:p w14:paraId="07E988EC" w14:textId="77777777" w:rsidR="00D20E18" w:rsidRPr="00D20E18" w:rsidRDefault="00D20E18" w:rsidP="00832F94">
      <w:pPr>
        <w:pStyle w:val="Titre4"/>
      </w:pPr>
      <w:r w:rsidRPr="00D20E18">
        <w:t>Les caractéristiques principales à mettre en œuvre sont les suivantes :</w:t>
      </w:r>
    </w:p>
    <w:p w14:paraId="25368AE5" w14:textId="5DB69D72" w:rsidR="00D20E18" w:rsidRPr="00D20E18" w:rsidRDefault="00773927">
      <w:pPr>
        <w:pStyle w:val="Titre4"/>
        <w:numPr>
          <w:ilvl w:val="0"/>
          <w:numId w:val="54"/>
        </w:numPr>
      </w:pPr>
      <w:r w:rsidRPr="00D20E18">
        <w:t>Étanchéité</w:t>
      </w:r>
      <w:r w:rsidR="00D20E18" w:rsidRPr="00D20E18">
        <w:t xml:space="preserve"> </w:t>
      </w:r>
      <w:r w:rsidR="00D20E18" w:rsidRPr="00A52B93">
        <w:rPr>
          <w:highlight w:val="yellow"/>
        </w:rPr>
        <w:t>complète ou relative</w:t>
      </w:r>
      <w:r w:rsidR="00D20E18" w:rsidRPr="00D20E18">
        <w:t xml:space="preserve">. Une attention particulière sera observée quant au fonctionnement, à la pérennité du système, à la </w:t>
      </w:r>
      <w:r w:rsidRPr="00D20E18">
        <w:t>non-accumulation</w:t>
      </w:r>
      <w:r w:rsidR="00D20E18" w:rsidRPr="00D20E18">
        <w:t xml:space="preserve"> des eaux de pluie et à la suppression de tout risque de corrosion ;</w:t>
      </w:r>
    </w:p>
    <w:p w14:paraId="387B3FC5" w14:textId="30EE86A5" w:rsidR="00D20E18" w:rsidRPr="00D20E18" w:rsidRDefault="00D20E18">
      <w:pPr>
        <w:pStyle w:val="Titre4"/>
        <w:numPr>
          <w:ilvl w:val="0"/>
          <w:numId w:val="54"/>
        </w:numPr>
      </w:pPr>
      <w:r w:rsidRPr="00D20E18">
        <w:t>Structure métallique (acier galvanisé ou aluminium) avec traitement de surface compatible avec la localisation géographique du site ;</w:t>
      </w:r>
      <w:r w:rsidR="00B24A4D" w:rsidRPr="00B24A4D">
        <w:rPr>
          <w:b/>
          <w:bCs/>
          <w:color w:val="92D050"/>
        </w:rPr>
        <w:t xml:space="preserve"> </w:t>
      </w:r>
      <w:r w:rsidR="00B24A4D" w:rsidRPr="00504E9D">
        <w:rPr>
          <w:b/>
          <w:bCs/>
          <w:color w:val="92D050"/>
        </w:rPr>
        <w:t>{%</w:t>
      </w:r>
      <w:r w:rsidR="00B24A4D">
        <w:rPr>
          <w:b/>
          <w:bCs/>
          <w:color w:val="92D050"/>
        </w:rPr>
        <w:t xml:space="preserve"> if</w:t>
      </w:r>
      <w:r w:rsidR="00B24A4D" w:rsidRPr="00504E9D">
        <w:rPr>
          <w:b/>
          <w:bCs/>
          <w:color w:val="92D050"/>
        </w:rPr>
        <w:t xml:space="preserve"> Ombrieres %}</w:t>
      </w:r>
    </w:p>
    <w:p w14:paraId="026CCF52" w14:textId="0B4223B1" w:rsidR="00B24A4D" w:rsidRDefault="00D20E18">
      <w:pPr>
        <w:pStyle w:val="Titre4"/>
        <w:numPr>
          <w:ilvl w:val="0"/>
          <w:numId w:val="54"/>
        </w:numPr>
      </w:pPr>
      <w:r w:rsidRPr="00D20E18">
        <w:t xml:space="preserve">Structure </w:t>
      </w:r>
      <w:r w:rsidRPr="00E02C6C">
        <w:rPr>
          <w:shd w:val="clear" w:color="auto" w:fill="FFFF00"/>
        </w:rPr>
        <w:t>mono-poteau centré/déporté/double poteau/portique</w:t>
      </w:r>
      <w:r w:rsidRPr="00D20E18">
        <w:t xml:space="preserve"> de type ombrière de parking. Dans un souci d'optimisation technique et financière du couple « Structure et Fondations » ;</w:t>
      </w:r>
    </w:p>
    <w:p w14:paraId="4B9B0D81" w14:textId="44B50CE9" w:rsidR="00B24A4D" w:rsidRDefault="00B24A4D">
      <w:pPr>
        <w:pStyle w:val="Titre4"/>
        <w:numPr>
          <w:ilvl w:val="0"/>
          <w:numId w:val="54"/>
        </w:numPr>
      </w:pPr>
      <w:r w:rsidRPr="00D20E18">
        <w:t>Les ombrières seront dimensionnées pour accueillir des équipements électriques (onduleurs ou tableaux divisionnaires) en tête de poteau.</w:t>
      </w:r>
      <w:r>
        <w:t xml:space="preserve"> </w:t>
      </w:r>
      <w:r w:rsidRPr="00B24A4D">
        <w:rPr>
          <w:b/>
          <w:bCs/>
          <w:color w:val="EE0000"/>
        </w:rPr>
        <w:t>{% endif %}</w:t>
      </w:r>
      <w:r w:rsidRPr="00504E9D">
        <w:rPr>
          <w:b/>
          <w:bCs/>
          <w:color w:val="92D050"/>
        </w:rPr>
        <w:t>{%</w:t>
      </w:r>
      <w:r>
        <w:rPr>
          <w:b/>
          <w:bCs/>
          <w:color w:val="92D050"/>
        </w:rPr>
        <w:t xml:space="preserve"> if</w:t>
      </w:r>
      <w:r w:rsidRPr="00504E9D">
        <w:rPr>
          <w:b/>
          <w:bCs/>
          <w:color w:val="92D050"/>
        </w:rPr>
        <w:t xml:space="preserve"> </w:t>
      </w:r>
      <w:r>
        <w:rPr>
          <w:b/>
          <w:bCs/>
          <w:color w:val="92D050"/>
        </w:rPr>
        <w:t>Hangars</w:t>
      </w:r>
      <w:r w:rsidRPr="00504E9D">
        <w:rPr>
          <w:b/>
          <w:bCs/>
          <w:color w:val="92D050"/>
        </w:rPr>
        <w:t xml:space="preserve"> %}</w:t>
      </w:r>
    </w:p>
    <w:p w14:paraId="5A9888DE" w14:textId="51A54028" w:rsidR="00D20E18" w:rsidRPr="00D20E18" w:rsidRDefault="00D20E18">
      <w:pPr>
        <w:pStyle w:val="Titre4"/>
        <w:numPr>
          <w:ilvl w:val="0"/>
          <w:numId w:val="54"/>
        </w:numPr>
      </w:pPr>
      <w:r w:rsidRPr="00D20E18">
        <w:t>Charpente de type portique/treillis, constituée de poutres, pannes et arbalétriers. </w:t>
      </w:r>
    </w:p>
    <w:p w14:paraId="6EFC67AC" w14:textId="61C48D65" w:rsidR="00D20E18" w:rsidRDefault="00D20E18">
      <w:pPr>
        <w:pStyle w:val="Titre4"/>
        <w:numPr>
          <w:ilvl w:val="0"/>
          <w:numId w:val="54"/>
        </w:numPr>
      </w:pPr>
      <w:r w:rsidRPr="00D20E18">
        <w:t>Les hangars seront dimensionnés pour accueillir des équipements électriques (onduleurs ou tableaux divisionnaires) en tête de poteau ou en façade du hangar.</w:t>
      </w:r>
      <w:r w:rsidR="00B24A4D">
        <w:t xml:space="preserve"> </w:t>
      </w:r>
      <w:r w:rsidR="00B24A4D" w:rsidRPr="00B24A4D">
        <w:rPr>
          <w:b/>
          <w:bCs/>
          <w:color w:val="EE0000"/>
        </w:rPr>
        <w:t>{% endif %}</w:t>
      </w:r>
    </w:p>
    <w:p w14:paraId="1088CEB9" w14:textId="77777777" w:rsidR="00B24A4D" w:rsidRPr="00D20E18" w:rsidRDefault="00B24A4D">
      <w:pPr>
        <w:pStyle w:val="Titre4"/>
        <w:numPr>
          <w:ilvl w:val="0"/>
          <w:numId w:val="54"/>
        </w:numPr>
      </w:pPr>
      <w:r w:rsidRPr="00D20E18">
        <w:t>La planéité des générateurs photovoltaïques sera respectée ;</w:t>
      </w:r>
    </w:p>
    <w:p w14:paraId="77303C5E" w14:textId="77777777" w:rsidR="00B24A4D" w:rsidRPr="00B24A4D" w:rsidRDefault="00B24A4D" w:rsidP="00B24A4D">
      <w:pPr>
        <w:rPr>
          <w:lang w:val="fr-FR"/>
        </w:rPr>
      </w:pPr>
    </w:p>
    <w:p w14:paraId="6422143D" w14:textId="3BBCB563" w:rsidR="00D20E18" w:rsidRPr="00D20E18" w:rsidRDefault="00D20E18" w:rsidP="00ED22A5">
      <w:pPr>
        <w:pStyle w:val="Titre2"/>
      </w:pPr>
      <w:bookmarkStart w:id="111" w:name="_Toc212716792"/>
      <w:r w:rsidRPr="00D20E18">
        <w:t>Clauses techniques particulières</w:t>
      </w:r>
      <w:bookmarkEnd w:id="111"/>
    </w:p>
    <w:p w14:paraId="0A6F5196" w14:textId="249B1DBC" w:rsidR="00D20E18" w:rsidRPr="00D20E18" w:rsidRDefault="00450489" w:rsidP="00ED22A5">
      <w:pPr>
        <w:pStyle w:val="Sansinterligne"/>
      </w:pPr>
      <w:bookmarkStart w:id="112" w:name="_Toc212716793"/>
      <w:r w:rsidRPr="00D20E18">
        <w:t>Études</w:t>
      </w:r>
      <w:r w:rsidR="00D20E18" w:rsidRPr="00D20E18">
        <w:t xml:space="preserve"> et plans</w:t>
      </w:r>
      <w:bookmarkEnd w:id="112"/>
    </w:p>
    <w:p w14:paraId="6B99B0C5" w14:textId="77777777" w:rsidR="00D20E18" w:rsidRPr="00D20E18" w:rsidRDefault="00D20E18" w:rsidP="00832F94">
      <w:pPr>
        <w:pStyle w:val="Titre4"/>
      </w:pPr>
      <w:r w:rsidRPr="00D20E18">
        <w:t>Le Titulaire réalisera l’ensemble des études structurelles comprenant les études et la conception des ombrières photovoltaïques/hangar(s) ainsi que les calculs de descentes de charges des ouvrages.</w:t>
      </w:r>
    </w:p>
    <w:p w14:paraId="021F6823" w14:textId="77777777" w:rsidR="00D20E18" w:rsidRPr="00D20E18" w:rsidRDefault="00D20E18" w:rsidP="00ED22A5">
      <w:pPr>
        <w:pStyle w:val="Titre7"/>
      </w:pPr>
      <w:r w:rsidRPr="00D20E18">
        <w:t>Edition du Dossier EXE</w:t>
      </w:r>
    </w:p>
    <w:p w14:paraId="09EAAFDB" w14:textId="77777777" w:rsidR="00D20E18" w:rsidRPr="00D20E18" w:rsidRDefault="00D20E18" w:rsidP="00832F94">
      <w:pPr>
        <w:pStyle w:val="Titre4"/>
      </w:pPr>
      <w:r w:rsidRPr="00D20E18">
        <w:t>Le dossier d’étude d’exécution à réaliser par le Titulaire du présent lot comprend toutes les pièces nécessaires à la validation des ouvrages avant travaux. Le dossier d’étude d’exécution devra à minima contenir : </w:t>
      </w:r>
    </w:p>
    <w:p w14:paraId="0B690D53" w14:textId="3A094204" w:rsidR="00D20E18" w:rsidRPr="00D20E18" w:rsidRDefault="00450489">
      <w:pPr>
        <w:pStyle w:val="Titre4"/>
        <w:numPr>
          <w:ilvl w:val="0"/>
          <w:numId w:val="55"/>
        </w:numPr>
      </w:pPr>
      <w:r w:rsidRPr="00D20E18">
        <w:t>Les fiches produit</w:t>
      </w:r>
      <w:r>
        <w:t xml:space="preserve"> </w:t>
      </w:r>
      <w:r w:rsidR="00D20E18" w:rsidRPr="00D20E18">
        <w:t>des matériels et matériaux utilisés</w:t>
      </w:r>
    </w:p>
    <w:p w14:paraId="5830EC6D" w14:textId="77777777" w:rsidR="00D20E18" w:rsidRPr="00D20E18" w:rsidRDefault="00D20E18">
      <w:pPr>
        <w:pStyle w:val="Titre4"/>
        <w:numPr>
          <w:ilvl w:val="0"/>
          <w:numId w:val="55"/>
        </w:numPr>
      </w:pPr>
      <w:r w:rsidRPr="00D20E18">
        <w:lastRenderedPageBreak/>
        <w:t>L’ETN du système d’intégration</w:t>
      </w:r>
    </w:p>
    <w:p w14:paraId="67EB06E3" w14:textId="77777777" w:rsidR="00D20E18" w:rsidRPr="00D20E18" w:rsidRDefault="00D20E18">
      <w:pPr>
        <w:pStyle w:val="Titre4"/>
        <w:numPr>
          <w:ilvl w:val="0"/>
          <w:numId w:val="55"/>
        </w:numPr>
      </w:pPr>
      <w:r w:rsidRPr="00D20E18">
        <w:t>Le certificat de mise à la terre</w:t>
      </w:r>
    </w:p>
    <w:p w14:paraId="3E741DFD" w14:textId="77777777" w:rsidR="00D20E18" w:rsidRPr="00D20E18" w:rsidRDefault="00D20E18">
      <w:pPr>
        <w:pStyle w:val="Titre4"/>
        <w:numPr>
          <w:ilvl w:val="0"/>
          <w:numId w:val="55"/>
        </w:numPr>
      </w:pPr>
      <w:r w:rsidRPr="00D20E18">
        <w:t>Les certificats des aciers. Ne seront acceptés que les aciers provenant de la CEE.</w:t>
      </w:r>
    </w:p>
    <w:p w14:paraId="07AF3F7E" w14:textId="77777777" w:rsidR="00D20E18" w:rsidRPr="00D20E18" w:rsidRDefault="00D20E18">
      <w:pPr>
        <w:pStyle w:val="Titre4"/>
        <w:numPr>
          <w:ilvl w:val="0"/>
          <w:numId w:val="55"/>
        </w:numPr>
      </w:pPr>
      <w:r w:rsidRPr="00D20E18">
        <w:t>L’attestation de garantie de la protection anticorrosion</w:t>
      </w:r>
    </w:p>
    <w:p w14:paraId="69236A4F" w14:textId="77777777" w:rsidR="00D20E18" w:rsidRPr="00D20E18" w:rsidRDefault="00D20E18">
      <w:pPr>
        <w:pStyle w:val="Titre4"/>
        <w:numPr>
          <w:ilvl w:val="0"/>
          <w:numId w:val="55"/>
        </w:numPr>
      </w:pPr>
      <w:r w:rsidRPr="00D20E18">
        <w:t>Les descentes de charges</w:t>
      </w:r>
    </w:p>
    <w:p w14:paraId="0EB258FB" w14:textId="77777777" w:rsidR="00D20E18" w:rsidRPr="00D20E18" w:rsidRDefault="00D20E18">
      <w:pPr>
        <w:pStyle w:val="Titre4"/>
        <w:numPr>
          <w:ilvl w:val="0"/>
          <w:numId w:val="55"/>
        </w:numPr>
      </w:pPr>
      <w:r w:rsidRPr="00D20E18">
        <w:t>La note d’hypothèse de dimensionnement de la structure</w:t>
      </w:r>
    </w:p>
    <w:p w14:paraId="6B0C4775" w14:textId="69C58A0D" w:rsidR="00D20E18" w:rsidRPr="00D20E18" w:rsidRDefault="00D20E18">
      <w:pPr>
        <w:pStyle w:val="Titre4"/>
        <w:numPr>
          <w:ilvl w:val="0"/>
          <w:numId w:val="55"/>
        </w:numPr>
      </w:pPr>
      <w:r w:rsidRPr="00D20E18">
        <w:t>Les notes de calculs conformes aux normes EUROCODES et CNC2</w:t>
      </w:r>
      <w:r w:rsidR="00EB69EA" w:rsidRPr="00D20E18">
        <w:t>M de</w:t>
      </w:r>
      <w:r w:rsidRPr="00D20E18">
        <w:t xml:space="preserve"> la charpente métallique, des pannes, et des platines de pré-scellements</w:t>
      </w:r>
    </w:p>
    <w:p w14:paraId="511E4F23" w14:textId="77777777" w:rsidR="00D20E18" w:rsidRPr="00D20E18" w:rsidRDefault="00D20E18">
      <w:pPr>
        <w:pStyle w:val="Titre4"/>
        <w:numPr>
          <w:ilvl w:val="0"/>
          <w:numId w:val="55"/>
        </w:numPr>
      </w:pPr>
      <w:r w:rsidRPr="00D20E18">
        <w:t>La note de justification du contreventement transversal et longitudinal</w:t>
      </w:r>
    </w:p>
    <w:p w14:paraId="12CEC078" w14:textId="77777777" w:rsidR="00D20E18" w:rsidRPr="00D20E18" w:rsidRDefault="00D20E18">
      <w:pPr>
        <w:pStyle w:val="Titre4"/>
        <w:numPr>
          <w:ilvl w:val="0"/>
          <w:numId w:val="55"/>
        </w:numPr>
      </w:pPr>
      <w:r w:rsidRPr="00D20E18">
        <w:t>La note de vérification du système d’intégration</w:t>
      </w:r>
    </w:p>
    <w:p w14:paraId="20BA6B66" w14:textId="77777777" w:rsidR="00D20E18" w:rsidRPr="00D20E18" w:rsidRDefault="00D20E18">
      <w:pPr>
        <w:pStyle w:val="Titre4"/>
        <w:numPr>
          <w:ilvl w:val="0"/>
          <w:numId w:val="55"/>
        </w:numPr>
      </w:pPr>
      <w:r w:rsidRPr="00D20E18">
        <w:t>Les notes de calcul de vérification des assemblages</w:t>
      </w:r>
    </w:p>
    <w:p w14:paraId="2AB6FD8D" w14:textId="77777777" w:rsidR="00D20E18" w:rsidRPr="00D20E18" w:rsidRDefault="00D20E18">
      <w:pPr>
        <w:pStyle w:val="Titre4"/>
        <w:numPr>
          <w:ilvl w:val="0"/>
          <w:numId w:val="55"/>
        </w:numPr>
      </w:pPr>
      <w:r w:rsidRPr="00D20E18">
        <w:t>Le note de dimensionnement du dispositif de récupération des eaux pluviales</w:t>
      </w:r>
    </w:p>
    <w:p w14:paraId="4929C75D" w14:textId="6AEECF10" w:rsidR="00D20E18" w:rsidRPr="00D20E18" w:rsidRDefault="00D20E18">
      <w:pPr>
        <w:pStyle w:val="Titre4"/>
        <w:numPr>
          <w:ilvl w:val="0"/>
          <w:numId w:val="55"/>
        </w:numPr>
      </w:pPr>
      <w:r w:rsidRPr="00D20E18">
        <w:t xml:space="preserve">Les différents plans d’implantation et d'exécution des </w:t>
      </w:r>
      <w:r w:rsidR="00EB69EA" w:rsidRPr="00D20E18">
        <w:t xml:space="preserve">ouvrages </w:t>
      </w:r>
    </w:p>
    <w:p w14:paraId="62D21D04" w14:textId="77777777" w:rsidR="00D20E18" w:rsidRPr="00D20E18" w:rsidRDefault="00D20E18">
      <w:pPr>
        <w:pStyle w:val="Titre4"/>
        <w:numPr>
          <w:ilvl w:val="0"/>
          <w:numId w:val="55"/>
        </w:numPr>
      </w:pPr>
      <w:r w:rsidRPr="00D20E18">
        <w:t>L’implantation des structures sur le plan de masse du site</w:t>
      </w:r>
    </w:p>
    <w:p w14:paraId="31B00150" w14:textId="77777777" w:rsidR="00D20E18" w:rsidRPr="00D20E18" w:rsidRDefault="00D20E18">
      <w:pPr>
        <w:pStyle w:val="Titre4"/>
        <w:numPr>
          <w:ilvl w:val="0"/>
          <w:numId w:val="55"/>
        </w:numPr>
      </w:pPr>
      <w:r w:rsidRPr="00D20E18">
        <w:t>Le dessin de la structure sous toutes ses faces, les éléments de fixations, les éléments de contreventements, les détails de fixation des panneaux ainsi que tous les éléments nécessaires à la bonne compréhension</w:t>
      </w:r>
    </w:p>
    <w:p w14:paraId="482F3241" w14:textId="77777777" w:rsidR="00D20E18" w:rsidRPr="00D20E18" w:rsidRDefault="00D20E18">
      <w:pPr>
        <w:pStyle w:val="Titre4"/>
        <w:numPr>
          <w:ilvl w:val="0"/>
          <w:numId w:val="55"/>
        </w:numPr>
      </w:pPr>
      <w:r w:rsidRPr="00D20E18">
        <w:t>La description du matériel (mise à la terre des modules, type d’acier ou d’aluminium, provenance, caractéristiques mécaniques, méthode de galvanisation, …)</w:t>
      </w:r>
    </w:p>
    <w:p w14:paraId="55A7B96F" w14:textId="77777777" w:rsidR="00D20E18" w:rsidRPr="00D20E18" w:rsidRDefault="00D20E18">
      <w:pPr>
        <w:pStyle w:val="Titre4"/>
        <w:numPr>
          <w:ilvl w:val="0"/>
          <w:numId w:val="55"/>
        </w:numPr>
      </w:pPr>
      <w:r w:rsidRPr="00D20E18">
        <w:t>Les détails des fixations (couple de serrage, maintenance)</w:t>
      </w:r>
    </w:p>
    <w:p w14:paraId="1E81BEA7" w14:textId="77777777" w:rsidR="00D20E18" w:rsidRPr="00D20E18" w:rsidRDefault="00D20E18">
      <w:pPr>
        <w:pStyle w:val="Titre4"/>
        <w:numPr>
          <w:ilvl w:val="0"/>
          <w:numId w:val="55"/>
        </w:numPr>
      </w:pPr>
      <w:r w:rsidRPr="00D20E18">
        <w:t>Plan détaillé pour chaque ombrière/hangar : plan de coupe transversale et longitudinale </w:t>
      </w:r>
    </w:p>
    <w:p w14:paraId="727BD2A6" w14:textId="77777777" w:rsidR="00D20E18" w:rsidRPr="00D20E18" w:rsidRDefault="00D20E18">
      <w:pPr>
        <w:pStyle w:val="Titre4"/>
        <w:numPr>
          <w:ilvl w:val="0"/>
          <w:numId w:val="55"/>
        </w:numPr>
      </w:pPr>
      <w:r w:rsidRPr="00D20E18">
        <w:t>Plan de détail des pieds de poteau avec liaison de la fondation</w:t>
      </w:r>
    </w:p>
    <w:p w14:paraId="134D1D2C" w14:textId="77777777" w:rsidR="00D20E18" w:rsidRPr="00D20E18" w:rsidRDefault="00D20E18">
      <w:pPr>
        <w:pStyle w:val="Titre4"/>
        <w:numPr>
          <w:ilvl w:val="0"/>
          <w:numId w:val="55"/>
        </w:numPr>
      </w:pPr>
      <w:r w:rsidRPr="00D20E18">
        <w:t>Plan de détail du système de fixation des panneaux et du système de griffe</w:t>
      </w:r>
    </w:p>
    <w:p w14:paraId="1064E5FF" w14:textId="77777777" w:rsidR="00D20E18" w:rsidRPr="00D20E18" w:rsidRDefault="00D20E18">
      <w:pPr>
        <w:pStyle w:val="Titre4"/>
        <w:numPr>
          <w:ilvl w:val="0"/>
          <w:numId w:val="55"/>
        </w:numPr>
      </w:pPr>
      <w:r w:rsidRPr="00D20E18">
        <w:t>Plan de détail au niveau de la gouttière de couverture / du chéneau</w:t>
      </w:r>
    </w:p>
    <w:p w14:paraId="09D82648" w14:textId="77777777" w:rsidR="00D20E18" w:rsidRPr="00D20E18" w:rsidRDefault="00D20E18">
      <w:pPr>
        <w:pStyle w:val="Titre4"/>
        <w:numPr>
          <w:ilvl w:val="0"/>
          <w:numId w:val="55"/>
        </w:numPr>
      </w:pPr>
      <w:r w:rsidRPr="00D20E18">
        <w:t>Les demandes de DICT (Déclaration de travaux à proximité de réseaux)</w:t>
      </w:r>
    </w:p>
    <w:p w14:paraId="444145F0" w14:textId="77777777" w:rsidR="00D20E18" w:rsidRPr="00D20E18" w:rsidRDefault="00D20E18">
      <w:pPr>
        <w:pStyle w:val="Titre4"/>
        <w:numPr>
          <w:ilvl w:val="0"/>
          <w:numId w:val="55"/>
        </w:numPr>
      </w:pPr>
      <w:r w:rsidRPr="00D20E18">
        <w:t>Les notices de montage et d’entretien</w:t>
      </w:r>
    </w:p>
    <w:p w14:paraId="1724E15B" w14:textId="77777777" w:rsidR="00D20E18" w:rsidRDefault="00D20E18">
      <w:pPr>
        <w:pStyle w:val="Titre4"/>
        <w:numPr>
          <w:ilvl w:val="0"/>
          <w:numId w:val="55"/>
        </w:numPr>
      </w:pPr>
      <w:r w:rsidRPr="00D20E18">
        <w:t>Et tout autres documents jugés nécessaires </w:t>
      </w:r>
    </w:p>
    <w:p w14:paraId="106F57FD" w14:textId="77777777" w:rsidR="00A52B93" w:rsidRPr="00A52B93" w:rsidRDefault="00A52B93" w:rsidP="00A52B93">
      <w:pPr>
        <w:pStyle w:val="Titre4"/>
        <w:ind w:left="360"/>
      </w:pPr>
      <w:r w:rsidRPr="00A52B93">
        <w:lastRenderedPageBreak/>
        <w:t>Dès la signature du contrat, le titulaire du lot devra fournir la note de descente de charge et la note d’hypothèse de dimensionnement de la structure pour permettre aux lots Gros œuvre et fondation de démarrer leurs prestations.</w:t>
      </w:r>
    </w:p>
    <w:p w14:paraId="642C3EBA" w14:textId="55AB9192" w:rsidR="00A52B93" w:rsidRPr="00A52B93" w:rsidRDefault="00A52B93" w:rsidP="00A52B93">
      <w:pPr>
        <w:pStyle w:val="Titre4"/>
        <w:ind w:left="360"/>
      </w:pPr>
      <w:r w:rsidRPr="00A52B93">
        <w:t xml:space="preserve">L’ensemble des livrables de cette étude devra respecter la charte graphique et documentaire de Virya. Une trame sera fournie au démarrage pour considération. </w:t>
      </w:r>
    </w:p>
    <w:p w14:paraId="7CE61960" w14:textId="77777777" w:rsidR="00D20E18" w:rsidRPr="00D20E18" w:rsidRDefault="00D20E18" w:rsidP="00ED22A5">
      <w:pPr>
        <w:pStyle w:val="Titre7"/>
      </w:pPr>
      <w:r w:rsidRPr="00D20E18">
        <w:t>Edition du DOE</w:t>
      </w:r>
    </w:p>
    <w:p w14:paraId="2268765B" w14:textId="77777777" w:rsidR="00D20E18" w:rsidRPr="00D20E18" w:rsidRDefault="00D20E18" w:rsidP="00832F94">
      <w:pPr>
        <w:pStyle w:val="Titre4"/>
      </w:pPr>
      <w:r w:rsidRPr="00D20E18">
        <w:t>En phase de préparation et de travaux, le Titulaire tiendra à jour les documents techniques d’installation jusqu’à la réception des ouvrages. Il aboutira à l’édition d’un document des ouvrages exécutés (DOE), qu’il remettra à Virya C&amp;I sous format numérique.</w:t>
      </w:r>
    </w:p>
    <w:p w14:paraId="1C914BEA" w14:textId="77777777" w:rsidR="00D20E18" w:rsidRPr="00D20E18" w:rsidRDefault="00D20E18" w:rsidP="00ED22A5">
      <w:pPr>
        <w:pStyle w:val="Titre7"/>
      </w:pPr>
      <w:r w:rsidRPr="00D20E18">
        <w:t>Edition du DIUO</w:t>
      </w:r>
    </w:p>
    <w:p w14:paraId="0D1A1518" w14:textId="77777777" w:rsidR="00D20E18" w:rsidRPr="00D20E18" w:rsidRDefault="00D20E18" w:rsidP="00832F94">
      <w:pPr>
        <w:pStyle w:val="Titre4"/>
      </w:pPr>
      <w:r w:rsidRPr="00D20E18">
        <w:t>Le soumissionnaire fournira également à Virya C&amp;I un dossier d’intervention ultérieur de l’ouvrage (DIUO). </w:t>
      </w:r>
    </w:p>
    <w:p w14:paraId="3CA7FF54" w14:textId="77777777" w:rsidR="00D20E18" w:rsidRPr="00D20E18" w:rsidRDefault="00D20E18" w:rsidP="00832F94">
      <w:pPr>
        <w:pStyle w:val="Titre4"/>
      </w:pPr>
      <w:r w:rsidRPr="00D20E18">
        <w:t>Celui-ci permettant de répondre notamment (liste non exhaustive):</w:t>
      </w:r>
    </w:p>
    <w:p w14:paraId="13FB098B" w14:textId="77777777" w:rsidR="00D20E18" w:rsidRPr="00D20E18" w:rsidRDefault="00D20E18">
      <w:pPr>
        <w:pStyle w:val="Titre4"/>
        <w:numPr>
          <w:ilvl w:val="0"/>
          <w:numId w:val="56"/>
        </w:numPr>
      </w:pPr>
      <w:r w:rsidRPr="00D20E18">
        <w:t>Au Code du Travail article R 4211-3</w:t>
      </w:r>
    </w:p>
    <w:p w14:paraId="2D1DBEA6" w14:textId="1BD20E30" w:rsidR="00D20E18" w:rsidRPr="00D20E18" w:rsidRDefault="00D20E18">
      <w:pPr>
        <w:pStyle w:val="Titre4"/>
        <w:numPr>
          <w:ilvl w:val="0"/>
          <w:numId w:val="56"/>
        </w:numPr>
      </w:pPr>
      <w:r w:rsidRPr="00D20E18">
        <w:t>Au code de la construction et de l’habitation</w:t>
      </w:r>
    </w:p>
    <w:p w14:paraId="6927A9D0" w14:textId="77777777" w:rsidR="00D20E18" w:rsidRPr="00D20E18" w:rsidRDefault="00D20E18" w:rsidP="00ED22A5">
      <w:pPr>
        <w:pStyle w:val="Sansinterligne"/>
      </w:pPr>
      <w:bookmarkStart w:id="113" w:name="_Toc212716794"/>
      <w:r w:rsidRPr="00D20E18">
        <w:t>Structure primaire</w:t>
      </w:r>
      <w:bookmarkEnd w:id="113"/>
    </w:p>
    <w:p w14:paraId="31AA83A7" w14:textId="77777777" w:rsidR="00D20E18" w:rsidRPr="00D20E18" w:rsidRDefault="00D20E18" w:rsidP="00ED22A5">
      <w:pPr>
        <w:pStyle w:val="Titre7"/>
      </w:pPr>
      <w:r w:rsidRPr="00D20E18">
        <w:t>Éléments constitutifs de la charpente</w:t>
      </w:r>
    </w:p>
    <w:p w14:paraId="75897781" w14:textId="266AE9C4" w:rsidR="00D20E18" w:rsidRPr="00D20E18" w:rsidRDefault="00B24A4D" w:rsidP="00832F94">
      <w:pPr>
        <w:pStyle w:val="Titre4"/>
      </w:pPr>
      <w:r w:rsidRPr="00B24A4D">
        <w:rPr>
          <w:b/>
          <w:bCs/>
          <w:color w:val="92D050"/>
        </w:rPr>
        <w:t>{% if Ombrieres %}</w:t>
      </w:r>
      <w:r w:rsidR="00D20E18" w:rsidRPr="00B24A4D">
        <w:rPr>
          <w:color w:val="92D050"/>
        </w:rPr>
        <w:t xml:space="preserve"> </w:t>
      </w:r>
      <w:r w:rsidR="00D20E18" w:rsidRPr="00D20E18">
        <w:t xml:space="preserve">Les structures primaires des ombrières sont composées de poteaux et d’arbalétriers en profilés du commerce ou PRS, et de pannes en profilés formés à froid. </w:t>
      </w:r>
    </w:p>
    <w:p w14:paraId="35BA87E6" w14:textId="6323E274" w:rsidR="00D20E18" w:rsidRPr="00D20E18" w:rsidRDefault="00D20E18" w:rsidP="00832F94">
      <w:pPr>
        <w:pStyle w:val="Titre4"/>
      </w:pPr>
      <w:r w:rsidRPr="00D20E18">
        <w:t xml:space="preserve">La structure primaire des ombrières est composée </w:t>
      </w:r>
      <w:r w:rsidR="005D5D76" w:rsidRPr="00D20E18">
        <w:t>de :</w:t>
      </w:r>
      <w:r w:rsidRPr="00D20E18">
        <w:t> </w:t>
      </w:r>
    </w:p>
    <w:p w14:paraId="4FFC5C18" w14:textId="65C69DDF" w:rsidR="00D20E18" w:rsidRPr="00D20E18" w:rsidRDefault="00D20E18">
      <w:pPr>
        <w:pStyle w:val="Titre4"/>
        <w:numPr>
          <w:ilvl w:val="0"/>
          <w:numId w:val="57"/>
        </w:numPr>
      </w:pPr>
      <w:r w:rsidRPr="00D20E18">
        <w:t xml:space="preserve">Poteau et </w:t>
      </w:r>
      <w:r w:rsidR="005D5D76" w:rsidRPr="00D20E18">
        <w:t>arbalétriers :</w:t>
      </w:r>
      <w:r w:rsidRPr="00D20E18">
        <w:t> </w:t>
      </w:r>
    </w:p>
    <w:p w14:paraId="1F65E0E2" w14:textId="77777777" w:rsidR="00D20E18" w:rsidRPr="00D20E18" w:rsidRDefault="00D20E18">
      <w:pPr>
        <w:pStyle w:val="Titre4"/>
        <w:numPr>
          <w:ilvl w:val="1"/>
          <w:numId w:val="57"/>
        </w:numPr>
      </w:pPr>
      <w:r w:rsidRPr="00D20E18">
        <w:t>Constitués de profilés du commerce (type IPE, HEA/HEB) ou de profilés reconstitués soudés selon portée et efforts calculés </w:t>
      </w:r>
    </w:p>
    <w:p w14:paraId="2271019D" w14:textId="5563278E" w:rsidR="00D20E18" w:rsidRPr="00D20E18" w:rsidRDefault="00D20E18">
      <w:pPr>
        <w:pStyle w:val="Titre4"/>
        <w:numPr>
          <w:ilvl w:val="1"/>
          <w:numId w:val="57"/>
        </w:numPr>
      </w:pPr>
      <w:r w:rsidRPr="00D20E18">
        <w:t xml:space="preserve">Assemblage par soudure ou boulonnage sur platines pré-scellées dans les fondations </w:t>
      </w:r>
      <w:r w:rsidR="009B34F1" w:rsidRPr="00D20E18">
        <w:t>selon calculs</w:t>
      </w:r>
      <w:r w:rsidRPr="00D20E18">
        <w:t xml:space="preserve"> structurels et normes Eurocode/CNC2M</w:t>
      </w:r>
    </w:p>
    <w:p w14:paraId="6457B0C3" w14:textId="77777777" w:rsidR="00D20E18" w:rsidRPr="00D20E18" w:rsidRDefault="00D20E18">
      <w:pPr>
        <w:pStyle w:val="Titre4"/>
        <w:numPr>
          <w:ilvl w:val="1"/>
          <w:numId w:val="57"/>
        </w:numPr>
      </w:pPr>
      <w:r w:rsidRPr="00D20E18">
        <w:t>Fixation des poteaux sur platines métalliques boulonnées sur massifs béton (dalles ou plots)</w:t>
      </w:r>
    </w:p>
    <w:p w14:paraId="132502AF" w14:textId="2BF6A780" w:rsidR="00D20E18" w:rsidRPr="00D20E18" w:rsidRDefault="00D20E18">
      <w:pPr>
        <w:pStyle w:val="Titre4"/>
        <w:numPr>
          <w:ilvl w:val="1"/>
          <w:numId w:val="57"/>
        </w:numPr>
      </w:pPr>
      <w:r w:rsidRPr="00D20E18">
        <w:t>Platines en acier soudées ou boulonnées</w:t>
      </w:r>
    </w:p>
    <w:p w14:paraId="0DE49EE3" w14:textId="77777777" w:rsidR="00D20E18" w:rsidRPr="00D20E18" w:rsidRDefault="00D20E18">
      <w:pPr>
        <w:pStyle w:val="Titre4"/>
        <w:numPr>
          <w:ilvl w:val="0"/>
          <w:numId w:val="57"/>
        </w:numPr>
      </w:pPr>
      <w:r w:rsidRPr="00D20E18">
        <w:t>Pannes : </w:t>
      </w:r>
    </w:p>
    <w:p w14:paraId="16B01D7E" w14:textId="77777777" w:rsidR="00D20E18" w:rsidRPr="00D20E18" w:rsidRDefault="00D20E18">
      <w:pPr>
        <w:pStyle w:val="Titre4"/>
        <w:numPr>
          <w:ilvl w:val="1"/>
          <w:numId w:val="57"/>
        </w:numPr>
      </w:pPr>
      <w:r w:rsidRPr="00D20E18">
        <w:t>Pannes en profilés en Z ou en C (dimensions selon portée et entraxe). L’entraxe maximum entre pannes est de 2 m.</w:t>
      </w:r>
    </w:p>
    <w:p w14:paraId="7D6838FF" w14:textId="77777777" w:rsidR="00D20E18" w:rsidRPr="00D20E18" w:rsidRDefault="00D20E18">
      <w:pPr>
        <w:pStyle w:val="Titre4"/>
        <w:numPr>
          <w:ilvl w:val="1"/>
          <w:numId w:val="57"/>
        </w:numPr>
      </w:pPr>
      <w:r w:rsidRPr="00D20E18">
        <w:t>Disposition adaptée à la fixation des bacs acier et des supports photovoltaïques</w:t>
      </w:r>
    </w:p>
    <w:p w14:paraId="225F80C1" w14:textId="77777777" w:rsidR="00D20E18" w:rsidRPr="00D20E18" w:rsidRDefault="00D20E18">
      <w:pPr>
        <w:pStyle w:val="Titre4"/>
        <w:numPr>
          <w:ilvl w:val="1"/>
          <w:numId w:val="57"/>
        </w:numPr>
      </w:pPr>
      <w:r w:rsidRPr="00D20E18">
        <w:t>Fixation mécanique sur fermes ou portiques (équerres, boulons)</w:t>
      </w:r>
    </w:p>
    <w:p w14:paraId="44DB382A" w14:textId="77777777" w:rsidR="00D20E18" w:rsidRPr="00D20E18" w:rsidRDefault="00D20E18">
      <w:pPr>
        <w:pStyle w:val="Titre4"/>
        <w:numPr>
          <w:ilvl w:val="0"/>
          <w:numId w:val="57"/>
        </w:numPr>
      </w:pPr>
      <w:r w:rsidRPr="00D20E18">
        <w:t>Lisses et contreventements</w:t>
      </w:r>
    </w:p>
    <w:p w14:paraId="29068B1C" w14:textId="77777777" w:rsidR="00D20E18" w:rsidRPr="00D20E18" w:rsidRDefault="00D20E18">
      <w:pPr>
        <w:pStyle w:val="Titre4"/>
        <w:numPr>
          <w:ilvl w:val="1"/>
          <w:numId w:val="57"/>
        </w:numPr>
      </w:pPr>
      <w:r w:rsidRPr="00D20E18">
        <w:lastRenderedPageBreak/>
        <w:t>Lisses en tubes carrés ou plats galvanisés pour stabilité de la couverture et pour support des cheminements de câbles</w:t>
      </w:r>
    </w:p>
    <w:p w14:paraId="7B138191" w14:textId="77777777" w:rsidR="00D20E18" w:rsidRPr="00D20E18" w:rsidRDefault="00D20E18">
      <w:pPr>
        <w:pStyle w:val="Titre4"/>
        <w:numPr>
          <w:ilvl w:val="1"/>
          <w:numId w:val="57"/>
        </w:numPr>
      </w:pPr>
      <w:r w:rsidRPr="00D20E18">
        <w:t>Contreventements en croix de Saint-André en câble ou cornière pour stabilité au vent</w:t>
      </w:r>
    </w:p>
    <w:p w14:paraId="365E940F" w14:textId="77777777" w:rsidR="00D20E18" w:rsidRPr="00D20E18" w:rsidRDefault="00D20E18">
      <w:pPr>
        <w:pStyle w:val="Titre4"/>
        <w:numPr>
          <w:ilvl w:val="1"/>
          <w:numId w:val="57"/>
        </w:numPr>
      </w:pPr>
      <w:r w:rsidRPr="00D20E18">
        <w:t>Positionnés sur plans verticaux et toiture selon calcul de stabilité</w:t>
      </w:r>
    </w:p>
    <w:p w14:paraId="47298D5D" w14:textId="77777777" w:rsidR="00F63DB8" w:rsidRDefault="00D20E18" w:rsidP="00832F94">
      <w:pPr>
        <w:pStyle w:val="Titre4"/>
        <w:rPr>
          <w:b/>
          <w:bCs/>
          <w:color w:val="92D050"/>
        </w:rPr>
      </w:pPr>
      <w:r w:rsidRPr="00D20E18">
        <w:t>L'appellation “structure “ prend en compte également tous les accessoires tels que les bandes d’agrafes, les pattes, ferrure ainsi que tous les accessoires nécessaires. </w:t>
      </w:r>
      <w:r w:rsidR="00B24A4D" w:rsidRPr="00B24A4D">
        <w:rPr>
          <w:b/>
          <w:bCs/>
          <w:color w:val="EE0000"/>
        </w:rPr>
        <w:t>{% endif %}</w:t>
      </w:r>
      <w:r w:rsidR="00B24A4D" w:rsidRPr="00B24A4D">
        <w:rPr>
          <w:b/>
          <w:bCs/>
          <w:color w:val="92D050"/>
        </w:rPr>
        <w:t>{% if Hangars %}</w:t>
      </w:r>
    </w:p>
    <w:p w14:paraId="5EED00A7" w14:textId="336F129B" w:rsidR="00D20E18" w:rsidRPr="00D20E18" w:rsidRDefault="00D20E18" w:rsidP="00832F94">
      <w:pPr>
        <w:pStyle w:val="Titre4"/>
      </w:pPr>
      <w:r w:rsidRPr="00D20E18">
        <w:t>La structure primaire des hangars est composée de : </w:t>
      </w:r>
    </w:p>
    <w:p w14:paraId="453EEC92" w14:textId="77777777" w:rsidR="00D20E18" w:rsidRPr="00D20E18" w:rsidRDefault="00D20E18">
      <w:pPr>
        <w:pStyle w:val="Titre4"/>
        <w:numPr>
          <w:ilvl w:val="0"/>
          <w:numId w:val="58"/>
        </w:numPr>
      </w:pPr>
      <w:r w:rsidRPr="00D20E18">
        <w:t>Ferme ou portique : </w:t>
      </w:r>
    </w:p>
    <w:p w14:paraId="1A067814" w14:textId="77777777" w:rsidR="00D20E18" w:rsidRPr="00D20E18" w:rsidRDefault="00D20E18">
      <w:pPr>
        <w:pStyle w:val="Titre4"/>
        <w:numPr>
          <w:ilvl w:val="1"/>
          <w:numId w:val="58"/>
        </w:numPr>
      </w:pPr>
      <w:r w:rsidRPr="00D20E18">
        <w:t>Constitution : poteaux + poutres en profilés du commerce (IPE ou HEA/HEB) ou treillis tubulaires selon portée</w:t>
      </w:r>
    </w:p>
    <w:p w14:paraId="05396558" w14:textId="77777777" w:rsidR="00D20E18" w:rsidRPr="00D20E18" w:rsidRDefault="00D20E18">
      <w:pPr>
        <w:pStyle w:val="Titre4"/>
        <w:numPr>
          <w:ilvl w:val="1"/>
          <w:numId w:val="58"/>
        </w:numPr>
      </w:pPr>
      <w:r w:rsidRPr="00D20E18">
        <w:t>Assemblage par soudure ou boulonnage selon étude</w:t>
      </w:r>
    </w:p>
    <w:p w14:paraId="05F19ECA" w14:textId="77777777" w:rsidR="00D20E18" w:rsidRPr="00D20E18" w:rsidRDefault="00D20E18">
      <w:pPr>
        <w:pStyle w:val="Titre4"/>
        <w:numPr>
          <w:ilvl w:val="1"/>
          <w:numId w:val="58"/>
        </w:numPr>
      </w:pPr>
      <w:r w:rsidRPr="00D20E18">
        <w:t>Contreventements latéraux si nécessaire pour rigidité longitudinale</w:t>
      </w:r>
    </w:p>
    <w:p w14:paraId="2165593E" w14:textId="77777777" w:rsidR="00D20E18" w:rsidRPr="00D20E18" w:rsidRDefault="00D20E18">
      <w:pPr>
        <w:pStyle w:val="Titre4"/>
        <w:numPr>
          <w:ilvl w:val="1"/>
          <w:numId w:val="58"/>
        </w:numPr>
      </w:pPr>
      <w:r w:rsidRPr="00D20E18">
        <w:t xml:space="preserve">Présence éventuelle d’un faîtage </w:t>
      </w:r>
      <w:r w:rsidRPr="00A52B93">
        <w:rPr>
          <w:highlight w:val="yellow"/>
        </w:rPr>
        <w:t>en pente unique ou double pente selon projet</w:t>
      </w:r>
    </w:p>
    <w:p w14:paraId="481D594B" w14:textId="77777777" w:rsidR="00D20E18" w:rsidRPr="00D20E18" w:rsidRDefault="00D20E18">
      <w:pPr>
        <w:pStyle w:val="Titre4"/>
        <w:numPr>
          <w:ilvl w:val="1"/>
          <w:numId w:val="58"/>
        </w:numPr>
      </w:pPr>
      <w:r w:rsidRPr="00D20E18">
        <w:t>Fixation des portiques sur platines boulonnées sur massifs béton (dalles ou plots)</w:t>
      </w:r>
    </w:p>
    <w:p w14:paraId="28F76DCF" w14:textId="77777777" w:rsidR="00D20E18" w:rsidRPr="00D20E18" w:rsidRDefault="00D20E18">
      <w:pPr>
        <w:pStyle w:val="Titre4"/>
        <w:numPr>
          <w:ilvl w:val="1"/>
          <w:numId w:val="58"/>
        </w:numPr>
      </w:pPr>
      <w:r w:rsidRPr="00D20E18">
        <w:t>Platines en acier de 10 à 20 mm d’épaisseur, soudées ou boulonnées</w:t>
      </w:r>
    </w:p>
    <w:p w14:paraId="373C76B1" w14:textId="77777777" w:rsidR="00D20E18" w:rsidRPr="00D20E18" w:rsidRDefault="00D20E18">
      <w:pPr>
        <w:pStyle w:val="Titre4"/>
        <w:numPr>
          <w:ilvl w:val="0"/>
          <w:numId w:val="58"/>
        </w:numPr>
      </w:pPr>
      <w:r w:rsidRPr="00D20E18">
        <w:t>Pannes : </w:t>
      </w:r>
    </w:p>
    <w:p w14:paraId="25A22BA2" w14:textId="77777777" w:rsidR="00D20E18" w:rsidRPr="00D20E18" w:rsidRDefault="00D20E18">
      <w:pPr>
        <w:pStyle w:val="Titre4"/>
        <w:numPr>
          <w:ilvl w:val="1"/>
          <w:numId w:val="58"/>
        </w:numPr>
      </w:pPr>
      <w:r w:rsidRPr="00D20E18">
        <w:t>Pannes en profilés en Z ou en C (dimensions selon portée et entraxe). L’entraxe maximum entre pannes est de 2 m.</w:t>
      </w:r>
    </w:p>
    <w:p w14:paraId="5970BCB1" w14:textId="77777777" w:rsidR="00D20E18" w:rsidRPr="00D20E18" w:rsidRDefault="00D20E18">
      <w:pPr>
        <w:pStyle w:val="Titre4"/>
        <w:numPr>
          <w:ilvl w:val="1"/>
          <w:numId w:val="58"/>
        </w:numPr>
      </w:pPr>
      <w:r w:rsidRPr="00D20E18">
        <w:t>Disposition adaptée à la fixation des bacs acier et des supports photovoltaïques</w:t>
      </w:r>
    </w:p>
    <w:p w14:paraId="5503C025" w14:textId="77777777" w:rsidR="00D20E18" w:rsidRPr="00D20E18" w:rsidRDefault="00D20E18">
      <w:pPr>
        <w:pStyle w:val="Titre4"/>
        <w:numPr>
          <w:ilvl w:val="1"/>
          <w:numId w:val="58"/>
        </w:numPr>
      </w:pPr>
      <w:r w:rsidRPr="00D20E18">
        <w:t>Fixation mécanique sur fermes ou portiques (équerres, boulons)</w:t>
      </w:r>
    </w:p>
    <w:p w14:paraId="0BEF3039" w14:textId="77777777" w:rsidR="00D20E18" w:rsidRPr="00D20E18" w:rsidRDefault="00D20E18">
      <w:pPr>
        <w:pStyle w:val="Titre4"/>
        <w:numPr>
          <w:ilvl w:val="0"/>
          <w:numId w:val="58"/>
        </w:numPr>
      </w:pPr>
      <w:r w:rsidRPr="00D20E18">
        <w:t>Lisses et contreventements</w:t>
      </w:r>
    </w:p>
    <w:p w14:paraId="7219B9F2" w14:textId="77777777" w:rsidR="00D20E18" w:rsidRPr="00D20E18" w:rsidRDefault="00D20E18">
      <w:pPr>
        <w:pStyle w:val="Titre4"/>
        <w:numPr>
          <w:ilvl w:val="1"/>
          <w:numId w:val="58"/>
        </w:numPr>
      </w:pPr>
      <w:r w:rsidRPr="00D20E18">
        <w:t>Lisses en tubes carrés ou plats galvanisés pour stabilité des bardages (si présents)</w:t>
      </w:r>
    </w:p>
    <w:p w14:paraId="5FFF5E71" w14:textId="77777777" w:rsidR="00D20E18" w:rsidRPr="00D20E18" w:rsidRDefault="00D20E18">
      <w:pPr>
        <w:pStyle w:val="Titre4"/>
        <w:numPr>
          <w:ilvl w:val="1"/>
          <w:numId w:val="58"/>
        </w:numPr>
      </w:pPr>
      <w:r w:rsidRPr="00D20E18">
        <w:t>Contreventements en croix de Saint-André en câble ou cornière pour stabilité au vent</w:t>
      </w:r>
    </w:p>
    <w:p w14:paraId="62D6F3AF" w14:textId="77777777" w:rsidR="00D20E18" w:rsidRPr="00D20E18" w:rsidRDefault="00D20E18">
      <w:pPr>
        <w:pStyle w:val="Titre4"/>
        <w:numPr>
          <w:ilvl w:val="1"/>
          <w:numId w:val="58"/>
        </w:numPr>
      </w:pPr>
      <w:r w:rsidRPr="00D20E18">
        <w:t>Positionnés sur plans verticaux et toiture selon calcul de stabilité</w:t>
      </w:r>
    </w:p>
    <w:p w14:paraId="6B4F6A39" w14:textId="6E9650DF" w:rsidR="00D20E18" w:rsidRPr="00D20E18" w:rsidRDefault="00D20E18" w:rsidP="00832F94">
      <w:pPr>
        <w:pStyle w:val="Titre4"/>
      </w:pPr>
      <w:r w:rsidRPr="00D20E18">
        <w:t>L'appellation “structure “ prend en compte également tous les accessoires tels que les bandes d’agrafes, les pattes, ferrure ainsi que tous les accessoires nécessaires. </w:t>
      </w:r>
      <w:r w:rsidR="00B24A4D" w:rsidRPr="00B24A4D">
        <w:rPr>
          <w:b/>
          <w:bCs/>
          <w:color w:val="EE0000"/>
        </w:rPr>
        <w:t>{% endif %}</w:t>
      </w:r>
    </w:p>
    <w:p w14:paraId="60AAEAE4" w14:textId="77777777" w:rsidR="00D20E18" w:rsidRPr="00D20E18" w:rsidRDefault="00D20E18" w:rsidP="00ED22A5">
      <w:pPr>
        <w:pStyle w:val="Titre7"/>
      </w:pPr>
      <w:r w:rsidRPr="00D20E18">
        <w:t>Structure métallique et matériaux</w:t>
      </w:r>
    </w:p>
    <w:p w14:paraId="1802131C" w14:textId="77777777" w:rsidR="00D20E18" w:rsidRPr="00D20E18" w:rsidRDefault="00D20E18" w:rsidP="00832F94">
      <w:pPr>
        <w:pStyle w:val="Titre4"/>
      </w:pPr>
      <w:r w:rsidRPr="00D20E18">
        <w:t>La structure métallique (en acier galvanisé ou en aluminium) sera réalisée avec un traitement de surface compatible avec la localisation géographique du site. Le Titulaire mentionnera dans sa réponse :</w:t>
      </w:r>
    </w:p>
    <w:p w14:paraId="22A3CA54" w14:textId="77777777" w:rsidR="00D20E18" w:rsidRPr="00D20E18" w:rsidRDefault="00D20E18">
      <w:pPr>
        <w:pStyle w:val="Titre4"/>
        <w:numPr>
          <w:ilvl w:val="0"/>
          <w:numId w:val="59"/>
        </w:numPr>
      </w:pPr>
      <w:r w:rsidRPr="00D20E18">
        <w:lastRenderedPageBreak/>
        <w:t>Le détail des matériaux composant l’ombrière photovoltaïque/le(s) hangar(s) ;</w:t>
      </w:r>
    </w:p>
    <w:p w14:paraId="0095B1FD" w14:textId="77777777" w:rsidR="00D20E18" w:rsidRPr="00D20E18" w:rsidRDefault="00D20E18">
      <w:pPr>
        <w:pStyle w:val="Titre4"/>
        <w:numPr>
          <w:ilvl w:val="0"/>
          <w:numId w:val="59"/>
        </w:numPr>
      </w:pPr>
      <w:r w:rsidRPr="00D20E18">
        <w:t>La provenance de chacun des matériaux composant l’ombrière photovoltaïque/ le(s) hangar(s)</w:t>
      </w:r>
    </w:p>
    <w:p w14:paraId="09D9F69A" w14:textId="77777777" w:rsidR="00D20E18" w:rsidRPr="00D20E18" w:rsidRDefault="00D20E18" w:rsidP="00832F94">
      <w:pPr>
        <w:pStyle w:val="Titre4"/>
      </w:pPr>
      <w:r w:rsidRPr="00D20E18">
        <w:t>Le Titulaire veillera à détailler avec précision le système de liaisons qu’il envisage entre la structure primaire et les fondations (dans l’hypothèse des prescriptions de l’étude G2 PRO et dans l’hypothèse de la solution technique alternative qu’il envisage le cas échéant).</w:t>
      </w:r>
    </w:p>
    <w:p w14:paraId="09D63490" w14:textId="77777777" w:rsidR="00D20E18" w:rsidRPr="00D20E18" w:rsidRDefault="00D20E18" w:rsidP="00832F94">
      <w:pPr>
        <w:pStyle w:val="Titre4"/>
      </w:pPr>
      <w:r w:rsidRPr="00D20E18">
        <w:t>Les travaux seront réalisés en concordance avec les notes de calcul structurelles, les plans de structure, et les plans techniques des autres lots.</w:t>
      </w:r>
    </w:p>
    <w:p w14:paraId="79AB2348" w14:textId="77777777" w:rsidR="00D20E18" w:rsidRPr="00D20E18" w:rsidRDefault="00D20E18" w:rsidP="00832F94">
      <w:pPr>
        <w:pStyle w:val="Titre4"/>
      </w:pPr>
      <w:r w:rsidRPr="00D20E18">
        <w:t>La mise en œuvre de la structure doit respecter les normes et règles en vigueur. </w:t>
      </w:r>
    </w:p>
    <w:p w14:paraId="357574BC" w14:textId="77777777" w:rsidR="00D20E18" w:rsidRPr="00D20E18" w:rsidRDefault="00D20E18" w:rsidP="00832F94">
      <w:pPr>
        <w:pStyle w:val="Titre4"/>
      </w:pPr>
      <w:r w:rsidRPr="00D20E18">
        <w:t>Tous les aciers utilisés devront correspondre aux normes en vigueur à ce jour, définissant les dimensions et tolérances des laminés marchands usuels. </w:t>
      </w:r>
    </w:p>
    <w:p w14:paraId="760C1DFF" w14:textId="77777777" w:rsidR="00D20E18" w:rsidRPr="00D20E18" w:rsidRDefault="00D20E18" w:rsidP="00832F94">
      <w:pPr>
        <w:pStyle w:val="Titre4"/>
      </w:pPr>
      <w:r w:rsidRPr="00D20E18">
        <w:t>La protection des éléments en acier sera réalisée en usine conformément à la Norme EN ISO 1461 en prenant en compte des exigences prescrites dans les normes EN ISO 14713-1, EN ISO 14713-2 pour les profilés et NF EN 10346 pour les tôles. Elle prendra en compte les catégories de corrosivité propre au site.</w:t>
      </w:r>
    </w:p>
    <w:p w14:paraId="49E7A756" w14:textId="77777777" w:rsidR="00D20E18" w:rsidRPr="00D20E18" w:rsidRDefault="00D20E18" w:rsidP="00832F94">
      <w:pPr>
        <w:pStyle w:val="Titre4"/>
      </w:pPr>
      <w:r w:rsidRPr="00D20E18">
        <w:t>Les caractéristiques mécaniques minimum pour la structure primaire seront les suivantes : Acier S 275 JR.</w:t>
      </w:r>
    </w:p>
    <w:p w14:paraId="570B7711" w14:textId="77777777" w:rsidR="00D20E18" w:rsidRPr="00D20E18" w:rsidRDefault="00D20E18" w:rsidP="00832F94">
      <w:pPr>
        <w:pStyle w:val="Titre4"/>
      </w:pPr>
      <w:r w:rsidRPr="00D20E18">
        <w:t>Les caractéristiques des aciers sont définies à partir de la norme NF EN 10025. Un certificat de bonne qualité des aciers devra être délivré. </w:t>
      </w:r>
    </w:p>
    <w:p w14:paraId="6DE3A56F" w14:textId="77777777" w:rsidR="00D20E18" w:rsidRPr="00D20E18" w:rsidRDefault="00D20E18" w:rsidP="00ED22A5">
      <w:pPr>
        <w:pStyle w:val="Titre7"/>
      </w:pPr>
      <w:r w:rsidRPr="00D20E18">
        <w:t>Déformations admissibles</w:t>
      </w:r>
    </w:p>
    <w:p w14:paraId="514E807E" w14:textId="77777777" w:rsidR="00D20E18" w:rsidRPr="00D20E18" w:rsidRDefault="00D20E18" w:rsidP="00832F94">
      <w:pPr>
        <w:pStyle w:val="Titre4"/>
      </w:pPr>
      <w:r w:rsidRPr="00D20E18">
        <w:t>Les déformations et flèches admissibles retenues ne devront pas être supérieures aux spécifications de l’EC3 (L’EUROCODE 3).</w:t>
      </w:r>
    </w:p>
    <w:p w14:paraId="4BA454A3" w14:textId="77777777" w:rsidR="00D20E18" w:rsidRPr="00D20E18" w:rsidRDefault="00D20E18" w:rsidP="00ED22A5">
      <w:pPr>
        <w:pStyle w:val="Titre7"/>
      </w:pPr>
      <w:r w:rsidRPr="00D20E18">
        <w:t>Assemblages boulonnés</w:t>
      </w:r>
    </w:p>
    <w:p w14:paraId="7A4FDC82" w14:textId="77777777" w:rsidR="00D20E18" w:rsidRPr="00D20E18" w:rsidRDefault="00D20E18">
      <w:pPr>
        <w:pStyle w:val="Titre4"/>
        <w:numPr>
          <w:ilvl w:val="0"/>
          <w:numId w:val="60"/>
        </w:numPr>
      </w:pPr>
      <w:r w:rsidRPr="00D20E18">
        <w:t>Boulonnerie de construction selon l'EN 14399 pour la boulonnerie en utilisation précontrainte ou non (marquage HR) (classe de qualité 8.8 ou 10.9)</w:t>
      </w:r>
    </w:p>
    <w:p w14:paraId="64CB6B9F" w14:textId="11FACF92" w:rsidR="00D20E18" w:rsidRPr="00D20E18" w:rsidRDefault="00D20E18">
      <w:pPr>
        <w:pStyle w:val="Titre4"/>
        <w:numPr>
          <w:ilvl w:val="0"/>
          <w:numId w:val="60"/>
        </w:numPr>
      </w:pPr>
      <w:r w:rsidRPr="00D20E18">
        <w:t xml:space="preserve">Boulonnerie de construction selon l'EN </w:t>
      </w:r>
      <w:r w:rsidR="005D5D76" w:rsidRPr="00D20E18">
        <w:t>15048 pour</w:t>
      </w:r>
      <w:r w:rsidRPr="00D20E18">
        <w:t xml:space="preserve"> la boulonnerie en utilisation non précontrainte (marquage NF ou SB) (classe de qualité 4.6 à 10.9) </w:t>
      </w:r>
    </w:p>
    <w:p w14:paraId="6AECB177" w14:textId="77777777" w:rsidR="00D20E18" w:rsidRPr="00D20E18" w:rsidRDefault="00D20E18" w:rsidP="00832F94">
      <w:pPr>
        <w:pStyle w:val="Titre4"/>
      </w:pPr>
      <w:r w:rsidRPr="00D20E18">
        <w:t>Le diamètre de la boulonnerie est supérieur ou égal à 12 mm </w:t>
      </w:r>
    </w:p>
    <w:p w14:paraId="156101FE" w14:textId="77777777" w:rsidR="00D20E18" w:rsidRPr="00D20E18" w:rsidRDefault="00D20E18" w:rsidP="00832F94">
      <w:pPr>
        <w:pStyle w:val="Titre4"/>
      </w:pPr>
      <w:r w:rsidRPr="00D20E18">
        <w:t>Lorsqu’une finition de surface (protection contre la corrosion) des boulons est requise, elle doit être réalisée sous le contrôle du fabricant de boulons et être conforme aux exigences de : </w:t>
      </w:r>
    </w:p>
    <w:p w14:paraId="45962625" w14:textId="2E011F34" w:rsidR="00D20E18" w:rsidRPr="00D20E18" w:rsidRDefault="00F63DB8">
      <w:pPr>
        <w:pStyle w:val="Titre4"/>
        <w:numPr>
          <w:ilvl w:val="0"/>
          <w:numId w:val="61"/>
        </w:numPr>
      </w:pPr>
      <w:r w:rsidRPr="00D20E18">
        <w:t>La</w:t>
      </w:r>
      <w:r w:rsidR="00D20E18" w:rsidRPr="00D20E18">
        <w:t xml:space="preserve"> NF EN ISO 4042 pour des revêtements électrolytiques en général, ou ; </w:t>
      </w:r>
    </w:p>
    <w:p w14:paraId="2C422E1D" w14:textId="12F34312" w:rsidR="00D20E18" w:rsidRPr="00D20E18" w:rsidRDefault="00F63DB8">
      <w:pPr>
        <w:pStyle w:val="Titre4"/>
        <w:numPr>
          <w:ilvl w:val="0"/>
          <w:numId w:val="61"/>
        </w:numPr>
      </w:pPr>
      <w:r w:rsidRPr="00D20E18">
        <w:t>La</w:t>
      </w:r>
      <w:r w:rsidR="00D20E18" w:rsidRPr="00D20E18">
        <w:t xml:space="preserve"> NF EN ISO 10683 pour les revêtements non électrolytiques de zinc lamellaire, ou ; </w:t>
      </w:r>
    </w:p>
    <w:p w14:paraId="01EFCBC1" w14:textId="2EFB173B" w:rsidR="00D20E18" w:rsidRPr="00D20E18" w:rsidRDefault="00F63DB8">
      <w:pPr>
        <w:pStyle w:val="Titre4"/>
        <w:numPr>
          <w:ilvl w:val="0"/>
          <w:numId w:val="61"/>
        </w:numPr>
      </w:pPr>
      <w:r w:rsidRPr="00D20E18">
        <w:t>La</w:t>
      </w:r>
      <w:r w:rsidR="00D20E18" w:rsidRPr="00D20E18">
        <w:t xml:space="preserve"> NF EN ISO 10684 pour un revêtement par galvanisation à chaud. </w:t>
      </w:r>
    </w:p>
    <w:p w14:paraId="67686DF2" w14:textId="77777777" w:rsidR="00D20E18" w:rsidRPr="00D20E18" w:rsidRDefault="00D20E18" w:rsidP="00832F94">
      <w:pPr>
        <w:pStyle w:val="Titre4"/>
      </w:pPr>
      <w:r w:rsidRPr="00D20E18">
        <w:t>Les règles de dimensionnement, mise en œuvre et tolérances sont celles de la NF EN 1090-2 et NF EN 1993-1-8.</w:t>
      </w:r>
    </w:p>
    <w:p w14:paraId="2C4EDE05" w14:textId="77777777" w:rsidR="00D20E18" w:rsidRPr="00D20E18" w:rsidRDefault="00D20E18" w:rsidP="00832F94">
      <w:pPr>
        <w:pStyle w:val="Titre4"/>
      </w:pPr>
      <w:r w:rsidRPr="00D20E18">
        <w:lastRenderedPageBreak/>
        <w:t>Dans le cas de charpentes galvanisées, la boulonnerie utilisée devra être galvanisée (afin d’éviter les couples galvaniques).</w:t>
      </w:r>
    </w:p>
    <w:p w14:paraId="68A82F05" w14:textId="58610FF4" w:rsidR="00D20E18" w:rsidRPr="00D20E18" w:rsidRDefault="00D20E18" w:rsidP="00832F94">
      <w:pPr>
        <w:pStyle w:val="Titre4"/>
      </w:pPr>
    </w:p>
    <w:p w14:paraId="1720BE6B" w14:textId="77777777" w:rsidR="00D20E18" w:rsidRPr="00D20E18" w:rsidRDefault="00D20E18" w:rsidP="00ED22A5">
      <w:pPr>
        <w:pStyle w:val="Titre7"/>
      </w:pPr>
      <w:r w:rsidRPr="00D20E18">
        <w:t>Soudures</w:t>
      </w:r>
    </w:p>
    <w:p w14:paraId="5E35BC0D" w14:textId="77777777" w:rsidR="00D20E18" w:rsidRPr="00D20E18" w:rsidRDefault="00D20E18" w:rsidP="00832F94">
      <w:pPr>
        <w:pStyle w:val="Titre4"/>
      </w:pPr>
      <w:r w:rsidRPr="00D20E18">
        <w:t>Les soudures seront conformes aux Normes en vigueur, Elles seront exécutées par des soudeurs qualifiés. Elles ne devront présenter aucune soufflure ou crique. Elles seront débarrassées du laitier par piquage et brossage à la brosse mécanique. </w:t>
      </w:r>
    </w:p>
    <w:p w14:paraId="4E7C2CDE" w14:textId="77777777" w:rsidR="00D20E18" w:rsidRPr="00D20E18" w:rsidRDefault="00D20E18" w:rsidP="00832F94">
      <w:pPr>
        <w:pStyle w:val="Titre4"/>
      </w:pPr>
      <w:r w:rsidRPr="00D20E18">
        <w:t>Le soudage sera conduit de telle manière qu'il ne provoque aucun décollement lamellaire des pièces soudées et aucune déformation due au retrait des soudures. </w:t>
      </w:r>
    </w:p>
    <w:p w14:paraId="0CD21AF1" w14:textId="5E950ABA" w:rsidR="00D20E18" w:rsidRPr="00D20E18" w:rsidRDefault="00D20E18" w:rsidP="00832F94">
      <w:pPr>
        <w:pStyle w:val="Titre4"/>
      </w:pPr>
      <w:r w:rsidRPr="00D20E18">
        <w:t xml:space="preserve">Les soudures bout à bout seront réalisées avec pénétration totale. Les soudures d'angle seront soit à double </w:t>
      </w:r>
      <w:r w:rsidR="005D5D76" w:rsidRPr="00D20E18">
        <w:t>cordon extérieur, soit avec pénétration totale (cette dernière disposition devra être limitée aux seuls cas la</w:t>
      </w:r>
      <w:r w:rsidRPr="00D20E18">
        <w:t xml:space="preserve"> justifiant). Toute pièce jugée dangereuse ou défectueuse entraînera le refus de la pièce. </w:t>
      </w:r>
    </w:p>
    <w:p w14:paraId="73603E4E" w14:textId="77777777" w:rsidR="00D20E18" w:rsidRPr="00D20E18" w:rsidRDefault="00D20E18" w:rsidP="00832F94">
      <w:pPr>
        <w:pStyle w:val="Titre4"/>
      </w:pPr>
      <w:r w:rsidRPr="00D20E18">
        <w:t>Le titulaire du lot devra fournir : </w:t>
      </w:r>
    </w:p>
    <w:p w14:paraId="4E431D5D" w14:textId="77777777" w:rsidR="00D20E18" w:rsidRPr="00D20E18" w:rsidRDefault="00D20E18">
      <w:pPr>
        <w:pStyle w:val="Titre4"/>
        <w:numPr>
          <w:ilvl w:val="0"/>
          <w:numId w:val="62"/>
        </w:numPr>
      </w:pPr>
      <w:r w:rsidRPr="00D20E18">
        <w:t>La qualification des soudeurs, </w:t>
      </w:r>
    </w:p>
    <w:p w14:paraId="7FCA4954" w14:textId="77777777" w:rsidR="00D20E18" w:rsidRPr="00D20E18" w:rsidRDefault="00D20E18">
      <w:pPr>
        <w:pStyle w:val="Titre4"/>
        <w:numPr>
          <w:ilvl w:val="0"/>
          <w:numId w:val="62"/>
        </w:numPr>
      </w:pPr>
      <w:r w:rsidRPr="00D20E18">
        <w:t>Le mode opératoire de l'opération de soudage, </w:t>
      </w:r>
    </w:p>
    <w:p w14:paraId="0E6C25D6" w14:textId="77777777" w:rsidR="00D20E18" w:rsidRPr="00D20E18" w:rsidRDefault="00D20E18">
      <w:pPr>
        <w:pStyle w:val="Titre4"/>
        <w:numPr>
          <w:ilvl w:val="0"/>
          <w:numId w:val="62"/>
        </w:numPr>
      </w:pPr>
      <w:r w:rsidRPr="00D20E18">
        <w:t>Les caractéristiques des baguettes de soudage utilisées, </w:t>
      </w:r>
    </w:p>
    <w:p w14:paraId="65F44234" w14:textId="77777777" w:rsidR="00D20E18" w:rsidRPr="00D20E18" w:rsidRDefault="00D20E18">
      <w:pPr>
        <w:pStyle w:val="Titre4"/>
        <w:numPr>
          <w:ilvl w:val="0"/>
          <w:numId w:val="62"/>
        </w:numPr>
      </w:pPr>
      <w:r w:rsidRPr="00D20E18">
        <w:t>Les carnets de soudure, </w:t>
      </w:r>
    </w:p>
    <w:p w14:paraId="669CBF52" w14:textId="77777777" w:rsidR="00D20E18" w:rsidRPr="00D20E18" w:rsidRDefault="00D20E18">
      <w:pPr>
        <w:pStyle w:val="Titre4"/>
        <w:numPr>
          <w:ilvl w:val="0"/>
          <w:numId w:val="62"/>
        </w:numPr>
      </w:pPr>
      <w:r w:rsidRPr="00D20E18">
        <w:t>Les permis de feu, </w:t>
      </w:r>
    </w:p>
    <w:p w14:paraId="7E282B22" w14:textId="4BCED30F" w:rsidR="00D20E18" w:rsidRPr="00D20E18" w:rsidRDefault="00D20E18">
      <w:pPr>
        <w:pStyle w:val="Titre4"/>
        <w:numPr>
          <w:ilvl w:val="0"/>
          <w:numId w:val="62"/>
        </w:numPr>
      </w:pPr>
      <w:r w:rsidRPr="00D20E18">
        <w:t>Le procès-verbal de contrôle non destructif de la soudure lorsque celui-ci est demandé (ressuage, etc.) avec la fiche d'interprétation.</w:t>
      </w:r>
    </w:p>
    <w:p w14:paraId="660BB574" w14:textId="77777777" w:rsidR="00D20E18" w:rsidRPr="00D20E18" w:rsidRDefault="00D20E18" w:rsidP="00ED22A5">
      <w:pPr>
        <w:pStyle w:val="Titre7"/>
      </w:pPr>
      <w:r w:rsidRPr="00D20E18">
        <w:t>Protection anticorrosion</w:t>
      </w:r>
    </w:p>
    <w:p w14:paraId="6A3D17F4" w14:textId="77777777" w:rsidR="00D20E18" w:rsidRPr="00D20E18" w:rsidRDefault="00D20E18" w:rsidP="00832F94">
      <w:pPr>
        <w:pStyle w:val="Titre4"/>
      </w:pPr>
      <w:r w:rsidRPr="00D20E18">
        <w:t>Une attention particulière sera portée à la suppression de tout risque de corrosion. </w:t>
      </w:r>
    </w:p>
    <w:p w14:paraId="44CCCC4C" w14:textId="77777777" w:rsidR="00D20E18" w:rsidRPr="00D20E18" w:rsidRDefault="00D20E18" w:rsidP="00832F94">
      <w:pPr>
        <w:pStyle w:val="Titre4"/>
      </w:pPr>
      <w:r w:rsidRPr="00D20E18">
        <w:t>Une protection anticorrosion de l’intégralité des pièces en acier et de la charpente de l'ombrière/du hangar devra être réalisée. Le traitement de surface devra être compatible avec la localisation géographique du site. </w:t>
      </w:r>
    </w:p>
    <w:p w14:paraId="7FC66595" w14:textId="481A81EB" w:rsidR="00D20E18" w:rsidRPr="00D20E18" w:rsidRDefault="00D20E18" w:rsidP="00832F94">
      <w:pPr>
        <w:pStyle w:val="Titre4"/>
      </w:pPr>
      <w:r w:rsidRPr="00D20E18">
        <w:t xml:space="preserve">Pour les pièces en aciers, une galvanisation à chaud sera effectuée avec une épaisseur de Zinc suffisante pour permettre une protection de l’acier contre la corrosion selon la norme NF EN ISO </w:t>
      </w:r>
      <w:r w:rsidR="005D5D76" w:rsidRPr="00D20E18">
        <w:t>1461 en</w:t>
      </w:r>
      <w:r w:rsidRPr="00D20E18">
        <w:t xml:space="preserve"> considérant les vitesses de corrosion et la perte moyenne de Zinc décrits par la norme en vigueur.   </w:t>
      </w:r>
    </w:p>
    <w:p w14:paraId="79340D7F" w14:textId="77777777" w:rsidR="00D20E18" w:rsidRPr="00D20E18" w:rsidRDefault="00D20E18" w:rsidP="00832F94">
      <w:pPr>
        <w:pStyle w:val="Titre4"/>
      </w:pPr>
      <w:r w:rsidRPr="00D20E18">
        <w:t>La classe de corrosivité C3 et le niveau d’enrouillement Ri3 minimum doivent être respectés.  </w:t>
      </w:r>
    </w:p>
    <w:p w14:paraId="5CF6B174" w14:textId="31665B0A" w:rsidR="00D20E18" w:rsidRPr="00D20E18" w:rsidRDefault="00D20E18" w:rsidP="00832F94">
      <w:pPr>
        <w:pStyle w:val="Titre4"/>
      </w:pPr>
      <w:r w:rsidRPr="00D20E18">
        <w:t xml:space="preserve"> La durée de garantie sur la protection anticorrosion sera de 10 ans et sa durabilité sera de 20 ans. Le </w:t>
      </w:r>
      <w:r w:rsidR="005D5D76" w:rsidRPr="00D20E18">
        <w:t xml:space="preserve">titulaire </w:t>
      </w:r>
      <w:r w:rsidR="00225132" w:rsidRPr="00D20E18">
        <w:t>du lot</w:t>
      </w:r>
      <w:r w:rsidR="005D5D76" w:rsidRPr="00D20E18">
        <w:t xml:space="preserve"> fournira une attestation de garantie s’y rattachant ainsi qu’un</w:t>
      </w:r>
      <w:r w:rsidRPr="00D20E18">
        <w:t xml:space="preserve"> certificat de contrôle d’épaisseur de la protection anticorrosion. </w:t>
      </w:r>
    </w:p>
    <w:p w14:paraId="7F0293C4" w14:textId="77777777" w:rsidR="00D20E18" w:rsidRPr="00D20E18" w:rsidRDefault="00D20E18" w:rsidP="00ED22A5">
      <w:pPr>
        <w:pStyle w:val="Titre7"/>
      </w:pPr>
      <w:r w:rsidRPr="00D20E18">
        <w:t>Garanties et assurances spécifiques</w:t>
      </w:r>
    </w:p>
    <w:p w14:paraId="20EBC43C" w14:textId="77777777" w:rsidR="00D20E18" w:rsidRPr="00D20E18" w:rsidRDefault="00D20E18" w:rsidP="00832F94">
      <w:pPr>
        <w:pStyle w:val="Titre4"/>
      </w:pPr>
      <w:r w:rsidRPr="00D20E18">
        <w:t>L’ensemble des ouvrages en acier/aluminium devra disposer d’une protection contre la corrosion pour une durée minimale de 10 ans.</w:t>
      </w:r>
    </w:p>
    <w:p w14:paraId="0FD3F95B" w14:textId="77777777" w:rsidR="00D20E18" w:rsidRPr="00D20E18" w:rsidRDefault="00D20E18" w:rsidP="00832F94">
      <w:pPr>
        <w:pStyle w:val="Titre4"/>
      </w:pPr>
      <w:r w:rsidRPr="00D20E18">
        <w:lastRenderedPageBreak/>
        <w:t>Le titulaire du lot mettra en place les garanties suivantes sur les structures et les ancrages : </w:t>
      </w:r>
    </w:p>
    <w:p w14:paraId="5211DD71" w14:textId="77777777" w:rsidR="00D20E18" w:rsidRPr="00D20E18" w:rsidRDefault="00D20E18">
      <w:pPr>
        <w:pStyle w:val="Titre4"/>
        <w:numPr>
          <w:ilvl w:val="0"/>
          <w:numId w:val="63"/>
        </w:numPr>
      </w:pPr>
      <w:r w:rsidRPr="00D20E18">
        <w:t>Conception/Mécanique pour 10 ans</w:t>
      </w:r>
    </w:p>
    <w:p w14:paraId="65055C4F" w14:textId="1A58DDA3" w:rsidR="00D20E18" w:rsidRPr="00D20E18" w:rsidRDefault="00D20E18">
      <w:pPr>
        <w:pStyle w:val="Titre4"/>
        <w:numPr>
          <w:ilvl w:val="0"/>
          <w:numId w:val="63"/>
        </w:numPr>
      </w:pPr>
      <w:r w:rsidRPr="00D20E18">
        <w:t>Montage pour 2 ans.</w:t>
      </w:r>
    </w:p>
    <w:p w14:paraId="19B31DBD" w14:textId="66AFADE7" w:rsidR="00D20E18" w:rsidRPr="00A52B93" w:rsidRDefault="00D20E18" w:rsidP="00ED22A5">
      <w:pPr>
        <w:pStyle w:val="Sansinterligne"/>
        <w:rPr>
          <w:highlight w:val="yellow"/>
        </w:rPr>
      </w:pPr>
      <w:bookmarkStart w:id="114" w:name="_Toc212716795"/>
      <w:commentRangeStart w:id="115"/>
      <w:r w:rsidRPr="00A52B93">
        <w:rPr>
          <w:highlight w:val="yellow"/>
        </w:rPr>
        <w:t>Couverture bac acier</w:t>
      </w:r>
      <w:bookmarkEnd w:id="114"/>
    </w:p>
    <w:p w14:paraId="0788A9BD" w14:textId="77777777" w:rsidR="00D20E18" w:rsidRPr="00A52B93" w:rsidRDefault="00D20E18">
      <w:pPr>
        <w:pStyle w:val="Titre4"/>
        <w:numPr>
          <w:ilvl w:val="0"/>
          <w:numId w:val="64"/>
        </w:numPr>
        <w:rPr>
          <w:highlight w:val="yellow"/>
        </w:rPr>
      </w:pPr>
      <w:r w:rsidRPr="00A52B93">
        <w:rPr>
          <w:highlight w:val="yellow"/>
        </w:rPr>
        <w:t>Bac acier nervuré (anti-condensation en sous-face si nécessaire).</w:t>
      </w:r>
    </w:p>
    <w:p w14:paraId="20E4757A" w14:textId="77777777" w:rsidR="00D20E18" w:rsidRPr="00A52B93" w:rsidRDefault="00D20E18">
      <w:pPr>
        <w:pStyle w:val="Titre4"/>
        <w:numPr>
          <w:ilvl w:val="0"/>
          <w:numId w:val="64"/>
        </w:numPr>
        <w:rPr>
          <w:highlight w:val="yellow"/>
        </w:rPr>
      </w:pPr>
      <w:r w:rsidRPr="00A52B93">
        <w:rPr>
          <w:highlight w:val="yellow"/>
        </w:rPr>
        <w:t>Épaisseur : minimum 75/100</w:t>
      </w:r>
    </w:p>
    <w:p w14:paraId="777B9D89" w14:textId="77777777" w:rsidR="00D20E18" w:rsidRPr="00A52B93" w:rsidRDefault="00D20E18">
      <w:pPr>
        <w:pStyle w:val="Titre4"/>
        <w:numPr>
          <w:ilvl w:val="0"/>
          <w:numId w:val="64"/>
        </w:numPr>
        <w:rPr>
          <w:highlight w:val="yellow"/>
        </w:rPr>
      </w:pPr>
      <w:r w:rsidRPr="00A52B93">
        <w:rPr>
          <w:highlight w:val="yellow"/>
        </w:rPr>
        <w:t>Finition : galvanisé, prélaqué ou thermolaqué (RAL à définir).</w:t>
      </w:r>
    </w:p>
    <w:p w14:paraId="5C579744" w14:textId="77777777" w:rsidR="00D20E18" w:rsidRPr="00A52B93" w:rsidRDefault="00D20E18">
      <w:pPr>
        <w:pStyle w:val="Titre4"/>
        <w:numPr>
          <w:ilvl w:val="0"/>
          <w:numId w:val="64"/>
        </w:numPr>
        <w:rPr>
          <w:highlight w:val="yellow"/>
        </w:rPr>
      </w:pPr>
      <w:r w:rsidRPr="00A52B93">
        <w:rPr>
          <w:highlight w:val="yellow"/>
        </w:rPr>
        <w:t>Étanchéité longitudinale et transversale assurée par recouvrements, bandes d’étanchéité et fixations adéquates</w:t>
      </w:r>
    </w:p>
    <w:p w14:paraId="2752E758" w14:textId="77777777" w:rsidR="00D20E18" w:rsidRPr="00A52B93" w:rsidRDefault="00D20E18">
      <w:pPr>
        <w:pStyle w:val="Titre4"/>
        <w:numPr>
          <w:ilvl w:val="0"/>
          <w:numId w:val="64"/>
        </w:numPr>
        <w:rPr>
          <w:highlight w:val="yellow"/>
        </w:rPr>
      </w:pPr>
      <w:r w:rsidRPr="00A52B93">
        <w:rPr>
          <w:highlight w:val="yellow"/>
        </w:rPr>
        <w:t>Bac acier référencé dans l’ETN du système d’intégration.</w:t>
      </w:r>
      <w:commentRangeEnd w:id="115"/>
      <w:r w:rsidR="00A52B93" w:rsidRPr="00A52B93">
        <w:rPr>
          <w:rStyle w:val="Marquedecommentaire"/>
          <w:sz w:val="20"/>
          <w:szCs w:val="20"/>
          <w:highlight w:val="yellow"/>
        </w:rPr>
        <w:commentReference w:id="115"/>
      </w:r>
    </w:p>
    <w:p w14:paraId="3281D411" w14:textId="0C7903A6" w:rsidR="00D20E18" w:rsidRPr="00D20E18" w:rsidRDefault="00D20E18" w:rsidP="00ED22A5">
      <w:pPr>
        <w:pStyle w:val="Sansinterligne"/>
      </w:pPr>
      <w:bookmarkStart w:id="116" w:name="_Toc212716796"/>
      <w:r w:rsidRPr="00D20E18">
        <w:t>Système d’intégration (supportant les modules photovoltaïques)</w:t>
      </w:r>
      <w:bookmarkEnd w:id="116"/>
    </w:p>
    <w:p w14:paraId="39B15363" w14:textId="77777777" w:rsidR="00D20E18" w:rsidRPr="00D20E18" w:rsidRDefault="00D20E18" w:rsidP="00832F94">
      <w:pPr>
        <w:pStyle w:val="Titre4"/>
      </w:pPr>
      <w:r w:rsidRPr="00D20E18">
        <w:t>Le système d’intégration sera fourni et posé par le présent lot.</w:t>
      </w:r>
    </w:p>
    <w:p w14:paraId="62D8D42E" w14:textId="77777777" w:rsidR="00D20E18" w:rsidRPr="00D20E18" w:rsidRDefault="00D20E18" w:rsidP="00832F94">
      <w:pPr>
        <w:pStyle w:val="Titre4"/>
      </w:pPr>
      <w:r w:rsidRPr="00D20E18">
        <w:t>Le présent lot aura à sa charge la réalisation des plans d’implantation des modules photovoltaïques.</w:t>
      </w:r>
    </w:p>
    <w:p w14:paraId="3350D309" w14:textId="77777777" w:rsidR="00D20E18" w:rsidRPr="00D20E18" w:rsidRDefault="00D20E18" w:rsidP="00832F94">
      <w:pPr>
        <w:pStyle w:val="Titre4"/>
      </w:pPr>
      <w:r w:rsidRPr="00D20E18">
        <w:t>Le Titulaire veillera à proposer une structure secondaire supportant les modules photovoltaïques, disposant déjà d’une certification ou dont les démarches sont entamées pour l’obtention. Cette certification pourra être de type Enquête de Technique Nouvelle (ETN) ou Avis Technique (ATec). Le Titulaire validera la compatibilité entre le module utilisé, décrit plus haut dans le CCTP, et la structure de fixation proposée.</w:t>
      </w:r>
    </w:p>
    <w:p w14:paraId="3EBCD071" w14:textId="77777777" w:rsidR="00D20E18" w:rsidRPr="00D20E18" w:rsidRDefault="00D20E18" w:rsidP="00832F94">
      <w:pPr>
        <w:pStyle w:val="Titre4"/>
      </w:pPr>
      <w:r w:rsidRPr="00D20E18">
        <w:t>La fixation des supports de fixation sera réalisée en accord avec les éléments du cahier de prescription et de pose, validé par un Bureau de Contrôle dans le cadre d’une ETN (Enquête de Technique Nouvelle) en cours de validité ou sous Avis Technique. </w:t>
      </w:r>
    </w:p>
    <w:p w14:paraId="6C956686" w14:textId="77777777" w:rsidR="00D20E18" w:rsidRPr="00D20E18" w:rsidRDefault="00D20E18" w:rsidP="00832F94">
      <w:pPr>
        <w:pStyle w:val="Titre4"/>
      </w:pPr>
      <w:r w:rsidRPr="00D20E18">
        <w:t>L’écartement des profils et la densité des systèmes de fixations seront ajustés afin d’être adaptés aux charges du vent et de la neige conformément aux règles NV65 ou Eurocode.</w:t>
      </w:r>
    </w:p>
    <w:p w14:paraId="3A8B1CF7" w14:textId="1B3F2702" w:rsidR="00D20E18" w:rsidRPr="00D20E18" w:rsidRDefault="00D20E18" w:rsidP="00ED22A5">
      <w:pPr>
        <w:pStyle w:val="Sansinterligne"/>
      </w:pPr>
      <w:bookmarkStart w:id="117" w:name="_Toc212716797"/>
      <w:r w:rsidRPr="00D20E18">
        <w:t>Pose des modules</w:t>
      </w:r>
      <w:bookmarkEnd w:id="117"/>
    </w:p>
    <w:p w14:paraId="05E2F3FE" w14:textId="77777777" w:rsidR="00D20E18" w:rsidRPr="00D20E18" w:rsidRDefault="00D20E18" w:rsidP="00832F94">
      <w:pPr>
        <w:pStyle w:val="Titre4"/>
      </w:pPr>
      <w:r w:rsidRPr="00D20E18">
        <w:t>Tous les matériels nécessaires à la mise en place des modules photovoltaïques seront à prévoir par le titulaire, y compris toutes sujétions de pose et de raccordement suivant la notice du fabricant. </w:t>
      </w:r>
    </w:p>
    <w:p w14:paraId="6EB71CF4" w14:textId="77777777" w:rsidR="00D20E18" w:rsidRPr="00D20E18" w:rsidRDefault="00D20E18" w:rsidP="00832F94">
      <w:pPr>
        <w:pStyle w:val="Titre4"/>
      </w:pPr>
      <w:r w:rsidRPr="00D20E18">
        <w:t>La pose des modules photovoltaïques respectera la notice de montage ainsi que les normes en vigueur. Lors de la pose, bien prendre en compte la continuité électrique en vérifiant la mise à la terre des panneaux. </w:t>
      </w:r>
    </w:p>
    <w:p w14:paraId="01DEBA00" w14:textId="77777777" w:rsidR="00D20E18" w:rsidRPr="00D20E18" w:rsidRDefault="00D20E18" w:rsidP="00832F94">
      <w:pPr>
        <w:pStyle w:val="Titre4"/>
      </w:pPr>
      <w:r w:rsidRPr="00D20E18">
        <w:t>La pose des modules devra se faire de sorte que la planéité du champ de modules soit respectée (absence de gauchissement), et que les eaux de pluies ne puissent s'y accumuler.</w:t>
      </w:r>
    </w:p>
    <w:p w14:paraId="58924121" w14:textId="53179FB1" w:rsidR="00D20E18" w:rsidRPr="00D20E18" w:rsidRDefault="00D20E18" w:rsidP="00832F94">
      <w:pPr>
        <w:pStyle w:val="Titre4"/>
      </w:pPr>
      <w:r w:rsidRPr="00D20E18">
        <w:t xml:space="preserve">Les modules devront être manipulés avec précaution. Il est formellement interdit de marcher sur les panneaux photovoltaïques. Le cas échéant, des pénalités pourront être </w:t>
      </w:r>
      <w:r w:rsidR="005D5D76" w:rsidRPr="00D20E18">
        <w:t>appliquées au</w:t>
      </w:r>
      <w:r w:rsidRPr="00D20E18">
        <w:t xml:space="preserve"> titulaire du lot (remplacement des modules défectueux).</w:t>
      </w:r>
    </w:p>
    <w:p w14:paraId="7DD9727E" w14:textId="13BB939E" w:rsidR="00D20E18" w:rsidRPr="00D20E18" w:rsidRDefault="00D20E18" w:rsidP="00832F94">
      <w:pPr>
        <w:pStyle w:val="Titre4"/>
      </w:pPr>
      <w:r w:rsidRPr="00D20E18">
        <w:lastRenderedPageBreak/>
        <w:t>Le titulaire du lot veillera au maintien de l’intégrité des modules photovoltaïques vis-à-vis des intempéries et des dommages de chantiers. Les panneaux seront stockés dans l’enceinte du site ou à tout endroit jugé conforme par le Maître d’</w:t>
      </w:r>
      <w:r w:rsidR="005D5D76" w:rsidRPr="00D20E18">
        <w:t>Œuvre</w:t>
      </w:r>
      <w:r w:rsidRPr="00D20E18">
        <w:t>.</w:t>
      </w:r>
    </w:p>
    <w:p w14:paraId="1A0A4503" w14:textId="77777777" w:rsidR="00D20E18" w:rsidRPr="00D20E18" w:rsidRDefault="00D20E18" w:rsidP="00832F94">
      <w:pPr>
        <w:pStyle w:val="Titre4"/>
      </w:pPr>
      <w:r w:rsidRPr="00D20E18">
        <w:t>En aucun cas les palettes ne devront être dispersées sur site en dehors des heures d’ouverture du chantier. En fin de journée, le titulaire du lot aura la responsabilité de s’assurer qu’aucune palette cerclée ou non cerclée ne reste éparpillée sur le site.</w:t>
      </w:r>
    </w:p>
    <w:p w14:paraId="170633AC" w14:textId="2D3662B1" w:rsidR="00D20E18" w:rsidRPr="00D20E18" w:rsidRDefault="00D20E18" w:rsidP="00832F94">
      <w:pPr>
        <w:pStyle w:val="Titre4"/>
      </w:pPr>
      <w:r w:rsidRPr="00D20E18">
        <w:t>Un constat sera réalisé entre le titulaire du lot et le Maître d’</w:t>
      </w:r>
      <w:r w:rsidR="005D5D76" w:rsidRPr="00D20E18">
        <w:t>Œuvre</w:t>
      </w:r>
      <w:r w:rsidRPr="00D20E18">
        <w:t xml:space="preserve"> au moment de la livraison des modules avant la pose puis à la fin de la pose des modules. Le titulaire du lot sera en outre </w:t>
      </w:r>
      <w:r w:rsidR="005D5D76" w:rsidRPr="00D20E18">
        <w:t>responsable de la casse des modules qui seront sous sa</w:t>
      </w:r>
      <w:r w:rsidRPr="00D20E18">
        <w:t xml:space="preserve"> </w:t>
      </w:r>
      <w:r w:rsidR="005D5D76" w:rsidRPr="00D20E18">
        <w:t>responsabilité, de leur déchargement jusqu’à leur</w:t>
      </w:r>
      <w:r w:rsidRPr="00D20E18">
        <w:t xml:space="preserve"> installation, avec un pourcentage de casse toléré de 0,5 % de la quantité totale. Au-delà de ce pourcentage de casse toléré, il supportera le coût du remplacement à l’identique des modules cassés. Le titulaire du lot en charge de la pose des modules photovoltaïques devra signaler toutes casses de modules photovoltaïques au Maître d’</w:t>
      </w:r>
      <w:r w:rsidR="005D5D76" w:rsidRPr="00D20E18">
        <w:t>Œuvre</w:t>
      </w:r>
      <w:r w:rsidRPr="00D20E18">
        <w:t>.</w:t>
      </w:r>
    </w:p>
    <w:p w14:paraId="63F90E12" w14:textId="30CC2C4B" w:rsidR="00D20E18" w:rsidRPr="00BC427E" w:rsidRDefault="00D20E18" w:rsidP="00ED22A5">
      <w:pPr>
        <w:pStyle w:val="Sansinterligne"/>
      </w:pPr>
      <w:bookmarkStart w:id="118" w:name="_Toc212716798"/>
      <w:r w:rsidRPr="00BC427E">
        <w:t>Mise à la terre</w:t>
      </w:r>
      <w:bookmarkEnd w:id="118"/>
    </w:p>
    <w:p w14:paraId="649DB868" w14:textId="77777777" w:rsidR="00D20E18" w:rsidRPr="00D20E18" w:rsidRDefault="00D20E18" w:rsidP="00832F94">
      <w:pPr>
        <w:pStyle w:val="Titre4"/>
      </w:pPr>
      <w:r w:rsidRPr="00D20E18">
        <w:t>La mise à la terre entre le cadre des panneaux et les éléments de la structure devra être assurée par le titulaire du lot, elle fera l'objet d’une vérification par un organisme de contrôle mandaté par le Maître d’Ouvrage. </w:t>
      </w:r>
    </w:p>
    <w:p w14:paraId="11B84EE4" w14:textId="77777777" w:rsidR="00D20E18" w:rsidRPr="00D20E18" w:rsidRDefault="00D20E18" w:rsidP="00832F94">
      <w:pPr>
        <w:pStyle w:val="Titre4"/>
      </w:pPr>
      <w:r w:rsidRPr="00D20E18">
        <w:t>Le titulaire du lot devra la mise à la terre entre le module et le système d’intégration par un système de Terragriffe ou équivalent. </w:t>
      </w:r>
    </w:p>
    <w:p w14:paraId="66B743E3" w14:textId="77777777" w:rsidR="00D20E18" w:rsidRPr="00D20E18" w:rsidRDefault="00D20E18" w:rsidP="00832F94">
      <w:pPr>
        <w:pStyle w:val="Titre4"/>
      </w:pPr>
      <w:r w:rsidRPr="00D20E18">
        <w:t>Chaque module sera raccordé à la terre conformément à la NF-C-15-712-1. </w:t>
      </w:r>
    </w:p>
    <w:p w14:paraId="1FB44B1C" w14:textId="320DC0B1" w:rsidR="00D20E18" w:rsidRPr="00D20E18" w:rsidRDefault="00D20E18" w:rsidP="00832F94">
      <w:pPr>
        <w:pStyle w:val="Titre4"/>
      </w:pPr>
      <w:r w:rsidRPr="00D20E18">
        <w:t xml:space="preserve">Le titulaire du lot veillera à détailler avec précision le principe de mise à la terre des structures primaires en pieds de poteaux : les poteaux seront prépercés au niveau le plus bas afin de connecter la câblette de terre au </w:t>
      </w:r>
      <w:r w:rsidR="005D5D76" w:rsidRPr="00D20E18">
        <w:t xml:space="preserve">niveau des fondations avec la structure métallique </w:t>
      </w:r>
      <w:r w:rsidR="00345585" w:rsidRPr="00D20E18">
        <w:t>des ombrières</w:t>
      </w:r>
      <w:r w:rsidRPr="00D20E18">
        <w:t>/des hangars. Cette connexion sera réalisée par le lot VRD.</w:t>
      </w:r>
    </w:p>
    <w:p w14:paraId="62B23D5F" w14:textId="6E5E4D43" w:rsidR="00D20E18" w:rsidRPr="00D20E18" w:rsidRDefault="00D20E18" w:rsidP="00ED22A5">
      <w:pPr>
        <w:pStyle w:val="Sansinterligne"/>
      </w:pPr>
      <w:bookmarkStart w:id="119" w:name="_Toc212716799"/>
      <w:r w:rsidRPr="00D20E18">
        <w:t>Système de récupération et d’évacuation des eaux pluviales</w:t>
      </w:r>
      <w:bookmarkEnd w:id="119"/>
    </w:p>
    <w:p w14:paraId="6AE95B4C" w14:textId="77777777" w:rsidR="00D20E18" w:rsidRPr="00D20E18" w:rsidRDefault="00D20E18" w:rsidP="00832F94">
      <w:pPr>
        <w:pStyle w:val="Titre4"/>
      </w:pPr>
      <w:r w:rsidRPr="00D20E18">
        <w:t>L’ombrière photovoltaïque/le(s) hangar(s) contiendra la récupération des eaux pluviales dans tous les cas. Les écoulements des eaux pluviales s’effectueront via des descentes d’eaux pluviales dont la fourniture et la pose sont à la charge du titulaire du lot.</w:t>
      </w:r>
    </w:p>
    <w:p w14:paraId="15606122" w14:textId="77777777" w:rsidR="00D20E18" w:rsidRPr="00D20E18" w:rsidRDefault="00D20E18" w:rsidP="00832F94">
      <w:pPr>
        <w:pStyle w:val="Titre4"/>
      </w:pPr>
      <w:r w:rsidRPr="00D20E18">
        <w:t xml:space="preserve">Les descentes d’eau pluviales seront en </w:t>
      </w:r>
      <w:r w:rsidRPr="00BC427E">
        <w:rPr>
          <w:highlight w:val="yellow"/>
        </w:rPr>
        <w:t>PVC/aluminium</w:t>
      </w:r>
      <w:r w:rsidRPr="00D20E18">
        <w:t xml:space="preserve"> et s’arrêteront </w:t>
      </w:r>
      <w:r w:rsidRPr="00BC427E">
        <w:rPr>
          <w:highlight w:val="yellow"/>
        </w:rPr>
        <w:t>en pied de poteaux des ombrières/en pied de façade du hangar</w:t>
      </w:r>
      <w:r w:rsidRPr="00D20E18">
        <w:t xml:space="preserve"> ou dans un regard de collecte conforme au dossier technique.</w:t>
      </w:r>
    </w:p>
    <w:p w14:paraId="2D7B05D5" w14:textId="0306A3F2" w:rsidR="00D20E18" w:rsidRPr="00D20E18" w:rsidRDefault="00D20E18" w:rsidP="00832F94">
      <w:pPr>
        <w:pStyle w:val="Titre4"/>
      </w:pPr>
      <w:r w:rsidRPr="00D20E18">
        <w:t xml:space="preserve">Une attention particulière sera observée quant au fonctionnement, à la pérennité du système, à la </w:t>
      </w:r>
      <w:r w:rsidR="00345585" w:rsidRPr="00D20E18">
        <w:t>non-accumulation</w:t>
      </w:r>
      <w:r w:rsidRPr="00D20E18">
        <w:t xml:space="preserve"> des eaux de pluie et à la suppression de tout risque de corrosion.</w:t>
      </w:r>
    </w:p>
    <w:p w14:paraId="639B83DC" w14:textId="77777777" w:rsidR="00D20E18" w:rsidRPr="00D20E18" w:rsidRDefault="00D20E18" w:rsidP="00832F94">
      <w:pPr>
        <w:pStyle w:val="Titre4"/>
      </w:pPr>
      <w:r w:rsidRPr="00D20E18">
        <w:t>Le dimensionnement des eaux pluviales sera réalisé par le Titulaire conformément aux normes en vigueur.</w:t>
      </w:r>
    </w:p>
    <w:p w14:paraId="601E73B3" w14:textId="2E1FC232" w:rsidR="00D20E18" w:rsidRPr="00D20E18" w:rsidRDefault="00D20E18" w:rsidP="00ED22A5">
      <w:pPr>
        <w:pStyle w:val="Sansinterligne"/>
      </w:pPr>
      <w:bookmarkStart w:id="120" w:name="_Toc212716800"/>
      <w:r w:rsidRPr="00D20E18">
        <w:t>Capotages métalliques de poteaux verticaux pour les cheminements électriques vers tranchées</w:t>
      </w:r>
      <w:bookmarkEnd w:id="120"/>
    </w:p>
    <w:p w14:paraId="0B497FA2" w14:textId="3C92A111" w:rsidR="00D20E18" w:rsidRPr="00D20E18" w:rsidRDefault="00D20E18" w:rsidP="00832F94">
      <w:pPr>
        <w:pStyle w:val="Titre4"/>
      </w:pPr>
      <w:r w:rsidRPr="00D20E18">
        <w:t>Le titulaire du présent lot devra fournir (sans les poser) des capots réalisés sur mesures permettant de cacher la remontée des câbles depuis les tranchées vers les TD</w:t>
      </w:r>
      <w:r w:rsidR="00BC427E">
        <w:t>/les onduleurs</w:t>
      </w:r>
      <w:r w:rsidRPr="00D20E18">
        <w:t>. </w:t>
      </w:r>
    </w:p>
    <w:p w14:paraId="56DC5D03" w14:textId="746E1661" w:rsidR="00D20E18" w:rsidRPr="00D20E18" w:rsidRDefault="003073E2" w:rsidP="003073E2">
      <w:pPr>
        <w:pStyle w:val="Titre4"/>
      </w:pPr>
      <w:r w:rsidRPr="003073E2">
        <w:rPr>
          <w:b/>
          <w:bCs/>
          <w:color w:val="92D050"/>
        </w:rPr>
        <w:t>{% if Ombrieres %}</w:t>
      </w:r>
      <w:r w:rsidR="00D20E18" w:rsidRPr="003073E2">
        <w:rPr>
          <w:color w:val="92D050"/>
        </w:rPr>
        <w:t xml:space="preserve"> </w:t>
      </w:r>
      <w:r w:rsidR="00D20E18" w:rsidRPr="00BC427E">
        <w:rPr>
          <w:highlight w:val="yellow"/>
        </w:rPr>
        <w:t xml:space="preserve">Ne sont concernés que </w:t>
      </w:r>
      <w:r w:rsidR="00BC427E" w:rsidRPr="00BC427E">
        <w:rPr>
          <w:highlight w:val="yellow"/>
        </w:rPr>
        <w:t>les extrémités des ombrières</w:t>
      </w:r>
      <w:r w:rsidR="00D20E18" w:rsidRPr="00D20E18">
        <w:t>.</w:t>
      </w:r>
      <w:r>
        <w:t xml:space="preserve"> </w:t>
      </w:r>
      <w:r w:rsidRPr="003073E2">
        <w:rPr>
          <w:b/>
          <w:bCs/>
          <w:color w:val="EE0000"/>
        </w:rPr>
        <w:t>{% endif</w:t>
      </w:r>
      <w:r w:rsidR="000E4427">
        <w:rPr>
          <w:b/>
          <w:bCs/>
          <w:color w:val="EE0000"/>
        </w:rPr>
        <w:t xml:space="preserve"> </w:t>
      </w:r>
      <w:r w:rsidRPr="003073E2">
        <w:rPr>
          <w:b/>
          <w:bCs/>
          <w:color w:val="EE0000"/>
        </w:rPr>
        <w:t>%}</w:t>
      </w:r>
      <w:r>
        <w:rPr>
          <w:b/>
          <w:bCs/>
          <w:color w:val="EE0000"/>
        </w:rPr>
        <w:t xml:space="preserve"> </w:t>
      </w:r>
      <w:r w:rsidRPr="003073E2">
        <w:rPr>
          <w:b/>
          <w:bCs/>
          <w:color w:val="92D050"/>
        </w:rPr>
        <w:t>{% if Hangars %}</w:t>
      </w:r>
      <w:r w:rsidRPr="003073E2">
        <w:rPr>
          <w:color w:val="92D050"/>
        </w:rPr>
        <w:t xml:space="preserve"> </w:t>
      </w:r>
      <w:r w:rsidR="00D20E18" w:rsidRPr="00D20E18">
        <w:t>Ces capotages seront prévus le long des poteaux intérieurs ou en façade, selon le cahier des charges et l’implantation du hangar. </w:t>
      </w:r>
      <w:r w:rsidRPr="003073E2">
        <w:rPr>
          <w:b/>
          <w:bCs/>
          <w:color w:val="EE0000"/>
        </w:rPr>
        <w:t>{% endif %}</w:t>
      </w:r>
    </w:p>
    <w:p w14:paraId="5EE91EC5" w14:textId="54325718" w:rsidR="00D20E18" w:rsidRDefault="00D20E18" w:rsidP="00832F94">
      <w:pPr>
        <w:pStyle w:val="Titre4"/>
      </w:pPr>
      <w:r w:rsidRPr="00D20E18">
        <w:t xml:space="preserve">Leurs profils </w:t>
      </w:r>
      <w:r w:rsidR="005D5D76" w:rsidRPr="00D20E18">
        <w:t>permettront</w:t>
      </w:r>
      <w:r w:rsidRPr="00D20E18">
        <w:t xml:space="preserve"> de cacher et protéger les câbles et les têtes de gaines, qui chemineront à l’intérieur de ces poteaux sur au moins 2m20.</w:t>
      </w:r>
    </w:p>
    <w:p w14:paraId="21FA1037" w14:textId="28C8C1CD" w:rsidR="00BC427E" w:rsidRPr="00BC427E" w:rsidRDefault="00BC427E" w:rsidP="00BC427E">
      <w:pPr>
        <w:rPr>
          <w:b/>
          <w:bCs/>
          <w:color w:val="92D050"/>
          <w:lang w:val="fr-FR"/>
        </w:rPr>
      </w:pPr>
      <w:r w:rsidRPr="00BC427E">
        <w:rPr>
          <w:b/>
          <w:bCs/>
          <w:color w:val="92D050"/>
          <w:lang w:val="fr-FR"/>
        </w:rPr>
        <w:t>{% if arceaux_protection %}</w:t>
      </w:r>
    </w:p>
    <w:p w14:paraId="304E4DE0" w14:textId="7BB07902" w:rsidR="00D20E18" w:rsidRPr="00BC427E" w:rsidRDefault="00D20E18" w:rsidP="00ED22A5">
      <w:pPr>
        <w:pStyle w:val="Sansinterligne"/>
        <w:rPr>
          <w:highlight w:val="yellow"/>
        </w:rPr>
      </w:pPr>
      <w:bookmarkStart w:id="121" w:name="_Toc212716801"/>
      <w:r w:rsidRPr="00BC427E">
        <w:rPr>
          <w:highlight w:val="yellow"/>
        </w:rPr>
        <w:lastRenderedPageBreak/>
        <w:t>Arceaux de protection</w:t>
      </w:r>
      <w:bookmarkEnd w:id="121"/>
    </w:p>
    <w:p w14:paraId="470E49D7" w14:textId="77777777" w:rsidR="00D20E18" w:rsidRPr="00BC427E" w:rsidRDefault="00D20E18" w:rsidP="00832F94">
      <w:pPr>
        <w:pStyle w:val="Titre4"/>
        <w:rPr>
          <w:highlight w:val="yellow"/>
        </w:rPr>
      </w:pPr>
      <w:r w:rsidRPr="00BC427E">
        <w:rPr>
          <w:highlight w:val="yellow"/>
        </w:rPr>
        <w:t>Le titulaire devra fournir et poser des arceaux de pieds de poteaux. Ces arceaux seront coulés dans les fondations des poteaux et devront dépasser d’au moins 1 mètre du niveau du sol. </w:t>
      </w:r>
    </w:p>
    <w:p w14:paraId="0A33912E" w14:textId="77777777" w:rsidR="00D20E18" w:rsidRPr="00BC427E" w:rsidRDefault="00D20E18" w:rsidP="00832F94">
      <w:pPr>
        <w:pStyle w:val="Titre4"/>
        <w:rPr>
          <w:highlight w:val="yellow"/>
        </w:rPr>
      </w:pPr>
      <w:r w:rsidRPr="00BC427E">
        <w:rPr>
          <w:highlight w:val="yellow"/>
        </w:rPr>
        <w:t>Ils seront orientés face à la route, et plus généralement de manière uniforme d’une ombrière à une autre. </w:t>
      </w:r>
    </w:p>
    <w:p w14:paraId="77553D8A" w14:textId="719528B9" w:rsidR="00D20E18" w:rsidRPr="00D20E18" w:rsidRDefault="00D20E18" w:rsidP="00832F94">
      <w:pPr>
        <w:pStyle w:val="Titre4"/>
      </w:pPr>
      <w:r w:rsidRPr="00BC427E">
        <w:rPr>
          <w:highlight w:val="yellow"/>
        </w:rPr>
        <w:t>Une attention particulière sera portée à ce qu’ils ne gênent pas la pose des descentes d’eau pluviales.</w:t>
      </w:r>
      <w:r w:rsidRPr="00D20E18">
        <w:t> </w:t>
      </w:r>
      <w:r w:rsidR="00BC427E" w:rsidRPr="00BC427E">
        <w:rPr>
          <w:b/>
          <w:bCs/>
          <w:color w:val="FF0000"/>
        </w:rPr>
        <w:t>{% endif %}</w:t>
      </w:r>
    </w:p>
    <w:p w14:paraId="1C26E14E" w14:textId="35116336" w:rsidR="00D20E18" w:rsidRPr="00D20E18" w:rsidRDefault="00D20E18" w:rsidP="00ED22A5">
      <w:pPr>
        <w:pStyle w:val="Sansinterligne"/>
      </w:pPr>
      <w:bookmarkStart w:id="122" w:name="_Toc212716802"/>
      <w:r w:rsidRPr="00D20E18">
        <w:t>Système de fixation des matériels électriques</w:t>
      </w:r>
      <w:bookmarkEnd w:id="122"/>
    </w:p>
    <w:p w14:paraId="1A9E1EB7" w14:textId="77777777" w:rsidR="00D20E18" w:rsidRPr="00D20E18" w:rsidRDefault="00D20E18" w:rsidP="00832F94">
      <w:pPr>
        <w:pStyle w:val="Titre4"/>
      </w:pPr>
      <w:r w:rsidRPr="00D20E18">
        <w:t>La fourniture de supports de fixations en tête de poteau des ombrières pour le matériel suivant est à la charge du soumissionnaire : </w:t>
      </w:r>
    </w:p>
    <w:p w14:paraId="3F0D20DB" w14:textId="77777777" w:rsidR="00D20E18" w:rsidRPr="00BC427E" w:rsidRDefault="00D20E18">
      <w:pPr>
        <w:pStyle w:val="Titre4"/>
        <w:numPr>
          <w:ilvl w:val="0"/>
          <w:numId w:val="65"/>
        </w:numPr>
        <w:rPr>
          <w:highlight w:val="yellow"/>
        </w:rPr>
      </w:pPr>
      <w:r w:rsidRPr="00BC427E">
        <w:rPr>
          <w:highlight w:val="yellow"/>
        </w:rPr>
        <w:t>Support onduleur de l’OMB 1</w:t>
      </w:r>
    </w:p>
    <w:p w14:paraId="23580266" w14:textId="79C85CAA" w:rsidR="00BC427E" w:rsidRPr="00BC427E" w:rsidRDefault="00D20E18">
      <w:pPr>
        <w:pStyle w:val="Titre4"/>
        <w:numPr>
          <w:ilvl w:val="0"/>
          <w:numId w:val="65"/>
        </w:numPr>
        <w:rPr>
          <w:highlight w:val="yellow"/>
        </w:rPr>
      </w:pPr>
      <w:r w:rsidRPr="00BC427E">
        <w:rPr>
          <w:highlight w:val="yellow"/>
        </w:rPr>
        <w:t>Support onduleur de l’OMB 2</w:t>
      </w:r>
    </w:p>
    <w:p w14:paraId="0260B855" w14:textId="77777777" w:rsidR="00BC427E" w:rsidRPr="003C507E" w:rsidRDefault="00BC427E" w:rsidP="00BC427E">
      <w:pPr>
        <w:rPr>
          <w:highlight w:val="yellow"/>
          <w:lang w:val="fr-FR"/>
        </w:rPr>
      </w:pPr>
      <w:r w:rsidRPr="43C4082D">
        <w:rPr>
          <w:highlight w:val="yellow"/>
          <w:lang w:val="fr-FR"/>
        </w:rPr>
        <w:t>Ces supports devront être dimensionnés en prenant compte le poids des onduleurs et leurs environnements (vent ,..)</w:t>
      </w:r>
    </w:p>
    <w:p w14:paraId="33971189" w14:textId="538C4DF9" w:rsidR="00BC427E" w:rsidRPr="00BC427E" w:rsidRDefault="00BC427E" w:rsidP="00BC427E">
      <w:pPr>
        <w:rPr>
          <w:lang w:val="fr-FR"/>
        </w:rPr>
      </w:pPr>
    </w:p>
    <w:p w14:paraId="43093A2E" w14:textId="71ADE13D" w:rsidR="00D20E18" w:rsidRPr="00D20E18" w:rsidRDefault="00D20E18" w:rsidP="00ED22A5">
      <w:pPr>
        <w:pStyle w:val="Sansinterligne"/>
      </w:pPr>
      <w:bookmarkStart w:id="123" w:name="_Toc212716803"/>
      <w:r w:rsidRPr="00D20E18">
        <w:t>Système de fixation des chemins de câbles</w:t>
      </w:r>
      <w:bookmarkEnd w:id="123"/>
    </w:p>
    <w:p w14:paraId="5409C430" w14:textId="482671F8" w:rsidR="00D20E18" w:rsidRPr="00D20E18" w:rsidRDefault="00D20E18" w:rsidP="00832F94">
      <w:pPr>
        <w:pStyle w:val="Titre4"/>
      </w:pPr>
      <w:r w:rsidRPr="00D20E18">
        <w:t>Le titulaire du présent lot devra mettre à disposition des systèmes permettant la fixation du chemin de câble le long des ombrières/hangars et sur les remontées aéro-souterraines.</w:t>
      </w:r>
      <w:r w:rsidR="003073E2">
        <w:t xml:space="preserve"> </w:t>
      </w:r>
      <w:r w:rsidR="003073E2" w:rsidRPr="003073E2">
        <w:rPr>
          <w:b/>
          <w:bCs/>
          <w:color w:val="92D050"/>
        </w:rPr>
        <w:t>{% if Ombrieres %}</w:t>
      </w:r>
    </w:p>
    <w:p w14:paraId="15B8383C" w14:textId="77777777" w:rsidR="00D20E18" w:rsidRPr="00D20E18" w:rsidRDefault="00D20E18" w:rsidP="00832F94">
      <w:pPr>
        <w:pStyle w:val="Titre4"/>
      </w:pPr>
    </w:p>
    <w:p w14:paraId="5752249F" w14:textId="2328CB82" w:rsidR="00D20E18" w:rsidRPr="00D20E18" w:rsidRDefault="00D20E18" w:rsidP="00ED22A5">
      <w:pPr>
        <w:pStyle w:val="Sansinterligne"/>
      </w:pPr>
      <w:bookmarkStart w:id="124" w:name="_Toc212716804"/>
      <w:r w:rsidRPr="00D20E18">
        <w:t>Signalétique</w:t>
      </w:r>
      <w:bookmarkEnd w:id="124"/>
    </w:p>
    <w:p w14:paraId="0553C4E7" w14:textId="77777777" w:rsidR="00D20E18" w:rsidRPr="00D20E18" w:rsidRDefault="00D20E18" w:rsidP="00832F94">
      <w:pPr>
        <w:pStyle w:val="Titre4"/>
      </w:pPr>
      <w:r w:rsidRPr="00D20E18">
        <w:t xml:space="preserve">La fourniture et la pose de 3 panneaux circulaires de diamètre 30cm minimum, indiquant l’interdiction de circuler pour les véhicules de plus de </w:t>
      </w:r>
      <w:r w:rsidRPr="00B5099A">
        <w:rPr>
          <w:highlight w:val="yellow"/>
        </w:rPr>
        <w:t>2m</w:t>
      </w:r>
      <w:r w:rsidRPr="00D20E18">
        <w:t xml:space="preserve"> de haut, est à la charge du titulaire du présent lot. </w:t>
      </w:r>
    </w:p>
    <w:p w14:paraId="428673FA" w14:textId="443AB837" w:rsidR="00D20E18" w:rsidRPr="00D20E18" w:rsidRDefault="00D20E18" w:rsidP="00832F94">
      <w:pPr>
        <w:pStyle w:val="Titre4"/>
      </w:pPr>
      <w:r w:rsidRPr="00D20E18">
        <w:t>Il conviendra d’en fixer un par ombrière en tête de celle-ci, face à la route.</w:t>
      </w:r>
      <w:r w:rsidR="00860DE1">
        <w:t xml:space="preserve"> </w:t>
      </w:r>
      <w:r w:rsidR="00860DE1" w:rsidRPr="00860DE1">
        <w:rPr>
          <w:b/>
          <w:bCs/>
          <w:color w:val="EE0000"/>
        </w:rPr>
        <w:t>{% endif %}</w:t>
      </w:r>
      <w:r w:rsidR="003073E2">
        <w:rPr>
          <w:b/>
          <w:bCs/>
          <w:color w:val="EE0000"/>
        </w:rPr>
        <w:t xml:space="preserve"> {% endif %}</w:t>
      </w:r>
    </w:p>
    <w:p w14:paraId="3B1C1C9B" w14:textId="77777777" w:rsidR="00D20E18" w:rsidRPr="00D20E18" w:rsidRDefault="00D20E18" w:rsidP="00832F94">
      <w:pPr>
        <w:pStyle w:val="Titre1"/>
      </w:pPr>
      <w:bookmarkStart w:id="125" w:name="_Toc212716805"/>
      <w:r w:rsidRPr="00D20E18">
        <w:t>LOT VRD</w:t>
      </w:r>
      <w:bookmarkEnd w:id="125"/>
    </w:p>
    <w:p w14:paraId="40823788" w14:textId="7C25D4AE" w:rsidR="00D20E18" w:rsidRPr="00D20E18" w:rsidRDefault="00D20E18" w:rsidP="00832F94">
      <w:pPr>
        <w:pStyle w:val="Titre4"/>
      </w:pPr>
    </w:p>
    <w:p w14:paraId="5E993259" w14:textId="77777777" w:rsidR="00D20E18" w:rsidRPr="00D20E18" w:rsidRDefault="00D20E18" w:rsidP="00ED22A5">
      <w:pPr>
        <w:pStyle w:val="Titre2"/>
      </w:pPr>
      <w:bookmarkStart w:id="126" w:name="_Toc212716806"/>
      <w:r w:rsidRPr="00D20E18">
        <w:t>Etendue des travaux</w:t>
      </w:r>
      <w:bookmarkEnd w:id="126"/>
    </w:p>
    <w:p w14:paraId="0794B8D6" w14:textId="77777777" w:rsidR="00BC427E" w:rsidRDefault="00BC427E" w:rsidP="00BC427E">
      <w:pPr>
        <w:pStyle w:val="Titre4"/>
      </w:pPr>
      <w:bookmarkStart w:id="127" w:name="_Toc212716807"/>
      <w:r>
        <w:t>Les principales prestations dues au titre du présent lot sont listées ci-dessous :</w:t>
      </w:r>
    </w:p>
    <w:p w14:paraId="6F839426" w14:textId="77777777" w:rsidR="00BC427E" w:rsidRDefault="00BC427E">
      <w:pPr>
        <w:pStyle w:val="Titre4"/>
        <w:numPr>
          <w:ilvl w:val="0"/>
          <w:numId w:val="114"/>
        </w:numPr>
      </w:pPr>
      <w:r w:rsidRPr="7540E826">
        <w:t>Découpe/sciage des revêtements existants suivant nécessité</w:t>
      </w:r>
    </w:p>
    <w:p w14:paraId="25D76EAA" w14:textId="77777777" w:rsidR="00BC427E" w:rsidRDefault="00BC427E">
      <w:pPr>
        <w:pStyle w:val="Titre4"/>
        <w:numPr>
          <w:ilvl w:val="0"/>
          <w:numId w:val="114"/>
        </w:numPr>
      </w:pPr>
      <w:r w:rsidRPr="7540E826">
        <w:t>Réalisation des tranchées pour la pose des réseaux électriques et de communication ; y compris fourniture et mise en œuvre de fourreaux TPC, de sablage et grave ciment, de grillage avertisseur, et y compris remblaiement des tranchées</w:t>
      </w:r>
    </w:p>
    <w:p w14:paraId="54BD4925" w14:textId="77777777" w:rsidR="00BC427E" w:rsidRDefault="00BC427E">
      <w:pPr>
        <w:pStyle w:val="Titre4"/>
        <w:numPr>
          <w:ilvl w:val="0"/>
          <w:numId w:val="114"/>
        </w:numPr>
      </w:pPr>
      <w:r>
        <w:t>Fourniture et pose des chambres de tirage, si nécessaire ;</w:t>
      </w:r>
    </w:p>
    <w:p w14:paraId="7CAC0507" w14:textId="77777777" w:rsidR="00BC427E" w:rsidRDefault="00BC427E">
      <w:pPr>
        <w:pStyle w:val="Titre4"/>
        <w:numPr>
          <w:ilvl w:val="0"/>
          <w:numId w:val="114"/>
        </w:numPr>
      </w:pPr>
      <w:r>
        <w:lastRenderedPageBreak/>
        <w:t>Évacuation des déblais éventuels, dans le respect des règles de tri et de gestion des déchets</w:t>
      </w:r>
      <w:r w:rsidRPr="00BC427E">
        <w:t xml:space="preserve">, </w:t>
      </w:r>
      <w:r>
        <w:t>après réalisation par le Titulaire du diagnostic de pollution et de caractérisation des sols conformément à la réglementation en vigueur avant toute mise en décharge ;</w:t>
      </w:r>
    </w:p>
    <w:p w14:paraId="6E49CFA8" w14:textId="77777777" w:rsidR="00BC427E" w:rsidRDefault="00BC427E">
      <w:pPr>
        <w:pStyle w:val="Titre4"/>
        <w:numPr>
          <w:ilvl w:val="0"/>
          <w:numId w:val="114"/>
        </w:numPr>
      </w:pPr>
      <w:r w:rsidRPr="7540E826">
        <w:t>Fourniture et mise en œuvre des dispositifs de protection au droit des pieds de structures ou poteaux des ombrières;</w:t>
      </w:r>
    </w:p>
    <w:p w14:paraId="20B05273" w14:textId="77777777" w:rsidR="00BC427E" w:rsidRPr="003C507E" w:rsidRDefault="00BC427E">
      <w:pPr>
        <w:pStyle w:val="Titre4"/>
        <w:numPr>
          <w:ilvl w:val="0"/>
          <w:numId w:val="114"/>
        </w:numPr>
        <w:rPr>
          <w:highlight w:val="yellow"/>
        </w:rPr>
      </w:pPr>
      <w:r w:rsidRPr="003C507E">
        <w:rPr>
          <w:highlight w:val="yellow"/>
        </w:rPr>
        <w:t>Réalisation du fond de forme du poste HTA</w:t>
      </w:r>
      <w:r w:rsidRPr="7540E826">
        <w:t xml:space="preserve"> </w:t>
      </w:r>
    </w:p>
    <w:p w14:paraId="2757C757" w14:textId="77777777" w:rsidR="00BC427E" w:rsidRPr="003C507E" w:rsidRDefault="00BC427E">
      <w:pPr>
        <w:pStyle w:val="Titre4"/>
        <w:numPr>
          <w:ilvl w:val="0"/>
          <w:numId w:val="114"/>
        </w:numPr>
        <w:rPr>
          <w:highlight w:val="yellow"/>
        </w:rPr>
      </w:pPr>
      <w:r w:rsidRPr="003C507E">
        <w:rPr>
          <w:rFonts w:eastAsia="Source Sans Pro Light" w:cs="Source Sans Pro Light"/>
          <w:highlight w:val="yellow"/>
        </w:rPr>
        <w:t>Réalisation d’une dalle béton pour implantation d’équipements électriques</w:t>
      </w:r>
      <w:r w:rsidRPr="7540E826">
        <w:t xml:space="preserve"> </w:t>
      </w:r>
      <w:r w:rsidRPr="003C507E">
        <w:rPr>
          <w:highlight w:val="yellow"/>
        </w:rPr>
        <w:t>Fourniture et mise en place des clôtures et portails d’accès si prévus ;</w:t>
      </w:r>
    </w:p>
    <w:p w14:paraId="6D872BF8" w14:textId="77777777" w:rsidR="00BC427E" w:rsidRPr="003C507E" w:rsidRDefault="00BC427E">
      <w:pPr>
        <w:pStyle w:val="Titre4"/>
        <w:numPr>
          <w:ilvl w:val="0"/>
          <w:numId w:val="114"/>
        </w:numPr>
        <w:rPr>
          <w:highlight w:val="yellow"/>
        </w:rPr>
      </w:pPr>
      <w:r w:rsidRPr="003C507E">
        <w:rPr>
          <w:highlight w:val="yellow"/>
        </w:rPr>
        <w:t>Réalisation des marquages au sol et réfection des revêtements (enrobés ou autres) ;</w:t>
      </w:r>
    </w:p>
    <w:p w14:paraId="75AEC15A" w14:textId="77777777" w:rsidR="00BC427E" w:rsidRDefault="00BC427E">
      <w:pPr>
        <w:pStyle w:val="Titre4"/>
        <w:numPr>
          <w:ilvl w:val="0"/>
          <w:numId w:val="114"/>
        </w:numPr>
      </w:pPr>
      <w:r>
        <w:t>Reprise des enrobés au niveau des fondations des ombrières ;</w:t>
      </w:r>
    </w:p>
    <w:p w14:paraId="4C3C8810" w14:textId="77777777" w:rsidR="00BC427E" w:rsidRDefault="00BC427E">
      <w:pPr>
        <w:pStyle w:val="Titre4"/>
        <w:numPr>
          <w:ilvl w:val="0"/>
          <w:numId w:val="113"/>
        </w:numPr>
      </w:pPr>
      <w:r>
        <w:t>Remise en état des espaces végétalisés</w:t>
      </w:r>
    </w:p>
    <w:p w14:paraId="493CBD15" w14:textId="77777777" w:rsidR="00BC427E" w:rsidRPr="003C507E" w:rsidRDefault="00BC427E">
      <w:pPr>
        <w:pStyle w:val="Titre4"/>
        <w:numPr>
          <w:ilvl w:val="0"/>
          <w:numId w:val="114"/>
        </w:numPr>
        <w:rPr>
          <w:highlight w:val="yellow"/>
        </w:rPr>
      </w:pPr>
      <w:r w:rsidRPr="003C507E">
        <w:rPr>
          <w:highlight w:val="yellow"/>
        </w:rPr>
        <w:t>Mise en place des panneaux d’affichage temporaires ou définitifs liés à l’opération ;</w:t>
      </w:r>
    </w:p>
    <w:p w14:paraId="3A2E9E5A" w14:textId="77777777" w:rsidR="00BC427E" w:rsidRDefault="00BC427E">
      <w:pPr>
        <w:pStyle w:val="Titre4"/>
        <w:numPr>
          <w:ilvl w:val="0"/>
          <w:numId w:val="114"/>
        </w:numPr>
      </w:pPr>
      <w:r>
        <w:t>Mise en place de piquets de terre  aux piedsdes structures métalliques ;</w:t>
      </w:r>
    </w:p>
    <w:p w14:paraId="297DC6BA" w14:textId="77777777" w:rsidR="00BC427E" w:rsidRDefault="00BC427E">
      <w:pPr>
        <w:pStyle w:val="Titre4"/>
        <w:numPr>
          <w:ilvl w:val="0"/>
          <w:numId w:val="114"/>
        </w:numPr>
      </w:pPr>
      <w:r w:rsidRPr="003C507E">
        <w:rPr>
          <w:highlight w:val="yellow"/>
        </w:rPr>
        <w:t>Carottage de la paroi extérieure du bâtiment pour pénétration des réseaux dans le bâtiment ;</w:t>
      </w:r>
      <w:r w:rsidRPr="73BFFB20">
        <w:t xml:space="preserve"> </w:t>
      </w:r>
      <w:r w:rsidRPr="73BFFB20">
        <w:rPr>
          <w:b/>
          <w:bCs/>
          <w:color w:val="92D050"/>
        </w:rPr>
        <w:t>{% if  abattagearbres %}</w:t>
      </w:r>
    </w:p>
    <w:p w14:paraId="593D93DA" w14:textId="77777777" w:rsidR="00BC427E" w:rsidRDefault="00BC427E">
      <w:pPr>
        <w:pStyle w:val="Titre4"/>
        <w:numPr>
          <w:ilvl w:val="0"/>
          <w:numId w:val="114"/>
        </w:numPr>
      </w:pPr>
      <w:r w:rsidRPr="73BFFB20">
        <w:t xml:space="preserve">Abattage d’arbres ; </w:t>
      </w:r>
      <w:r w:rsidRPr="73BFFB20">
        <w:rPr>
          <w:b/>
          <w:bCs/>
          <w:color w:val="FF0000"/>
        </w:rPr>
        <w:t>{% endif %}</w:t>
      </w:r>
      <w:r w:rsidRPr="73BFFB20">
        <w:rPr>
          <w:color w:val="FF0000"/>
        </w:rPr>
        <w:t xml:space="preserve"> </w:t>
      </w:r>
      <w:r w:rsidRPr="73BFFB20">
        <w:rPr>
          <w:b/>
          <w:bCs/>
          <w:color w:val="92D050"/>
        </w:rPr>
        <w:t>{% if deposecandelabres %}</w:t>
      </w:r>
    </w:p>
    <w:p w14:paraId="2A5DFA92" w14:textId="77777777" w:rsidR="00BC427E" w:rsidRDefault="00BC427E">
      <w:pPr>
        <w:pStyle w:val="Titre4"/>
        <w:numPr>
          <w:ilvl w:val="0"/>
          <w:numId w:val="114"/>
        </w:numPr>
      </w:pPr>
      <w:r w:rsidRPr="003C507E">
        <w:rPr>
          <w:highlight w:val="yellow"/>
        </w:rPr>
        <w:t>Dépose/pose de candélabres, caméras</w:t>
      </w:r>
      <w:r w:rsidRPr="73BFFB20">
        <w:t xml:space="preserve">; </w:t>
      </w:r>
      <w:r w:rsidRPr="73BFFB20">
        <w:rPr>
          <w:b/>
          <w:bCs/>
          <w:color w:val="FF0000"/>
        </w:rPr>
        <w:t>{% endif %}</w:t>
      </w:r>
    </w:p>
    <w:p w14:paraId="1B8DD6E8" w14:textId="77777777" w:rsidR="00BC427E" w:rsidRDefault="00BC427E" w:rsidP="00BC427E">
      <w:pPr>
        <w:pStyle w:val="Titre2"/>
        <w:numPr>
          <w:ilvl w:val="0"/>
          <w:numId w:val="0"/>
        </w:numPr>
      </w:pPr>
    </w:p>
    <w:p w14:paraId="0F5DCB49" w14:textId="2A766859" w:rsidR="00D20E18" w:rsidRPr="00D20E18" w:rsidRDefault="00D20E18" w:rsidP="00BC427E">
      <w:pPr>
        <w:pStyle w:val="Titre2"/>
      </w:pPr>
      <w:r w:rsidRPr="00D20E18">
        <w:t>Description générale des travaux</w:t>
      </w:r>
      <w:bookmarkEnd w:id="127"/>
      <w:r w:rsidRPr="00D20E18">
        <w:t> </w:t>
      </w:r>
    </w:p>
    <w:p w14:paraId="1C4C66D2" w14:textId="77777777" w:rsidR="00D20E18" w:rsidRPr="00D20E18" w:rsidRDefault="00D20E18" w:rsidP="00832F94">
      <w:pPr>
        <w:pStyle w:val="Titre4"/>
      </w:pPr>
      <w:r w:rsidRPr="00D20E18">
        <w:t>Les travaux comprennent l’ensemble des terrassements, raccordements, réfections et équipements liés à la mise en œuvre de l’installation photovoltaïque. Ils devront être réalisés conformément aux normes en vigueur, notamment la norme NF P 98-331 pour la découpe des revêtements, les différentes normes NF C 15-100 pour les installations BT et le guide UTE C 15-701 pour l’éloignement entre réseaux, ainsi que la norme NF P11-300 et le guide SETRA pour le remblayage.</w:t>
      </w:r>
    </w:p>
    <w:p w14:paraId="3A113BB7" w14:textId="77777777" w:rsidR="00D20E18" w:rsidRPr="00D20E18" w:rsidRDefault="00D20E18" w:rsidP="00832F94">
      <w:pPr>
        <w:pStyle w:val="Titre4"/>
      </w:pPr>
      <w:r w:rsidRPr="00D20E18">
        <w:t>Le contractant devra veiller à fournir des protections de chantier, la signalisation temporaire, la coordination avec les autres lots, et la remise en état à l’identique des surfaces impactées.</w:t>
      </w:r>
    </w:p>
    <w:p w14:paraId="422CA283" w14:textId="4E411D78" w:rsidR="00D20E18" w:rsidRPr="00D20E18" w:rsidRDefault="00D20E18" w:rsidP="00832F94">
      <w:pPr>
        <w:pStyle w:val="Titre4"/>
      </w:pPr>
      <w:r w:rsidRPr="00D20E18">
        <w:t>Le site étant potentiellement concerné par la présence de matériaux amiantés dans les réseaux enterrés existants, l’entreprise devra procéder aux vérifications nécessaires conformément à la norme NF X 46-</w:t>
      </w:r>
      <w:r w:rsidR="007D32C7" w:rsidRPr="00D20E18">
        <w:t>102.</w:t>
      </w:r>
      <w:r w:rsidRPr="00D20E18">
        <w:t xml:space="preserve"> L’ensemble des opérations devront être en conformité avec la sous-section 3 du code du </w:t>
      </w:r>
      <w:r w:rsidR="00F63DB8" w:rsidRPr="00D20E18">
        <w:t>travail :</w:t>
      </w:r>
      <w:r w:rsidRPr="00D20E18">
        <w:t xml:space="preserve"> Dispositions spécifiques aux travaux d'encapsulage et de retrait d'amiante ou d'articles en contenant. </w:t>
      </w:r>
    </w:p>
    <w:p w14:paraId="45635CEC" w14:textId="77777777" w:rsidR="00D20E18" w:rsidRPr="00D20E18" w:rsidRDefault="00D20E18" w:rsidP="00ED22A5">
      <w:pPr>
        <w:pStyle w:val="Titre2"/>
      </w:pPr>
      <w:bookmarkStart w:id="128" w:name="_Toc212716808"/>
      <w:r w:rsidRPr="00D20E18">
        <w:lastRenderedPageBreak/>
        <w:t>Clauses techniques particulières</w:t>
      </w:r>
      <w:bookmarkEnd w:id="128"/>
    </w:p>
    <w:p w14:paraId="0FF0A1B4" w14:textId="77777777" w:rsidR="00D20E18" w:rsidRPr="00D20E18" w:rsidRDefault="00D20E18" w:rsidP="00ED22A5">
      <w:pPr>
        <w:pStyle w:val="Sansinterligne"/>
      </w:pPr>
      <w:bookmarkStart w:id="129" w:name="_Toc212716809"/>
      <w:r w:rsidRPr="00D20E18">
        <w:t>Etudes et plans</w:t>
      </w:r>
      <w:bookmarkEnd w:id="129"/>
    </w:p>
    <w:p w14:paraId="1D78334F" w14:textId="2F6C1A84" w:rsidR="00D20E18" w:rsidRPr="00D20E18" w:rsidRDefault="00D20E18" w:rsidP="00832F94">
      <w:pPr>
        <w:pStyle w:val="Titre4"/>
      </w:pPr>
      <w:r w:rsidRPr="00D20E18">
        <w:t>Le Maître d’</w:t>
      </w:r>
      <w:r w:rsidR="00345585" w:rsidRPr="00D20E18">
        <w:t>Œuvre</w:t>
      </w:r>
      <w:r w:rsidRPr="00D20E18">
        <w:t xml:space="preserve"> transmettra les déclarations de travaux (DT) aux gestionnaires de réseaux. Le contractant du lot VRD réalisera les déclarations d’intention de commencement des travaux (DICT) et fournira les rapports de repérage des réseaux existants avant tout terrassement, </w:t>
      </w:r>
      <w:r w:rsidR="00345585" w:rsidRPr="00D20E18">
        <w:t>conformément</w:t>
      </w:r>
      <w:r w:rsidRPr="00D20E18">
        <w:t xml:space="preserve"> à l’article R554-25 du décret n°2011-1697 du 1</w:t>
      </w:r>
      <w:r w:rsidR="007D32C7" w:rsidRPr="00D20E18">
        <w:t>er décembre</w:t>
      </w:r>
      <w:r w:rsidRPr="00D20E18">
        <w:t xml:space="preserve"> 2011. </w:t>
      </w:r>
    </w:p>
    <w:p w14:paraId="27552B07" w14:textId="3BA58AF5" w:rsidR="00D20E18" w:rsidRPr="00D20E18" w:rsidRDefault="00D20E18" w:rsidP="00832F94">
      <w:pPr>
        <w:pStyle w:val="Titre4"/>
      </w:pPr>
      <w:r w:rsidRPr="00D20E18">
        <w:t>Le Contractant rédigera un dossier conformément au décret n°2011-1697 du 1</w:t>
      </w:r>
      <w:r w:rsidR="007D32C7" w:rsidRPr="00D20E18">
        <w:t>er décembre</w:t>
      </w:r>
      <w:r w:rsidRPr="00D20E18">
        <w:t xml:space="preserve"> 2011 et de l’arrêté du 17 mai 2001 fixant les conditions techniques auxquelles doivent satisfaire les réseaux d'électricité.</w:t>
      </w:r>
    </w:p>
    <w:p w14:paraId="09607068" w14:textId="77777777" w:rsidR="00D20E18" w:rsidRPr="00D20E18" w:rsidRDefault="00D20E18" w:rsidP="00ED22A5">
      <w:pPr>
        <w:pStyle w:val="Titre7"/>
      </w:pPr>
      <w:r w:rsidRPr="00D20E18">
        <w:t>Edition du Dossier EXE</w:t>
      </w:r>
    </w:p>
    <w:p w14:paraId="53C4F67C" w14:textId="77777777" w:rsidR="00D20E18" w:rsidRPr="00D20E18" w:rsidRDefault="00D20E18" w:rsidP="00832F94">
      <w:pPr>
        <w:pStyle w:val="Titre4"/>
      </w:pPr>
      <w:r w:rsidRPr="00D20E18">
        <w:t>Le dossier d’étude d’exécution à réaliser par le Titulaire du présent lot comprend toutes les pièces nécessaires à la validation des ouvrages avant travaux. Le dossier d’étude d’exécution devra à minima contenir : </w:t>
      </w:r>
    </w:p>
    <w:p w14:paraId="4630CF6F" w14:textId="50E90576" w:rsidR="00D20E18" w:rsidRPr="00D20E18" w:rsidRDefault="00D20E18">
      <w:pPr>
        <w:pStyle w:val="Titre4"/>
        <w:numPr>
          <w:ilvl w:val="0"/>
          <w:numId w:val="66"/>
        </w:numPr>
      </w:pPr>
      <w:r w:rsidRPr="00D20E18">
        <w:t>Les fiches produit des matériels et matériaux utilisés</w:t>
      </w:r>
    </w:p>
    <w:p w14:paraId="5992ADBD" w14:textId="77777777" w:rsidR="00D20E18" w:rsidRPr="00D20E18" w:rsidRDefault="00D20E18">
      <w:pPr>
        <w:pStyle w:val="Titre4"/>
        <w:numPr>
          <w:ilvl w:val="0"/>
          <w:numId w:val="66"/>
        </w:numPr>
      </w:pPr>
      <w:r w:rsidRPr="00D20E18">
        <w:t>Les différents plans d’implantation et d'exécution des ouvrages</w:t>
      </w:r>
    </w:p>
    <w:p w14:paraId="6B201262" w14:textId="77777777" w:rsidR="00D20E18" w:rsidRPr="00D20E18" w:rsidRDefault="00D20E18">
      <w:pPr>
        <w:pStyle w:val="Titre4"/>
        <w:numPr>
          <w:ilvl w:val="0"/>
          <w:numId w:val="66"/>
        </w:numPr>
      </w:pPr>
      <w:r w:rsidRPr="00D20E18">
        <w:t>Les plans d’aménagement du chantier, clôture, signalisation, ainsi que les modalités d’accès au chantier et ce pour chaque tranche de travaux</w:t>
      </w:r>
    </w:p>
    <w:p w14:paraId="486E3AED" w14:textId="77777777" w:rsidR="00D20E18" w:rsidRPr="00D20E18" w:rsidRDefault="00D20E18">
      <w:pPr>
        <w:pStyle w:val="Titre4"/>
        <w:numPr>
          <w:ilvl w:val="0"/>
          <w:numId w:val="66"/>
        </w:numPr>
      </w:pPr>
      <w:r w:rsidRPr="00D20E18">
        <w:t>Les plans de détails si nécessaire</w:t>
      </w:r>
    </w:p>
    <w:p w14:paraId="47D783B8" w14:textId="77777777" w:rsidR="00D20E18" w:rsidRPr="00D20E18" w:rsidRDefault="00D20E18">
      <w:pPr>
        <w:pStyle w:val="Titre4"/>
        <w:numPr>
          <w:ilvl w:val="0"/>
          <w:numId w:val="66"/>
        </w:numPr>
      </w:pPr>
      <w:r w:rsidRPr="00D20E18">
        <w:t>Les certificats de conformité pour les matériels réglementés</w:t>
      </w:r>
    </w:p>
    <w:p w14:paraId="31E4F9B8" w14:textId="77777777" w:rsidR="00D20E18" w:rsidRPr="00D20E18" w:rsidRDefault="00D20E18">
      <w:pPr>
        <w:pStyle w:val="Titre4"/>
        <w:numPr>
          <w:ilvl w:val="0"/>
          <w:numId w:val="66"/>
        </w:numPr>
      </w:pPr>
      <w:r w:rsidRPr="00D20E18">
        <w:t>Le planning de travaux</w:t>
      </w:r>
    </w:p>
    <w:p w14:paraId="384CD372" w14:textId="77777777" w:rsidR="00D20E18" w:rsidRPr="00D20E18" w:rsidRDefault="00D20E18">
      <w:pPr>
        <w:pStyle w:val="Titre4"/>
        <w:numPr>
          <w:ilvl w:val="0"/>
          <w:numId w:val="66"/>
        </w:numPr>
      </w:pPr>
      <w:r w:rsidRPr="00D20E18">
        <w:t>Le PAQ</w:t>
      </w:r>
    </w:p>
    <w:p w14:paraId="7658A0D1" w14:textId="77777777" w:rsidR="00D20E18" w:rsidRPr="00D20E18" w:rsidRDefault="00D20E18">
      <w:pPr>
        <w:pStyle w:val="Titre4"/>
        <w:numPr>
          <w:ilvl w:val="0"/>
          <w:numId w:val="66"/>
        </w:numPr>
      </w:pPr>
      <w:r w:rsidRPr="00D20E18">
        <w:t>Les fiches d’autocontrôle</w:t>
      </w:r>
    </w:p>
    <w:p w14:paraId="411E5B0D" w14:textId="77777777" w:rsidR="00D20E18" w:rsidRPr="00D20E18" w:rsidRDefault="00D20E18">
      <w:pPr>
        <w:pStyle w:val="Titre4"/>
        <w:numPr>
          <w:ilvl w:val="0"/>
          <w:numId w:val="66"/>
        </w:numPr>
      </w:pPr>
      <w:r w:rsidRPr="00D20E18">
        <w:t>En cas de raccordement au réseau EP existant : Le note de dimensionnement du dispositif de récupération des eaux pluviales</w:t>
      </w:r>
    </w:p>
    <w:p w14:paraId="4497D591" w14:textId="77777777" w:rsidR="00D20E18" w:rsidRPr="00D20E18" w:rsidRDefault="00D20E18">
      <w:pPr>
        <w:pStyle w:val="Titre4"/>
        <w:numPr>
          <w:ilvl w:val="0"/>
          <w:numId w:val="66"/>
        </w:numPr>
      </w:pPr>
      <w:r w:rsidRPr="00D20E18">
        <w:t>En cas de raccordement au réseau EP existant : les fiches de contrôle des écoulements des eaux </w:t>
      </w:r>
    </w:p>
    <w:p w14:paraId="0FE8FF55" w14:textId="77777777" w:rsidR="00D20E18" w:rsidRPr="00D20E18" w:rsidRDefault="00D20E18">
      <w:pPr>
        <w:pStyle w:val="Titre4"/>
        <w:numPr>
          <w:ilvl w:val="0"/>
          <w:numId w:val="66"/>
        </w:numPr>
      </w:pPr>
      <w:r w:rsidRPr="00D20E18">
        <w:t>Les demandes de DICT (Déclaration de travaux à proximité de réseaux)</w:t>
      </w:r>
    </w:p>
    <w:p w14:paraId="789829AE" w14:textId="77777777" w:rsidR="00D20E18" w:rsidRPr="00D20E18" w:rsidRDefault="00D20E18">
      <w:pPr>
        <w:pStyle w:val="Titre4"/>
        <w:numPr>
          <w:ilvl w:val="0"/>
          <w:numId w:val="66"/>
        </w:numPr>
      </w:pPr>
      <w:r w:rsidRPr="00D20E18">
        <w:t>Les notices de montage et d’entretien</w:t>
      </w:r>
    </w:p>
    <w:p w14:paraId="616231BD" w14:textId="36B371BB" w:rsidR="00D20E18" w:rsidRPr="00D20E18" w:rsidRDefault="00D20E18">
      <w:pPr>
        <w:pStyle w:val="Titre4"/>
        <w:numPr>
          <w:ilvl w:val="0"/>
          <w:numId w:val="66"/>
        </w:numPr>
      </w:pPr>
      <w:r w:rsidRPr="00D20E18">
        <w:t>Et tout autres documents jugés nécessaires </w:t>
      </w:r>
    </w:p>
    <w:p w14:paraId="0F1B10CE" w14:textId="77777777" w:rsidR="00D20E18" w:rsidRPr="00D20E18" w:rsidRDefault="00D20E18" w:rsidP="00832F94">
      <w:pPr>
        <w:pStyle w:val="Titre4"/>
      </w:pPr>
      <w:r w:rsidRPr="00D20E18">
        <w:rPr>
          <w:i/>
          <w:iCs/>
        </w:rPr>
        <w:tab/>
      </w:r>
      <w:r w:rsidRPr="00D20E18">
        <w:t>L'entreprise doit s'assurer de la cohérence des plans fournis avec la réalité du site. En cas de manquement ou d'incohérence, l'entreprise doit la réalisation d'une détection des réseaux enterrés dans l'emprise des poteaux ainsi que pour les futurs réseaux. L'entreprise est responsable dans tous les cas du repérage des réseaux et ne pourra en aucun cas arguer d'une méconnaissance de l'emplacement des différents réseaux.</w:t>
      </w:r>
    </w:p>
    <w:p w14:paraId="1C60786B" w14:textId="77777777" w:rsidR="00D20E18" w:rsidRPr="00D20E18" w:rsidRDefault="00D20E18" w:rsidP="00ED22A5">
      <w:pPr>
        <w:pStyle w:val="Titre7"/>
      </w:pPr>
      <w:r w:rsidRPr="00D20E18">
        <w:lastRenderedPageBreak/>
        <w:t>Edition du DOE</w:t>
      </w:r>
    </w:p>
    <w:p w14:paraId="3BF86295" w14:textId="77777777" w:rsidR="00D20E18" w:rsidRPr="00D20E18" w:rsidRDefault="00D20E18" w:rsidP="00832F94">
      <w:pPr>
        <w:pStyle w:val="Titre4"/>
      </w:pPr>
      <w:r w:rsidRPr="00D20E18">
        <w:t>En phase de préparation et de travaux, le Titulaire tiendra à jour les documents techniques d’installation jusqu’à la réception des ouvrages. Il aboutira à l’édition d’un document des ouvrages exécutés (DOE), qu’il remettra à Virya C&amp;I sous format numérique.</w:t>
      </w:r>
    </w:p>
    <w:p w14:paraId="42EAD36F" w14:textId="77777777" w:rsidR="00D20E18" w:rsidRPr="00D20E18" w:rsidRDefault="00D20E18" w:rsidP="00ED22A5">
      <w:pPr>
        <w:pStyle w:val="Titre7"/>
      </w:pPr>
      <w:r w:rsidRPr="00D20E18">
        <w:t>Edition du DIUO</w:t>
      </w:r>
    </w:p>
    <w:p w14:paraId="45BE12FB" w14:textId="77777777" w:rsidR="00D20E18" w:rsidRPr="00D20E18" w:rsidRDefault="00D20E18" w:rsidP="00832F94">
      <w:pPr>
        <w:pStyle w:val="Titre4"/>
      </w:pPr>
      <w:r w:rsidRPr="00D20E18">
        <w:t>Le soumissionnaire fournira également à Virya C&amp;I un dossier d’intervention ultérieur de l’ouvrage (DIUO). </w:t>
      </w:r>
    </w:p>
    <w:p w14:paraId="27EAEFDE" w14:textId="75AAF5DA" w:rsidR="00D20E18" w:rsidRPr="00D20E18" w:rsidRDefault="00D20E18" w:rsidP="00832F94">
      <w:pPr>
        <w:pStyle w:val="Titre4"/>
      </w:pPr>
      <w:r w:rsidRPr="00D20E18">
        <w:t>Celui-ci permettant de répondre notamment (liste non exhaustive</w:t>
      </w:r>
      <w:r w:rsidR="00345585" w:rsidRPr="00D20E18">
        <w:t>) :</w:t>
      </w:r>
    </w:p>
    <w:p w14:paraId="7B00D277" w14:textId="77777777" w:rsidR="00D20E18" w:rsidRPr="00D20E18" w:rsidRDefault="00D20E18">
      <w:pPr>
        <w:pStyle w:val="Titre4"/>
        <w:numPr>
          <w:ilvl w:val="0"/>
          <w:numId w:val="67"/>
        </w:numPr>
      </w:pPr>
      <w:r w:rsidRPr="00D20E18">
        <w:t>Au Code du Travail article R 4211-3</w:t>
      </w:r>
    </w:p>
    <w:p w14:paraId="633F3248" w14:textId="7F07B26B" w:rsidR="00D20E18" w:rsidRPr="00D20E18" w:rsidRDefault="00D20E18">
      <w:pPr>
        <w:pStyle w:val="Titre4"/>
        <w:numPr>
          <w:ilvl w:val="0"/>
          <w:numId w:val="67"/>
        </w:numPr>
      </w:pPr>
      <w:r w:rsidRPr="00D20E18">
        <w:t>Au code de la construction et de l’habitation</w:t>
      </w:r>
    </w:p>
    <w:p w14:paraId="0A78E71A" w14:textId="77777777" w:rsidR="00D20E18" w:rsidRPr="00D20E18" w:rsidRDefault="00D20E18" w:rsidP="00ED22A5">
      <w:pPr>
        <w:pStyle w:val="Sansinterligne"/>
      </w:pPr>
      <w:bookmarkStart w:id="130" w:name="_Toc212716810"/>
      <w:r w:rsidRPr="00D20E18">
        <w:t>Organisation du chantier / Phase provisoire</w:t>
      </w:r>
      <w:bookmarkEnd w:id="130"/>
    </w:p>
    <w:p w14:paraId="5B4675FC" w14:textId="1208ED5F" w:rsidR="00D20E18" w:rsidRPr="00D20E18" w:rsidRDefault="00D20E18" w:rsidP="00832F94">
      <w:pPr>
        <w:pStyle w:val="Titre4"/>
      </w:pPr>
      <w:r w:rsidRPr="00D20E18">
        <w:t xml:space="preserve">Le planning et les étapes définis dans les Plans d’Installation de Chantier (PIC) doivent être suivis strictement. Le Titulaire mettra en place toutes les protections nécessaires pour sécuriser le chantier : barrières, </w:t>
      </w:r>
      <w:r w:rsidR="00BC427E">
        <w:t xml:space="preserve">pont lourd et cheminement piétons, </w:t>
      </w:r>
      <w:r w:rsidRPr="00D20E18">
        <w:t>panneaux de signalisation, marquages au sol. Ces équipements devront être visibles, conformes à la réglementation, et maintenus en bon état tout au long des travaux. Il est de la responsabilité du Titulaire de sécuriser les fouilles conformément au code du travail. </w:t>
      </w:r>
    </w:p>
    <w:p w14:paraId="39291E76" w14:textId="77777777" w:rsidR="00D20E18" w:rsidRPr="00D20E18" w:rsidRDefault="00D20E18" w:rsidP="00832F94">
      <w:pPr>
        <w:pStyle w:val="Titre4"/>
      </w:pPr>
      <w:r w:rsidRPr="00D20E18">
        <w:t>Le Titulaire devra maintenir le chantier propre et ordonné. Les déchets et matériaux inutiles devront être régulièrement évacués. Aucun dépôt ne devra gêner la circulation, ni présenter de risque pour la sécurité. Des cheminements sécurisés devront être créés pour garantir la circulation des piétons autour du chantier. Ces passages devront être balisés, protégés, et clairement indiqués. </w:t>
      </w:r>
    </w:p>
    <w:p w14:paraId="79826D81" w14:textId="77777777" w:rsidR="00D20E18" w:rsidRPr="00D20E18" w:rsidRDefault="00D20E18" w:rsidP="00832F94">
      <w:pPr>
        <w:pStyle w:val="Titre4"/>
      </w:pPr>
      <w:r w:rsidRPr="00D20E18">
        <w:t>Le Titulaire est responsable du nettoyage des voiries aux abords du chantier. Il devra utiliser une balayeuse aussi souvent que nécessaire pour garantir la propreté des routes.</w:t>
      </w:r>
    </w:p>
    <w:p w14:paraId="1BAFE97F" w14:textId="77777777" w:rsidR="00D20E18" w:rsidRPr="00F67654" w:rsidRDefault="00D20E18" w:rsidP="00ED22A5">
      <w:pPr>
        <w:pStyle w:val="Sansinterligne"/>
        <w:rPr>
          <w:highlight w:val="darkBlue"/>
        </w:rPr>
      </w:pPr>
      <w:bookmarkStart w:id="131" w:name="_Toc212716811"/>
      <w:r w:rsidRPr="00F67654">
        <w:rPr>
          <w:highlight w:val="darkBlue"/>
        </w:rPr>
        <w:t>Tranchées</w:t>
      </w:r>
      <w:bookmarkEnd w:id="131"/>
      <w:r w:rsidRPr="00F67654">
        <w:rPr>
          <w:highlight w:val="darkBlue"/>
        </w:rPr>
        <w:t> </w:t>
      </w:r>
    </w:p>
    <w:p w14:paraId="469D7BE3" w14:textId="7B870F21" w:rsidR="00D20E18" w:rsidRPr="00D20E18" w:rsidRDefault="00D20E18" w:rsidP="00832F94">
      <w:pPr>
        <w:pStyle w:val="Titre4"/>
      </w:pPr>
      <w:r w:rsidRPr="00D20E18">
        <w:t>La réalisation des tranchées devra satisfaire les normes et les règlements en vigueur. Les travaux de réalisation des tranchées des réseaux secs en terrain de toute nature comprennent les terrassements en déblais et en remblais.</w:t>
      </w:r>
    </w:p>
    <w:p w14:paraId="22A689A2" w14:textId="77777777" w:rsidR="00D20E18" w:rsidRPr="00D20E18" w:rsidRDefault="00D20E18" w:rsidP="00832F94">
      <w:pPr>
        <w:pStyle w:val="Titre4"/>
      </w:pPr>
      <w:r w:rsidRPr="00D20E18">
        <w:t>Parmi ces opérations figurent :</w:t>
      </w:r>
    </w:p>
    <w:p w14:paraId="69FAE158" w14:textId="77777777" w:rsidR="00D20E18" w:rsidRPr="00D20E18" w:rsidRDefault="00D20E18">
      <w:pPr>
        <w:pStyle w:val="Titre4"/>
        <w:numPr>
          <w:ilvl w:val="0"/>
          <w:numId w:val="100"/>
        </w:numPr>
      </w:pPr>
      <w:r w:rsidRPr="00D20E18">
        <w:t>La découpe des revêtements existants suivant nécessité, conformément à la norme NF P 98-331 ;</w:t>
      </w:r>
    </w:p>
    <w:p w14:paraId="58A3D079" w14:textId="77777777" w:rsidR="00D20E18" w:rsidRPr="00D20E18" w:rsidRDefault="00D20E18">
      <w:pPr>
        <w:pStyle w:val="Titre4"/>
        <w:numPr>
          <w:ilvl w:val="0"/>
          <w:numId w:val="100"/>
        </w:numPr>
      </w:pPr>
      <w:r w:rsidRPr="00D20E18">
        <w:t>La prise en charge de la dépose et de l’extraction et l’évacuation des déblais ;</w:t>
      </w:r>
    </w:p>
    <w:p w14:paraId="1F819431" w14:textId="77777777" w:rsidR="00D20E18" w:rsidRPr="00D20E18" w:rsidRDefault="00D20E18">
      <w:pPr>
        <w:pStyle w:val="Titre4"/>
        <w:numPr>
          <w:ilvl w:val="0"/>
          <w:numId w:val="100"/>
        </w:numPr>
      </w:pPr>
      <w:r w:rsidRPr="00D20E18">
        <w:t>L'approfondissement et l'élargissement de la tranchée pour les regards et ouvrages du réseau ;</w:t>
      </w:r>
    </w:p>
    <w:p w14:paraId="685F4FAE" w14:textId="77777777" w:rsidR="00BC427E" w:rsidRDefault="00D20E18">
      <w:pPr>
        <w:pStyle w:val="Titre4"/>
        <w:numPr>
          <w:ilvl w:val="0"/>
          <w:numId w:val="100"/>
        </w:numPr>
      </w:pPr>
      <w:r w:rsidRPr="00D20E18">
        <w:t>La réalisation de la tranchée correctement dimensionnée (hauteur, largeur, banquettes) pour la pose des diverses réseaux secs CFO et CFA dans une même tranchée en respectant les distances réglementaires d'éloignement entre réseaux. Une distance minimale d’écartement de 30 cm est requise entre les câbles CFO et CFA, définie par la norme NF C 15-100 ou par la règle d’installation UTE C 15-701. Le</w:t>
      </w:r>
      <w:r w:rsidR="00BC427E">
        <w:t>s</w:t>
      </w:r>
      <w:r w:rsidRPr="00D20E18">
        <w:t xml:space="preserve"> réseau</w:t>
      </w:r>
      <w:r w:rsidR="00BC427E">
        <w:t>x</w:t>
      </w:r>
      <w:r w:rsidRPr="00D20E18">
        <w:t xml:space="preserve"> CFA </w:t>
      </w:r>
      <w:r w:rsidR="00BC427E">
        <w:t>seront</w:t>
      </w:r>
      <w:r w:rsidRPr="00D20E18">
        <w:t xml:space="preserve"> enterré</w:t>
      </w:r>
      <w:r w:rsidR="00BC427E">
        <w:t>s</w:t>
      </w:r>
      <w:r w:rsidRPr="00D20E18">
        <w:t xml:space="preserve"> à une profondeur minimale de 60 cm ;</w:t>
      </w:r>
    </w:p>
    <w:p w14:paraId="3EC33FCD" w14:textId="10E97CA4" w:rsidR="00D20E18" w:rsidRPr="00D20E18" w:rsidRDefault="00D20E18">
      <w:pPr>
        <w:pStyle w:val="Titre4"/>
        <w:numPr>
          <w:ilvl w:val="0"/>
          <w:numId w:val="100"/>
        </w:numPr>
      </w:pPr>
      <w:r w:rsidRPr="00D20E18">
        <w:t>Tout élément ou réalisation nécessaire au marché de travaux.</w:t>
      </w:r>
    </w:p>
    <w:p w14:paraId="63736D4B" w14:textId="77777777" w:rsidR="00D20E18" w:rsidRPr="00D20E18" w:rsidRDefault="00D20E18" w:rsidP="00ED22A5">
      <w:pPr>
        <w:pStyle w:val="Sansinterligne"/>
      </w:pPr>
      <w:bookmarkStart w:id="132" w:name="_Toc212716812"/>
      <w:r w:rsidRPr="00D20E18">
        <w:lastRenderedPageBreak/>
        <w:t>Réseaux secs</w:t>
      </w:r>
      <w:bookmarkEnd w:id="132"/>
    </w:p>
    <w:p w14:paraId="5E34BD92" w14:textId="77777777" w:rsidR="00D20E18" w:rsidRPr="00D20E18" w:rsidRDefault="00D20E18" w:rsidP="00832F94">
      <w:pPr>
        <w:pStyle w:val="Titre4"/>
      </w:pPr>
      <w:r w:rsidRPr="00D20E18">
        <w:t>Les réseaux secs à poser comprennent les courants forts (CFO) et les courants faibles (CFA). Ils seront installés en tranchée commune.  À ce titre, les prestations suivantes sont dues :</w:t>
      </w:r>
    </w:p>
    <w:p w14:paraId="28597663" w14:textId="77777777" w:rsidR="00D20E18" w:rsidRPr="00D20E18" w:rsidRDefault="00D20E18">
      <w:pPr>
        <w:pStyle w:val="Titre4"/>
        <w:numPr>
          <w:ilvl w:val="0"/>
          <w:numId w:val="101"/>
        </w:numPr>
      </w:pPr>
      <w:r w:rsidRPr="00D20E18">
        <w:t>La fourniture et pose de conduits enterrés (TPC ou PEHD) de dimensions adaptées, identifiés par couleur (rouge pour CFO, vert pour CFA), conformes à la norme NF EN 61386-24, et obturés de manière étanche à chaque extrémité. Les fourreaux devront être aiguillés et permettront le bon tirage des câbles. Tout pincement ou obturation devra être repris par le contractant. Les fourreaux en attente devront être obstrués à leurs extrémités et munis d’un fil destiné à permettre le tirage d’un câble.</w:t>
      </w:r>
    </w:p>
    <w:p w14:paraId="0B1F8078" w14:textId="77777777" w:rsidR="00D20E18" w:rsidRPr="00D20E18" w:rsidRDefault="00D20E18">
      <w:pPr>
        <w:pStyle w:val="Titre4"/>
        <w:numPr>
          <w:ilvl w:val="0"/>
          <w:numId w:val="101"/>
        </w:numPr>
      </w:pPr>
      <w:r w:rsidRPr="00D20E18">
        <w:t>La fourniture et la mise en œuvre d’un sablage d’au moins 20 cm d’épaisseur et de grave ciment en dessous des enrobés, conformément à la norme NF P11-300 et au guide SETRA – Remblayage des tranchées et réfection de chaussées ;</w:t>
      </w:r>
    </w:p>
    <w:p w14:paraId="52904087" w14:textId="77777777" w:rsidR="00D20E18" w:rsidRPr="00D20E18" w:rsidRDefault="00D20E18">
      <w:pPr>
        <w:pStyle w:val="Titre4"/>
        <w:numPr>
          <w:ilvl w:val="0"/>
          <w:numId w:val="101"/>
        </w:numPr>
      </w:pPr>
      <w:r w:rsidRPr="00D20E18">
        <w:t>La fourniture et la mise en place d'un grillage avertisseur au-dessus de l'enrobage pour les réseaux électriques ainsi que de signalisation ou protection des réseaux CFO et CFA, de coloris rouge pour les réseaux CFO et vert pour les réseaux CFA, et complété par la signalisation de chantier et les protections des fouilles.</w:t>
      </w:r>
    </w:p>
    <w:p w14:paraId="03085915" w14:textId="18581B40" w:rsidR="00D20E18" w:rsidRPr="00D20E18" w:rsidRDefault="00D20E18" w:rsidP="00832F94">
      <w:pPr>
        <w:pStyle w:val="Titre4"/>
      </w:pPr>
      <w:r w:rsidRPr="00D20E18">
        <w:rPr>
          <w:noProof/>
        </w:rPr>
        <w:drawing>
          <wp:inline distT="0" distB="0" distL="0" distR="0" wp14:anchorId="0C9CE587" wp14:editId="73050530">
            <wp:extent cx="6874439" cy="2806995"/>
            <wp:effectExtent l="0" t="0" r="3175" b="0"/>
            <wp:docPr id="2142165905" name="Image 28" descr="Une image contenant texte, lettr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5905" name="Image 28" descr="Une image contenant texte, lettre, capture d’écran, conception&#10;&#10;Le contenu généré par l’IA peut êtr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t="6978" b="68605"/>
                    <a:stretch/>
                  </pic:blipFill>
                  <pic:spPr bwMode="auto">
                    <a:xfrm>
                      <a:off x="0" y="0"/>
                      <a:ext cx="6903120" cy="2818706"/>
                    </a:xfrm>
                    <a:prstGeom prst="rect">
                      <a:avLst/>
                    </a:prstGeom>
                    <a:noFill/>
                    <a:ln>
                      <a:noFill/>
                    </a:ln>
                    <a:extLst>
                      <a:ext uri="{53640926-AAD7-44D8-BBD7-CCE9431645EC}">
                        <a14:shadowObscured xmlns:a14="http://schemas.microsoft.com/office/drawing/2010/main"/>
                      </a:ext>
                    </a:extLst>
                  </pic:spPr>
                </pic:pic>
              </a:graphicData>
            </a:graphic>
          </wp:inline>
        </w:drawing>
      </w:r>
    </w:p>
    <w:p w14:paraId="724E2C87" w14:textId="77777777" w:rsidR="00D20E18" w:rsidRPr="00D20E18" w:rsidRDefault="00D20E18" w:rsidP="00832F94">
      <w:pPr>
        <w:pStyle w:val="Titre4"/>
      </w:pPr>
      <w:r w:rsidRPr="00D20E18">
        <w:br/>
      </w:r>
    </w:p>
    <w:p w14:paraId="3C0F3633" w14:textId="77777777" w:rsidR="00D20E18" w:rsidRPr="00D20E18" w:rsidRDefault="00D20E18" w:rsidP="00ED22A5">
      <w:pPr>
        <w:pStyle w:val="Sansinterligne"/>
      </w:pPr>
      <w:bookmarkStart w:id="133" w:name="_Toc212716813"/>
      <w:r w:rsidRPr="00D20E18">
        <w:t>Chambre de Tirage</w:t>
      </w:r>
      <w:bookmarkEnd w:id="133"/>
    </w:p>
    <w:p w14:paraId="2E9F1660" w14:textId="77777777" w:rsidR="00D20E18" w:rsidRPr="00D20E18" w:rsidRDefault="00D20E18" w:rsidP="00832F94">
      <w:pPr>
        <w:pStyle w:val="Titre4"/>
      </w:pPr>
      <w:r w:rsidRPr="00D20E18">
        <w:t>De façon générale, des chambres de tirage seront implantées au niveau des changements importants de direction des réseaux enterrés et tous les 50 m. Leurs dimensions devront être étudiées en fonction des besoins de câbles qui y transiteront, et plus particulièrement leurs rayons de courbure. Elles seront préfabriquées en béton de type L2C avec couvercle standard en fonte. Ces ouvrages peuvent être de type “préfabriqué” sans fond (normes NF P 98-050, label NF) ou de type “coulé sur place”. Elles doivent être pourvues des équipements nécessaires au tirage et au rendement des câbles.</w:t>
      </w:r>
    </w:p>
    <w:p w14:paraId="282A1E2B" w14:textId="77777777" w:rsidR="00D20E18" w:rsidRPr="00D20E18" w:rsidRDefault="00D20E18" w:rsidP="00832F94">
      <w:pPr>
        <w:pStyle w:val="Titre4"/>
      </w:pPr>
      <w:r w:rsidRPr="00D20E18">
        <w:lastRenderedPageBreak/>
        <w:t>Les fourreaux seront obligatoirement coupés au ras des faces intérieures des chambres et obturés par des dispositifs qualifiés, conformément à la norme NF EN 61386-24.</w:t>
      </w:r>
    </w:p>
    <w:p w14:paraId="72D4216C" w14:textId="77777777" w:rsidR="00D20E18" w:rsidRPr="00D20E18" w:rsidRDefault="00D20E18" w:rsidP="00832F94">
      <w:pPr>
        <w:pStyle w:val="Titre4"/>
      </w:pPr>
      <w:r w:rsidRPr="00D20E18">
        <w:t>Le choix du dispositif de fermeture est déterminé par la nature des chambres et leur implantation.</w:t>
      </w:r>
    </w:p>
    <w:p w14:paraId="4F132937" w14:textId="77777777" w:rsidR="00D20E18" w:rsidRPr="00D20E18" w:rsidRDefault="00D20E18" w:rsidP="00ED22A5">
      <w:pPr>
        <w:pStyle w:val="Sansinterligne"/>
      </w:pPr>
      <w:bookmarkStart w:id="134" w:name="_Toc212716814"/>
      <w:r w:rsidRPr="00D20E18">
        <w:t>Réseaux humides</w:t>
      </w:r>
      <w:bookmarkEnd w:id="134"/>
      <w:r w:rsidRPr="00D20E18">
        <w:t> </w:t>
      </w:r>
    </w:p>
    <w:p w14:paraId="0ED87946" w14:textId="1E451B3E" w:rsidR="00D20E18" w:rsidRPr="00D20E18" w:rsidRDefault="00504E9D" w:rsidP="00832F94">
      <w:pPr>
        <w:pStyle w:val="Titre4"/>
      </w:pPr>
      <w:r w:rsidRPr="00504E9D">
        <w:rPr>
          <w:b/>
          <w:bCs/>
          <w:color w:val="92D050"/>
        </w:rPr>
        <w:t>{% if travaux_rh  %}</w:t>
      </w:r>
      <w:r w:rsidR="00D20E18" w:rsidRPr="00D20E18">
        <w:t xml:space="preserve">Les ombrières, hangars, ou les surfaces collectrices des eaux pluviales sont à raccorder aux réseaux d’évacuations. L'entreprise réalisera le dimensionnement des réseaux conformément à la Norme NF-EN 752. Elle devra réaliser l’intégralité des ouvrages nécessaires à la bonne évacuation des EP, depuis les descentes en pied de bâtiment jusqu’au ouvrages de collecte du réseau d'assainissement </w:t>
      </w:r>
      <w:r w:rsidR="00385614" w:rsidRPr="00D20E18">
        <w:t>public, en</w:t>
      </w:r>
      <w:r w:rsidR="00D20E18" w:rsidRPr="00D20E18">
        <w:t xml:space="preserve"> coordination avec le gestionnaire de ce réseau conformément à la norme NF EN 752.</w:t>
      </w:r>
    </w:p>
    <w:p w14:paraId="21B11BB8" w14:textId="77777777" w:rsidR="00D20E18" w:rsidRPr="00D20E18" w:rsidRDefault="00D20E18" w:rsidP="00832F94">
      <w:pPr>
        <w:pStyle w:val="Titre4"/>
      </w:pPr>
      <w:r w:rsidRPr="00D20E18">
        <w:t>Cela comprend notamment :</w:t>
      </w:r>
    </w:p>
    <w:p w14:paraId="2281188B" w14:textId="77777777" w:rsidR="00D20E18" w:rsidRPr="00D20E18" w:rsidRDefault="00D20E18">
      <w:pPr>
        <w:pStyle w:val="Titre4"/>
        <w:numPr>
          <w:ilvl w:val="0"/>
          <w:numId w:val="74"/>
        </w:numPr>
      </w:pPr>
      <w:r w:rsidRPr="00D20E18">
        <w:t>L'ouverture de tranchée et l'évacuation des excédents</w:t>
      </w:r>
    </w:p>
    <w:p w14:paraId="4D9756E6" w14:textId="77777777" w:rsidR="00D20E18" w:rsidRPr="00D20E18" w:rsidRDefault="00D20E18">
      <w:pPr>
        <w:pStyle w:val="Titre4"/>
        <w:numPr>
          <w:ilvl w:val="0"/>
          <w:numId w:val="74"/>
        </w:numPr>
      </w:pPr>
      <w:r w:rsidRPr="00D20E18">
        <w:t>La dépose/repose de bordure</w:t>
      </w:r>
    </w:p>
    <w:p w14:paraId="41ED9D8E" w14:textId="77777777" w:rsidR="00D20E18" w:rsidRPr="00D20E18" w:rsidRDefault="00D20E18">
      <w:pPr>
        <w:pStyle w:val="Titre4"/>
        <w:numPr>
          <w:ilvl w:val="0"/>
          <w:numId w:val="74"/>
        </w:numPr>
      </w:pPr>
      <w:r w:rsidRPr="00D20E18">
        <w:t>La mise en place de réseau selon les prescriptions NF EN 752.</w:t>
      </w:r>
    </w:p>
    <w:p w14:paraId="53C22EEB" w14:textId="77777777" w:rsidR="00D20E18" w:rsidRPr="00D20E18" w:rsidRDefault="00D20E18">
      <w:pPr>
        <w:pStyle w:val="Titre4"/>
        <w:numPr>
          <w:ilvl w:val="0"/>
          <w:numId w:val="74"/>
        </w:numPr>
      </w:pPr>
      <w:r w:rsidRPr="00D20E18">
        <w:t>La fourniture et la pose de regard de visite 0800 avec tampon fonte D400</w:t>
      </w:r>
    </w:p>
    <w:p w14:paraId="5B8EE182" w14:textId="77777777" w:rsidR="00D20E18" w:rsidRPr="00D20E18" w:rsidRDefault="00D20E18">
      <w:pPr>
        <w:pStyle w:val="Titre4"/>
        <w:numPr>
          <w:ilvl w:val="0"/>
          <w:numId w:val="74"/>
        </w:numPr>
      </w:pPr>
      <w:r w:rsidRPr="00D20E18">
        <w:t>Les raccordements au réseau existant</w:t>
      </w:r>
    </w:p>
    <w:p w14:paraId="136E26E6" w14:textId="77777777" w:rsidR="00D20E18" w:rsidRPr="00D20E18" w:rsidRDefault="00D20E18">
      <w:pPr>
        <w:pStyle w:val="Titre4"/>
        <w:numPr>
          <w:ilvl w:val="0"/>
          <w:numId w:val="74"/>
        </w:numPr>
      </w:pPr>
      <w:r w:rsidRPr="00D20E18">
        <w:t>Le remblaiement</w:t>
      </w:r>
    </w:p>
    <w:p w14:paraId="736FB773" w14:textId="121B97D1" w:rsidR="004C56E7" w:rsidRDefault="00D20E18" w:rsidP="00832F94">
      <w:pPr>
        <w:pStyle w:val="Titre4"/>
        <w:rPr>
          <w:b/>
          <w:bCs/>
          <w:color w:val="92D050"/>
        </w:rPr>
      </w:pPr>
      <w:r w:rsidRPr="00D20E18">
        <w:t>Les finitions de revêtements dito existant</w:t>
      </w:r>
      <w:r w:rsidR="00504E9D" w:rsidRPr="00504E9D">
        <w:rPr>
          <w:b/>
          <w:bCs/>
          <w:color w:val="92D050"/>
        </w:rPr>
        <w:t>{% else %}</w:t>
      </w:r>
      <w:r w:rsidR="00504E9D" w:rsidRPr="00504E9D">
        <w:rPr>
          <w:color w:val="92D050"/>
        </w:rPr>
        <w:t xml:space="preserve"> </w:t>
      </w:r>
      <w:r w:rsidR="00504E9D" w:rsidRPr="00D20E18">
        <w:t>Le projet ne modifie pas le principe d’écoulement des eaux pluviales, il n’y a donc pas de travaux de modification des réseaux humides.</w:t>
      </w:r>
      <w:r w:rsidR="00504E9D">
        <w:t xml:space="preserve"> </w:t>
      </w:r>
      <w:r w:rsidR="00504E9D" w:rsidRPr="00504E9D">
        <w:rPr>
          <w:b/>
          <w:bCs/>
          <w:color w:val="EE0000"/>
        </w:rPr>
        <w:t>{% endif %}</w:t>
      </w:r>
      <w:r w:rsidR="004C56E7">
        <w:t xml:space="preserve"> </w:t>
      </w:r>
      <w:r w:rsidR="004C56E7" w:rsidRPr="00504E9D">
        <w:rPr>
          <w:b/>
          <w:bCs/>
          <w:color w:val="92D050"/>
        </w:rPr>
        <w:t xml:space="preserve">{% if </w:t>
      </w:r>
      <w:r w:rsidR="000E4427">
        <w:rPr>
          <w:b/>
          <w:bCs/>
          <w:color w:val="92D050"/>
        </w:rPr>
        <w:t>ouvrages_retention</w:t>
      </w:r>
      <w:r w:rsidR="004C56E7" w:rsidRPr="00504E9D">
        <w:rPr>
          <w:b/>
          <w:bCs/>
          <w:color w:val="92D050"/>
        </w:rPr>
        <w:t xml:space="preserve">  %}</w:t>
      </w:r>
    </w:p>
    <w:p w14:paraId="5BBFC628" w14:textId="294F5C3A" w:rsidR="00D20E18" w:rsidRPr="00D20E18" w:rsidRDefault="00D20E18" w:rsidP="00832F94">
      <w:pPr>
        <w:pStyle w:val="Titre4"/>
      </w:pPr>
      <w:r w:rsidRPr="00345585">
        <w:rPr>
          <w:highlight w:val="yellow"/>
        </w:rPr>
        <w:t>Paragraphe à faire rédiger par le BE VRD</w:t>
      </w:r>
      <w:r w:rsidR="004C56E7">
        <w:t xml:space="preserve"> </w:t>
      </w:r>
      <w:r w:rsidR="004C56E7" w:rsidRPr="004C56E7">
        <w:rPr>
          <w:b/>
          <w:bCs/>
          <w:color w:val="EE0000"/>
        </w:rPr>
        <w:t>{% endif %}</w:t>
      </w:r>
    </w:p>
    <w:p w14:paraId="17A126B8" w14:textId="77777777" w:rsidR="00D20E18" w:rsidRPr="00D20E18" w:rsidRDefault="00D20E18" w:rsidP="00ED22A5">
      <w:pPr>
        <w:pStyle w:val="Sansinterligne"/>
      </w:pPr>
      <w:bookmarkStart w:id="135" w:name="_Toc212716815"/>
      <w:r w:rsidRPr="00D20E18">
        <w:t>Enrobés et autres revêtements</w:t>
      </w:r>
      <w:bookmarkEnd w:id="135"/>
    </w:p>
    <w:p w14:paraId="1C571A51" w14:textId="77777777" w:rsidR="00D20E18" w:rsidRPr="00D20E18" w:rsidRDefault="00D20E18" w:rsidP="00832F94">
      <w:pPr>
        <w:pStyle w:val="Titre4"/>
      </w:pPr>
      <w:r w:rsidRPr="00D20E18">
        <w:t>Les remblais seront en matériaux issus de l'excavation. Les revêtements seront remis à neuf dans les conditions suivantes :</w:t>
      </w:r>
    </w:p>
    <w:p w14:paraId="5499551D" w14:textId="77777777" w:rsidR="00D20E18" w:rsidRPr="00D20E18" w:rsidRDefault="00D20E18">
      <w:pPr>
        <w:pStyle w:val="Titre4"/>
        <w:numPr>
          <w:ilvl w:val="0"/>
          <w:numId w:val="68"/>
        </w:numPr>
      </w:pPr>
      <w:r w:rsidRPr="00D20E18">
        <w:t>Espaces Verts : 0,30</w:t>
      </w:r>
      <w:r w:rsidRPr="00D20E18">
        <w:rPr>
          <w:rFonts w:ascii="Arial" w:hAnsi="Arial" w:cs="Arial"/>
        </w:rPr>
        <w:t> </w:t>
      </w:r>
      <w:r w:rsidRPr="00D20E18">
        <w:t>m de terre v</w:t>
      </w:r>
      <w:r w:rsidRPr="00D20E18">
        <w:rPr>
          <w:rFonts w:cs="Source Sans Pro Light"/>
        </w:rPr>
        <w:t>é</w:t>
      </w:r>
      <w:r w:rsidRPr="00D20E18">
        <w:t>g</w:t>
      </w:r>
      <w:r w:rsidRPr="00D20E18">
        <w:rPr>
          <w:rFonts w:cs="Source Sans Pro Light"/>
        </w:rPr>
        <w:t>é</w:t>
      </w:r>
      <w:r w:rsidRPr="00D20E18">
        <w:t>tale et semis de gazon type prairie</w:t>
      </w:r>
    </w:p>
    <w:p w14:paraId="19632283" w14:textId="77777777" w:rsidR="00D20E18" w:rsidRPr="00D20E18" w:rsidRDefault="00D20E18">
      <w:pPr>
        <w:pStyle w:val="Titre4"/>
        <w:numPr>
          <w:ilvl w:val="0"/>
          <w:numId w:val="68"/>
        </w:numPr>
      </w:pPr>
      <w:r w:rsidRPr="00D20E18">
        <w:t>Enrobé de chaussée : 0,30</w:t>
      </w:r>
      <w:r w:rsidRPr="00D20E18">
        <w:rPr>
          <w:rFonts w:ascii="Arial" w:hAnsi="Arial" w:cs="Arial"/>
        </w:rPr>
        <w:t> </w:t>
      </w:r>
      <w:r w:rsidRPr="00D20E18">
        <w:t>m de GNT 0/31,5 et 0,05</w:t>
      </w:r>
      <w:r w:rsidRPr="00D20E18">
        <w:rPr>
          <w:rFonts w:ascii="Arial" w:hAnsi="Arial" w:cs="Arial"/>
        </w:rPr>
        <w:t> </w:t>
      </w:r>
      <w:r w:rsidRPr="00D20E18">
        <w:t xml:space="preserve">m de BB5G0/10 couleur identique </w:t>
      </w:r>
      <w:r w:rsidRPr="00D20E18">
        <w:rPr>
          <w:rFonts w:cs="Source Sans Pro Light"/>
        </w:rPr>
        <w:t>à</w:t>
      </w:r>
      <w:r w:rsidRPr="00D20E18">
        <w:t xml:space="preserve"> l</w:t>
      </w:r>
      <w:r w:rsidRPr="00D20E18">
        <w:rPr>
          <w:rFonts w:cs="Source Sans Pro Light"/>
        </w:rPr>
        <w:t>’</w:t>
      </w:r>
      <w:r w:rsidRPr="00D20E18">
        <w:t>existant</w:t>
      </w:r>
    </w:p>
    <w:p w14:paraId="0B2FC16D" w14:textId="77777777" w:rsidR="00D20E18" w:rsidRPr="00D20E18" w:rsidRDefault="00D20E18">
      <w:pPr>
        <w:pStyle w:val="Titre4"/>
        <w:numPr>
          <w:ilvl w:val="0"/>
          <w:numId w:val="68"/>
        </w:numPr>
      </w:pPr>
      <w:r w:rsidRPr="00D20E18">
        <w:t>Enrobé de trottoir : 0,15</w:t>
      </w:r>
      <w:r w:rsidRPr="00D20E18">
        <w:rPr>
          <w:rFonts w:ascii="Arial" w:hAnsi="Arial" w:cs="Arial"/>
        </w:rPr>
        <w:t> </w:t>
      </w:r>
      <w:r w:rsidRPr="00D20E18">
        <w:t>m de GNT 0/31,5 et 0,04</w:t>
      </w:r>
      <w:r w:rsidRPr="00D20E18">
        <w:rPr>
          <w:rFonts w:ascii="Arial" w:hAnsi="Arial" w:cs="Arial"/>
        </w:rPr>
        <w:t> </w:t>
      </w:r>
      <w:r w:rsidRPr="00D20E18">
        <w:t xml:space="preserve">m de BB 0/6 couleur identique </w:t>
      </w:r>
      <w:r w:rsidRPr="00D20E18">
        <w:rPr>
          <w:rFonts w:cs="Source Sans Pro Light"/>
        </w:rPr>
        <w:t>à</w:t>
      </w:r>
      <w:r w:rsidRPr="00D20E18">
        <w:t xml:space="preserve"> l</w:t>
      </w:r>
      <w:r w:rsidRPr="00D20E18">
        <w:rPr>
          <w:rFonts w:cs="Source Sans Pro Light"/>
        </w:rPr>
        <w:t>’</w:t>
      </w:r>
      <w:r w:rsidRPr="00D20E18">
        <w:t>existant</w:t>
      </w:r>
    </w:p>
    <w:p w14:paraId="421C312A" w14:textId="77777777" w:rsidR="00D20E18" w:rsidRPr="00D20E18" w:rsidRDefault="00D20E18">
      <w:pPr>
        <w:pStyle w:val="Titre4"/>
        <w:numPr>
          <w:ilvl w:val="0"/>
          <w:numId w:val="68"/>
        </w:numPr>
      </w:pPr>
      <w:r w:rsidRPr="00D20E18">
        <w:t>Béton : 0,15</w:t>
      </w:r>
      <w:r w:rsidRPr="00D20E18">
        <w:rPr>
          <w:rFonts w:ascii="Arial" w:hAnsi="Arial" w:cs="Arial"/>
        </w:rPr>
        <w:t> </w:t>
      </w:r>
      <w:r w:rsidRPr="00D20E18">
        <w:t>m de GNT 0/31,5 et, selon le type de destination, 0,16</w:t>
      </w:r>
      <w:r w:rsidRPr="00D20E18">
        <w:rPr>
          <w:rFonts w:ascii="Arial" w:hAnsi="Arial" w:cs="Arial"/>
        </w:rPr>
        <w:t> </w:t>
      </w:r>
      <w:r w:rsidRPr="00D20E18">
        <w:t>m de b</w:t>
      </w:r>
      <w:r w:rsidRPr="00D20E18">
        <w:rPr>
          <w:rFonts w:cs="Source Sans Pro Light"/>
        </w:rPr>
        <w:t>é</w:t>
      </w:r>
      <w:r w:rsidRPr="00D20E18">
        <w:t xml:space="preserve">ton minimum, la couleur et la finition identique </w:t>
      </w:r>
      <w:r w:rsidRPr="00D20E18">
        <w:rPr>
          <w:rFonts w:cs="Source Sans Pro Light"/>
        </w:rPr>
        <w:t>à</w:t>
      </w:r>
      <w:r w:rsidRPr="00D20E18">
        <w:t xml:space="preserve"> l</w:t>
      </w:r>
      <w:r w:rsidRPr="00D20E18">
        <w:rPr>
          <w:rFonts w:cs="Source Sans Pro Light"/>
        </w:rPr>
        <w:t>’</w:t>
      </w:r>
      <w:r w:rsidRPr="00D20E18">
        <w:t>existant</w:t>
      </w:r>
    </w:p>
    <w:p w14:paraId="4E96E56F" w14:textId="77777777" w:rsidR="00D20E18" w:rsidRPr="00D20E18" w:rsidRDefault="00D20E18" w:rsidP="00832F94">
      <w:pPr>
        <w:pStyle w:val="Titre4"/>
      </w:pPr>
      <w:r w:rsidRPr="00D20E18">
        <w:t>Après remblaiement jusqu’au niveau de la chaussée, l’entreprise devra procéder à la réfection des revêtements de surface endommagés par les travaux.</w:t>
      </w:r>
    </w:p>
    <w:p w14:paraId="0DECB09D" w14:textId="77777777" w:rsidR="00D20E18" w:rsidRPr="00D20E18" w:rsidRDefault="00D20E18" w:rsidP="00832F94">
      <w:pPr>
        <w:pStyle w:val="Titre4"/>
      </w:pPr>
      <w:r w:rsidRPr="00D20E18">
        <w:t>Cela comprend pour les enrobés :</w:t>
      </w:r>
    </w:p>
    <w:p w14:paraId="4C402FFB" w14:textId="77777777" w:rsidR="00D20E18" w:rsidRPr="00D20E18" w:rsidRDefault="00D20E18">
      <w:pPr>
        <w:pStyle w:val="Titre4"/>
        <w:numPr>
          <w:ilvl w:val="0"/>
          <w:numId w:val="69"/>
        </w:numPr>
      </w:pPr>
      <w:r w:rsidRPr="00D20E18">
        <w:t>La repose d’enrobés comme posés initialement ;</w:t>
      </w:r>
    </w:p>
    <w:p w14:paraId="557D8BD2" w14:textId="77777777" w:rsidR="00D20E18" w:rsidRPr="00D20E18" w:rsidRDefault="00D20E18">
      <w:pPr>
        <w:pStyle w:val="Titre4"/>
        <w:numPr>
          <w:ilvl w:val="0"/>
          <w:numId w:val="69"/>
        </w:numPr>
      </w:pPr>
      <w:r w:rsidRPr="00D20E18">
        <w:lastRenderedPageBreak/>
        <w:t>La pose des bordures nécessaires</w:t>
      </w:r>
    </w:p>
    <w:p w14:paraId="4C69D6BF" w14:textId="77777777" w:rsidR="00D20E18" w:rsidRPr="00D20E18" w:rsidRDefault="00D20E18">
      <w:pPr>
        <w:pStyle w:val="Titre4"/>
        <w:numPr>
          <w:ilvl w:val="0"/>
          <w:numId w:val="69"/>
        </w:numPr>
      </w:pPr>
      <w:r w:rsidRPr="00D20E18">
        <w:t>Le traitement des joints de reprise avec un liant adapté ;</w:t>
      </w:r>
    </w:p>
    <w:p w14:paraId="136046F7" w14:textId="77777777" w:rsidR="00D20E18" w:rsidRPr="00D20E18" w:rsidRDefault="00D20E18">
      <w:pPr>
        <w:pStyle w:val="Titre4"/>
        <w:numPr>
          <w:ilvl w:val="0"/>
          <w:numId w:val="69"/>
        </w:numPr>
      </w:pPr>
      <w:r w:rsidRPr="00D20E18">
        <w:t>Le compactage final pour garantir la continuité de surface</w:t>
      </w:r>
    </w:p>
    <w:p w14:paraId="6F8F2295" w14:textId="77777777" w:rsidR="00D20E18" w:rsidRPr="00D20E18" w:rsidRDefault="00D20E18" w:rsidP="00832F94">
      <w:pPr>
        <w:pStyle w:val="Titre4"/>
      </w:pPr>
      <w:r w:rsidRPr="00D20E18">
        <w:t>La réfection devra être réalisée en coordination avec les marquages et la remise </w:t>
      </w:r>
    </w:p>
    <w:p w14:paraId="612E9873" w14:textId="77777777" w:rsidR="00D20E18" w:rsidRPr="00D20E18" w:rsidRDefault="00D20E18" w:rsidP="00ED22A5">
      <w:pPr>
        <w:pStyle w:val="Sansinterligne"/>
      </w:pPr>
      <w:bookmarkStart w:id="136" w:name="_Toc212716816"/>
      <w:r w:rsidRPr="00D20E18">
        <w:t>Piquets de terre pour mise à la terre</w:t>
      </w:r>
      <w:bookmarkEnd w:id="136"/>
    </w:p>
    <w:p w14:paraId="539B6A63" w14:textId="724B5CD0" w:rsidR="00D20E18" w:rsidRPr="00D20E18" w:rsidRDefault="00D20E18" w:rsidP="00832F94">
      <w:pPr>
        <w:pStyle w:val="Titre4"/>
      </w:pPr>
      <w:r w:rsidRPr="00D20E18">
        <w:t>Le titulaire du lot devra fournir et poser les deux piquets de terre reliés à chaque extrémité des structures</w:t>
      </w:r>
      <w:r w:rsidR="00385614">
        <w:t xml:space="preserve"> </w:t>
      </w:r>
      <w:r w:rsidR="00744F8C" w:rsidRPr="00744F8C">
        <w:t>au minimum, au plus si besoin en fonction de l’étude électrique</w:t>
      </w:r>
      <w:r w:rsidRPr="00D20E18">
        <w:t>. Le Maître d’Oeuvre spécifiera sur un plan l’emplacement des piquets de terre et les poteaux sur lesquels une remontée de cablette de terre doit être réalisée.</w:t>
      </w:r>
    </w:p>
    <w:p w14:paraId="0C4D466A" w14:textId="77777777" w:rsidR="00D20E18" w:rsidRPr="00D20E18" w:rsidRDefault="00D20E18" w:rsidP="00832F94">
      <w:pPr>
        <w:pStyle w:val="Titre4"/>
      </w:pPr>
      <w:r w:rsidRPr="00D20E18">
        <w:t>La mise en place des piquets de terre devra se faire conformément à la norme NF C15-100. </w:t>
      </w:r>
    </w:p>
    <w:p w14:paraId="0B92F9F2" w14:textId="77777777" w:rsidR="00D20E18" w:rsidRPr="00D20E18" w:rsidRDefault="00D20E18" w:rsidP="00832F94">
      <w:pPr>
        <w:pStyle w:val="Titre4"/>
      </w:pPr>
      <w:r w:rsidRPr="00D20E18">
        <w:t>Les piquets de terre devront être enfoncés verticalement à une profondeur minimale de 2 m. </w:t>
      </w:r>
    </w:p>
    <w:p w14:paraId="208B7D8D" w14:textId="77777777" w:rsidR="00D20E18" w:rsidRPr="00D20E18" w:rsidRDefault="00D20E18" w:rsidP="00832F94">
      <w:pPr>
        <w:pStyle w:val="Titre4"/>
      </w:pPr>
      <w:r w:rsidRPr="00D20E18">
        <w:t>La valeur de la résistance de la prise de terre devra être conforme aux valeurs précisées dans la norme (</w:t>
      </w:r>
      <w:r w:rsidRPr="00D20E18">
        <w:rPr>
          <w:rFonts w:ascii="Cambria Math" w:hAnsi="Cambria Math" w:cs="Cambria Math"/>
        </w:rPr>
        <w:t>≤</w:t>
      </w:r>
      <w:r w:rsidRPr="00D20E18">
        <w:t xml:space="preserve"> 10 Ohms).</w:t>
      </w:r>
    </w:p>
    <w:p w14:paraId="225C4C63" w14:textId="77777777" w:rsidR="00D20E18" w:rsidRPr="00D20E18" w:rsidRDefault="00D20E18" w:rsidP="00ED22A5">
      <w:pPr>
        <w:pStyle w:val="Sansinterligne"/>
      </w:pPr>
      <w:bookmarkStart w:id="137" w:name="_Toc212716817"/>
      <w:r w:rsidRPr="00D20E18">
        <w:t>Marquages au sol</w:t>
      </w:r>
      <w:bookmarkEnd w:id="137"/>
    </w:p>
    <w:p w14:paraId="49EB345A" w14:textId="4CEACDB0" w:rsidR="00D20E18" w:rsidRPr="00D20E18" w:rsidRDefault="00D20E18" w:rsidP="00832F94">
      <w:pPr>
        <w:pStyle w:val="Titre4"/>
      </w:pPr>
      <w:r w:rsidRPr="00D20E18">
        <w:t xml:space="preserve">En cas de dégradation des marquages de stationnement liés aux travaux de tranchées, le </w:t>
      </w:r>
      <w:r w:rsidR="00345585" w:rsidRPr="00D20E18">
        <w:t>contractant devra</w:t>
      </w:r>
      <w:r w:rsidRPr="00D20E18">
        <w:t xml:space="preserve"> procéder à leur reconstitution à l’identique.</w:t>
      </w:r>
    </w:p>
    <w:p w14:paraId="5F4437FC" w14:textId="77777777" w:rsidR="00D20E18" w:rsidRPr="00D20E18" w:rsidRDefault="00D20E18" w:rsidP="00832F94">
      <w:pPr>
        <w:pStyle w:val="Titre4"/>
      </w:pPr>
      <w:r w:rsidRPr="00D20E18">
        <w:t>Cela comprend notamment :</w:t>
      </w:r>
    </w:p>
    <w:p w14:paraId="5724AFD6" w14:textId="77777777" w:rsidR="00D20E18" w:rsidRPr="00D20E18" w:rsidRDefault="00D20E18">
      <w:pPr>
        <w:pStyle w:val="Titre4"/>
        <w:numPr>
          <w:ilvl w:val="0"/>
          <w:numId w:val="70"/>
        </w:numPr>
      </w:pPr>
      <w:r w:rsidRPr="00D20E18">
        <w:t>La remise en peinture des places de parking existantes impactées par les terrassements ;</w:t>
      </w:r>
    </w:p>
    <w:p w14:paraId="357A9729" w14:textId="77777777" w:rsidR="00D20E18" w:rsidRPr="00D20E18" w:rsidRDefault="00D20E18">
      <w:pPr>
        <w:pStyle w:val="Titre4"/>
        <w:numPr>
          <w:ilvl w:val="0"/>
          <w:numId w:val="70"/>
        </w:numPr>
      </w:pPr>
      <w:r w:rsidRPr="00D20E18">
        <w:t>L’utilisation de peintures routières conformes aux marquages initiaux (nature, couleur, dimensions) ;</w:t>
      </w:r>
    </w:p>
    <w:p w14:paraId="66D89CFF" w14:textId="2FCE9890" w:rsidR="00D20E18" w:rsidRPr="00D20E18" w:rsidRDefault="00D20E18">
      <w:pPr>
        <w:pStyle w:val="Titre4"/>
        <w:numPr>
          <w:ilvl w:val="0"/>
          <w:numId w:val="70"/>
        </w:numPr>
      </w:pPr>
      <w:r w:rsidRPr="00D20E18">
        <w:t>Le repiquage des lignes, symboles et numérotations le cas échéant, selon le calepinage d’origine.</w:t>
      </w:r>
    </w:p>
    <w:p w14:paraId="1F0BDF05" w14:textId="77777777" w:rsidR="00D20E18" w:rsidRPr="00D20E18" w:rsidRDefault="00D20E18" w:rsidP="00ED22A5">
      <w:pPr>
        <w:pStyle w:val="Sansinterligne"/>
      </w:pPr>
      <w:bookmarkStart w:id="138" w:name="_Toc212716818"/>
      <w:r w:rsidRPr="00D20E18">
        <w:t>Protection pied de poteaux</w:t>
      </w:r>
      <w:bookmarkEnd w:id="138"/>
    </w:p>
    <w:p w14:paraId="25778A60" w14:textId="45C48FD1" w:rsidR="00D20E18" w:rsidRPr="00D20E18" w:rsidRDefault="00D20E18" w:rsidP="00832F94">
      <w:pPr>
        <w:pStyle w:val="Titre4"/>
      </w:pPr>
      <w:r w:rsidRPr="00D20E18">
        <w:t>Le Titulaire veillera à limiter au maximum l’emprise de ses remontées de câbles en pied de poteaux. Les tranchées ne devront en aucun cas faire d’angle, afin de respecter les rayons de courbure des câbles, et ne devront pas remonter à l’équerre sur les remontées de poteaux. La pose devra être réalisée de manière à garantir la protection mécanique et la durabilité des installations en pied de structure.</w:t>
      </w:r>
      <w:r w:rsidR="009D1682" w:rsidRPr="009D1682">
        <w:rPr>
          <w:b/>
          <w:bCs/>
          <w:color w:val="92D050"/>
        </w:rPr>
        <w:t xml:space="preserve"> </w:t>
      </w:r>
      <w:r w:rsidR="009D1682" w:rsidRPr="007D5F98">
        <w:rPr>
          <w:b/>
          <w:bCs/>
          <w:color w:val="92D050"/>
        </w:rPr>
        <w:t xml:space="preserve">{% if </w:t>
      </w:r>
      <w:r w:rsidR="009D1682">
        <w:rPr>
          <w:b/>
          <w:bCs/>
          <w:color w:val="92D050"/>
        </w:rPr>
        <w:t xml:space="preserve"> abattagearbres</w:t>
      </w:r>
      <w:r w:rsidR="009D1682" w:rsidRPr="007D5F98">
        <w:rPr>
          <w:b/>
          <w:bCs/>
          <w:color w:val="92D050"/>
        </w:rPr>
        <w:t xml:space="preserve"> %}</w:t>
      </w:r>
    </w:p>
    <w:p w14:paraId="76044A41" w14:textId="645B706B" w:rsidR="00D20E18" w:rsidRPr="00D20E18" w:rsidRDefault="00D20E18" w:rsidP="00ED22A5">
      <w:pPr>
        <w:pStyle w:val="Sansinterligne"/>
      </w:pPr>
      <w:bookmarkStart w:id="139" w:name="_Toc212716819"/>
      <w:r w:rsidRPr="00D20E18">
        <w:t xml:space="preserve">Abattage des </w:t>
      </w:r>
      <w:r w:rsidR="00D1292F" w:rsidRPr="00D20E18">
        <w:t>arbres</w:t>
      </w:r>
      <w:bookmarkEnd w:id="139"/>
      <w:r w:rsidRPr="00D20E18">
        <w:t> </w:t>
      </w:r>
    </w:p>
    <w:p w14:paraId="1DA1A776" w14:textId="77777777" w:rsidR="00D20E18" w:rsidRPr="00D20E18" w:rsidRDefault="00D20E18" w:rsidP="00832F94">
      <w:pPr>
        <w:pStyle w:val="Titre4"/>
      </w:pPr>
      <w:r w:rsidRPr="00D20E18">
        <w:t>Selon l’étude paysagère préalable, le titulaire choisira la méthode la plus adaptée (abattage direct ou dessouchage) en tenant compte des contraintes du site (réseaux, accès, obstacles).</w:t>
      </w:r>
    </w:p>
    <w:p w14:paraId="5DA2197B" w14:textId="77777777" w:rsidR="00D20E18" w:rsidRPr="00D20E18" w:rsidRDefault="00D20E18" w:rsidP="00F63DB8">
      <w:pPr>
        <w:pStyle w:val="Sansinterligne"/>
      </w:pPr>
      <w:r w:rsidRPr="00D20E18">
        <w:t>Replantage des arbres</w:t>
      </w:r>
    </w:p>
    <w:p w14:paraId="73220141" w14:textId="24991E16" w:rsidR="00D20E18" w:rsidRPr="00D20E18" w:rsidRDefault="00D20E18" w:rsidP="00832F94">
      <w:pPr>
        <w:pStyle w:val="Titre4"/>
      </w:pPr>
      <w:r w:rsidRPr="00F63DB8">
        <w:rPr>
          <w:highlight w:val="yellow"/>
        </w:rPr>
        <w:t>Les arbres seront implantés selon le plan de plantation défini par l’étude paysagère, en respectant strictement les espacements, préparations de sol et techniques de plantation qui y sont prescrites.</w:t>
      </w:r>
      <w:r w:rsidR="009D1682">
        <w:t xml:space="preserve"> </w:t>
      </w:r>
      <w:r w:rsidR="009D1682" w:rsidRPr="009D1682">
        <w:rPr>
          <w:b/>
          <w:bCs/>
          <w:color w:val="FF0000"/>
        </w:rPr>
        <w:t>{% endif %}</w:t>
      </w:r>
      <w:r w:rsidR="009D1682">
        <w:rPr>
          <w:b/>
          <w:bCs/>
          <w:color w:val="FF0000"/>
        </w:rPr>
        <w:t xml:space="preserve"> </w:t>
      </w:r>
      <w:r w:rsidR="009D1682" w:rsidRPr="009D1682">
        <w:rPr>
          <w:b/>
          <w:bCs/>
          <w:color w:val="92D050"/>
        </w:rPr>
        <w:t>{% if deposecandelabres %}</w:t>
      </w:r>
    </w:p>
    <w:p w14:paraId="7A96FF2A" w14:textId="77777777" w:rsidR="00D20E18" w:rsidRPr="00D20E18" w:rsidRDefault="00D20E18" w:rsidP="00ED22A5">
      <w:pPr>
        <w:pStyle w:val="Sansinterligne"/>
      </w:pPr>
      <w:bookmarkStart w:id="140" w:name="_Toc212716820"/>
      <w:r w:rsidRPr="00D20E18">
        <w:t>Dépose de candélabres</w:t>
      </w:r>
      <w:bookmarkEnd w:id="140"/>
    </w:p>
    <w:p w14:paraId="0DC7E579" w14:textId="77777777" w:rsidR="00D20E18" w:rsidRPr="00D20E18" w:rsidRDefault="00D20E18" w:rsidP="00832F94">
      <w:pPr>
        <w:pStyle w:val="Titre4"/>
      </w:pPr>
      <w:r w:rsidRPr="00D20E18">
        <w:t xml:space="preserve">L’entreprise titulaire du lot devra assurer le démontage et la dépose de </w:t>
      </w:r>
      <w:r w:rsidRPr="00F63DB8">
        <w:rPr>
          <w:highlight w:val="yellow"/>
        </w:rPr>
        <w:t>XXX</w:t>
      </w:r>
      <w:r w:rsidRPr="00D20E18">
        <w:t xml:space="preserve"> candélabres.</w:t>
      </w:r>
    </w:p>
    <w:p w14:paraId="48BB0622" w14:textId="4F01FB3D" w:rsidR="00D20E18" w:rsidRPr="00D20E18" w:rsidRDefault="00D20E18" w:rsidP="00832F94">
      <w:pPr>
        <w:pStyle w:val="Titre4"/>
      </w:pPr>
      <w:r w:rsidRPr="00D20E18">
        <w:lastRenderedPageBreak/>
        <w:t>La déconnexion des candélabres du réseau électrique devra se faire de manière sécurisée par un personnel habilité (habilitation électrique)</w:t>
      </w:r>
      <w:r w:rsidR="00385614">
        <w:t xml:space="preserve">, et après consignation </w:t>
      </w:r>
      <w:r w:rsidR="00744F8C">
        <w:t xml:space="preserve">du réseau </w:t>
      </w:r>
      <w:r w:rsidR="00385614">
        <w:t>par l’exploitant</w:t>
      </w:r>
      <w:r w:rsidRPr="00D20E18">
        <w:t>. Les câbles en attente seront neutralisés : les câbles seront sectionnés proprement, gainés et obturés dans les fourreaux existants, en veillant à empêcher toute pénétration d’humidité ou d’élément extérieur.</w:t>
      </w:r>
      <w:r w:rsidR="00385614" w:rsidRPr="00385614">
        <w:t xml:space="preserve"> </w:t>
      </w:r>
      <w:r w:rsidR="00385614" w:rsidRPr="73BFFB20">
        <w:t>Une boîte de jonction coulée peut être nécessaire pour reprendre le réseau et alimenter l’éclairage de l’ombrière.</w:t>
      </w:r>
    </w:p>
    <w:p w14:paraId="49E72283" w14:textId="77777777" w:rsidR="00D20E18" w:rsidRPr="00D20E18" w:rsidRDefault="00D20E18" w:rsidP="00832F94">
      <w:pPr>
        <w:pStyle w:val="Titre4"/>
      </w:pPr>
      <w:r w:rsidRPr="00D20E18">
        <w:t>Les candélabres seront évacués vers une décharge ou un centre de recyclage agréé, ou stocker sur site si une réutilisation est prévue.</w:t>
      </w:r>
    </w:p>
    <w:p w14:paraId="4323E577" w14:textId="07184988" w:rsidR="00D20E18" w:rsidRPr="00D20E18" w:rsidRDefault="00D20E18" w:rsidP="00832F94">
      <w:pPr>
        <w:pStyle w:val="Titre4"/>
      </w:pPr>
      <w:r w:rsidRPr="00D20E18">
        <w:t>Le rebouchage de la réservation en surface sera effectué.</w:t>
      </w:r>
      <w:r w:rsidR="009D1682">
        <w:t xml:space="preserve"> </w:t>
      </w:r>
      <w:r w:rsidR="009D1682" w:rsidRPr="009D1682">
        <w:rPr>
          <w:b/>
          <w:bCs/>
          <w:color w:val="FF0000"/>
        </w:rPr>
        <w:t>{% endif %}</w:t>
      </w:r>
    </w:p>
    <w:p w14:paraId="5326D2F5" w14:textId="77777777" w:rsidR="00D20E18" w:rsidRPr="00D20E18" w:rsidRDefault="00D20E18" w:rsidP="00ED22A5">
      <w:pPr>
        <w:pStyle w:val="Sansinterligne"/>
      </w:pPr>
      <w:bookmarkStart w:id="141" w:name="_Toc212716821"/>
      <w:r w:rsidRPr="00D20E18">
        <w:t>Dalles ouvrages électriques</w:t>
      </w:r>
      <w:bookmarkEnd w:id="141"/>
    </w:p>
    <w:p w14:paraId="1377DAD9" w14:textId="3995592F" w:rsidR="00D20E18" w:rsidRPr="00D20E18" w:rsidRDefault="00D20E18" w:rsidP="00832F94">
      <w:pPr>
        <w:pStyle w:val="Titre4"/>
      </w:pPr>
      <w:r w:rsidRPr="00D20E18">
        <w:t xml:space="preserve">L'entreprise devra la réalisation d'une dalle pour les onduleurs et les équipements </w:t>
      </w:r>
      <w:r w:rsidR="00D1292F" w:rsidRPr="00D20E18">
        <w:t>électriques.</w:t>
      </w:r>
      <w:r w:rsidRPr="00D20E18">
        <w:t xml:space="preserve"> Les dimensions de la dalle sont de </w:t>
      </w:r>
      <w:r w:rsidRPr="003073E2">
        <w:rPr>
          <w:highlight w:val="yellow"/>
        </w:rPr>
        <w:t>XX</w:t>
      </w:r>
      <w:r w:rsidRPr="00D20E18">
        <w:t>m x XX m x 0,15 m, elles seront en béton armé, ferraillées suivant le DTU 13.3.</w:t>
      </w:r>
    </w:p>
    <w:p w14:paraId="78136223" w14:textId="77777777" w:rsidR="00D20E18" w:rsidRPr="00D20E18" w:rsidRDefault="00D20E18" w:rsidP="00ED22A5">
      <w:pPr>
        <w:pStyle w:val="Sansinterligne"/>
      </w:pPr>
      <w:bookmarkStart w:id="142" w:name="_Toc212716822"/>
      <w:r w:rsidRPr="00D20E18">
        <w:t>Pénétration dans bâtiment</w:t>
      </w:r>
      <w:bookmarkEnd w:id="142"/>
    </w:p>
    <w:p w14:paraId="1AA8D878" w14:textId="4D8D383E" w:rsidR="00D20E18" w:rsidRPr="00D20E18" w:rsidRDefault="00D20E18" w:rsidP="00832F94">
      <w:pPr>
        <w:pStyle w:val="Titre4"/>
      </w:pPr>
      <w:r w:rsidRPr="00D20E18">
        <w:t>L’entreprise devra réaliser le percement de la paroi extérieure du bâtiment en vue de faire pénétrer les réseaux (CFO, CFA). La réalisation du carottage circulaire (ou rectangulaire si nécessaire) sera de diamètre/section adapté au passage des fourreaux et ne devra en aucun cas altérer l’intégrité de la structure du bâtiment. Des fourreaux de traversée seront mis en place. Le calfeutrement et l’étanchéité périphérique devront être réalisés. En cas de percement d’une paroi coupe-feu (mur coupe-feu, y compris TGBT ou poste de livraison par exemple), le rebouchage devra être réalisé avec des matériaux reconstituant le degré coupe-feu des parois. Le rebouchage sera effectué par le titulaire du lot. Les finitions intérieures et extérieures du rebouchage des réservations seront soignées et intégrées au parement existant.</w:t>
      </w:r>
      <w:r w:rsidR="00F40CAB">
        <w:t xml:space="preserve"> </w:t>
      </w:r>
    </w:p>
    <w:p w14:paraId="453DC0EA" w14:textId="77777777" w:rsidR="00D20E18" w:rsidRPr="00D20E18" w:rsidRDefault="00D20E18" w:rsidP="00ED22A5">
      <w:pPr>
        <w:pStyle w:val="Sansinterligne"/>
      </w:pPr>
      <w:bookmarkStart w:id="143" w:name="_Toc212716823"/>
      <w:r w:rsidRPr="00D20E18">
        <w:t>Fond de forme pour postes HTA</w:t>
      </w:r>
      <w:bookmarkEnd w:id="143"/>
      <w:r w:rsidRPr="00D20E18">
        <w:t> </w:t>
      </w:r>
    </w:p>
    <w:p w14:paraId="6D1E98DD" w14:textId="77777777" w:rsidR="00D20E18" w:rsidRPr="00D20E18" w:rsidRDefault="00D20E18" w:rsidP="00832F94">
      <w:pPr>
        <w:pStyle w:val="Titre4"/>
      </w:pPr>
      <w:r w:rsidRPr="00D20E18">
        <w:t>Le fond de forme sera réalisé selon les prescriptions suivantes</w:t>
      </w:r>
      <w:r w:rsidRPr="00D20E18">
        <w:rPr>
          <w:rFonts w:ascii="Arial" w:hAnsi="Arial" w:cs="Arial"/>
        </w:rPr>
        <w:t> </w:t>
      </w:r>
      <w:r w:rsidRPr="00D20E18">
        <w:t>: apr</w:t>
      </w:r>
      <w:r w:rsidRPr="00D20E18">
        <w:rPr>
          <w:rFonts w:cs="Source Sans Pro Light"/>
        </w:rPr>
        <w:t>è</w:t>
      </w:r>
      <w:r w:rsidRPr="00D20E18">
        <w:t>s drainage et stabilisation du terrain, le Titulaire ex</w:t>
      </w:r>
      <w:r w:rsidRPr="00D20E18">
        <w:rPr>
          <w:rFonts w:cs="Source Sans Pro Light"/>
        </w:rPr>
        <w:t>é</w:t>
      </w:r>
      <w:r w:rsidRPr="00D20E18">
        <w:t xml:space="preserve">cutera la fouille aux cotes </w:t>
      </w:r>
      <w:r w:rsidRPr="00D20E18">
        <w:rPr>
          <w:rFonts w:cs="Source Sans Pro Light"/>
        </w:rPr>
        <w:t>é</w:t>
      </w:r>
      <w:r w:rsidRPr="00D20E18">
        <w:t>tablies d</w:t>
      </w:r>
      <w:r w:rsidRPr="00D20E18">
        <w:rPr>
          <w:rFonts w:cs="Source Sans Pro Light"/>
        </w:rPr>
        <w:t>’</w:t>
      </w:r>
      <w:r w:rsidRPr="00D20E18">
        <w:t>apr</w:t>
      </w:r>
      <w:r w:rsidRPr="00D20E18">
        <w:rPr>
          <w:rFonts w:cs="Source Sans Pro Light"/>
        </w:rPr>
        <w:t>è</w:t>
      </w:r>
      <w:r w:rsidRPr="00D20E18">
        <w:t>s la notice du fournisseur du poste pr</w:t>
      </w:r>
      <w:r w:rsidRPr="00D20E18">
        <w:rPr>
          <w:rFonts w:cs="Source Sans Pro Light"/>
        </w:rPr>
        <w:t>é</w:t>
      </w:r>
      <w:r w:rsidRPr="00D20E18">
        <w:t>fabriqu</w:t>
      </w:r>
      <w:r w:rsidRPr="00D20E18">
        <w:rPr>
          <w:rFonts w:cs="Source Sans Pro Light"/>
        </w:rPr>
        <w:t>é</w:t>
      </w:r>
      <w:r w:rsidRPr="00D20E18">
        <w:t xml:space="preserve"> et le sch</w:t>
      </w:r>
      <w:r w:rsidRPr="00D20E18">
        <w:rPr>
          <w:rFonts w:cs="Source Sans Pro Light"/>
        </w:rPr>
        <w:t>é</w:t>
      </w:r>
      <w:r w:rsidRPr="00D20E18">
        <w:t xml:space="preserve">ma de mise en </w:t>
      </w:r>
      <w:r w:rsidRPr="00D20E18">
        <w:rPr>
          <w:rFonts w:cs="Source Sans Pro Light"/>
        </w:rPr>
        <w:t>œ</w:t>
      </w:r>
      <w:r w:rsidRPr="00D20E18">
        <w:t>uvre, puis dressera un lit de sable ou de b</w:t>
      </w:r>
      <w:r w:rsidRPr="00D20E18">
        <w:rPr>
          <w:rFonts w:cs="Source Sans Pro Light"/>
        </w:rPr>
        <w:t>é</w:t>
      </w:r>
      <w:r w:rsidRPr="00D20E18">
        <w:t>ton maigre de 10</w:t>
      </w:r>
      <w:r w:rsidRPr="00D20E18">
        <w:rPr>
          <w:rFonts w:ascii="Arial" w:hAnsi="Arial" w:cs="Arial"/>
        </w:rPr>
        <w:t> </w:t>
      </w:r>
      <w:r w:rsidRPr="00D20E18">
        <w:t>cm d</w:t>
      </w:r>
      <w:r w:rsidRPr="00D20E18">
        <w:rPr>
          <w:rFonts w:cs="Source Sans Pro Light"/>
        </w:rPr>
        <w:t>’é</w:t>
      </w:r>
      <w:r w:rsidRPr="00D20E18">
        <w:t>paisseur, parfaitement nivel</w:t>
      </w:r>
      <w:r w:rsidRPr="00D20E18">
        <w:rPr>
          <w:rFonts w:cs="Source Sans Pro Light"/>
        </w:rPr>
        <w:t>é</w:t>
      </w:r>
      <w:r w:rsidRPr="00D20E18">
        <w:t xml:space="preserve"> (tol</w:t>
      </w:r>
      <w:r w:rsidRPr="00D20E18">
        <w:rPr>
          <w:rFonts w:cs="Source Sans Pro Light"/>
        </w:rPr>
        <w:t>é</w:t>
      </w:r>
      <w:r w:rsidRPr="00D20E18">
        <w:t xml:space="preserve">rance </w:t>
      </w:r>
      <w:r w:rsidRPr="00D20E18">
        <w:rPr>
          <w:rFonts w:cs="Source Sans Pro Light"/>
        </w:rPr>
        <w:t>±</w:t>
      </w:r>
      <w:r w:rsidRPr="00D20E18">
        <w:rPr>
          <w:rFonts w:ascii="Arial" w:hAnsi="Arial" w:cs="Arial"/>
        </w:rPr>
        <w:t> </w:t>
      </w:r>
      <w:r w:rsidRPr="00D20E18">
        <w:t>5</w:t>
      </w:r>
      <w:r w:rsidRPr="00D20E18">
        <w:rPr>
          <w:rFonts w:ascii="Arial" w:hAnsi="Arial" w:cs="Arial"/>
        </w:rPr>
        <w:t> </w:t>
      </w:r>
      <w:r w:rsidRPr="00D20E18">
        <w:t>mm sur 2</w:t>
      </w:r>
      <w:r w:rsidRPr="00D20E18">
        <w:rPr>
          <w:rFonts w:ascii="Arial" w:hAnsi="Arial" w:cs="Arial"/>
        </w:rPr>
        <w:t> </w:t>
      </w:r>
      <w:r w:rsidRPr="00D20E18">
        <w:t>m) et exempt de points durs.</w:t>
      </w:r>
    </w:p>
    <w:p w14:paraId="49DB378B" w14:textId="77777777" w:rsidR="00D20E18" w:rsidRPr="00D20E18" w:rsidRDefault="00D20E18" w:rsidP="00832F94">
      <w:pPr>
        <w:pStyle w:val="Titre4"/>
      </w:pPr>
      <w:r w:rsidRPr="00D20E18">
        <w:t> Avant le remblai, il posera à fond de fouille une boucle de terre en cuivre nu de 25</w:t>
      </w:r>
      <w:r w:rsidRPr="00D20E18">
        <w:rPr>
          <w:rFonts w:ascii="Arial" w:hAnsi="Arial" w:cs="Arial"/>
        </w:rPr>
        <w:t> </w:t>
      </w:r>
      <w:r w:rsidRPr="00D20E18">
        <w:t>mm</w:t>
      </w:r>
      <w:r w:rsidRPr="00D20E18">
        <w:rPr>
          <w:rFonts w:cs="Source Sans Pro Light"/>
        </w:rPr>
        <w:t>²</w:t>
      </w:r>
      <w:r w:rsidRPr="00D20E18">
        <w:t>, compl</w:t>
      </w:r>
      <w:r w:rsidRPr="00D20E18">
        <w:rPr>
          <w:rFonts w:cs="Source Sans Pro Light"/>
        </w:rPr>
        <w:t>é</w:t>
      </w:r>
      <w:r w:rsidRPr="00D20E18">
        <w:t>t</w:t>
      </w:r>
      <w:r w:rsidRPr="00D20E18">
        <w:rPr>
          <w:rFonts w:cs="Source Sans Pro Light"/>
        </w:rPr>
        <w:t>é</w:t>
      </w:r>
      <w:r w:rsidRPr="00D20E18">
        <w:t xml:space="preserve">e par un serpentin additionnel, et la raccordera </w:t>
      </w:r>
      <w:r w:rsidRPr="00D20E18">
        <w:rPr>
          <w:rFonts w:cs="Source Sans Pro Light"/>
        </w:rPr>
        <w:t>à</w:t>
      </w:r>
      <w:r w:rsidRPr="00D20E18">
        <w:t xml:space="preserve"> la borne principale de terre du poste.</w:t>
      </w:r>
    </w:p>
    <w:p w14:paraId="79EEA0A4" w14:textId="40C2FC44" w:rsidR="00D20E18" w:rsidRPr="00D20E18" w:rsidRDefault="00D20E18" w:rsidP="00832F94">
      <w:pPr>
        <w:pStyle w:val="Titre4"/>
      </w:pPr>
      <w:r w:rsidRPr="00D20E18">
        <w:t> Il intégrera ensuite, à 30–50</w:t>
      </w:r>
      <w:r w:rsidRPr="00D20E18">
        <w:rPr>
          <w:rFonts w:ascii="Arial" w:hAnsi="Arial" w:cs="Arial"/>
        </w:rPr>
        <w:t> </w:t>
      </w:r>
      <w:r w:rsidRPr="00D20E18">
        <w:t xml:space="preserve">cm de profondeur et </w:t>
      </w:r>
      <w:r w:rsidRPr="00D20E18">
        <w:rPr>
          <w:rFonts w:cs="Source Sans Pro Light"/>
        </w:rPr>
        <w:t>à</w:t>
      </w:r>
      <w:r w:rsidRPr="00D20E18">
        <w:t xml:space="preserve"> environ 1</w:t>
      </w:r>
      <w:r w:rsidRPr="00D20E18">
        <w:rPr>
          <w:rFonts w:ascii="Arial" w:hAnsi="Arial" w:cs="Arial"/>
        </w:rPr>
        <w:t> </w:t>
      </w:r>
      <w:r w:rsidRPr="00D20E18">
        <w:t>m du pourtour de l</w:t>
      </w:r>
      <w:r w:rsidRPr="00D20E18">
        <w:rPr>
          <w:rFonts w:cs="Source Sans Pro Light"/>
        </w:rPr>
        <w:t>’</w:t>
      </w:r>
      <w:r w:rsidRPr="00D20E18">
        <w:t xml:space="preserve">emprise, une ceinture </w:t>
      </w:r>
      <w:r w:rsidRPr="00D20E18">
        <w:rPr>
          <w:rFonts w:cs="Source Sans Pro Light"/>
        </w:rPr>
        <w:t>é</w:t>
      </w:r>
      <w:r w:rsidRPr="00D20E18">
        <w:t>quipotentielle en cuivre nu de m</w:t>
      </w:r>
      <w:r w:rsidRPr="00D20E18">
        <w:rPr>
          <w:rFonts w:cs="Source Sans Pro Light"/>
        </w:rPr>
        <w:t>ê</w:t>
      </w:r>
      <w:r w:rsidRPr="00D20E18">
        <w:t>me section formant une boucle ferm</w:t>
      </w:r>
      <w:r w:rsidRPr="00D20E18">
        <w:rPr>
          <w:rFonts w:cs="Source Sans Pro Light"/>
        </w:rPr>
        <w:t>é</w:t>
      </w:r>
      <w:r w:rsidRPr="00D20E18">
        <w:t>e</w:t>
      </w:r>
      <w:r w:rsidR="00385614">
        <w:t xml:space="preserve"> en travaillant avec le lot HTA.</w:t>
      </w:r>
    </w:p>
    <w:p w14:paraId="5295A8EA" w14:textId="77777777" w:rsidR="00D20E18" w:rsidRPr="00D20E18" w:rsidRDefault="00D20E18" w:rsidP="00ED22A5">
      <w:pPr>
        <w:pStyle w:val="Sansinterligne"/>
      </w:pPr>
      <w:bookmarkStart w:id="144" w:name="_Toc212716824"/>
      <w:r w:rsidRPr="00D20E18">
        <w:t>Clôtures et portail d’accès</w:t>
      </w:r>
      <w:bookmarkEnd w:id="144"/>
    </w:p>
    <w:p w14:paraId="527E043B" w14:textId="72C575D9" w:rsidR="00D20E18" w:rsidRPr="00D20E18" w:rsidRDefault="00D20E18" w:rsidP="00832F94">
      <w:pPr>
        <w:pStyle w:val="Titre4"/>
      </w:pPr>
      <w:r w:rsidRPr="00D20E18">
        <w:t xml:space="preserve">Une clôture périphérique sera installée autour de la centrale photovoltaïque sur un périmètre d’environ 175ml. Le modèle attendu est le suivant </w:t>
      </w:r>
      <w:r w:rsidRPr="00385614">
        <w:rPr>
          <w:highlight w:val="yellow"/>
        </w:rPr>
        <w:t xml:space="preserve">: Colori vert RAL 6005 - Axial Hauteur 1,50m </w:t>
      </w:r>
      <w:r w:rsidR="00D1292F" w:rsidRPr="00385614">
        <w:rPr>
          <w:highlight w:val="yellow"/>
        </w:rPr>
        <w:t>maille 75</w:t>
      </w:r>
      <w:r w:rsidRPr="00385614">
        <w:rPr>
          <w:highlight w:val="yellow"/>
        </w:rPr>
        <w:t xml:space="preserve"> x 100 mm avec fil de 2,1 mm (poteaux Ø 48 mm tous les 3,00 ml) - ou équivalent.</w:t>
      </w:r>
    </w:p>
    <w:p w14:paraId="47752280" w14:textId="2533D40E" w:rsidR="00D20E18" w:rsidRPr="00D20E18" w:rsidRDefault="00D20E18" w:rsidP="00832F94">
      <w:pPr>
        <w:pStyle w:val="Titre4"/>
      </w:pPr>
      <w:r w:rsidRPr="00D20E18">
        <w:t>Un portail de la même gamme sera également installé afin d’accéder au champ</w:t>
      </w:r>
      <w:r w:rsidRPr="00860DE1">
        <w:rPr>
          <w:color w:val="000000" w:themeColor="text1"/>
        </w:rPr>
        <w:t xml:space="preserve"> </w:t>
      </w:r>
      <w:hyperlink r:id="rId21" w:history="1">
        <w:r w:rsidRPr="00860DE1">
          <w:rPr>
            <w:rStyle w:val="Lienhypertexte"/>
            <w:color w:val="000000" w:themeColor="text1"/>
            <w:u w:val="none"/>
          </w:rPr>
          <w:t>solaire. Il</w:t>
        </w:r>
      </w:hyperlink>
      <w:r w:rsidRPr="00D20E18">
        <w:t xml:space="preserve"> aura une largeur utile de 4 m afin de garantir le passage des véhicules d’intervention, notamment les camions de pompier. Vous trouverez en pages suivantes les fiches techniques de ces produits</w:t>
      </w:r>
      <w:r w:rsidR="003073E2">
        <w:t xml:space="preserve"> </w:t>
      </w:r>
      <w:r w:rsidR="003073E2" w:rsidRPr="00860DE1">
        <w:rPr>
          <w:b/>
          <w:bCs/>
          <w:color w:val="92D050"/>
        </w:rPr>
        <w:t xml:space="preserve">{% if </w:t>
      </w:r>
      <w:r w:rsidR="003073E2">
        <w:rPr>
          <w:b/>
          <w:bCs/>
          <w:color w:val="92D050"/>
        </w:rPr>
        <w:t>KEEP_LOT_BORNES</w:t>
      </w:r>
      <w:r w:rsidR="003073E2" w:rsidRPr="00860DE1">
        <w:rPr>
          <w:b/>
          <w:bCs/>
          <w:color w:val="92D050"/>
        </w:rPr>
        <w:t xml:space="preserve"> %}</w:t>
      </w:r>
    </w:p>
    <w:p w14:paraId="73B964E2" w14:textId="77777777" w:rsidR="00D20E18" w:rsidRPr="00D20E18" w:rsidRDefault="00D20E18" w:rsidP="00ED22A5">
      <w:pPr>
        <w:pStyle w:val="Sansinterligne"/>
      </w:pPr>
      <w:bookmarkStart w:id="145" w:name="_Toc212716825"/>
      <w:r w:rsidRPr="00D20E18">
        <w:lastRenderedPageBreak/>
        <w:t>Massifs béton support des bornes</w:t>
      </w:r>
      <w:bookmarkEnd w:id="145"/>
    </w:p>
    <w:p w14:paraId="47400E77" w14:textId="594B4B96" w:rsidR="00D20E18" w:rsidRPr="00860DE1" w:rsidRDefault="00D20E18" w:rsidP="00832F94">
      <w:pPr>
        <w:pStyle w:val="Titre4"/>
        <w:rPr>
          <w:b/>
          <w:bCs/>
          <w:color w:val="EE0000"/>
        </w:rPr>
      </w:pPr>
      <w:r w:rsidRPr="00D20E18">
        <w:t xml:space="preserve"> Les bornes de recharge pour véhicules électriques seront installées sur des piédestaux, nécessitant des fondations pour assurer leur stabilité. A cette fin et selon les recommandations de la marque, des massifs de béton de </w:t>
      </w:r>
      <w:r w:rsidRPr="002D1B46">
        <w:rPr>
          <w:highlight w:val="yellow"/>
        </w:rPr>
        <w:t>364 × 300 × 100 mm</w:t>
      </w:r>
      <w:r w:rsidRPr="00D20E18">
        <w:t xml:space="preserve"> seront installés. Les massifs de béton devront justifier d’une résistance minimale de classe C30, conformément aux recommandations du constructeur. </w:t>
      </w:r>
    </w:p>
    <w:p w14:paraId="7F77C631" w14:textId="77777777" w:rsidR="00D20E18" w:rsidRPr="002B059B" w:rsidRDefault="00D20E18" w:rsidP="00832F94">
      <w:pPr>
        <w:pStyle w:val="Titre1"/>
        <w:rPr>
          <w:lang w:val="fr-FR"/>
        </w:rPr>
      </w:pPr>
      <w:bookmarkStart w:id="146" w:name="_Toc212716826"/>
      <w:r w:rsidRPr="002B059B">
        <w:rPr>
          <w:lang w:val="fr-FR"/>
        </w:rPr>
        <w:t>LOT BORNES DE RECHARGE POUR VÉHICULES ÉLECTRIQUES</w:t>
      </w:r>
      <w:bookmarkEnd w:id="146"/>
    </w:p>
    <w:p w14:paraId="30FB3346" w14:textId="6B0EB2F9" w:rsidR="00D20E18" w:rsidRPr="00D20E18" w:rsidRDefault="00D20E18" w:rsidP="00832F94">
      <w:pPr>
        <w:pStyle w:val="Titre4"/>
      </w:pPr>
      <w:r w:rsidRPr="00D20E18">
        <w:t xml:space="preserve">Le présent lot comprend la fourniture, la pose, le raccordement et la mise en service de bornes de recharge pour véhicules électriques (BRVE) destinées au stationnement des véhicules du site : </w:t>
      </w:r>
      <w:r w:rsidR="00860DE1" w:rsidRPr="00860DE1">
        <w:rPr>
          <w:highlight w:val="yellow"/>
        </w:rPr>
        <w:t>X</w:t>
      </w:r>
      <w:r w:rsidRPr="00D20E18">
        <w:t xml:space="preserve"> points de recharge d’une puissance unitaire de </w:t>
      </w:r>
      <w:r w:rsidR="00860DE1" w:rsidRPr="00860DE1">
        <w:rPr>
          <w:highlight w:val="yellow"/>
        </w:rPr>
        <w:t>X</w:t>
      </w:r>
      <w:r w:rsidRPr="00D20E18">
        <w:t xml:space="preserve"> kW seront installés.</w:t>
      </w:r>
    </w:p>
    <w:p w14:paraId="2FEAC671" w14:textId="7DFAD8E6" w:rsidR="00D20E18" w:rsidRPr="00D20E18" w:rsidRDefault="00D20E18" w:rsidP="00832F94">
      <w:pPr>
        <w:pStyle w:val="Titre4"/>
      </w:pPr>
      <w:r w:rsidRPr="00D20E18">
        <w:t xml:space="preserve"> Les bornes seront installées </w:t>
      </w:r>
      <w:r w:rsidRPr="00860DE1">
        <w:rPr>
          <w:highlight w:val="yellow"/>
        </w:rPr>
        <w:t>en extérieur</w:t>
      </w:r>
      <w:r w:rsidRPr="00D20E18">
        <w:t xml:space="preserve">, et seront alimentées </w:t>
      </w:r>
      <w:r w:rsidRPr="00860DE1">
        <w:rPr>
          <w:highlight w:val="yellow"/>
        </w:rPr>
        <w:t>depuis le TGBT des services généraux</w:t>
      </w:r>
      <w:r w:rsidRPr="00D20E18">
        <w:t>. Le cheminement électrique et les protections seront prévus en conséquence.</w:t>
      </w:r>
    </w:p>
    <w:p w14:paraId="5CCBB7DD" w14:textId="77777777" w:rsidR="00D20E18" w:rsidRPr="00D20E18" w:rsidRDefault="00D20E18" w:rsidP="00832F94">
      <w:pPr>
        <w:pStyle w:val="Titre4"/>
      </w:pPr>
      <w:r w:rsidRPr="00D20E18">
        <w:t>Le Titulaire aura à sa charge :</w:t>
      </w:r>
    </w:p>
    <w:p w14:paraId="0E5978D2" w14:textId="77777777" w:rsidR="00D20E18" w:rsidRPr="00D20E18" w:rsidRDefault="00D20E18">
      <w:pPr>
        <w:pStyle w:val="Titre4"/>
        <w:numPr>
          <w:ilvl w:val="0"/>
          <w:numId w:val="71"/>
        </w:numPr>
      </w:pPr>
      <w:r w:rsidRPr="00D20E18">
        <w:t xml:space="preserve">La fourniture de bornes de marque </w:t>
      </w:r>
      <w:r w:rsidRPr="00385614">
        <w:rPr>
          <w:highlight w:val="yellow"/>
        </w:rPr>
        <w:t>AUTEL</w:t>
      </w:r>
      <w:r w:rsidRPr="00D20E18">
        <w:t>, référence MaxiCharger AC Wallbox sur piédestal simple, conformes à la norme CEI 61851, de type AC Mode 3 avec prise T2S ;</w:t>
      </w:r>
    </w:p>
    <w:p w14:paraId="197CDA79" w14:textId="77777777" w:rsidR="00D20E18" w:rsidRPr="00D20E18" w:rsidRDefault="00D20E18">
      <w:pPr>
        <w:pStyle w:val="Titre4"/>
        <w:numPr>
          <w:ilvl w:val="0"/>
          <w:numId w:val="71"/>
        </w:numPr>
      </w:pPr>
      <w:r w:rsidRPr="00D20E18">
        <w:t xml:space="preserve">La pose sur piédestal métallique de marque </w:t>
      </w:r>
      <w:r w:rsidRPr="00385614">
        <w:rPr>
          <w:highlight w:val="yellow"/>
        </w:rPr>
        <w:t>AUTEL</w:t>
      </w:r>
      <w:r w:rsidRPr="00D20E18">
        <w:t>, en acier inoxydable 304, référence constructeur AUT62060838 </w:t>
      </w:r>
    </w:p>
    <w:p w14:paraId="65D600B0" w14:textId="77777777" w:rsidR="00D20E18" w:rsidRPr="00D20E18" w:rsidRDefault="00D20E18">
      <w:pPr>
        <w:pStyle w:val="Titre4"/>
        <w:numPr>
          <w:ilvl w:val="0"/>
          <w:numId w:val="71"/>
        </w:numPr>
      </w:pPr>
      <w:r w:rsidRPr="00D20E18">
        <w:t>La liaison depuis le TGBT des services généraux jusqu’aux bornes, via une tranchée;</w:t>
      </w:r>
    </w:p>
    <w:p w14:paraId="5DE54AA2" w14:textId="77777777" w:rsidR="00D20E18" w:rsidRPr="00D20E18" w:rsidRDefault="00D20E18">
      <w:pPr>
        <w:pStyle w:val="Titre4"/>
        <w:numPr>
          <w:ilvl w:val="0"/>
          <w:numId w:val="71"/>
        </w:numPr>
      </w:pPr>
      <w:r w:rsidRPr="00D20E18">
        <w:t>La mise en place de protections différentielles 30 mA de type A en tête de ligne, à intégrer au TGBT ou dans une armoire divisionnaire dédiée ;</w:t>
      </w:r>
    </w:p>
    <w:p w14:paraId="406D1BDE" w14:textId="77777777" w:rsidR="00D20E18" w:rsidRPr="00D20E18" w:rsidRDefault="00D20E18">
      <w:pPr>
        <w:pStyle w:val="Titre4"/>
        <w:numPr>
          <w:ilvl w:val="0"/>
          <w:numId w:val="71"/>
        </w:numPr>
      </w:pPr>
      <w:r w:rsidRPr="00D20E18">
        <w:t>La mise à la terre des équipements ;</w:t>
      </w:r>
    </w:p>
    <w:p w14:paraId="417B53BE" w14:textId="3E7EA0E2" w:rsidR="00CF2945" w:rsidRDefault="00D20E18">
      <w:pPr>
        <w:pStyle w:val="Titre4"/>
        <w:numPr>
          <w:ilvl w:val="0"/>
          <w:numId w:val="71"/>
        </w:numPr>
      </w:pPr>
      <w:r w:rsidRPr="00D20E18">
        <w:t>La réalisation des essais fonctionnels et des tests de conformité IRVE.</w:t>
      </w:r>
    </w:p>
    <w:p w14:paraId="59D053D9" w14:textId="0255AC46" w:rsidR="00CF2945" w:rsidRPr="00CF2945" w:rsidRDefault="00CF2945">
      <w:pPr>
        <w:pStyle w:val="Paragraphedeliste"/>
        <w:numPr>
          <w:ilvl w:val="0"/>
          <w:numId w:val="71"/>
        </w:numPr>
        <w:rPr>
          <w:rFonts w:ascii="Source Sans Pro Light" w:hAnsi="Source Sans Pro Light"/>
          <w:sz w:val="20"/>
          <w:szCs w:val="20"/>
          <w:lang w:val="fr-FR"/>
        </w:rPr>
      </w:pPr>
      <w:r w:rsidRPr="00CF2945">
        <w:rPr>
          <w:rFonts w:ascii="Source Sans Pro Light" w:hAnsi="Source Sans Pro Light"/>
          <w:sz w:val="20"/>
          <w:szCs w:val="20"/>
          <w:lang w:val="fr-FR"/>
        </w:rPr>
        <w:t>Fourniture d’un consuel IRVE</w:t>
      </w:r>
    </w:p>
    <w:p w14:paraId="19E2521D" w14:textId="77777777" w:rsidR="00D20E18" w:rsidRPr="00D20E18" w:rsidRDefault="00D20E18" w:rsidP="00832F94">
      <w:pPr>
        <w:pStyle w:val="Titre4"/>
      </w:pPr>
      <w:r w:rsidRPr="00D20E18">
        <w:t>Les bornes devront être compatibles avec un usage en accès libre, ou être paramétrables via un badge RFID ou une application selon les demandes du Maître d’Ouvrage. Elles seront évolutives pour permettre une supervision ultérieure (protocole OCPP 1.6 ou 2.0.1).</w:t>
      </w:r>
    </w:p>
    <w:p w14:paraId="1A74D530" w14:textId="77777777" w:rsidR="00D20E18" w:rsidRPr="00D20E18" w:rsidRDefault="00D20E18" w:rsidP="00832F94">
      <w:pPr>
        <w:pStyle w:val="Titre4"/>
      </w:pPr>
      <w:r w:rsidRPr="00D20E18">
        <w:br/>
      </w:r>
    </w:p>
    <w:tbl>
      <w:tblPr>
        <w:tblW w:w="0" w:type="auto"/>
        <w:tblCellMar>
          <w:top w:w="15" w:type="dxa"/>
          <w:left w:w="15" w:type="dxa"/>
          <w:bottom w:w="15" w:type="dxa"/>
          <w:right w:w="15" w:type="dxa"/>
        </w:tblCellMar>
        <w:tblLook w:val="04A0" w:firstRow="1" w:lastRow="0" w:firstColumn="1" w:lastColumn="0" w:noHBand="0" w:noVBand="1"/>
      </w:tblPr>
      <w:tblGrid>
        <w:gridCol w:w="4490"/>
        <w:gridCol w:w="6290"/>
      </w:tblGrid>
      <w:tr w:rsidR="00D20E18" w:rsidRPr="00744F8C" w14:paraId="0B37E188" w14:textId="77777777" w:rsidTr="00D20E18">
        <w:trPr>
          <w:trHeight w:val="5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36430" w14:textId="44E7AC0F" w:rsidR="00D20E18" w:rsidRPr="00860DE1" w:rsidRDefault="00D20E18" w:rsidP="00832F94">
            <w:pPr>
              <w:pStyle w:val="Titre4"/>
              <w:rPr>
                <w:highlight w:val="yellow"/>
              </w:rPr>
            </w:pPr>
            <w:r w:rsidRPr="00860DE1">
              <w:rPr>
                <w:highlight w:val="yellow"/>
              </w:rPr>
              <w:lastRenderedPageBreak/>
              <w:br/>
            </w:r>
            <w:r w:rsidRPr="00385614">
              <w:rPr>
                <w:noProof/>
              </w:rPr>
              <w:drawing>
                <wp:inline distT="0" distB="0" distL="0" distR="0" wp14:anchorId="7A1E2D74" wp14:editId="7E66B2D6">
                  <wp:extent cx="2720340" cy="3162300"/>
                  <wp:effectExtent l="0" t="0" r="3810" b="0"/>
                  <wp:docPr id="1829012933" name="Image 27" descr="Une image contenant Appareil électronique, Appareils électroniques, gadget, Équipement audi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Une image contenant Appareil électronique, Appareils électroniques, gadget, Équipement audio&#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0340" cy="31623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73F6E" w14:textId="77777777" w:rsidR="00D20E18" w:rsidRPr="00860DE1" w:rsidRDefault="00D20E18" w:rsidP="00832F94">
            <w:pPr>
              <w:pStyle w:val="Titre4"/>
              <w:rPr>
                <w:highlight w:val="yellow"/>
              </w:rPr>
            </w:pPr>
            <w:r w:rsidRPr="00860DE1">
              <w:rPr>
                <w:highlight w:val="yellow"/>
              </w:rPr>
              <w:t>Marque : AUTEL</w:t>
            </w:r>
          </w:p>
          <w:p w14:paraId="05D94F6F" w14:textId="77777777" w:rsidR="00D20E18" w:rsidRPr="00860DE1" w:rsidRDefault="00D20E18" w:rsidP="00832F94">
            <w:pPr>
              <w:pStyle w:val="Titre4"/>
              <w:rPr>
                <w:highlight w:val="yellow"/>
              </w:rPr>
            </w:pPr>
            <w:r w:rsidRPr="00860DE1">
              <w:rPr>
                <w:highlight w:val="yellow"/>
              </w:rPr>
              <w:t>Référence : MaxiCharger AC Wallbox</w:t>
            </w:r>
          </w:p>
          <w:p w14:paraId="7CC8FB16" w14:textId="77777777" w:rsidR="00D20E18" w:rsidRPr="00860DE1" w:rsidRDefault="00D20E18" w:rsidP="00832F94">
            <w:pPr>
              <w:pStyle w:val="Titre4"/>
              <w:rPr>
                <w:highlight w:val="yellow"/>
              </w:rPr>
            </w:pPr>
            <w:r w:rsidRPr="00860DE1">
              <w:rPr>
                <w:highlight w:val="yellow"/>
              </w:rPr>
              <w:t>Type : AC – Mode 3 – prise T2S</w:t>
            </w:r>
          </w:p>
          <w:p w14:paraId="455569D0" w14:textId="77777777" w:rsidR="00D20E18" w:rsidRPr="00860DE1" w:rsidRDefault="00D20E18" w:rsidP="00832F94">
            <w:pPr>
              <w:pStyle w:val="Titre4"/>
              <w:rPr>
                <w:highlight w:val="yellow"/>
              </w:rPr>
            </w:pPr>
            <w:r w:rsidRPr="00860DE1">
              <w:rPr>
                <w:highlight w:val="yellow"/>
              </w:rPr>
              <w:t>Puissance maximale : 7,4 kW monophasé – 32 A</w:t>
            </w:r>
          </w:p>
          <w:p w14:paraId="78C91CE9" w14:textId="77777777" w:rsidR="00D20E18" w:rsidRPr="00860DE1" w:rsidRDefault="00D20E18" w:rsidP="00832F94">
            <w:pPr>
              <w:pStyle w:val="Titre4"/>
              <w:rPr>
                <w:highlight w:val="yellow"/>
              </w:rPr>
            </w:pPr>
            <w:r w:rsidRPr="00860DE1">
              <w:rPr>
                <w:highlight w:val="yellow"/>
              </w:rPr>
              <w:t>Tension : 230 V ±15 % monophasé</w:t>
            </w:r>
          </w:p>
          <w:p w14:paraId="56671A5E" w14:textId="77777777" w:rsidR="00D20E18" w:rsidRPr="00860DE1" w:rsidRDefault="00D20E18" w:rsidP="00832F94">
            <w:pPr>
              <w:pStyle w:val="Titre4"/>
              <w:rPr>
                <w:highlight w:val="yellow"/>
              </w:rPr>
            </w:pPr>
            <w:r w:rsidRPr="00860DE1">
              <w:rPr>
                <w:highlight w:val="yellow"/>
              </w:rPr>
              <w:t>Indice de protection : IP65 – IK10</w:t>
            </w:r>
          </w:p>
          <w:p w14:paraId="4C6B6E93" w14:textId="77777777" w:rsidR="00D20E18" w:rsidRPr="00860DE1" w:rsidRDefault="00D20E18" w:rsidP="00832F94">
            <w:pPr>
              <w:pStyle w:val="Titre4"/>
              <w:rPr>
                <w:highlight w:val="yellow"/>
                <w:lang w:val="en-US"/>
              </w:rPr>
            </w:pPr>
            <w:r w:rsidRPr="00860DE1">
              <w:rPr>
                <w:highlight w:val="yellow"/>
                <w:lang w:val="en-US"/>
              </w:rPr>
              <w:t>Communication : OCPP 1.6J – Wi-Fi, Ethernet, Bluetooth, RS485</w:t>
            </w:r>
          </w:p>
          <w:p w14:paraId="507DE2DB" w14:textId="77777777" w:rsidR="00D20E18" w:rsidRPr="00860DE1" w:rsidRDefault="00D20E18" w:rsidP="00832F94">
            <w:pPr>
              <w:pStyle w:val="Titre4"/>
              <w:rPr>
                <w:highlight w:val="yellow"/>
              </w:rPr>
            </w:pPr>
            <w:r w:rsidRPr="00860DE1">
              <w:rPr>
                <w:highlight w:val="yellow"/>
              </w:rPr>
              <w:t>Protection intégrée : RCD AC 30 mA + DC 6 mA</w:t>
            </w:r>
          </w:p>
          <w:p w14:paraId="0874C327" w14:textId="77777777" w:rsidR="00D20E18" w:rsidRPr="00860DE1" w:rsidRDefault="00D20E18" w:rsidP="00832F94">
            <w:pPr>
              <w:pStyle w:val="Titre4"/>
              <w:rPr>
                <w:highlight w:val="yellow"/>
              </w:rPr>
            </w:pPr>
            <w:r w:rsidRPr="00860DE1">
              <w:rPr>
                <w:highlight w:val="yellow"/>
              </w:rPr>
              <w:t>Authentification : libre accès, carte RFID (ISO 14443/15693) ou via application mobile</w:t>
            </w:r>
          </w:p>
          <w:p w14:paraId="026F6F9C" w14:textId="77777777" w:rsidR="00D20E18" w:rsidRPr="00860DE1" w:rsidRDefault="00D20E18" w:rsidP="00832F94">
            <w:pPr>
              <w:pStyle w:val="Titre4"/>
              <w:rPr>
                <w:highlight w:val="yellow"/>
              </w:rPr>
            </w:pPr>
            <w:r w:rsidRPr="00860DE1">
              <w:rPr>
                <w:highlight w:val="yellow"/>
              </w:rPr>
              <w:t>Conformité : IEC 61851-1, IEC 62955, CE (TÜV)</w:t>
            </w:r>
          </w:p>
          <w:p w14:paraId="08196F3E" w14:textId="77777777" w:rsidR="00D20E18" w:rsidRPr="00860DE1" w:rsidRDefault="00D20E18" w:rsidP="00832F94">
            <w:pPr>
              <w:pStyle w:val="Titre4"/>
              <w:rPr>
                <w:highlight w:val="yellow"/>
              </w:rPr>
            </w:pPr>
            <w:r w:rsidRPr="00860DE1">
              <w:rPr>
                <w:highlight w:val="yellow"/>
              </w:rPr>
              <w:t>Garantie : 36 mois, extensible</w:t>
            </w:r>
          </w:p>
          <w:p w14:paraId="52CD6083" w14:textId="77777777" w:rsidR="00D20E18" w:rsidRPr="00860DE1" w:rsidRDefault="00D20E18" w:rsidP="00832F94">
            <w:pPr>
              <w:pStyle w:val="Titre4"/>
              <w:rPr>
                <w:highlight w:val="yellow"/>
              </w:rPr>
            </w:pPr>
            <w:r w:rsidRPr="00860DE1">
              <w:rPr>
                <w:highlight w:val="yellow"/>
              </w:rPr>
              <w:t>Localisation : Sur le parking</w:t>
            </w:r>
          </w:p>
          <w:p w14:paraId="2BFC5AE6" w14:textId="77777777" w:rsidR="00D20E18" w:rsidRPr="00860DE1" w:rsidRDefault="00D20E18" w:rsidP="00832F94">
            <w:pPr>
              <w:pStyle w:val="Titre4"/>
              <w:rPr>
                <w:highlight w:val="yellow"/>
              </w:rPr>
            </w:pPr>
          </w:p>
        </w:tc>
      </w:tr>
      <w:tr w:rsidR="00D20E18" w:rsidRPr="00D20E18" w14:paraId="73D274A1" w14:textId="77777777" w:rsidTr="00D20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3C5D1" w14:textId="3212E21C" w:rsidR="00D20E18" w:rsidRPr="00860DE1" w:rsidRDefault="00D20E18" w:rsidP="00832F94">
            <w:pPr>
              <w:pStyle w:val="Titre4"/>
              <w:rPr>
                <w:highlight w:val="yellow"/>
              </w:rPr>
            </w:pPr>
            <w:r w:rsidRPr="00860DE1">
              <w:rPr>
                <w:noProof/>
                <w:highlight w:val="yellow"/>
              </w:rPr>
              <w:drawing>
                <wp:inline distT="0" distB="0" distL="0" distR="0" wp14:anchorId="72C2AAEE" wp14:editId="798302E4">
                  <wp:extent cx="2720340" cy="3467100"/>
                  <wp:effectExtent l="0" t="0" r="3810" b="0"/>
                  <wp:docPr id="2038012700" name="Image 26" descr="Une image contenant Appareils électroniques, Appareil électronique, contrôle, haut-parl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Une image contenant Appareils électroniques, Appareil électronique, contrôle, haut-parleur&#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0340" cy="34671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8D198" w14:textId="77777777" w:rsidR="00D20E18" w:rsidRPr="00860DE1" w:rsidRDefault="00D20E18" w:rsidP="00832F94">
            <w:pPr>
              <w:pStyle w:val="Titre4"/>
              <w:rPr>
                <w:highlight w:val="yellow"/>
              </w:rPr>
            </w:pPr>
            <w:r w:rsidRPr="00860DE1">
              <w:rPr>
                <w:highlight w:val="yellow"/>
              </w:rPr>
              <w:t>Marque : AUTEL</w:t>
            </w:r>
          </w:p>
          <w:p w14:paraId="066D9900" w14:textId="77777777" w:rsidR="00D20E18" w:rsidRPr="00860DE1" w:rsidRDefault="00D20E18" w:rsidP="00832F94">
            <w:pPr>
              <w:pStyle w:val="Titre4"/>
              <w:rPr>
                <w:highlight w:val="yellow"/>
              </w:rPr>
            </w:pPr>
            <w:r w:rsidRPr="00860DE1">
              <w:rPr>
                <w:highlight w:val="yellow"/>
              </w:rPr>
              <w:t>Référence : AUT62060838</w:t>
            </w:r>
          </w:p>
          <w:p w14:paraId="3593543E" w14:textId="77777777" w:rsidR="00D20E18" w:rsidRPr="00860DE1" w:rsidRDefault="00D20E18" w:rsidP="00832F94">
            <w:pPr>
              <w:pStyle w:val="Titre4"/>
              <w:rPr>
                <w:highlight w:val="yellow"/>
              </w:rPr>
            </w:pPr>
            <w:r w:rsidRPr="00860DE1">
              <w:rPr>
                <w:highlight w:val="yellow"/>
              </w:rPr>
              <w:t>Matériau : Acier inoxydable 304</w:t>
            </w:r>
          </w:p>
          <w:p w14:paraId="70138DAF" w14:textId="77777777" w:rsidR="00D20E18" w:rsidRPr="00860DE1" w:rsidRDefault="00D20E18" w:rsidP="00832F94">
            <w:pPr>
              <w:pStyle w:val="Titre4"/>
              <w:rPr>
                <w:highlight w:val="yellow"/>
              </w:rPr>
            </w:pPr>
            <w:r w:rsidRPr="00860DE1">
              <w:rPr>
                <w:highlight w:val="yellow"/>
              </w:rPr>
              <w:t>Poids : 7,3 kg</w:t>
            </w:r>
          </w:p>
          <w:p w14:paraId="392F777F" w14:textId="77777777" w:rsidR="00D20E18" w:rsidRPr="00860DE1" w:rsidRDefault="00D20E18" w:rsidP="00832F94">
            <w:pPr>
              <w:pStyle w:val="Titre4"/>
              <w:rPr>
                <w:highlight w:val="yellow"/>
              </w:rPr>
            </w:pPr>
            <w:r w:rsidRPr="00860DE1">
              <w:rPr>
                <w:highlight w:val="yellow"/>
              </w:rPr>
              <w:t>Installation : sur dalle béton (résistance C30 minimum) – dimensions recommandées 364 × 300 × 100 mm</w:t>
            </w:r>
          </w:p>
          <w:p w14:paraId="6D0825F7" w14:textId="77777777" w:rsidR="00D20E18" w:rsidRPr="00860DE1" w:rsidRDefault="00D20E18" w:rsidP="00832F94">
            <w:pPr>
              <w:pStyle w:val="Titre4"/>
              <w:rPr>
                <w:highlight w:val="yellow"/>
              </w:rPr>
            </w:pPr>
            <w:r w:rsidRPr="00860DE1">
              <w:rPr>
                <w:highlight w:val="yellow"/>
              </w:rPr>
              <w:t>Entrée de câble : par le fond ou par l’arrière</w:t>
            </w:r>
          </w:p>
          <w:p w14:paraId="6CA564F8" w14:textId="77777777" w:rsidR="00D20E18" w:rsidRPr="00860DE1" w:rsidRDefault="00D20E18" w:rsidP="00832F94">
            <w:pPr>
              <w:pStyle w:val="Titre4"/>
              <w:rPr>
                <w:highlight w:val="yellow"/>
              </w:rPr>
            </w:pPr>
            <w:r w:rsidRPr="00860DE1">
              <w:rPr>
                <w:highlight w:val="yellow"/>
              </w:rPr>
              <w:t>Installation conforme au guide Autel fourni</w:t>
            </w:r>
          </w:p>
          <w:p w14:paraId="201F8232" w14:textId="77777777" w:rsidR="00D20E18" w:rsidRPr="00860DE1" w:rsidRDefault="00D20E18" w:rsidP="00832F94">
            <w:pPr>
              <w:pStyle w:val="Titre4"/>
              <w:rPr>
                <w:highlight w:val="yellow"/>
              </w:rPr>
            </w:pPr>
            <w:r w:rsidRPr="00860DE1">
              <w:rPr>
                <w:highlight w:val="yellow"/>
              </w:rPr>
              <w:t>Localisation : Sur le parking</w:t>
            </w:r>
          </w:p>
        </w:tc>
      </w:tr>
    </w:tbl>
    <w:p w14:paraId="6BD134BB" w14:textId="77777777" w:rsidR="00D20E18" w:rsidRPr="00D20E18" w:rsidRDefault="00D20E18" w:rsidP="00832F94">
      <w:pPr>
        <w:pStyle w:val="Titre4"/>
      </w:pPr>
    </w:p>
    <w:p w14:paraId="53E0C7AB" w14:textId="77777777" w:rsidR="00D20E18" w:rsidRPr="00D20E18" w:rsidRDefault="00D20E18" w:rsidP="00832F94">
      <w:pPr>
        <w:pStyle w:val="Titre4"/>
      </w:pPr>
      <w:r w:rsidRPr="00D20E18">
        <w:t>L’installation sera réalisée par un personnel habilité BR/IRVE, en conformité avec les textes suivants :</w:t>
      </w:r>
    </w:p>
    <w:p w14:paraId="7158CDF3" w14:textId="77777777" w:rsidR="00D20E18" w:rsidRPr="00D20E18" w:rsidRDefault="00D20E18">
      <w:pPr>
        <w:pStyle w:val="Titre4"/>
        <w:numPr>
          <w:ilvl w:val="0"/>
          <w:numId w:val="72"/>
        </w:numPr>
      </w:pPr>
      <w:r w:rsidRPr="00D20E18">
        <w:t>NF C 15-100 et NF C 15-722 ;</w:t>
      </w:r>
    </w:p>
    <w:p w14:paraId="76E1D384" w14:textId="77777777" w:rsidR="00D20E18" w:rsidRPr="00D20E18" w:rsidRDefault="00D20E18">
      <w:pPr>
        <w:pStyle w:val="Titre4"/>
        <w:numPr>
          <w:ilvl w:val="0"/>
          <w:numId w:val="72"/>
        </w:numPr>
      </w:pPr>
      <w:r w:rsidRPr="00D20E18">
        <w:t>Arrêté du 12 janvier 2017 relatif aux IRVE ;</w:t>
      </w:r>
    </w:p>
    <w:p w14:paraId="507C730D" w14:textId="77777777" w:rsidR="00D20E18" w:rsidRPr="00D20E18" w:rsidRDefault="00D20E18">
      <w:pPr>
        <w:pStyle w:val="Titre4"/>
        <w:numPr>
          <w:ilvl w:val="0"/>
          <w:numId w:val="72"/>
        </w:numPr>
      </w:pPr>
      <w:r w:rsidRPr="00D20E18">
        <w:t>Code du travail – prévention des risques électriques (NF C 18-510) ;</w:t>
      </w:r>
    </w:p>
    <w:p w14:paraId="51569C8D" w14:textId="77777777" w:rsidR="00D20E18" w:rsidRPr="00D20E18" w:rsidRDefault="00D20E18">
      <w:pPr>
        <w:pStyle w:val="Titre4"/>
        <w:numPr>
          <w:ilvl w:val="0"/>
          <w:numId w:val="72"/>
        </w:numPr>
      </w:pPr>
      <w:r w:rsidRPr="00D20E18">
        <w:t>Recommandations Afnor/Ademe sur les infrastructures de recharge.</w:t>
      </w:r>
    </w:p>
    <w:p w14:paraId="02C0BD78" w14:textId="77777777" w:rsidR="00D20E18" w:rsidRPr="00D20E18" w:rsidRDefault="00D20E18" w:rsidP="00832F94">
      <w:pPr>
        <w:pStyle w:val="Titre4"/>
      </w:pPr>
      <w:r w:rsidRPr="00D20E18">
        <w:t>Tous les documents techniques liés aux bornes (notices, schémas unifilaires, fiches techniques, certificats de conformité) devront être remis dans le Dossier des Ouvrages Exécutés (DOE), avec indication des références exactes de la borne et du piédestal installés.</w:t>
      </w:r>
    </w:p>
    <w:p w14:paraId="37315BD1" w14:textId="77777777" w:rsidR="00D20E18" w:rsidRPr="00860DE1" w:rsidRDefault="00D20E18" w:rsidP="00832F94">
      <w:pPr>
        <w:pStyle w:val="Titre4"/>
        <w:rPr>
          <w:b/>
          <w:bCs/>
          <w:color w:val="EE0000"/>
        </w:rPr>
      </w:pPr>
      <w:r w:rsidRPr="00860DE1">
        <w:rPr>
          <w:b/>
          <w:bCs/>
          <w:color w:val="EE0000"/>
        </w:rPr>
        <w:t>{% endif %}</w:t>
      </w:r>
    </w:p>
    <w:p w14:paraId="0D207B6A" w14:textId="77777777" w:rsidR="00D20E18" w:rsidRPr="00D20E18" w:rsidRDefault="00D20E18" w:rsidP="00832F94">
      <w:pPr>
        <w:pStyle w:val="Titre4"/>
      </w:pPr>
    </w:p>
    <w:p w14:paraId="0F447523" w14:textId="77777777" w:rsidR="00500CBF" w:rsidRPr="00D20E18" w:rsidRDefault="00500CBF" w:rsidP="00832F94">
      <w:pPr>
        <w:rPr>
          <w:lang w:val="fr-FR"/>
        </w:rPr>
      </w:pPr>
    </w:p>
    <w:sectPr w:rsidR="00500CBF" w:rsidRPr="00D20E18" w:rsidSect="009239FD">
      <w:footerReference w:type="default" r:id="rId24"/>
      <w:pgSz w:w="12240" w:h="15840"/>
      <w:pgMar w:top="720" w:right="720" w:bottom="720" w:left="720" w:header="0" w:footer="34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lexandre Schwarz" w:date="2026-05-12T17:03:00Z" w:initials="AS">
    <w:p w14:paraId="3F282F93" w14:textId="77777777" w:rsidR="00314C49" w:rsidRDefault="00314C49" w:rsidP="00314C49">
      <w:pPr>
        <w:pStyle w:val="Commentaire"/>
      </w:pPr>
      <w:r>
        <w:rPr>
          <w:rStyle w:val="Marquedecommentaire"/>
        </w:rPr>
        <w:annotationRef/>
      </w:r>
      <w:r>
        <w:t>Paragraphe à ne conserver que dans le cas où l’EPCiste est responsable de la fourniture du CONSUEL</w:t>
      </w:r>
    </w:p>
  </w:comment>
  <w:comment w:id="15" w:author="Alexandre Schwarz" w:date="2026-05-12T17:05:00Z" w:initials="AS">
    <w:p w14:paraId="5E46878D" w14:textId="77777777" w:rsidR="00314C49" w:rsidRDefault="00314C49" w:rsidP="00314C49">
      <w:pPr>
        <w:pStyle w:val="Commentaire"/>
      </w:pPr>
      <w:r>
        <w:rPr>
          <w:rStyle w:val="Marquedecommentaire"/>
        </w:rPr>
        <w:annotationRef/>
      </w:r>
      <w:r>
        <w:t>Paragraphe à ne conserver que dans le cas où l’on fait appel à un EPCiste</w:t>
      </w:r>
    </w:p>
  </w:comment>
  <w:comment w:id="47" w:author="Louise Chatelain-Lacam" w:date="2026-02-03T14:47:00Z" w:initials="">
    <w:p w14:paraId="47A8EE34" w14:textId="77777777" w:rsidR="001E73AA" w:rsidRDefault="001E73AA" w:rsidP="001E73AA">
      <w:pPr>
        <w:widowControl w:val="0"/>
        <w:pBdr>
          <w:top w:val="nil"/>
          <w:left w:val="nil"/>
          <w:bottom w:val="nil"/>
          <w:right w:val="nil"/>
          <w:between w:val="nil"/>
        </w:pBdr>
        <w:spacing w:after="0" w:line="240" w:lineRule="auto"/>
        <w:rPr>
          <w:rFonts w:ascii="Arial" w:eastAsia="Arial" w:hAnsi="Arial" w:cs="Arial"/>
          <w:color w:val="000000"/>
        </w:rPr>
      </w:pPr>
      <w:r>
        <w:rPr>
          <w:rStyle w:val="Marquedecommentaire"/>
        </w:rPr>
        <w:annotationRef/>
      </w:r>
      <w:r>
        <w:rPr>
          <w:rFonts w:ascii="Arial" w:eastAsia="Arial" w:hAnsi="Arial" w:cs="Arial"/>
          <w:color w:val="000000"/>
        </w:rPr>
        <w:t>ATTENTION certains câbles sont maintenant interdits pour les ERP dans le cadre de la nouvelle C15-100 !!!</w:t>
      </w:r>
    </w:p>
  </w:comment>
  <w:comment w:id="67" w:author="Alexandre Schwarz" w:date="2026-05-13T10:42:00Z" w:initials="AS">
    <w:p w14:paraId="1F6CBB70" w14:textId="77777777" w:rsidR="00872273" w:rsidRDefault="00872273" w:rsidP="00872273">
      <w:pPr>
        <w:pStyle w:val="Commentaire"/>
      </w:pPr>
      <w:r>
        <w:rPr>
          <w:rStyle w:val="Marquedecommentaire"/>
        </w:rPr>
        <w:annotationRef/>
      </w:r>
      <w:r>
        <w:t>A modifier si ERP</w:t>
      </w:r>
    </w:p>
  </w:comment>
  <w:comment w:id="115" w:author="Alexandre Schwarz" w:date="2026-05-13T14:47:00Z" w:initials="AS">
    <w:p w14:paraId="308492F9" w14:textId="77777777" w:rsidR="00A52B93" w:rsidRDefault="00A52B93" w:rsidP="00A52B93">
      <w:pPr>
        <w:pStyle w:val="Commentaire"/>
      </w:pPr>
      <w:r>
        <w:rPr>
          <w:rStyle w:val="Marquedecommentaire"/>
        </w:rPr>
        <w:annotationRef/>
      </w:r>
      <w:r>
        <w:t>Si couverture bac acier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82F93" w15:done="0"/>
  <w15:commentEx w15:paraId="5E46878D" w15:done="0"/>
  <w15:commentEx w15:paraId="47A8EE34" w15:done="0"/>
  <w15:commentEx w15:paraId="1F6CBB70" w15:done="0"/>
  <w15:commentEx w15:paraId="308492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6D650" w16cex:dateUtc="2026-05-12T15:03:00Z"/>
  <w16cex:commentExtensible w16cex:durableId="06440356" w16cex:dateUtc="2026-05-12T15:05:00Z"/>
  <w16cex:commentExtensible w16cex:durableId="1DA4654D" w16cex:dateUtc="2026-05-13T08:42:00Z"/>
  <w16cex:commentExtensible w16cex:durableId="09AD353D" w16cex:dateUtc="2026-05-13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82F93" w16cid:durableId="40A6D650"/>
  <w16cid:commentId w16cid:paraId="5E46878D" w16cid:durableId="06440356"/>
  <w16cid:commentId w16cid:paraId="47A8EE34" w16cid:durableId="751A8AD3"/>
  <w16cid:commentId w16cid:paraId="1F6CBB70" w16cid:durableId="1DA4654D"/>
  <w16cid:commentId w16cid:paraId="308492F9" w16cid:durableId="09AD35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F2A4E" w14:textId="77777777" w:rsidR="006465D8" w:rsidRDefault="006465D8" w:rsidP="00832F94">
      <w:r>
        <w:separator/>
      </w:r>
    </w:p>
  </w:endnote>
  <w:endnote w:type="continuationSeparator" w:id="0">
    <w:p w14:paraId="6417D143" w14:textId="77777777" w:rsidR="006465D8" w:rsidRDefault="006465D8" w:rsidP="00832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Poppins Medium">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10795" w:type="dxa"/>
      <w:tblInd w:w="5" w:type="dxa"/>
      <w:tblLook w:val="04A0" w:firstRow="1" w:lastRow="0" w:firstColumn="1" w:lastColumn="0" w:noHBand="0" w:noVBand="1"/>
    </w:tblPr>
    <w:tblGrid>
      <w:gridCol w:w="10435"/>
      <w:gridCol w:w="360"/>
    </w:tblGrid>
    <w:tr w:rsidR="009239FD" w:rsidRPr="009239FD" w14:paraId="19BF9186" w14:textId="77777777" w:rsidTr="008B6589">
      <w:tc>
        <w:tcPr>
          <w:tcW w:w="10435" w:type="dxa"/>
        </w:tcPr>
        <w:p w14:paraId="383A719C" w14:textId="325845FE" w:rsidR="009239FD" w:rsidRPr="00575535" w:rsidRDefault="009239FD" w:rsidP="009239FD">
          <w:pPr>
            <w:pStyle w:val="Pieddepage"/>
            <w:rPr>
              <w:color w:val="175649"/>
              <w:lang w:val="fr-FR"/>
            </w:rPr>
          </w:pPr>
          <w:r w:rsidRPr="00575535">
            <w:rPr>
              <w:noProof/>
            </w:rPr>
            <w:drawing>
              <wp:anchor distT="0" distB="0" distL="0" distR="0" simplePos="0" relativeHeight="251659264" behindDoc="0" locked="0" layoutInCell="1" allowOverlap="1" wp14:anchorId="0DAD54D2" wp14:editId="4D9BBD40">
                <wp:simplePos x="0" y="0"/>
                <wp:positionH relativeFrom="page">
                  <wp:posOffset>5533299</wp:posOffset>
                </wp:positionH>
                <wp:positionV relativeFrom="paragraph">
                  <wp:posOffset>338274</wp:posOffset>
                </wp:positionV>
                <wp:extent cx="196917" cy="23670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96917" cy="236707"/>
                        </a:xfrm>
                        <a:prstGeom prst="rect">
                          <a:avLst/>
                        </a:prstGeom>
                      </pic:spPr>
                    </pic:pic>
                  </a:graphicData>
                </a:graphic>
              </wp:anchor>
            </w:drawing>
          </w:r>
          <w:r w:rsidRPr="00575535">
            <w:rPr>
              <w:noProof/>
            </w:rPr>
            <w:drawing>
              <wp:anchor distT="0" distB="0" distL="0" distR="0" simplePos="0" relativeHeight="251663360" behindDoc="0" locked="0" layoutInCell="1" allowOverlap="1" wp14:anchorId="6AB82C98" wp14:editId="3693B616">
                <wp:simplePos x="0" y="0"/>
                <wp:positionH relativeFrom="margin">
                  <wp:align>right</wp:align>
                </wp:positionH>
                <wp:positionV relativeFrom="paragraph">
                  <wp:posOffset>352422</wp:posOffset>
                </wp:positionV>
                <wp:extent cx="236556" cy="236490"/>
                <wp:effectExtent l="0" t="0" r="0" b="0"/>
                <wp:wrapNone/>
                <wp:docPr id="11" name="Image 11" descr="Une image contenant cercl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Une image contenant cercle&#10;&#10;Le contenu généré par l’IA peut être incorrect."/>
                        <pic:cNvPicPr/>
                      </pic:nvPicPr>
                      <pic:blipFill>
                        <a:blip r:embed="rId2" cstate="print"/>
                        <a:stretch>
                          <a:fillRect/>
                        </a:stretch>
                      </pic:blipFill>
                      <pic:spPr>
                        <a:xfrm>
                          <a:off x="0" y="0"/>
                          <a:ext cx="236556" cy="236490"/>
                        </a:xfrm>
                        <a:prstGeom prst="rect">
                          <a:avLst/>
                        </a:prstGeom>
                      </pic:spPr>
                    </pic:pic>
                  </a:graphicData>
                </a:graphic>
              </wp:anchor>
            </w:drawing>
          </w:r>
          <w:r w:rsidRPr="00575535">
            <w:rPr>
              <w:noProof/>
            </w:rPr>
            <mc:AlternateContent>
              <mc:Choice Requires="wps">
                <w:drawing>
                  <wp:anchor distT="0" distB="0" distL="0" distR="0" simplePos="0" relativeHeight="251665408" behindDoc="1" locked="0" layoutInCell="1" allowOverlap="1" wp14:anchorId="5BBD2EED" wp14:editId="03BE1823">
                    <wp:simplePos x="0" y="0"/>
                    <wp:positionH relativeFrom="margin">
                      <wp:align>left</wp:align>
                    </wp:positionH>
                    <wp:positionV relativeFrom="paragraph">
                      <wp:posOffset>302895</wp:posOffset>
                    </wp:positionV>
                    <wp:extent cx="271780" cy="48895"/>
                    <wp:effectExtent l="0" t="0" r="0" b="8255"/>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780" cy="48895"/>
                            </a:xfrm>
                            <a:custGeom>
                              <a:avLst/>
                              <a:gdLst/>
                              <a:ahLst/>
                              <a:cxnLst/>
                              <a:rect l="l" t="t" r="r" b="b"/>
                              <a:pathLst>
                                <a:path w="271780" h="48895">
                                  <a:moveTo>
                                    <a:pt x="271780" y="0"/>
                                  </a:moveTo>
                                  <a:lnTo>
                                    <a:pt x="0" y="0"/>
                                  </a:lnTo>
                                  <a:lnTo>
                                    <a:pt x="0" y="48894"/>
                                  </a:lnTo>
                                  <a:lnTo>
                                    <a:pt x="271780" y="48894"/>
                                  </a:lnTo>
                                  <a:lnTo>
                                    <a:pt x="271780" y="0"/>
                                  </a:lnTo>
                                  <a:close/>
                                </a:path>
                              </a:pathLst>
                            </a:custGeom>
                            <a:solidFill>
                              <a:srgbClr val="FF5A37"/>
                            </a:solidFill>
                          </wps:spPr>
                          <wps:bodyPr wrap="square" lIns="0" tIns="0" rIns="0" bIns="0" rtlCol="0">
                            <a:prstTxWarp prst="textNoShape">
                              <a:avLst/>
                            </a:prstTxWarp>
                            <a:noAutofit/>
                          </wps:bodyPr>
                        </wps:wsp>
                      </a:graphicData>
                    </a:graphic>
                  </wp:anchor>
                </w:drawing>
              </mc:Choice>
              <mc:Fallback>
                <w:pict>
                  <v:shape w14:anchorId="4CC55A6A" id="Graphic 4" o:spid="_x0000_s1026" style="position:absolute;margin-left:0;margin-top:23.85pt;width:21.4pt;height:3.85pt;z-index:-251651072;visibility:visible;mso-wrap-style:square;mso-wrap-distance-left:0;mso-wrap-distance-top:0;mso-wrap-distance-right:0;mso-wrap-distance-bottom:0;mso-position-horizontal:left;mso-position-horizontal-relative:margin;mso-position-vertical:absolute;mso-position-vertical-relative:text;v-text-anchor:top" coordsize="271780,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EdcIQIAALwEAAAOAAAAZHJzL2Uyb0RvYy54bWysVMFu2zAMvQ/YPwi6L06ydsmMOEXRIsOA&#10;oivQDDsrshwbk0WNUmLn70fJUWJ0pw27yJT5RL/3SHl117eaHRW6BkzBZ5MpZ8pIKBuzL/j37ebD&#10;kjPnhSmFBqMKflKO363fv1t1NldzqEGXChkVMS7vbMFr722eZU7WqhVuAlYZSlaArfC0xX1Wouio&#10;equz+XT6KesAS4sglXP09nFI8nWsX1VK+m9V5ZRnuuDEzccV47oLa7ZeiXyPwtaNPNMQ/8CiFY2h&#10;j15KPQov2AGbP0q1jURwUPmJhDaDqmqkihpIzWz6Rs1rLayKWsgcZy82uf9XVj4fX+0LBurOPoH8&#10;6ciRrLMuv2TCxp0xfYVtwBJx1kcXTxcXVe+ZpJfzxWyxJK8lpW6Wy8+3weRM5OmsPDj/RUGsI45P&#10;zg89KFMk6hTJ3qQQqZOhhzr20HNGPUTOqIe7oYdW+HAukAsh665E6sQjJFs4qi1EmA8SEtukg4he&#10;IdqMoaRphEq59LSx3IAJsm/OslM+PQfc6LN/BY4TSxxTNanBqcHfIDsafbGCcGOzHeim3DRaB/UO&#10;97sHjewoyNXN5vb+4+JMeASLgzD0PkzBDsrTC7KOrkvB3a+DQMWZ/mpoHsPdSgGmYJcC9PoB4g2M&#10;xqPz2/6HQMsshQX3NDrPkKZd5GkqiH8ADNhw0sD9wUPVhJGJ3AZG5w1dkaj/fJ3DHRzvI+r601n/&#10;BgAA//8DAFBLAwQUAAYACAAAACEAdd4yiNwAAAAFAQAADwAAAGRycy9kb3ducmV2LnhtbEyPwU7D&#10;MBBE70j8g7VIXBB1WqUEQjZVhFQO5dTCB7jxEgdiO8ROE/h6llM5jmY086bYzLYTJxpC6x3CcpGA&#10;IFd73boG4e11e3sPIkTltOq8I4RvCrApLy8KlWs/uT2dDrERXOJCrhBMjH0uZagNWRUWvifH3rsf&#10;rIosh0bqQU1cbju5SpI7aVXreMGonp4M1Z+H0SLsb2S1e/6pv7bxZflRPYxTZnYV4vXVXD2CiDTH&#10;cxj+8BkdSmY6+tHpIDoEPhIR0iwDwW664h9HhPU6BVkW8j99+QsAAP//AwBQSwECLQAUAAYACAAA&#10;ACEAtoM4kv4AAADhAQAAEwAAAAAAAAAAAAAAAAAAAAAAW0NvbnRlbnRfVHlwZXNdLnhtbFBLAQIt&#10;ABQABgAIAAAAIQA4/SH/1gAAAJQBAAALAAAAAAAAAAAAAAAAAC8BAABfcmVscy8ucmVsc1BLAQIt&#10;ABQABgAIAAAAIQAbpEdcIQIAALwEAAAOAAAAAAAAAAAAAAAAAC4CAABkcnMvZTJvRG9jLnhtbFBL&#10;AQItABQABgAIAAAAIQB13jKI3AAAAAUBAAAPAAAAAAAAAAAAAAAAAHsEAABkcnMvZG93bnJldi54&#10;bWxQSwUGAAAAAAQABADzAAAAhAUAAAAA&#10;" path="m271780,l,,,48894r271780,l271780,xe" fillcolor="#ff5a37" stroked="f">
                    <v:path arrowok="t"/>
                    <w10:wrap type="topAndBottom" anchorx="margin"/>
                  </v:shape>
                </w:pict>
              </mc:Fallback>
            </mc:AlternateContent>
          </w:r>
        </w:p>
        <w:p w14:paraId="35253D2C" w14:textId="77777777" w:rsidR="009239FD" w:rsidRPr="006563CE" w:rsidRDefault="009239FD" w:rsidP="009239FD">
          <w:pPr>
            <w:pStyle w:val="Pieddepage"/>
            <w:rPr>
              <w:rFonts w:ascii="Source Sans Pro Light" w:hAnsi="Source Sans Pro Light"/>
              <w:b/>
              <w:bCs/>
              <w:color w:val="175649"/>
              <w:lang w:val="fr-FR"/>
            </w:rPr>
          </w:pPr>
          <w:r w:rsidRPr="006563CE">
            <w:rPr>
              <w:rFonts w:ascii="Source Sans Pro Light" w:hAnsi="Source Sans Pro Light"/>
              <w:b/>
              <w:bCs/>
              <w:noProof/>
              <w:color w:val="175649"/>
              <w:sz w:val="12"/>
            </w:rPr>
            <w:drawing>
              <wp:anchor distT="0" distB="0" distL="0" distR="0" simplePos="0" relativeHeight="251664384" behindDoc="0" locked="0" layoutInCell="1" allowOverlap="1" wp14:anchorId="2EB0A89E" wp14:editId="4A418E30">
                <wp:simplePos x="0" y="0"/>
                <wp:positionH relativeFrom="page">
                  <wp:posOffset>5821680</wp:posOffset>
                </wp:positionH>
                <wp:positionV relativeFrom="paragraph">
                  <wp:posOffset>201930</wp:posOffset>
                </wp:positionV>
                <wp:extent cx="214630" cy="21526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 cstate="print"/>
                        <a:stretch>
                          <a:fillRect/>
                        </a:stretch>
                      </pic:blipFill>
                      <pic:spPr>
                        <a:xfrm>
                          <a:off x="0" y="0"/>
                          <a:ext cx="214630" cy="215265"/>
                        </a:xfrm>
                        <a:prstGeom prst="rect">
                          <a:avLst/>
                        </a:prstGeom>
                      </pic:spPr>
                    </pic:pic>
                  </a:graphicData>
                </a:graphic>
              </wp:anchor>
            </w:drawing>
          </w:r>
          <w:r w:rsidRPr="006563CE">
            <w:rPr>
              <w:rFonts w:ascii="Source Sans Pro Light" w:hAnsi="Source Sans Pro Light"/>
              <w:b/>
              <w:bCs/>
              <w:noProof/>
              <w:color w:val="175649"/>
              <w:sz w:val="12"/>
            </w:rPr>
            <w:drawing>
              <wp:anchor distT="0" distB="0" distL="0" distR="0" simplePos="0" relativeHeight="251661312" behindDoc="0" locked="0" layoutInCell="1" allowOverlap="1" wp14:anchorId="4FF8AAA4" wp14:editId="11B7424D">
                <wp:simplePos x="0" y="0"/>
                <wp:positionH relativeFrom="page">
                  <wp:posOffset>6470015</wp:posOffset>
                </wp:positionH>
                <wp:positionV relativeFrom="paragraph">
                  <wp:posOffset>202565</wp:posOffset>
                </wp:positionV>
                <wp:extent cx="247650" cy="22987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 cstate="print"/>
                        <a:stretch>
                          <a:fillRect/>
                        </a:stretch>
                      </pic:blipFill>
                      <pic:spPr>
                        <a:xfrm>
                          <a:off x="0" y="0"/>
                          <a:ext cx="247650" cy="229870"/>
                        </a:xfrm>
                        <a:prstGeom prst="rect">
                          <a:avLst/>
                        </a:prstGeom>
                      </pic:spPr>
                    </pic:pic>
                  </a:graphicData>
                </a:graphic>
              </wp:anchor>
            </w:drawing>
          </w:r>
          <w:r w:rsidRPr="006563CE">
            <w:rPr>
              <w:rFonts w:ascii="Source Sans Pro Light" w:hAnsi="Source Sans Pro Light"/>
              <w:b/>
              <w:bCs/>
              <w:noProof/>
              <w:color w:val="175649"/>
              <w:sz w:val="12"/>
            </w:rPr>
            <mc:AlternateContent>
              <mc:Choice Requires="wps">
                <w:drawing>
                  <wp:anchor distT="0" distB="0" distL="0" distR="0" simplePos="0" relativeHeight="251662336" behindDoc="0" locked="0" layoutInCell="1" allowOverlap="1" wp14:anchorId="3E774CF4" wp14:editId="01D00356">
                    <wp:simplePos x="0" y="0"/>
                    <wp:positionH relativeFrom="page">
                      <wp:posOffset>6807835</wp:posOffset>
                    </wp:positionH>
                    <wp:positionV relativeFrom="paragraph">
                      <wp:posOffset>200660</wp:posOffset>
                    </wp:positionV>
                    <wp:extent cx="201295" cy="2159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215900"/>
                            </a:xfrm>
                            <a:custGeom>
                              <a:avLst/>
                              <a:gdLst/>
                              <a:ahLst/>
                              <a:cxnLst/>
                              <a:rect l="l" t="t" r="r" b="b"/>
                              <a:pathLst>
                                <a:path w="201295" h="215900">
                                  <a:moveTo>
                                    <a:pt x="200774" y="158038"/>
                                  </a:moveTo>
                                  <a:lnTo>
                                    <a:pt x="0" y="158038"/>
                                  </a:lnTo>
                                  <a:lnTo>
                                    <a:pt x="0" y="215569"/>
                                  </a:lnTo>
                                  <a:lnTo>
                                    <a:pt x="200774" y="215569"/>
                                  </a:lnTo>
                                  <a:lnTo>
                                    <a:pt x="200774" y="158038"/>
                                  </a:lnTo>
                                  <a:close/>
                                </a:path>
                                <a:path w="201295" h="215900">
                                  <a:moveTo>
                                    <a:pt x="200774" y="79019"/>
                                  </a:moveTo>
                                  <a:lnTo>
                                    <a:pt x="0" y="79019"/>
                                  </a:lnTo>
                                  <a:lnTo>
                                    <a:pt x="0" y="136537"/>
                                  </a:lnTo>
                                  <a:lnTo>
                                    <a:pt x="200774" y="136537"/>
                                  </a:lnTo>
                                  <a:lnTo>
                                    <a:pt x="200774" y="79019"/>
                                  </a:lnTo>
                                  <a:close/>
                                </a:path>
                                <a:path w="201295" h="215900">
                                  <a:moveTo>
                                    <a:pt x="200774" y="0"/>
                                  </a:moveTo>
                                  <a:lnTo>
                                    <a:pt x="0" y="0"/>
                                  </a:lnTo>
                                  <a:lnTo>
                                    <a:pt x="0" y="57518"/>
                                  </a:lnTo>
                                  <a:lnTo>
                                    <a:pt x="200774" y="57518"/>
                                  </a:lnTo>
                                  <a:lnTo>
                                    <a:pt x="200774" y="0"/>
                                  </a:lnTo>
                                  <a:close/>
                                </a:path>
                              </a:pathLst>
                            </a:custGeom>
                            <a:solidFill>
                              <a:srgbClr val="FAD3C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02E6E" id="Graphic 10" o:spid="_x0000_s1026" style="position:absolute;margin-left:536.05pt;margin-top:15.8pt;width:15.85pt;height:17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01295,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anKcQIAAN0GAAAOAAAAZHJzL2Uyb0RvYy54bWysVV2P2jAQfK/U/2D5vSSBho+IcDqBqCqd&#10;ricdVZ+N45CoTuzahsC/79rBIXdUp9LeS7zGk83s7HqY3x0rjg5M6VLUKY4GIUaspiIr612Kv2/W&#10;n6YYaUPqjHBRsxSfmMZ3i48f5o1M2FAUgmdMIUhS66SRKS6MkUkQaFqwiuiBkKyGw1yoihjYql2Q&#10;KdJA9ooHwzAcB41QmVSCMq3h11V7iBcuf54zar7luWYG8RQDN+Oeyj239hks5iTZKSKLkp5pkH9g&#10;UZGyho92qVbEELRX5VWqqqRKaJGbARVVIPK8pMzVANVE4atqngsimasFxNGyk0m/X1r6eHiWT8pS&#10;1/JB0J8aFAkaqZPuxG70GXPMVWWxQBwdnYqnTkV2NIjCj1DIcBZjROFoGMWz0KkckMS/TPfafGHC&#10;JSKHB23aJmQ+IoWP6LH2oYJW2iZy10SDETRRYQRN3LZNlMTY9yw7G6LmwqToiNjTShzYRjicsUXA&#10;GE0mnzECulE8DUdTmw/oXnC87uNhjF5DPcCv0iVugSBBPJ6dc3qAX1tgj8Ft6Bd8fU7KhWZtCVaI&#10;/xJkMgsjz/1tPfpIz8SvfTmi0TgeTf5WjtvQf+Lwnmr4QX5bCY/y1fu1r0I8iSM/Z/7cr1czcRP4&#10;9dev6ofJ7q4KxP3LqAUvs3XJuZ0ZrXbbJVfoQODWre9Xo2V87loP5pyiNQdrE1uRnZ4UasBPU6x/&#10;7YliGPGvNRiWNV8fKB9sfaAMXwpn0W5clTab4w+iJJIQptiAtzwKb4ck8a5ha+mw9s1a3O+NyEtr&#10;KY5by+i8AQ91N/vs99ak+3uHuvwrLX4DAAD//wMAUEsDBBQABgAIAAAAIQBOwr/M4gAAAAsBAAAP&#10;AAAAZHJzL2Rvd25yZXYueG1sTI9bS8NAEIXfBf/DMoIvYneTYAwxm1K8gIggveDzNNkmsdnZmN22&#10;8d87fdLHw3yc+U4xn2wvjmb0nSMN0UyBMFS5uqNGw2b9cpuB8AGpxt6R0fBjPMzLy4sC89qdaGmO&#10;q9AILiGfo4Y2hCGX0letsehnbjDEt50bLQaOYyPrEU9cbnsZK5VKix3xhxYH89iaar86WA1fGN98&#10;N8lb9Zx97l+z5fvH0yLbaX19NS0eQAQzhT8YzvqsDiU7bd2Bai96zuo+jpjVkEQpiDMRqYTXbDWk&#10;dynIspD/N5S/AAAA//8DAFBLAQItABQABgAIAAAAIQC2gziS/gAAAOEBAAATAAAAAAAAAAAAAAAA&#10;AAAAAABbQ29udGVudF9UeXBlc10ueG1sUEsBAi0AFAAGAAgAAAAhADj9If/WAAAAlAEAAAsAAAAA&#10;AAAAAAAAAAAALwEAAF9yZWxzLy5yZWxzUEsBAi0AFAAGAAgAAAAhAFMlqcpxAgAA3QYAAA4AAAAA&#10;AAAAAAAAAAAALgIAAGRycy9lMm9Eb2MueG1sUEsBAi0AFAAGAAgAAAAhAE7Cv8ziAAAACwEAAA8A&#10;AAAAAAAAAAAAAAAAywQAAGRycy9kb3ducmV2LnhtbFBLBQYAAAAABAAEAPMAAADaBQAAAAA=&#10;" path="m200774,158038l,158038r,57531l200774,215569r,-57531xem200774,79019l,79019r,57518l200774,136537r,-57518xem200774,l,,,57518r200774,l200774,xe" fillcolor="#fad3c5" stroked="f">
                    <v:path arrowok="t"/>
                    <w10:wrap anchorx="page"/>
                  </v:shape>
                </w:pict>
              </mc:Fallback>
            </mc:AlternateContent>
          </w:r>
          <w:r w:rsidRPr="006563CE">
            <w:rPr>
              <w:rFonts w:ascii="Source Sans Pro Light" w:hAnsi="Source Sans Pro Light"/>
              <w:b/>
              <w:bCs/>
              <w:noProof/>
              <w:color w:val="175649"/>
              <w:sz w:val="12"/>
            </w:rPr>
            <mc:AlternateContent>
              <mc:Choice Requires="wpg">
                <w:drawing>
                  <wp:anchor distT="0" distB="0" distL="0" distR="0" simplePos="0" relativeHeight="251660288" behindDoc="0" locked="0" layoutInCell="1" allowOverlap="1" wp14:anchorId="241CB3CA" wp14:editId="7C2A130A">
                    <wp:simplePos x="0" y="0"/>
                    <wp:positionH relativeFrom="page">
                      <wp:posOffset>6153059</wp:posOffset>
                    </wp:positionH>
                    <wp:positionV relativeFrom="paragraph">
                      <wp:posOffset>202293</wp:posOffset>
                    </wp:positionV>
                    <wp:extent cx="215265" cy="2260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 cy="226060"/>
                              <a:chOff x="0" y="0"/>
                              <a:chExt cx="215265" cy="226060"/>
                            </a:xfrm>
                          </wpg:grpSpPr>
                          <pic:pic xmlns:pic="http://schemas.openxmlformats.org/drawingml/2006/picture">
                            <pic:nvPicPr>
                              <pic:cNvPr id="1629542950" name="Image 7"/>
                              <pic:cNvPicPr/>
                            </pic:nvPicPr>
                            <pic:blipFill>
                              <a:blip r:embed="rId5" cstate="print"/>
                              <a:stretch>
                                <a:fillRect/>
                              </a:stretch>
                            </pic:blipFill>
                            <pic:spPr>
                              <a:xfrm>
                                <a:off x="0" y="0"/>
                                <a:ext cx="214936" cy="98778"/>
                              </a:xfrm>
                              <a:prstGeom prst="rect">
                                <a:avLst/>
                              </a:prstGeom>
                            </pic:spPr>
                          </pic:pic>
                          <pic:pic xmlns:pic="http://schemas.openxmlformats.org/drawingml/2006/picture">
                            <pic:nvPicPr>
                              <pic:cNvPr id="2045771229" name="Image 8"/>
                              <pic:cNvPicPr/>
                            </pic:nvPicPr>
                            <pic:blipFill>
                              <a:blip r:embed="rId6" cstate="print"/>
                              <a:stretch>
                                <a:fillRect/>
                              </a:stretch>
                            </pic:blipFill>
                            <pic:spPr>
                              <a:xfrm>
                                <a:off x="0" y="126669"/>
                                <a:ext cx="214936" cy="98777"/>
                              </a:xfrm>
                              <a:prstGeom prst="rect">
                                <a:avLst/>
                              </a:prstGeom>
                            </pic:spPr>
                          </pic:pic>
                        </wpg:wgp>
                      </a:graphicData>
                    </a:graphic>
                  </wp:anchor>
                </w:drawing>
              </mc:Choice>
              <mc:Fallback>
                <w:pict>
                  <v:group w14:anchorId="70B1FB89" id="Group 6" o:spid="_x0000_s1026" style="position:absolute;margin-left:484.5pt;margin-top:15.95pt;width:16.95pt;height:17.8pt;z-index:251660288;mso-wrap-distance-left:0;mso-wrap-distance-right:0;mso-position-horizontal-relative:page" coordsize="215265,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TuVAIAABAHAAAOAAAAZHJzL2Uyb0RvYy54bWzUVduO2yAQfa/Uf0C8&#10;b5y4XSdBcfYl3WilVRv18gEEYxutuQhInPx9B+x10qRqV6uqah+MBg8MZw5nhsXdQTZoz60TWuV4&#10;MhpjxBXThVBVjr99vb+ZYeQ8VQVttOI5PnKH75Zv3yxaQ3iqa90U3CIIohxpTY5r7w1JEsdqLqkb&#10;acMVOEttJfUwtVVSWNpCdNkk6XicJa22hbGacefg76pz4mWMX5ac+U9l6bhHTY4Bm4+jjeM2jMly&#10;QUllqakF62HQV6CQVCg4dAi1op6inRVXoaRgVjtd+hHTMtFlKRiPOUA2k/FFNmurdybmUpG2MgNN&#10;QO0FT68Oyz7u19Z8MRvboQfzUbMnB7wkranIuT/Mq9PiQ2ll2ARJoENk9Dgwyg8eMfiZTm7T7BYj&#10;Bq40zcZZzzir4VqudrH6wy/3JZR0h0ZoAxQjGIGvpwesK3p+LyPY5XeW4z6IfFEMSe3TztzATRrq&#10;xVY0wh+jKuHOAii13wgWmA0TYHJjkShyPMVIUQnF8CBpxdE0iPB5RVgfuL/avm2EuRdNExgPdg8U&#10;pHwhhZ/k2slspdlOcuW7urG8AcxauVoYh5ElXG45gLMPxQTuC2rWA0JjhfJdkThvuWd1OL8EHJ+h&#10;tAJQSgZHBH3CGVJwvbBeppX383dZp5X5bDqdhXOHK6fEWOfXXEsUDAAKAIBnSuj+0fVQnpf0BHan&#10;R1gApiMZjP9GKNA7z4USCQmsBin9C0JJ/5JQJmmWZfNOhqfO8qNaYhX9UbXEJgNtN4qwfyJCXz+f&#10;g33+kC2/AwAA//8DAFBLAwQKAAAAAAAAACEA6q2UA6YBAACmAQAAFAAAAGRycy9tZWRpYS9pbWFn&#10;ZTEucG5niVBORw0KGgoAAAANSUhEUgAAAC0AAAAVCAYAAADSM2daAAAABmJLR0QA/wD/AP+gvaeT&#10;AAAACXBIWXMAAA7EAAAOxAGVKw4bAAABRklEQVRIie2UzUrDQBDHd/ajSZqUkAomEj+xN30F6cE3&#10;kb6BN/XkK3gU30JvouBVI3gooigBoSjopVUDbZKONy2ibVdINwF/sIed2f/s7zSAiEQlSdg8xvf2&#10;ukyGZiWTJf/SfwJRSCZSpdKICNiNVqRCermpVjrq1EmaTMlkQDcvlUlj3JtJW3cHsjkwrIBj3POy&#10;kPrtT4y7cxh11vrPrW2SJo70AMMKeHJz8ZiFXUb0QS9fqd8eMmjGNVAWFUqaVqqHhORhT49LSb+n&#10;07O7hBRImvnLG0BZREhBpGnV26OmffZ5VykzFkILqbuwNVjKuzQyv9YAxt4Gi/mVFlrIllbr1LJP&#10;vre4Cp9RgOPuM29xExh7/amfL2kunphfa9CKczT02aR8hlLSb6lpn1J3fge4eBn1fPLSQnsAwzr/&#10;OmYAjLdlRnwAX+JR3Cd9qisAAAAASUVORK5CYIJQSwMECgAAAAAAAAAhAF4rgufVAQAA1QEAABQA&#10;AABkcnMvbWVkaWEvaW1hZ2UyLnBuZ4lQTkcNChoKAAAADUlIRFIAAAAtAAAAFAgGAAAAGW+0/wAA&#10;AAZiS0dEAP8A/wD/oL2nkwAAAAlwSFlzAAAOxAAADsQBlSsOGwAAAXVJREFUSInVlrtOAkEUhs8Z&#10;WB1Yb5ViotJIYacxmtD4GFY8gbEkMVpY2BlrG1sexMIYYyGKt0YiQiCLIibclhV2z7EBYwyKa7G7&#10;/N2c+f+ZLyczk8HWzSmDk1KGcyjVJAbUCwyMJFGql6gMaXaWQMehe8mvaBgcO/GFwls4JJ/62YUD&#10;SP1ltqe5Wl4301e3VlnbYOZfubwB3RWRSlrm0MrcHfN7M/KTzVvQHbFeXTPTqWvrtRDv1XVPQgMA&#10;AJOkYvaA3oqb36e8C90RFbP7bOgLX2uehwYmaeUfEsykdEvehwYANhrL9JLf7Y4HAhoAgEr5HdJr&#10;UYABggYAQc+5PYDBggZu1leYWfjF1Ny2g/sitFuzpNeiYDQWbafJGoeWMY/Mzn89mBm5UopZhccj&#10;YJJ2sr6ZSMyV44GILCYmEyIUjtvNcrO+6kqnPwGY/eb9eQWYgn/NYGD0zNWLiIgmSjVlJ8NGY8n9&#10;10MI3ZafSboP/Q8NJPQHUB+a1+fF1cEAAAAASUVORK5CYIJQSwMEFAAGAAgAAAAhALLIE4/hAAAA&#10;CgEAAA8AAABkcnMvZG93bnJldi54bWxMj0FLw0AQhe+C/2EZwZvdTUujidmUUtRTEdoK4m2aTJPQ&#10;7GzIbpP037s96e0N7/Hme9lqMq0YqHeNZQ3RTIEgLmzZcKXh6/D+9ALCeeQSW8uk4UoOVvn9XYZp&#10;aUfe0bD3lQgl7FLUUHvfpVK6oiaDbmY74uCdbG/Qh7OvZNnjGMpNK+dKxdJgw+FDjR1tairO+4vR&#10;8DHiuF5Eb8P2fNpcfw7Lz+9tRFo/PkzrVxCeJv8Xhht+QIc8MB3thUsnWg1JnIQtXsMiSkDcAkrN&#10;gzpqiJ+XIPNM/p+Q/wI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XUTuVAIAABAHAAAOAAAAAAAAAAAAAAAAADoCAABkcnMvZTJvRG9jLnhtbFBL&#10;AQItAAoAAAAAAAAAIQDqrZQDpgEAAKYBAAAUAAAAAAAAAAAAAAAAALoEAABkcnMvbWVkaWEvaW1h&#10;Z2UxLnBuZ1BLAQItAAoAAAAAAAAAIQBeK4Ln1QEAANUBAAAUAAAAAAAAAAAAAAAAAJIGAABkcnMv&#10;bWVkaWEvaW1hZ2UyLnBuZ1BLAQItABQABgAIAAAAIQCyyBOP4QAAAAoBAAAPAAAAAAAAAAAAAAAA&#10;AJkIAABkcnMvZG93bnJldi54bWxQSwECLQAUAAYACAAAACEALmzwAMUAAAClAQAAGQAAAAAAAAAA&#10;AAAAAACnCQAAZHJzL19yZWxzL2Uyb0RvYy54bWwucmVsc1BLBQYAAAAABwAHAL4BAACj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214936;height:98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nhvwwAAANoAAAAPAAAAZHJzL2Rvd25yZXYueG1sRI9BawIx&#10;FITvgv8hvEIvollbaOtqFBHa1ZPUemhvj81zs3TzsiRZ3f57IxQ8DjPzDbNY9bYRZ/KhdqxgOslA&#10;EJdO11wpOH69j99AhIissXFMCv4owGo5HCww1+7Cn3Q+xEokCIccFZgY21zKUBqyGCauJU7eyXmL&#10;MUlfSe3xkuC2kU9Z9iIt1pwWDLa0MVT+HjqrYGRmP6F43vliX+CeY/c96z6cUo8P/XoOIlIf7+H/&#10;9lYreIXblXQD5PIKAAD//wMAUEsBAi0AFAAGAAgAAAAhANvh9svuAAAAhQEAABMAAAAAAAAAAAAA&#10;AAAAAAAAAFtDb250ZW50X1R5cGVzXS54bWxQSwECLQAUAAYACAAAACEAWvQsW78AAAAVAQAACwAA&#10;AAAAAAAAAAAAAAAfAQAAX3JlbHMvLnJlbHNQSwECLQAUAAYACAAAACEA0EZ4b8MAAADaAAAADwAA&#10;AAAAAAAAAAAAAAAHAgAAZHJzL2Rvd25yZXYueG1sUEsFBgAAAAADAAMAtwAAAPcCAAAAAA==&#10;">
                      <v:imagedata r:id="rId7" o:title=""/>
                    </v:shape>
                    <v:shape id="Image 8" o:spid="_x0000_s1028" type="#_x0000_t75" style="position:absolute;top:126669;width:214936;height:98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thTwgAAANoAAAAPAAAAZHJzL2Rvd25yZXYueG1sRE/Pa8Iw&#10;FL4L+x/CG3iRmSooozOKCNNdVtB5cLe35tmWNS81idr615uD4PHj+z1btKYWF3K+sqxgNExAEOdW&#10;V1wo2P98vr2D8AFZY22ZFHTkYTF/6c0w1fbKW7rsQiFiCPsUFZQhNKmUPi/JoB/ahjhyR+sMhghd&#10;IbXDaww3tRwnyVQarDg2lNjQqqT8f3c2Co6ndf6X6e9s0g1Wy9uvZXkYb5Tqv7bLDxCB2vAUP9xf&#10;WkHcGq/EGyDndwAAAP//AwBQSwECLQAUAAYACAAAACEA2+H2y+4AAACFAQAAEwAAAAAAAAAAAAAA&#10;AAAAAAAAW0NvbnRlbnRfVHlwZXNdLnhtbFBLAQItABQABgAIAAAAIQBa9CxbvwAAABUBAAALAAAA&#10;AAAAAAAAAAAAAB8BAABfcmVscy8ucmVsc1BLAQItABQABgAIAAAAIQAplthTwgAAANoAAAAPAAAA&#10;AAAAAAAAAAAAAAcCAABkcnMvZG93bnJldi54bWxQSwUGAAAAAAMAAwC3AAAA9gIAAAAA&#10;">
                      <v:imagedata r:id="rId8" o:title=""/>
                    </v:shape>
                    <w10:wrap anchorx="page"/>
                  </v:group>
                </w:pict>
              </mc:Fallback>
            </mc:AlternateContent>
          </w:r>
          <w:r w:rsidRPr="006563CE">
            <w:rPr>
              <w:rFonts w:ascii="Source Sans Pro Light" w:hAnsi="Source Sans Pro Light"/>
              <w:b/>
              <w:bCs/>
              <w:color w:val="175649"/>
              <w:lang w:val="fr-FR"/>
            </w:rPr>
            <w:t>VIRYA C&amp;I SOLUTIONS France</w:t>
          </w:r>
        </w:p>
        <w:p w14:paraId="33B8106E" w14:textId="77777777" w:rsidR="008B6589" w:rsidRDefault="008B6589" w:rsidP="009239FD">
          <w:pPr>
            <w:pStyle w:val="Pieddepage"/>
            <w:rPr>
              <w:rFonts w:ascii="Source Sans Pro Light" w:hAnsi="Source Sans Pro Light"/>
              <w:color w:val="175649"/>
              <w:lang w:val="fr-FR"/>
            </w:rPr>
          </w:pPr>
          <w:r w:rsidRPr="008B6589">
            <w:rPr>
              <w:rFonts w:ascii="Source Sans Pro Light" w:hAnsi="Source Sans Pro Light"/>
              <w:color w:val="175649"/>
              <w:lang w:val="fr-FR"/>
            </w:rPr>
            <w:t xml:space="preserve">31-33 rue Mogador, 75009 PARIS </w:t>
          </w:r>
        </w:p>
        <w:p w14:paraId="7533BF9D" w14:textId="77777777" w:rsidR="008B6589" w:rsidRDefault="008B6589" w:rsidP="009239FD">
          <w:pPr>
            <w:pStyle w:val="Pieddepage"/>
            <w:rPr>
              <w:rFonts w:ascii="Source Sans Pro Light" w:hAnsi="Source Sans Pro Light"/>
              <w:color w:val="175649"/>
              <w:lang w:val="fr-FR"/>
            </w:rPr>
          </w:pPr>
          <w:r w:rsidRPr="008B6589">
            <w:rPr>
              <w:rFonts w:ascii="Source Sans Pro Light" w:hAnsi="Source Sans Pro Light"/>
              <w:color w:val="175649"/>
              <w:lang w:val="fr-FR"/>
            </w:rPr>
            <w:t>SAS à associé unique au capital de 1 500 000 €</w:t>
          </w:r>
        </w:p>
        <w:p w14:paraId="70A8901B" w14:textId="1F91A30B" w:rsidR="009239FD" w:rsidRPr="00575535" w:rsidRDefault="008B6589" w:rsidP="009239FD">
          <w:pPr>
            <w:pStyle w:val="Pieddepage"/>
            <w:rPr>
              <w:lang w:val="fr-FR"/>
            </w:rPr>
          </w:pPr>
          <w:r w:rsidRPr="008B6589">
            <w:rPr>
              <w:rFonts w:ascii="Source Sans Pro Light" w:hAnsi="Source Sans Pro Light"/>
              <w:color w:val="175649"/>
              <w:lang w:val="fr-FR"/>
            </w:rPr>
            <w:t>RCS Paris 845 319 946 • SIRET 845 319 946 00040 • APE 7112 B • N° TVA Intra FR 95 845 319 946</w:t>
          </w:r>
          <w:r w:rsidR="009239FD" w:rsidRPr="00575535">
            <w:rPr>
              <w:lang w:val="fr-FR"/>
            </w:rPr>
            <w:ptab w:relativeTo="margin" w:alignment="center" w:leader="none"/>
          </w:r>
          <w:r w:rsidR="009239FD" w:rsidRPr="00575535">
            <w:rPr>
              <w:lang w:val="fr-FR"/>
            </w:rPr>
            <w:ptab w:relativeTo="margin" w:alignment="right" w:leader="none"/>
          </w:r>
          <w:r w:rsidR="009239FD" w:rsidRPr="006563CE">
            <w:rPr>
              <w:rFonts w:ascii="Source Sans Pro Light" w:hAnsi="Source Sans Pro Light"/>
              <w:color w:val="175649"/>
              <w:lang w:val="fr-FR"/>
            </w:rPr>
            <w:t>www.virya-energy.com</w:t>
          </w:r>
        </w:p>
        <w:p w14:paraId="1981BC09" w14:textId="77777777" w:rsidR="009239FD" w:rsidRPr="009239FD" w:rsidRDefault="009239FD" w:rsidP="009239FD">
          <w:pPr>
            <w:pStyle w:val="Pieddepage"/>
            <w:rPr>
              <w:lang w:val="fr-FR"/>
            </w:rPr>
          </w:pPr>
        </w:p>
      </w:tc>
      <w:tc>
        <w:tcPr>
          <w:tcW w:w="360" w:type="dxa"/>
          <w:vAlign w:val="bottom"/>
        </w:tcPr>
        <w:p w14:paraId="21176662" w14:textId="2E14D41E" w:rsidR="009239FD" w:rsidRPr="009239FD" w:rsidRDefault="009239FD" w:rsidP="009239FD">
          <w:pPr>
            <w:pStyle w:val="Pieddepage"/>
            <w:rPr>
              <w:lang w:val="fr-FR"/>
            </w:rPr>
          </w:pPr>
          <w:r w:rsidRPr="009239FD">
            <w:rPr>
              <w:lang w:val="fr-FR"/>
            </w:rPr>
            <w:fldChar w:fldCharType="begin"/>
          </w:r>
          <w:r w:rsidRPr="009239FD">
            <w:rPr>
              <w:lang w:val="fr-FR"/>
            </w:rPr>
            <w:instrText>PAGE   \* MERGEFORMAT</w:instrText>
          </w:r>
          <w:r w:rsidRPr="009239FD">
            <w:rPr>
              <w:lang w:val="fr-FR"/>
            </w:rPr>
            <w:fldChar w:fldCharType="separate"/>
          </w:r>
          <w:r w:rsidRPr="009239FD">
            <w:rPr>
              <w:lang w:val="fr-FR"/>
            </w:rPr>
            <w:t>1</w:t>
          </w:r>
          <w:r w:rsidRPr="009239FD">
            <w:rPr>
              <w:lang w:val="fr-FR"/>
            </w:rPr>
            <w:fldChar w:fldCharType="end"/>
          </w:r>
        </w:p>
      </w:tc>
    </w:tr>
  </w:tbl>
  <w:p w14:paraId="06D2C839" w14:textId="7F50C7FE" w:rsidR="00427EB2" w:rsidRPr="009239FD" w:rsidRDefault="00427EB2" w:rsidP="009239FD">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464A" w14:textId="77777777" w:rsidR="006465D8" w:rsidRDefault="006465D8" w:rsidP="00832F94">
      <w:r>
        <w:separator/>
      </w:r>
    </w:p>
  </w:footnote>
  <w:footnote w:type="continuationSeparator" w:id="0">
    <w:p w14:paraId="7FABD42A" w14:textId="77777777" w:rsidR="006465D8" w:rsidRDefault="006465D8" w:rsidP="00832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720"/>
        </w:tabs>
        <w:ind w:left="72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A4AFF"/>
    <w:multiLevelType w:val="hybridMultilevel"/>
    <w:tmpl w:val="99EA39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1A66866"/>
    <w:multiLevelType w:val="multilevel"/>
    <w:tmpl w:val="5D8641D2"/>
    <w:lvl w:ilvl="0">
      <w:start w:val="1"/>
      <w:numFmt w:val="decimal"/>
      <w:pStyle w:val="Titre1"/>
      <w:lvlText w:val="%1."/>
      <w:lvlJc w:val="left"/>
      <w:pPr>
        <w:ind w:left="360" w:hanging="360"/>
      </w:pPr>
      <w:rPr>
        <w:rFonts w:hint="default"/>
      </w:rPr>
    </w:lvl>
    <w:lvl w:ilvl="1">
      <w:start w:val="1"/>
      <w:numFmt w:val="decimal"/>
      <w:pStyle w:val="Titre2"/>
      <w:lvlText w:val="%1.%2."/>
      <w:lvlJc w:val="left"/>
      <w:pPr>
        <w:ind w:left="432" w:hanging="432"/>
      </w:pPr>
      <w:rPr>
        <w:rFonts w:hint="default"/>
      </w:rPr>
    </w:lvl>
    <w:lvl w:ilvl="2">
      <w:start w:val="1"/>
      <w:numFmt w:val="decimal"/>
      <w:pStyle w:val="Sansinterligne"/>
      <w:lvlText w:val="%1.%2.%3."/>
      <w:lvlJc w:val="left"/>
      <w:pPr>
        <w:ind w:left="1224" w:hanging="504"/>
      </w:pPr>
      <w:rPr>
        <w:rFonts w:hint="default"/>
      </w:rPr>
    </w:lvl>
    <w:lvl w:ilvl="3">
      <w:start w:val="1"/>
      <w:numFmt w:val="decimal"/>
      <w:pStyle w:val="Titre7"/>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3255386"/>
    <w:multiLevelType w:val="hybridMultilevel"/>
    <w:tmpl w:val="18DC2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45C7321"/>
    <w:multiLevelType w:val="hybridMultilevel"/>
    <w:tmpl w:val="0AE8B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5B23A54"/>
    <w:multiLevelType w:val="hybridMultilevel"/>
    <w:tmpl w:val="F3ACAB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7B611EC"/>
    <w:multiLevelType w:val="hybridMultilevel"/>
    <w:tmpl w:val="72EAF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5A5EC6"/>
    <w:multiLevelType w:val="hybridMultilevel"/>
    <w:tmpl w:val="3E6879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B16008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E0B64A3"/>
    <w:multiLevelType w:val="hybridMultilevel"/>
    <w:tmpl w:val="1E54C2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E212FED"/>
    <w:multiLevelType w:val="hybridMultilevel"/>
    <w:tmpl w:val="ADFE8A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EC3096F"/>
    <w:multiLevelType w:val="hybridMultilevel"/>
    <w:tmpl w:val="3A2026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0FE197E"/>
    <w:multiLevelType w:val="hybridMultilevel"/>
    <w:tmpl w:val="39803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1AE7D90"/>
    <w:multiLevelType w:val="hybridMultilevel"/>
    <w:tmpl w:val="B1D84A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30B51FC"/>
    <w:multiLevelType w:val="hybridMultilevel"/>
    <w:tmpl w:val="CFC8E0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30C7095"/>
    <w:multiLevelType w:val="hybridMultilevel"/>
    <w:tmpl w:val="4D0086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4D14DFB"/>
    <w:multiLevelType w:val="hybridMultilevel"/>
    <w:tmpl w:val="A2CE20D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55F0F70"/>
    <w:multiLevelType w:val="hybridMultilevel"/>
    <w:tmpl w:val="F91AF8B8"/>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5E24197"/>
    <w:multiLevelType w:val="hybridMultilevel"/>
    <w:tmpl w:val="E2B4B226"/>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81D37CE"/>
    <w:multiLevelType w:val="hybridMultilevel"/>
    <w:tmpl w:val="38EC32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BC80F89"/>
    <w:multiLevelType w:val="hybridMultilevel"/>
    <w:tmpl w:val="6F86DC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E33344D"/>
    <w:multiLevelType w:val="hybridMultilevel"/>
    <w:tmpl w:val="3B742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E8C1C29"/>
    <w:multiLevelType w:val="hybridMultilevel"/>
    <w:tmpl w:val="21EE1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F1F2AB8"/>
    <w:multiLevelType w:val="hybridMultilevel"/>
    <w:tmpl w:val="2C3C6D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FBB06BF"/>
    <w:multiLevelType w:val="hybridMultilevel"/>
    <w:tmpl w:val="06FAE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2A423DD"/>
    <w:multiLevelType w:val="hybridMultilevel"/>
    <w:tmpl w:val="4078A6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30F33E1"/>
    <w:multiLevelType w:val="hybridMultilevel"/>
    <w:tmpl w:val="F8BCE9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45925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4C270D2"/>
    <w:multiLevelType w:val="hybridMultilevel"/>
    <w:tmpl w:val="FAFA0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4E109A8"/>
    <w:multiLevelType w:val="hybridMultilevel"/>
    <w:tmpl w:val="4F4A4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7E540FD"/>
    <w:multiLevelType w:val="hybridMultilevel"/>
    <w:tmpl w:val="C06EE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8A27F47"/>
    <w:multiLevelType w:val="hybridMultilevel"/>
    <w:tmpl w:val="A1FE095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A6A6E8B"/>
    <w:multiLevelType w:val="hybridMultilevel"/>
    <w:tmpl w:val="3A1CA7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ABC27E7"/>
    <w:multiLevelType w:val="hybridMultilevel"/>
    <w:tmpl w:val="C8C49248"/>
    <w:lvl w:ilvl="0" w:tplc="040C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F131874"/>
    <w:multiLevelType w:val="hybridMultilevel"/>
    <w:tmpl w:val="C2B2DC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FBF772F"/>
    <w:multiLevelType w:val="hybridMultilevel"/>
    <w:tmpl w:val="383A82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0474255"/>
    <w:multiLevelType w:val="hybridMultilevel"/>
    <w:tmpl w:val="E222D9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1217E3D"/>
    <w:multiLevelType w:val="hybridMultilevel"/>
    <w:tmpl w:val="A142E922"/>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32E54BC9"/>
    <w:multiLevelType w:val="hybridMultilevel"/>
    <w:tmpl w:val="41E6659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5D73B6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60D433B"/>
    <w:multiLevelType w:val="hybridMultilevel"/>
    <w:tmpl w:val="F6A259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6675073"/>
    <w:multiLevelType w:val="hybridMultilevel"/>
    <w:tmpl w:val="24065E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9E54F21"/>
    <w:multiLevelType w:val="hybridMultilevel"/>
    <w:tmpl w:val="B9C44AA8"/>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3A051175"/>
    <w:multiLevelType w:val="hybridMultilevel"/>
    <w:tmpl w:val="B546B8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A7F53D3"/>
    <w:multiLevelType w:val="hybridMultilevel"/>
    <w:tmpl w:val="2676E1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3E0C0434"/>
    <w:multiLevelType w:val="hybridMultilevel"/>
    <w:tmpl w:val="C20E4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3E5165FC"/>
    <w:multiLevelType w:val="hybridMultilevel"/>
    <w:tmpl w:val="7AFEC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1EA6316"/>
    <w:multiLevelType w:val="hybridMultilevel"/>
    <w:tmpl w:val="034270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249392F"/>
    <w:multiLevelType w:val="hybridMultilevel"/>
    <w:tmpl w:val="18E8D450"/>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2A272B1"/>
    <w:multiLevelType w:val="hybridMultilevel"/>
    <w:tmpl w:val="96361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33B7BBB"/>
    <w:multiLevelType w:val="hybridMultilevel"/>
    <w:tmpl w:val="EAC05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43D1686"/>
    <w:multiLevelType w:val="hybridMultilevel"/>
    <w:tmpl w:val="72CC85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454078F"/>
    <w:multiLevelType w:val="hybridMultilevel"/>
    <w:tmpl w:val="7084F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4727B0D"/>
    <w:multiLevelType w:val="hybridMultilevel"/>
    <w:tmpl w:val="EB780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4A245C5"/>
    <w:multiLevelType w:val="hybridMultilevel"/>
    <w:tmpl w:val="B3543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5186592"/>
    <w:multiLevelType w:val="hybridMultilevel"/>
    <w:tmpl w:val="F66891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518750C"/>
    <w:multiLevelType w:val="hybridMultilevel"/>
    <w:tmpl w:val="574A0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61D1649"/>
    <w:multiLevelType w:val="hybridMultilevel"/>
    <w:tmpl w:val="2D9E9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6642446"/>
    <w:multiLevelType w:val="hybridMultilevel"/>
    <w:tmpl w:val="DF1841B6"/>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49050A07"/>
    <w:multiLevelType w:val="hybridMultilevel"/>
    <w:tmpl w:val="CAEC3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4B9E2351"/>
    <w:multiLevelType w:val="hybridMultilevel"/>
    <w:tmpl w:val="48FEA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C3E1D70"/>
    <w:multiLevelType w:val="hybridMultilevel"/>
    <w:tmpl w:val="FFAC1A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4C481B0D"/>
    <w:multiLevelType w:val="hybridMultilevel"/>
    <w:tmpl w:val="1568A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4DFA3F9A"/>
    <w:multiLevelType w:val="hybridMultilevel"/>
    <w:tmpl w:val="71D686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DFB5ADD"/>
    <w:multiLevelType w:val="hybridMultilevel"/>
    <w:tmpl w:val="11FEA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E0853D5"/>
    <w:multiLevelType w:val="hybridMultilevel"/>
    <w:tmpl w:val="A6081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E8E5A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EA845AE"/>
    <w:multiLevelType w:val="hybridMultilevel"/>
    <w:tmpl w:val="EFAC3B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ED33E87"/>
    <w:multiLevelType w:val="hybridMultilevel"/>
    <w:tmpl w:val="8F005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4EFD107F"/>
    <w:multiLevelType w:val="hybridMultilevel"/>
    <w:tmpl w:val="1E9476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4F192518"/>
    <w:multiLevelType w:val="hybridMultilevel"/>
    <w:tmpl w:val="92181A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0033C4D"/>
    <w:multiLevelType w:val="hybridMultilevel"/>
    <w:tmpl w:val="2A3489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50631FC8"/>
    <w:multiLevelType w:val="hybridMultilevel"/>
    <w:tmpl w:val="C80CF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2E14CF8"/>
    <w:multiLevelType w:val="hybridMultilevel"/>
    <w:tmpl w:val="14CAF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3D01240"/>
    <w:multiLevelType w:val="hybridMultilevel"/>
    <w:tmpl w:val="8D7A1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53D31DC2"/>
    <w:multiLevelType w:val="hybridMultilevel"/>
    <w:tmpl w:val="86BEB1C0"/>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54F05328"/>
    <w:multiLevelType w:val="hybridMultilevel"/>
    <w:tmpl w:val="CC4C3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55142772"/>
    <w:multiLevelType w:val="hybridMultilevel"/>
    <w:tmpl w:val="E6EC8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6A130D5"/>
    <w:multiLevelType w:val="hybridMultilevel"/>
    <w:tmpl w:val="10B68C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5B7856EC"/>
    <w:multiLevelType w:val="hybridMultilevel"/>
    <w:tmpl w:val="C44069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5B8C4EF8"/>
    <w:multiLevelType w:val="hybridMultilevel"/>
    <w:tmpl w:val="97727D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C6379B7"/>
    <w:multiLevelType w:val="hybridMultilevel"/>
    <w:tmpl w:val="66B6C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5E832081"/>
    <w:multiLevelType w:val="hybridMultilevel"/>
    <w:tmpl w:val="548258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3516EF4"/>
    <w:multiLevelType w:val="hybridMultilevel"/>
    <w:tmpl w:val="B18824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4E26CEF"/>
    <w:multiLevelType w:val="hybridMultilevel"/>
    <w:tmpl w:val="9D22B1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521760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67EB5E82"/>
    <w:multiLevelType w:val="hybridMultilevel"/>
    <w:tmpl w:val="D1E4D7D8"/>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6A440763"/>
    <w:multiLevelType w:val="hybridMultilevel"/>
    <w:tmpl w:val="F8FEC25E"/>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6A86568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6B5E3A66"/>
    <w:multiLevelType w:val="hybridMultilevel"/>
    <w:tmpl w:val="1BAA87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BD343A4"/>
    <w:multiLevelType w:val="hybridMultilevel"/>
    <w:tmpl w:val="7982E6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6D8A0CE3"/>
    <w:multiLevelType w:val="hybridMultilevel"/>
    <w:tmpl w:val="40D0D1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D8F57A7"/>
    <w:multiLevelType w:val="hybridMultilevel"/>
    <w:tmpl w:val="C79AD3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6F7C42BF"/>
    <w:multiLevelType w:val="hybridMultilevel"/>
    <w:tmpl w:val="97C015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12D0FD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74C028B2"/>
    <w:multiLevelType w:val="hybridMultilevel"/>
    <w:tmpl w:val="E7820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75935C09"/>
    <w:multiLevelType w:val="hybridMultilevel"/>
    <w:tmpl w:val="181ADB7C"/>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75B913EE"/>
    <w:multiLevelType w:val="hybridMultilevel"/>
    <w:tmpl w:val="9AA669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761426D5"/>
    <w:multiLevelType w:val="hybridMultilevel"/>
    <w:tmpl w:val="E4C8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78187CBB"/>
    <w:multiLevelType w:val="hybridMultilevel"/>
    <w:tmpl w:val="CD0613D4"/>
    <w:lvl w:ilvl="0" w:tplc="2A22A1D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7AE904F1"/>
    <w:multiLevelType w:val="hybridMultilevel"/>
    <w:tmpl w:val="26282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B277AEF"/>
    <w:multiLevelType w:val="hybridMultilevel"/>
    <w:tmpl w:val="43EE8372"/>
    <w:lvl w:ilvl="0" w:tplc="13AE6346">
      <w:start w:val="1"/>
      <w:numFmt w:val="bullet"/>
      <w:lvlText w:val="●"/>
      <w:lvlJc w:val="left"/>
      <w:pPr>
        <w:ind w:left="720" w:hanging="360"/>
      </w:pPr>
      <w:rPr>
        <w:rFonts w:ascii="Noto Sans Symbols" w:hAnsi="Noto Sans Symbols" w:hint="default"/>
      </w:rPr>
    </w:lvl>
    <w:lvl w:ilvl="1" w:tplc="02FA89E2">
      <w:start w:val="1"/>
      <w:numFmt w:val="bullet"/>
      <w:lvlText w:val="o"/>
      <w:lvlJc w:val="left"/>
      <w:pPr>
        <w:ind w:left="1440" w:hanging="360"/>
      </w:pPr>
      <w:rPr>
        <w:rFonts w:ascii="Courier New" w:hAnsi="Courier New" w:hint="default"/>
      </w:rPr>
    </w:lvl>
    <w:lvl w:ilvl="2" w:tplc="22BA8CCE">
      <w:start w:val="1"/>
      <w:numFmt w:val="bullet"/>
      <w:lvlText w:val=""/>
      <w:lvlJc w:val="left"/>
      <w:pPr>
        <w:ind w:left="2160" w:hanging="360"/>
      </w:pPr>
      <w:rPr>
        <w:rFonts w:ascii="Wingdings" w:hAnsi="Wingdings" w:hint="default"/>
      </w:rPr>
    </w:lvl>
    <w:lvl w:ilvl="3" w:tplc="66B8051C">
      <w:start w:val="1"/>
      <w:numFmt w:val="bullet"/>
      <w:lvlText w:val=""/>
      <w:lvlJc w:val="left"/>
      <w:pPr>
        <w:ind w:left="2880" w:hanging="360"/>
      </w:pPr>
      <w:rPr>
        <w:rFonts w:ascii="Symbol" w:hAnsi="Symbol" w:hint="default"/>
      </w:rPr>
    </w:lvl>
    <w:lvl w:ilvl="4" w:tplc="5D40BE68">
      <w:start w:val="1"/>
      <w:numFmt w:val="bullet"/>
      <w:lvlText w:val="o"/>
      <w:lvlJc w:val="left"/>
      <w:pPr>
        <w:ind w:left="3600" w:hanging="360"/>
      </w:pPr>
      <w:rPr>
        <w:rFonts w:ascii="Courier New" w:hAnsi="Courier New" w:hint="default"/>
      </w:rPr>
    </w:lvl>
    <w:lvl w:ilvl="5" w:tplc="3208CB86">
      <w:start w:val="1"/>
      <w:numFmt w:val="bullet"/>
      <w:lvlText w:val=""/>
      <w:lvlJc w:val="left"/>
      <w:pPr>
        <w:ind w:left="4320" w:hanging="360"/>
      </w:pPr>
      <w:rPr>
        <w:rFonts w:ascii="Wingdings" w:hAnsi="Wingdings" w:hint="default"/>
      </w:rPr>
    </w:lvl>
    <w:lvl w:ilvl="6" w:tplc="87C0614C">
      <w:start w:val="1"/>
      <w:numFmt w:val="bullet"/>
      <w:lvlText w:val=""/>
      <w:lvlJc w:val="left"/>
      <w:pPr>
        <w:ind w:left="5040" w:hanging="360"/>
      </w:pPr>
      <w:rPr>
        <w:rFonts w:ascii="Symbol" w:hAnsi="Symbol" w:hint="default"/>
      </w:rPr>
    </w:lvl>
    <w:lvl w:ilvl="7" w:tplc="FD6CDFA4">
      <w:start w:val="1"/>
      <w:numFmt w:val="bullet"/>
      <w:lvlText w:val="o"/>
      <w:lvlJc w:val="left"/>
      <w:pPr>
        <w:ind w:left="5760" w:hanging="360"/>
      </w:pPr>
      <w:rPr>
        <w:rFonts w:ascii="Courier New" w:hAnsi="Courier New" w:hint="default"/>
      </w:rPr>
    </w:lvl>
    <w:lvl w:ilvl="8" w:tplc="4C34D344">
      <w:start w:val="1"/>
      <w:numFmt w:val="bullet"/>
      <w:lvlText w:val=""/>
      <w:lvlJc w:val="left"/>
      <w:pPr>
        <w:ind w:left="6480" w:hanging="360"/>
      </w:pPr>
      <w:rPr>
        <w:rFonts w:ascii="Wingdings" w:hAnsi="Wingdings" w:hint="default"/>
      </w:rPr>
    </w:lvl>
  </w:abstractNum>
  <w:abstractNum w:abstractNumId="107" w15:restartNumberingAfterBreak="0">
    <w:nsid w:val="7B2A51A5"/>
    <w:multiLevelType w:val="hybridMultilevel"/>
    <w:tmpl w:val="EC9825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BF655A4"/>
    <w:multiLevelType w:val="hybridMultilevel"/>
    <w:tmpl w:val="8C065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7C621291"/>
    <w:multiLevelType w:val="hybridMultilevel"/>
    <w:tmpl w:val="AACA7C42"/>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0" w15:restartNumberingAfterBreak="0">
    <w:nsid w:val="7CA34B5A"/>
    <w:multiLevelType w:val="hybridMultilevel"/>
    <w:tmpl w:val="C6704AA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D0171A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7D113647"/>
    <w:multiLevelType w:val="hybridMultilevel"/>
    <w:tmpl w:val="FB605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E0E26C3"/>
    <w:multiLevelType w:val="hybridMultilevel"/>
    <w:tmpl w:val="7B62E8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15296144">
    <w:abstractNumId w:val="5"/>
  </w:num>
  <w:num w:numId="2" w16cid:durableId="1766606317">
    <w:abstractNumId w:val="3"/>
  </w:num>
  <w:num w:numId="3" w16cid:durableId="433134967">
    <w:abstractNumId w:val="2"/>
  </w:num>
  <w:num w:numId="4" w16cid:durableId="1802772310">
    <w:abstractNumId w:val="4"/>
  </w:num>
  <w:num w:numId="5" w16cid:durableId="773592077">
    <w:abstractNumId w:val="1"/>
  </w:num>
  <w:num w:numId="6" w16cid:durableId="1984458127">
    <w:abstractNumId w:val="0"/>
  </w:num>
  <w:num w:numId="7" w16cid:durableId="148593749">
    <w:abstractNumId w:val="7"/>
  </w:num>
  <w:num w:numId="8" w16cid:durableId="229972432">
    <w:abstractNumId w:val="98"/>
  </w:num>
  <w:num w:numId="9" w16cid:durableId="1364865385">
    <w:abstractNumId w:val="59"/>
  </w:num>
  <w:num w:numId="10" w16cid:durableId="539099675">
    <w:abstractNumId w:val="95"/>
  </w:num>
  <w:num w:numId="11" w16cid:durableId="1288395480">
    <w:abstractNumId w:val="87"/>
  </w:num>
  <w:num w:numId="12" w16cid:durableId="968391007">
    <w:abstractNumId w:val="102"/>
  </w:num>
  <w:num w:numId="13" w16cid:durableId="1914700648">
    <w:abstractNumId w:val="69"/>
  </w:num>
  <w:num w:numId="14" w16cid:durableId="1013149779">
    <w:abstractNumId w:val="97"/>
  </w:num>
  <w:num w:numId="15" w16cid:durableId="1091244843">
    <w:abstractNumId w:val="20"/>
  </w:num>
  <w:num w:numId="16" w16cid:durableId="1804424628">
    <w:abstractNumId w:val="19"/>
  </w:num>
  <w:num w:numId="17" w16cid:durableId="2096583220">
    <w:abstractNumId w:val="84"/>
  </w:num>
  <w:num w:numId="18" w16cid:durableId="1541942936">
    <w:abstractNumId w:val="67"/>
  </w:num>
  <w:num w:numId="19" w16cid:durableId="1704866009">
    <w:abstractNumId w:val="33"/>
  </w:num>
  <w:num w:numId="20" w16cid:durableId="504131947">
    <w:abstractNumId w:val="83"/>
  </w:num>
  <w:num w:numId="21" w16cid:durableId="1256598804">
    <w:abstractNumId w:val="63"/>
  </w:num>
  <w:num w:numId="22" w16cid:durableId="811676002">
    <w:abstractNumId w:val="60"/>
  </w:num>
  <w:num w:numId="23" w16cid:durableId="1119957510">
    <w:abstractNumId w:val="75"/>
  </w:num>
  <w:num w:numId="24" w16cid:durableId="1541819691">
    <w:abstractNumId w:val="34"/>
  </w:num>
  <w:num w:numId="25" w16cid:durableId="1637294754">
    <w:abstractNumId w:val="79"/>
  </w:num>
  <w:num w:numId="26" w16cid:durableId="1681615664">
    <w:abstractNumId w:val="89"/>
  </w:num>
  <w:num w:numId="27" w16cid:durableId="1836334371">
    <w:abstractNumId w:val="48"/>
  </w:num>
  <w:num w:numId="28" w16cid:durableId="117573400">
    <w:abstractNumId w:val="109"/>
  </w:num>
  <w:num w:numId="29" w16cid:durableId="1077364098">
    <w:abstractNumId w:val="42"/>
  </w:num>
  <w:num w:numId="30" w16cid:durableId="280233308">
    <w:abstractNumId w:val="36"/>
  </w:num>
  <w:num w:numId="31" w16cid:durableId="1901015526">
    <w:abstractNumId w:val="6"/>
  </w:num>
  <w:num w:numId="32" w16cid:durableId="863711011">
    <w:abstractNumId w:val="113"/>
  </w:num>
  <w:num w:numId="33" w16cid:durableId="1945727749">
    <w:abstractNumId w:val="74"/>
  </w:num>
  <w:num w:numId="34" w16cid:durableId="1551072319">
    <w:abstractNumId w:val="81"/>
  </w:num>
  <w:num w:numId="35" w16cid:durableId="1556550540">
    <w:abstractNumId w:val="30"/>
  </w:num>
  <w:num w:numId="36" w16cid:durableId="2015455194">
    <w:abstractNumId w:val="86"/>
  </w:num>
  <w:num w:numId="37" w16cid:durableId="141315729">
    <w:abstractNumId w:val="38"/>
  </w:num>
  <w:num w:numId="38" w16cid:durableId="1922564348">
    <w:abstractNumId w:val="110"/>
  </w:num>
  <w:num w:numId="39" w16cid:durableId="1474058055">
    <w:abstractNumId w:val="15"/>
  </w:num>
  <w:num w:numId="40" w16cid:durableId="1564289788">
    <w:abstractNumId w:val="52"/>
  </w:num>
  <w:num w:numId="41" w16cid:durableId="506947264">
    <w:abstractNumId w:val="25"/>
  </w:num>
  <w:num w:numId="42" w16cid:durableId="15884907">
    <w:abstractNumId w:val="112"/>
  </w:num>
  <w:num w:numId="43" w16cid:durableId="1825854871">
    <w:abstractNumId w:val="66"/>
  </w:num>
  <w:num w:numId="44" w16cid:durableId="1152989368">
    <w:abstractNumId w:val="41"/>
  </w:num>
  <w:num w:numId="45" w16cid:durableId="1035812836">
    <w:abstractNumId w:val="64"/>
  </w:num>
  <w:num w:numId="46" w16cid:durableId="681082101">
    <w:abstractNumId w:val="16"/>
  </w:num>
  <w:num w:numId="47" w16cid:durableId="373508915">
    <w:abstractNumId w:val="49"/>
  </w:num>
  <w:num w:numId="48" w16cid:durableId="1721318302">
    <w:abstractNumId w:val="70"/>
  </w:num>
  <w:num w:numId="49" w16cid:durableId="1703435867">
    <w:abstractNumId w:val="31"/>
  </w:num>
  <w:num w:numId="50" w16cid:durableId="2024622848">
    <w:abstractNumId w:val="108"/>
  </w:num>
  <w:num w:numId="51" w16cid:durableId="556892125">
    <w:abstractNumId w:val="24"/>
  </w:num>
  <w:num w:numId="52" w16cid:durableId="602570185">
    <w:abstractNumId w:val="94"/>
  </w:num>
  <w:num w:numId="53" w16cid:durableId="1417290891">
    <w:abstractNumId w:val="43"/>
  </w:num>
  <w:num w:numId="54" w16cid:durableId="943153032">
    <w:abstractNumId w:val="27"/>
  </w:num>
  <w:num w:numId="55" w16cid:durableId="1789277669">
    <w:abstractNumId w:val="54"/>
  </w:num>
  <w:num w:numId="56" w16cid:durableId="174922550">
    <w:abstractNumId w:val="12"/>
  </w:num>
  <w:num w:numId="57" w16cid:durableId="1918787613">
    <w:abstractNumId w:val="107"/>
  </w:num>
  <w:num w:numId="58" w16cid:durableId="268465386">
    <w:abstractNumId w:val="21"/>
  </w:num>
  <w:num w:numId="59" w16cid:durableId="861091958">
    <w:abstractNumId w:val="56"/>
  </w:num>
  <w:num w:numId="60" w16cid:durableId="225144571">
    <w:abstractNumId w:val="96"/>
  </w:num>
  <w:num w:numId="61" w16cid:durableId="1917130639">
    <w:abstractNumId w:val="10"/>
  </w:num>
  <w:num w:numId="62" w16cid:durableId="1689215166">
    <w:abstractNumId w:val="28"/>
  </w:num>
  <w:num w:numId="63" w16cid:durableId="865825683">
    <w:abstractNumId w:val="37"/>
  </w:num>
  <w:num w:numId="64" w16cid:durableId="2081517044">
    <w:abstractNumId w:val="11"/>
  </w:num>
  <w:num w:numId="65" w16cid:durableId="557012201">
    <w:abstractNumId w:val="39"/>
  </w:num>
  <w:num w:numId="66" w16cid:durableId="1331954215">
    <w:abstractNumId w:val="76"/>
  </w:num>
  <w:num w:numId="67" w16cid:durableId="254246251">
    <w:abstractNumId w:val="68"/>
  </w:num>
  <w:num w:numId="68" w16cid:durableId="114299204">
    <w:abstractNumId w:val="14"/>
  </w:num>
  <w:num w:numId="69" w16cid:durableId="1871648168">
    <w:abstractNumId w:val="9"/>
  </w:num>
  <w:num w:numId="70" w16cid:durableId="277219600">
    <w:abstractNumId w:val="82"/>
  </w:num>
  <w:num w:numId="71" w16cid:durableId="1176727067">
    <w:abstractNumId w:val="73"/>
  </w:num>
  <w:num w:numId="72" w16cid:durableId="1330909786">
    <w:abstractNumId w:val="46"/>
  </w:num>
  <w:num w:numId="73" w16cid:durableId="543952709">
    <w:abstractNumId w:val="100"/>
  </w:num>
  <w:num w:numId="74" w16cid:durableId="2035837085">
    <w:abstractNumId w:val="29"/>
  </w:num>
  <w:num w:numId="75" w16cid:durableId="1435058268">
    <w:abstractNumId w:val="62"/>
  </w:num>
  <w:num w:numId="76" w16cid:durableId="1843740659">
    <w:abstractNumId w:val="18"/>
  </w:num>
  <w:num w:numId="77" w16cid:durableId="1598753162">
    <w:abstractNumId w:val="45"/>
  </w:num>
  <w:num w:numId="78" w16cid:durableId="1285885061">
    <w:abstractNumId w:val="105"/>
  </w:num>
  <w:num w:numId="79" w16cid:durableId="861821806">
    <w:abstractNumId w:val="72"/>
  </w:num>
  <w:num w:numId="80" w16cid:durableId="903024237">
    <w:abstractNumId w:val="40"/>
  </w:num>
  <w:num w:numId="81" w16cid:durableId="1212619209">
    <w:abstractNumId w:val="85"/>
  </w:num>
  <w:num w:numId="82" w16cid:durableId="2115127977">
    <w:abstractNumId w:val="103"/>
  </w:num>
  <w:num w:numId="83" w16cid:durableId="295306952">
    <w:abstractNumId w:val="61"/>
  </w:num>
  <w:num w:numId="84" w16cid:durableId="429283288">
    <w:abstractNumId w:val="58"/>
  </w:num>
  <w:num w:numId="85" w16cid:durableId="769814346">
    <w:abstractNumId w:val="50"/>
  </w:num>
  <w:num w:numId="86" w16cid:durableId="1614049603">
    <w:abstractNumId w:val="88"/>
  </w:num>
  <w:num w:numId="87" w16cid:durableId="1288776654">
    <w:abstractNumId w:val="35"/>
  </w:num>
  <w:num w:numId="88" w16cid:durableId="97215813">
    <w:abstractNumId w:val="78"/>
  </w:num>
  <w:num w:numId="89" w16cid:durableId="2035614023">
    <w:abstractNumId w:val="51"/>
  </w:num>
  <w:num w:numId="90" w16cid:durableId="1443962259">
    <w:abstractNumId w:val="57"/>
  </w:num>
  <w:num w:numId="91" w16cid:durableId="1683819301">
    <w:abstractNumId w:val="55"/>
  </w:num>
  <w:num w:numId="92" w16cid:durableId="16734176">
    <w:abstractNumId w:val="8"/>
  </w:num>
  <w:num w:numId="93" w16cid:durableId="1638756568">
    <w:abstractNumId w:val="92"/>
  </w:num>
  <w:num w:numId="94" w16cid:durableId="363025100">
    <w:abstractNumId w:val="22"/>
  </w:num>
  <w:num w:numId="95" w16cid:durableId="1517695634">
    <w:abstractNumId w:val="47"/>
  </w:num>
  <w:num w:numId="96" w16cid:durableId="1320495965">
    <w:abstractNumId w:val="53"/>
  </w:num>
  <w:num w:numId="97" w16cid:durableId="840662284">
    <w:abstractNumId w:val="23"/>
  </w:num>
  <w:num w:numId="98" w16cid:durableId="877207439">
    <w:abstractNumId w:val="104"/>
  </w:num>
  <w:num w:numId="99" w16cid:durableId="111677226">
    <w:abstractNumId w:val="101"/>
  </w:num>
  <w:num w:numId="100" w16cid:durableId="465396408">
    <w:abstractNumId w:val="91"/>
  </w:num>
  <w:num w:numId="101" w16cid:durableId="1210649899">
    <w:abstractNumId w:val="80"/>
  </w:num>
  <w:num w:numId="102" w16cid:durableId="880362822">
    <w:abstractNumId w:val="71"/>
  </w:num>
  <w:num w:numId="103" w16cid:durableId="1159079331">
    <w:abstractNumId w:val="26"/>
  </w:num>
  <w:num w:numId="104" w16cid:durableId="127431556">
    <w:abstractNumId w:val="99"/>
  </w:num>
  <w:num w:numId="105" w16cid:durableId="1265453379">
    <w:abstractNumId w:val="77"/>
  </w:num>
  <w:num w:numId="106" w16cid:durableId="1507596215">
    <w:abstractNumId w:val="32"/>
  </w:num>
  <w:num w:numId="107" w16cid:durableId="602566801">
    <w:abstractNumId w:val="65"/>
  </w:num>
  <w:num w:numId="108" w16cid:durableId="2115981651">
    <w:abstractNumId w:val="111"/>
  </w:num>
  <w:num w:numId="109" w16cid:durableId="2082751706">
    <w:abstractNumId w:val="17"/>
  </w:num>
  <w:num w:numId="110" w16cid:durableId="1959409207">
    <w:abstractNumId w:val="90"/>
  </w:num>
  <w:num w:numId="111" w16cid:durableId="1661813488">
    <w:abstractNumId w:val="93"/>
  </w:num>
  <w:num w:numId="112" w16cid:durableId="631517234">
    <w:abstractNumId w:val="13"/>
  </w:num>
  <w:num w:numId="113" w16cid:durableId="20135565">
    <w:abstractNumId w:val="106"/>
  </w:num>
  <w:num w:numId="114" w16cid:durableId="749735077">
    <w:abstractNumId w:val="44"/>
  </w:num>
  <w:numIdMacAtCleanup w:val="1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Schwarz">
    <w15:presenceInfo w15:providerId="AD" w15:userId="S::a.schwarz@virya-energy.fr::fd01b97a-4a4b-4943-9171-3eada2c667e6"/>
  </w15:person>
  <w15:person w15:author="Louise Chatelain-Lacam">
    <w15:presenceInfo w15:providerId="AD" w15:userId="S::l.chatelainlacam@virya-energy.fr::dd713ea1-2bb8-4540-af5a-945a35be0d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FD"/>
    <w:rsid w:val="000024F5"/>
    <w:rsid w:val="00007417"/>
    <w:rsid w:val="00007A66"/>
    <w:rsid w:val="00010658"/>
    <w:rsid w:val="00034616"/>
    <w:rsid w:val="00047FB8"/>
    <w:rsid w:val="00057B9E"/>
    <w:rsid w:val="0006063C"/>
    <w:rsid w:val="000643AF"/>
    <w:rsid w:val="00071621"/>
    <w:rsid w:val="00075ED2"/>
    <w:rsid w:val="000807A2"/>
    <w:rsid w:val="00081317"/>
    <w:rsid w:val="0008357E"/>
    <w:rsid w:val="00087161"/>
    <w:rsid w:val="00087F3E"/>
    <w:rsid w:val="00091DC8"/>
    <w:rsid w:val="00095DF6"/>
    <w:rsid w:val="000A0202"/>
    <w:rsid w:val="000A1DC2"/>
    <w:rsid w:val="000A2B66"/>
    <w:rsid w:val="000B23D7"/>
    <w:rsid w:val="000B31E0"/>
    <w:rsid w:val="000B4182"/>
    <w:rsid w:val="000C0EBE"/>
    <w:rsid w:val="000C46B4"/>
    <w:rsid w:val="000D2C54"/>
    <w:rsid w:val="000D46F9"/>
    <w:rsid w:val="000D6BF9"/>
    <w:rsid w:val="000E409E"/>
    <w:rsid w:val="000E4427"/>
    <w:rsid w:val="000E7237"/>
    <w:rsid w:val="000F27B9"/>
    <w:rsid w:val="000F3ACD"/>
    <w:rsid w:val="00106185"/>
    <w:rsid w:val="00106593"/>
    <w:rsid w:val="001106F6"/>
    <w:rsid w:val="00123195"/>
    <w:rsid w:val="00126153"/>
    <w:rsid w:val="00140B7D"/>
    <w:rsid w:val="00145C8A"/>
    <w:rsid w:val="0015074B"/>
    <w:rsid w:val="00156C4B"/>
    <w:rsid w:val="00161333"/>
    <w:rsid w:val="001629F2"/>
    <w:rsid w:val="00165F91"/>
    <w:rsid w:val="00170D4C"/>
    <w:rsid w:val="0017277C"/>
    <w:rsid w:val="001738FA"/>
    <w:rsid w:val="001945B8"/>
    <w:rsid w:val="001A0FFD"/>
    <w:rsid w:val="001A5289"/>
    <w:rsid w:val="001B1209"/>
    <w:rsid w:val="001B4390"/>
    <w:rsid w:val="001B5F1F"/>
    <w:rsid w:val="001C5E20"/>
    <w:rsid w:val="001C7F1D"/>
    <w:rsid w:val="001D3012"/>
    <w:rsid w:val="001E0FF8"/>
    <w:rsid w:val="001E1626"/>
    <w:rsid w:val="001E251B"/>
    <w:rsid w:val="001E73AA"/>
    <w:rsid w:val="002055A5"/>
    <w:rsid w:val="00210B70"/>
    <w:rsid w:val="00211AE9"/>
    <w:rsid w:val="002139D4"/>
    <w:rsid w:val="00220A11"/>
    <w:rsid w:val="0022287D"/>
    <w:rsid w:val="00225132"/>
    <w:rsid w:val="00234206"/>
    <w:rsid w:val="00234D4C"/>
    <w:rsid w:val="00234D88"/>
    <w:rsid w:val="00235248"/>
    <w:rsid w:val="00246FB7"/>
    <w:rsid w:val="00247ADC"/>
    <w:rsid w:val="00251304"/>
    <w:rsid w:val="0025246F"/>
    <w:rsid w:val="00253CB7"/>
    <w:rsid w:val="00256A92"/>
    <w:rsid w:val="00274F79"/>
    <w:rsid w:val="00293F7E"/>
    <w:rsid w:val="00295922"/>
    <w:rsid w:val="0029639D"/>
    <w:rsid w:val="002A0039"/>
    <w:rsid w:val="002A3A6E"/>
    <w:rsid w:val="002B059B"/>
    <w:rsid w:val="002B2FFE"/>
    <w:rsid w:val="002B5BEA"/>
    <w:rsid w:val="002B5F75"/>
    <w:rsid w:val="002B7043"/>
    <w:rsid w:val="002C01E3"/>
    <w:rsid w:val="002C06A7"/>
    <w:rsid w:val="002C13C6"/>
    <w:rsid w:val="002C3E6A"/>
    <w:rsid w:val="002D0C5A"/>
    <w:rsid w:val="002D1B46"/>
    <w:rsid w:val="002E03B8"/>
    <w:rsid w:val="002E4873"/>
    <w:rsid w:val="002E670B"/>
    <w:rsid w:val="002F1BC4"/>
    <w:rsid w:val="00302947"/>
    <w:rsid w:val="003047D5"/>
    <w:rsid w:val="00304AF2"/>
    <w:rsid w:val="00306096"/>
    <w:rsid w:val="003073E2"/>
    <w:rsid w:val="00310479"/>
    <w:rsid w:val="00314C49"/>
    <w:rsid w:val="00320561"/>
    <w:rsid w:val="00320771"/>
    <w:rsid w:val="00323FB8"/>
    <w:rsid w:val="00326F90"/>
    <w:rsid w:val="003314C0"/>
    <w:rsid w:val="003342C4"/>
    <w:rsid w:val="00341F0B"/>
    <w:rsid w:val="00343049"/>
    <w:rsid w:val="00345585"/>
    <w:rsid w:val="00355EEB"/>
    <w:rsid w:val="00362B16"/>
    <w:rsid w:val="00363268"/>
    <w:rsid w:val="003725FB"/>
    <w:rsid w:val="0037267B"/>
    <w:rsid w:val="0038170E"/>
    <w:rsid w:val="00385614"/>
    <w:rsid w:val="0039769B"/>
    <w:rsid w:val="00397CBA"/>
    <w:rsid w:val="00397EC6"/>
    <w:rsid w:val="003A0971"/>
    <w:rsid w:val="003A272F"/>
    <w:rsid w:val="003B0EF0"/>
    <w:rsid w:val="003B4619"/>
    <w:rsid w:val="003C7E73"/>
    <w:rsid w:val="003D0707"/>
    <w:rsid w:val="003D12C9"/>
    <w:rsid w:val="003D4827"/>
    <w:rsid w:val="003E25CA"/>
    <w:rsid w:val="003E28A2"/>
    <w:rsid w:val="003E3E4C"/>
    <w:rsid w:val="003F03EA"/>
    <w:rsid w:val="003F0955"/>
    <w:rsid w:val="003F0E5A"/>
    <w:rsid w:val="003F317B"/>
    <w:rsid w:val="003F7452"/>
    <w:rsid w:val="003F77B7"/>
    <w:rsid w:val="00404229"/>
    <w:rsid w:val="00412193"/>
    <w:rsid w:val="00414CFA"/>
    <w:rsid w:val="0042001F"/>
    <w:rsid w:val="004259C6"/>
    <w:rsid w:val="004275CC"/>
    <w:rsid w:val="00427EB2"/>
    <w:rsid w:val="004362E2"/>
    <w:rsid w:val="00437E6D"/>
    <w:rsid w:val="00450489"/>
    <w:rsid w:val="00456D2E"/>
    <w:rsid w:val="00457537"/>
    <w:rsid w:val="00457B67"/>
    <w:rsid w:val="00462667"/>
    <w:rsid w:val="00463502"/>
    <w:rsid w:val="0046527A"/>
    <w:rsid w:val="0047671E"/>
    <w:rsid w:val="00483FBC"/>
    <w:rsid w:val="0049097F"/>
    <w:rsid w:val="0049469F"/>
    <w:rsid w:val="004A1A2F"/>
    <w:rsid w:val="004A29CC"/>
    <w:rsid w:val="004A632F"/>
    <w:rsid w:val="004A71DF"/>
    <w:rsid w:val="004B1ED4"/>
    <w:rsid w:val="004B1FAA"/>
    <w:rsid w:val="004B379D"/>
    <w:rsid w:val="004B7188"/>
    <w:rsid w:val="004C56E7"/>
    <w:rsid w:val="004E02FA"/>
    <w:rsid w:val="004E72BA"/>
    <w:rsid w:val="004F3F82"/>
    <w:rsid w:val="00500CBF"/>
    <w:rsid w:val="0050416E"/>
    <w:rsid w:val="005049C3"/>
    <w:rsid w:val="00504E9D"/>
    <w:rsid w:val="00515007"/>
    <w:rsid w:val="00516D8F"/>
    <w:rsid w:val="00517DA7"/>
    <w:rsid w:val="00522477"/>
    <w:rsid w:val="0053093E"/>
    <w:rsid w:val="0053213E"/>
    <w:rsid w:val="005325D9"/>
    <w:rsid w:val="00532FD1"/>
    <w:rsid w:val="00535B2F"/>
    <w:rsid w:val="00540451"/>
    <w:rsid w:val="00544D73"/>
    <w:rsid w:val="00544E2B"/>
    <w:rsid w:val="00567122"/>
    <w:rsid w:val="00567F29"/>
    <w:rsid w:val="00573B3E"/>
    <w:rsid w:val="00573DAA"/>
    <w:rsid w:val="00574009"/>
    <w:rsid w:val="00574863"/>
    <w:rsid w:val="00575535"/>
    <w:rsid w:val="00593D14"/>
    <w:rsid w:val="005A0B61"/>
    <w:rsid w:val="005A33BE"/>
    <w:rsid w:val="005A553B"/>
    <w:rsid w:val="005A6A56"/>
    <w:rsid w:val="005B18AF"/>
    <w:rsid w:val="005B6707"/>
    <w:rsid w:val="005C3892"/>
    <w:rsid w:val="005C670F"/>
    <w:rsid w:val="005D1BA5"/>
    <w:rsid w:val="005D27C7"/>
    <w:rsid w:val="005D343B"/>
    <w:rsid w:val="005D5D76"/>
    <w:rsid w:val="005D6B34"/>
    <w:rsid w:val="005D7FDC"/>
    <w:rsid w:val="005F2B3D"/>
    <w:rsid w:val="005F6D56"/>
    <w:rsid w:val="00601D81"/>
    <w:rsid w:val="00603D98"/>
    <w:rsid w:val="00604EB7"/>
    <w:rsid w:val="0061304C"/>
    <w:rsid w:val="00614CC4"/>
    <w:rsid w:val="0062023B"/>
    <w:rsid w:val="0062471F"/>
    <w:rsid w:val="00631105"/>
    <w:rsid w:val="0063177C"/>
    <w:rsid w:val="0063394A"/>
    <w:rsid w:val="0064243F"/>
    <w:rsid w:val="006465D8"/>
    <w:rsid w:val="00647B45"/>
    <w:rsid w:val="00653ECD"/>
    <w:rsid w:val="00653F53"/>
    <w:rsid w:val="0065485E"/>
    <w:rsid w:val="006563CE"/>
    <w:rsid w:val="0066610B"/>
    <w:rsid w:val="00696004"/>
    <w:rsid w:val="006A4C74"/>
    <w:rsid w:val="006B6BB2"/>
    <w:rsid w:val="006C6B87"/>
    <w:rsid w:val="006D00F4"/>
    <w:rsid w:val="006E3A2A"/>
    <w:rsid w:val="006E3C8E"/>
    <w:rsid w:val="006E412D"/>
    <w:rsid w:val="006E6352"/>
    <w:rsid w:val="006E7356"/>
    <w:rsid w:val="006F014A"/>
    <w:rsid w:val="006F1C5B"/>
    <w:rsid w:val="006F28DF"/>
    <w:rsid w:val="007003F9"/>
    <w:rsid w:val="007021E7"/>
    <w:rsid w:val="007029A5"/>
    <w:rsid w:val="0071304F"/>
    <w:rsid w:val="00713EEA"/>
    <w:rsid w:val="007309C0"/>
    <w:rsid w:val="00731A46"/>
    <w:rsid w:val="00743986"/>
    <w:rsid w:val="00744F8C"/>
    <w:rsid w:val="00760937"/>
    <w:rsid w:val="007708A2"/>
    <w:rsid w:val="00772935"/>
    <w:rsid w:val="00773927"/>
    <w:rsid w:val="0077399F"/>
    <w:rsid w:val="00774A94"/>
    <w:rsid w:val="007829C3"/>
    <w:rsid w:val="00783911"/>
    <w:rsid w:val="00795479"/>
    <w:rsid w:val="007971F7"/>
    <w:rsid w:val="007A1DFB"/>
    <w:rsid w:val="007A69C6"/>
    <w:rsid w:val="007B2CFD"/>
    <w:rsid w:val="007B53E5"/>
    <w:rsid w:val="007B55D5"/>
    <w:rsid w:val="007B65E3"/>
    <w:rsid w:val="007C069B"/>
    <w:rsid w:val="007C51DD"/>
    <w:rsid w:val="007D1C43"/>
    <w:rsid w:val="007D32C7"/>
    <w:rsid w:val="007D4069"/>
    <w:rsid w:val="007D5F98"/>
    <w:rsid w:val="007D654E"/>
    <w:rsid w:val="007D6948"/>
    <w:rsid w:val="007F0B3A"/>
    <w:rsid w:val="007F18C4"/>
    <w:rsid w:val="007F1AB8"/>
    <w:rsid w:val="007F595B"/>
    <w:rsid w:val="00803C5B"/>
    <w:rsid w:val="00805961"/>
    <w:rsid w:val="00806E8A"/>
    <w:rsid w:val="00823A50"/>
    <w:rsid w:val="00832F94"/>
    <w:rsid w:val="008379B2"/>
    <w:rsid w:val="00840722"/>
    <w:rsid w:val="0084219C"/>
    <w:rsid w:val="0084473D"/>
    <w:rsid w:val="0084780B"/>
    <w:rsid w:val="00852EE3"/>
    <w:rsid w:val="00853AD3"/>
    <w:rsid w:val="00853C46"/>
    <w:rsid w:val="0085449D"/>
    <w:rsid w:val="00854DEB"/>
    <w:rsid w:val="00857E93"/>
    <w:rsid w:val="00860DE1"/>
    <w:rsid w:val="00862435"/>
    <w:rsid w:val="00862790"/>
    <w:rsid w:val="00865C6B"/>
    <w:rsid w:val="00870567"/>
    <w:rsid w:val="00872273"/>
    <w:rsid w:val="00874B7F"/>
    <w:rsid w:val="00875BEF"/>
    <w:rsid w:val="0088132E"/>
    <w:rsid w:val="00890FD7"/>
    <w:rsid w:val="00891ACC"/>
    <w:rsid w:val="00892CFD"/>
    <w:rsid w:val="008A018D"/>
    <w:rsid w:val="008A01F1"/>
    <w:rsid w:val="008A1586"/>
    <w:rsid w:val="008A5235"/>
    <w:rsid w:val="008A6C28"/>
    <w:rsid w:val="008B6589"/>
    <w:rsid w:val="008C03E4"/>
    <w:rsid w:val="008C4467"/>
    <w:rsid w:val="008E7669"/>
    <w:rsid w:val="008F5A63"/>
    <w:rsid w:val="00904F55"/>
    <w:rsid w:val="00905961"/>
    <w:rsid w:val="00915082"/>
    <w:rsid w:val="009155CD"/>
    <w:rsid w:val="00915A1D"/>
    <w:rsid w:val="009239FD"/>
    <w:rsid w:val="009308AC"/>
    <w:rsid w:val="0093313E"/>
    <w:rsid w:val="00933358"/>
    <w:rsid w:val="00943DAD"/>
    <w:rsid w:val="009463FF"/>
    <w:rsid w:val="00946488"/>
    <w:rsid w:val="00956E32"/>
    <w:rsid w:val="009616C7"/>
    <w:rsid w:val="0096674C"/>
    <w:rsid w:val="00967AA6"/>
    <w:rsid w:val="00971665"/>
    <w:rsid w:val="00972F05"/>
    <w:rsid w:val="00974956"/>
    <w:rsid w:val="00980F46"/>
    <w:rsid w:val="0098398C"/>
    <w:rsid w:val="00992033"/>
    <w:rsid w:val="00993C90"/>
    <w:rsid w:val="009A693A"/>
    <w:rsid w:val="009B34F1"/>
    <w:rsid w:val="009B70C1"/>
    <w:rsid w:val="009C56F0"/>
    <w:rsid w:val="009C7C0A"/>
    <w:rsid w:val="009D1682"/>
    <w:rsid w:val="009D4310"/>
    <w:rsid w:val="009E09DD"/>
    <w:rsid w:val="009E3A55"/>
    <w:rsid w:val="009E56ED"/>
    <w:rsid w:val="009F2C25"/>
    <w:rsid w:val="009F319B"/>
    <w:rsid w:val="00A01148"/>
    <w:rsid w:val="00A01188"/>
    <w:rsid w:val="00A2272D"/>
    <w:rsid w:val="00A26F82"/>
    <w:rsid w:val="00A27F7A"/>
    <w:rsid w:val="00A30290"/>
    <w:rsid w:val="00A474A0"/>
    <w:rsid w:val="00A52B93"/>
    <w:rsid w:val="00A550A0"/>
    <w:rsid w:val="00A571C4"/>
    <w:rsid w:val="00A65B0A"/>
    <w:rsid w:val="00A72345"/>
    <w:rsid w:val="00A8669C"/>
    <w:rsid w:val="00A9225E"/>
    <w:rsid w:val="00A96A75"/>
    <w:rsid w:val="00AA1D8D"/>
    <w:rsid w:val="00AA210A"/>
    <w:rsid w:val="00AA35A0"/>
    <w:rsid w:val="00AB403D"/>
    <w:rsid w:val="00AC13F5"/>
    <w:rsid w:val="00AC21F5"/>
    <w:rsid w:val="00AC4DFE"/>
    <w:rsid w:val="00AD0206"/>
    <w:rsid w:val="00AD735F"/>
    <w:rsid w:val="00AD7A8A"/>
    <w:rsid w:val="00AE2704"/>
    <w:rsid w:val="00AE310F"/>
    <w:rsid w:val="00AF0F81"/>
    <w:rsid w:val="00AF4470"/>
    <w:rsid w:val="00AF6D35"/>
    <w:rsid w:val="00B0292B"/>
    <w:rsid w:val="00B15121"/>
    <w:rsid w:val="00B22B2A"/>
    <w:rsid w:val="00B24A4D"/>
    <w:rsid w:val="00B25B97"/>
    <w:rsid w:val="00B27F7C"/>
    <w:rsid w:val="00B360A2"/>
    <w:rsid w:val="00B45F9C"/>
    <w:rsid w:val="00B47730"/>
    <w:rsid w:val="00B5099A"/>
    <w:rsid w:val="00B52BF6"/>
    <w:rsid w:val="00B54A86"/>
    <w:rsid w:val="00B63633"/>
    <w:rsid w:val="00B82EFB"/>
    <w:rsid w:val="00B8513E"/>
    <w:rsid w:val="00BB0A4D"/>
    <w:rsid w:val="00BB5194"/>
    <w:rsid w:val="00BB7919"/>
    <w:rsid w:val="00BC10C4"/>
    <w:rsid w:val="00BC1A1B"/>
    <w:rsid w:val="00BC297C"/>
    <w:rsid w:val="00BC427E"/>
    <w:rsid w:val="00BD1CD6"/>
    <w:rsid w:val="00BD3884"/>
    <w:rsid w:val="00BD507F"/>
    <w:rsid w:val="00BE2858"/>
    <w:rsid w:val="00BE2951"/>
    <w:rsid w:val="00BE513E"/>
    <w:rsid w:val="00BE765B"/>
    <w:rsid w:val="00BF545D"/>
    <w:rsid w:val="00C20380"/>
    <w:rsid w:val="00C203AC"/>
    <w:rsid w:val="00C22C2D"/>
    <w:rsid w:val="00C36500"/>
    <w:rsid w:val="00C43328"/>
    <w:rsid w:val="00C54022"/>
    <w:rsid w:val="00C561EE"/>
    <w:rsid w:val="00C6723E"/>
    <w:rsid w:val="00C72905"/>
    <w:rsid w:val="00C74CF5"/>
    <w:rsid w:val="00C765BE"/>
    <w:rsid w:val="00C76867"/>
    <w:rsid w:val="00C82D10"/>
    <w:rsid w:val="00C8703C"/>
    <w:rsid w:val="00C90FDD"/>
    <w:rsid w:val="00C95EDC"/>
    <w:rsid w:val="00C96C6A"/>
    <w:rsid w:val="00CB0664"/>
    <w:rsid w:val="00CB4D68"/>
    <w:rsid w:val="00CC0ADD"/>
    <w:rsid w:val="00CC155A"/>
    <w:rsid w:val="00CC6D71"/>
    <w:rsid w:val="00CD30C7"/>
    <w:rsid w:val="00CE1990"/>
    <w:rsid w:val="00CE1E7F"/>
    <w:rsid w:val="00CF2945"/>
    <w:rsid w:val="00CF7F3D"/>
    <w:rsid w:val="00D02789"/>
    <w:rsid w:val="00D05BDD"/>
    <w:rsid w:val="00D1292F"/>
    <w:rsid w:val="00D15436"/>
    <w:rsid w:val="00D20E18"/>
    <w:rsid w:val="00D21D36"/>
    <w:rsid w:val="00D3263E"/>
    <w:rsid w:val="00D3537C"/>
    <w:rsid w:val="00D47146"/>
    <w:rsid w:val="00D503B1"/>
    <w:rsid w:val="00D51089"/>
    <w:rsid w:val="00D55B00"/>
    <w:rsid w:val="00D57257"/>
    <w:rsid w:val="00D6355D"/>
    <w:rsid w:val="00D641BC"/>
    <w:rsid w:val="00D742FF"/>
    <w:rsid w:val="00D74556"/>
    <w:rsid w:val="00D75B17"/>
    <w:rsid w:val="00D91A38"/>
    <w:rsid w:val="00D96FE5"/>
    <w:rsid w:val="00D97849"/>
    <w:rsid w:val="00DC08CE"/>
    <w:rsid w:val="00DC175B"/>
    <w:rsid w:val="00DD1810"/>
    <w:rsid w:val="00DD29BB"/>
    <w:rsid w:val="00DD2EA3"/>
    <w:rsid w:val="00DD6F7D"/>
    <w:rsid w:val="00DE2C99"/>
    <w:rsid w:val="00DE6E91"/>
    <w:rsid w:val="00DE72B1"/>
    <w:rsid w:val="00DF1C47"/>
    <w:rsid w:val="00DF4097"/>
    <w:rsid w:val="00E02A21"/>
    <w:rsid w:val="00E02C6C"/>
    <w:rsid w:val="00E107F1"/>
    <w:rsid w:val="00E12231"/>
    <w:rsid w:val="00E12631"/>
    <w:rsid w:val="00E17170"/>
    <w:rsid w:val="00E2229A"/>
    <w:rsid w:val="00E239C2"/>
    <w:rsid w:val="00E37259"/>
    <w:rsid w:val="00E505B0"/>
    <w:rsid w:val="00E50CAE"/>
    <w:rsid w:val="00E54957"/>
    <w:rsid w:val="00E555A2"/>
    <w:rsid w:val="00E66601"/>
    <w:rsid w:val="00E67516"/>
    <w:rsid w:val="00E702D3"/>
    <w:rsid w:val="00E72706"/>
    <w:rsid w:val="00E73D1C"/>
    <w:rsid w:val="00E75A17"/>
    <w:rsid w:val="00E774E5"/>
    <w:rsid w:val="00E8157E"/>
    <w:rsid w:val="00E83A1E"/>
    <w:rsid w:val="00E84B0A"/>
    <w:rsid w:val="00E92157"/>
    <w:rsid w:val="00E92885"/>
    <w:rsid w:val="00E93305"/>
    <w:rsid w:val="00E95087"/>
    <w:rsid w:val="00E957BD"/>
    <w:rsid w:val="00E95B70"/>
    <w:rsid w:val="00EA1BAF"/>
    <w:rsid w:val="00EA1CB4"/>
    <w:rsid w:val="00EA2DAE"/>
    <w:rsid w:val="00EA5036"/>
    <w:rsid w:val="00EA6849"/>
    <w:rsid w:val="00EB371D"/>
    <w:rsid w:val="00EB69EA"/>
    <w:rsid w:val="00EC25F6"/>
    <w:rsid w:val="00EC5109"/>
    <w:rsid w:val="00EC7734"/>
    <w:rsid w:val="00ED0C36"/>
    <w:rsid w:val="00ED1E8C"/>
    <w:rsid w:val="00ED22A5"/>
    <w:rsid w:val="00ED33D8"/>
    <w:rsid w:val="00ED3F8C"/>
    <w:rsid w:val="00EF2E8F"/>
    <w:rsid w:val="00F00892"/>
    <w:rsid w:val="00F016BC"/>
    <w:rsid w:val="00F06204"/>
    <w:rsid w:val="00F07210"/>
    <w:rsid w:val="00F074E7"/>
    <w:rsid w:val="00F122C7"/>
    <w:rsid w:val="00F133B0"/>
    <w:rsid w:val="00F17A16"/>
    <w:rsid w:val="00F26B9A"/>
    <w:rsid w:val="00F3078B"/>
    <w:rsid w:val="00F34309"/>
    <w:rsid w:val="00F35BB2"/>
    <w:rsid w:val="00F35FBB"/>
    <w:rsid w:val="00F40CAB"/>
    <w:rsid w:val="00F44DA7"/>
    <w:rsid w:val="00F50F80"/>
    <w:rsid w:val="00F51277"/>
    <w:rsid w:val="00F54047"/>
    <w:rsid w:val="00F568BA"/>
    <w:rsid w:val="00F57DBD"/>
    <w:rsid w:val="00F62C5F"/>
    <w:rsid w:val="00F63DB8"/>
    <w:rsid w:val="00F67654"/>
    <w:rsid w:val="00F719EA"/>
    <w:rsid w:val="00F71E0B"/>
    <w:rsid w:val="00F76A8B"/>
    <w:rsid w:val="00F7711B"/>
    <w:rsid w:val="00F7783E"/>
    <w:rsid w:val="00F77F8B"/>
    <w:rsid w:val="00F800BD"/>
    <w:rsid w:val="00F80614"/>
    <w:rsid w:val="00F83FEE"/>
    <w:rsid w:val="00F87C96"/>
    <w:rsid w:val="00F91022"/>
    <w:rsid w:val="00F920AF"/>
    <w:rsid w:val="00FA2E79"/>
    <w:rsid w:val="00FA5A98"/>
    <w:rsid w:val="00FA5B0F"/>
    <w:rsid w:val="00FB0249"/>
    <w:rsid w:val="00FB5C5D"/>
    <w:rsid w:val="00FC693F"/>
    <w:rsid w:val="00FC6AE0"/>
    <w:rsid w:val="00FC6DB0"/>
    <w:rsid w:val="00FD3DC3"/>
    <w:rsid w:val="00FD44C1"/>
    <w:rsid w:val="00FD49DD"/>
    <w:rsid w:val="00FE27B5"/>
    <w:rsid w:val="00FF4611"/>
    <w:rsid w:val="00FF76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12C63F"/>
  <w14:defaultImageDpi w14:val="330"/>
  <w15:docId w15:val="{804FCD38-82AC-42A1-953F-041DAC96C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F94"/>
    <w:rPr>
      <w:rFonts w:ascii="Source Sans Pro SemiBold" w:hAnsi="Source Sans Pro SemiBold"/>
    </w:rPr>
  </w:style>
  <w:style w:type="paragraph" w:styleId="Titre1">
    <w:name w:val="heading 1"/>
    <w:basedOn w:val="Normal"/>
    <w:next w:val="Normal"/>
    <w:link w:val="Titre1Car"/>
    <w:uiPriority w:val="9"/>
    <w:qFormat/>
    <w:rsid w:val="00EC7734"/>
    <w:pPr>
      <w:keepNext/>
      <w:keepLines/>
      <w:numPr>
        <w:numId w:val="7"/>
      </w:numPr>
      <w:spacing w:before="480" w:after="0"/>
      <w:outlineLvl w:val="0"/>
    </w:pPr>
    <w:rPr>
      <w:rFonts w:eastAsiaTheme="majorEastAsia" w:cstheme="majorBidi"/>
      <w:b/>
      <w:bCs/>
      <w:color w:val="FF5A37"/>
      <w:sz w:val="28"/>
      <w:szCs w:val="28"/>
    </w:rPr>
  </w:style>
  <w:style w:type="paragraph" w:styleId="Titre20">
    <w:name w:val="heading 2"/>
    <w:basedOn w:val="Normal"/>
    <w:next w:val="Normal"/>
    <w:link w:val="Titre2Car"/>
    <w:uiPriority w:val="9"/>
    <w:unhideWhenUsed/>
    <w:qFormat/>
    <w:rsid w:val="003F0E5A"/>
    <w:pPr>
      <w:keepNext/>
      <w:keepLines/>
      <w:spacing w:before="200" w:after="0"/>
      <w:outlineLvl w:val="1"/>
    </w:pPr>
    <w:rPr>
      <w:rFonts w:eastAsiaTheme="majorEastAsia" w:cstheme="majorBidi"/>
      <w:b/>
      <w:bCs/>
      <w:color w:val="175649"/>
      <w:szCs w:val="26"/>
    </w:rPr>
  </w:style>
  <w:style w:type="paragraph" w:styleId="Titre3">
    <w:name w:val="heading 3"/>
    <w:basedOn w:val="Normal"/>
    <w:next w:val="Normal"/>
    <w:link w:val="Titre3Car"/>
    <w:uiPriority w:val="9"/>
    <w:unhideWhenUsed/>
    <w:qFormat/>
    <w:rsid w:val="003F0E5A"/>
    <w:pPr>
      <w:keepNext/>
      <w:keepLines/>
      <w:spacing w:before="200" w:after="0"/>
      <w:outlineLvl w:val="2"/>
    </w:pPr>
    <w:rPr>
      <w:rFonts w:ascii="Source Sans Pro Light" w:eastAsiaTheme="majorEastAsia" w:hAnsi="Source Sans Pro Light" w:cstheme="majorBidi"/>
      <w:bCs/>
      <w:color w:val="175649"/>
    </w:rPr>
  </w:style>
  <w:style w:type="paragraph" w:styleId="Titre4">
    <w:name w:val="heading 4"/>
    <w:basedOn w:val="Normal"/>
    <w:next w:val="Normal"/>
    <w:link w:val="Titre4Car"/>
    <w:uiPriority w:val="9"/>
    <w:unhideWhenUsed/>
    <w:qFormat/>
    <w:rsid w:val="00F133B0"/>
    <w:pPr>
      <w:outlineLvl w:val="3"/>
    </w:pPr>
    <w:rPr>
      <w:rFonts w:ascii="Source Sans Pro Light" w:hAnsi="Source Sans Pro Light"/>
      <w:sz w:val="20"/>
      <w:szCs w:val="20"/>
      <w:lang w:val="fr-FR"/>
    </w:rPr>
  </w:style>
  <w:style w:type="paragraph" w:styleId="Titre5">
    <w:name w:val="heading 5"/>
    <w:basedOn w:val="Normal"/>
    <w:next w:val="Normal"/>
    <w:link w:val="Titre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Sansinterligne"/>
    <w:next w:val="Normal"/>
    <w:link w:val="Titre7Car"/>
    <w:uiPriority w:val="9"/>
    <w:unhideWhenUsed/>
    <w:qFormat/>
    <w:rsid w:val="0038170E"/>
    <w:pPr>
      <w:numPr>
        <w:ilvl w:val="3"/>
      </w:numPr>
      <w:outlineLvl w:val="6"/>
    </w:pPr>
    <w:rPr>
      <w:color w:val="8CB6A3"/>
      <w:sz w:val="20"/>
      <w:szCs w:val="22"/>
    </w:rPr>
  </w:style>
  <w:style w:type="paragraph" w:styleId="Titre8">
    <w:name w:val="heading 8"/>
    <w:basedOn w:val="Normal"/>
    <w:next w:val="Normal"/>
    <w:link w:val="Titre8C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basedOn w:val="Titre2"/>
    <w:link w:val="SansinterligneCar"/>
    <w:uiPriority w:val="1"/>
    <w:qFormat/>
    <w:rsid w:val="00EC7734"/>
    <w:pPr>
      <w:numPr>
        <w:ilvl w:val="2"/>
      </w:numPr>
    </w:pPr>
    <w:rPr>
      <w:rFonts w:ascii="Source Sans Pro Light" w:hAnsi="Source Sans Pro Light"/>
      <w:color w:val="3F8665"/>
      <w:sz w:val="22"/>
      <w:szCs w:val="24"/>
    </w:rPr>
  </w:style>
  <w:style w:type="character" w:customStyle="1" w:styleId="Titre1Car">
    <w:name w:val="Titre 1 Car"/>
    <w:basedOn w:val="Policepardfaut"/>
    <w:link w:val="Titre1"/>
    <w:uiPriority w:val="9"/>
    <w:rsid w:val="00EC7734"/>
    <w:rPr>
      <w:rFonts w:ascii="Source Sans Pro SemiBold" w:eastAsiaTheme="majorEastAsia" w:hAnsi="Source Sans Pro SemiBold" w:cstheme="majorBidi"/>
      <w:b/>
      <w:bCs/>
      <w:color w:val="FF5A37"/>
      <w:sz w:val="28"/>
      <w:szCs w:val="28"/>
    </w:rPr>
  </w:style>
  <w:style w:type="character" w:customStyle="1" w:styleId="Titre2Car">
    <w:name w:val="Titre 2 Car"/>
    <w:basedOn w:val="Policepardfaut"/>
    <w:link w:val="Titre20"/>
    <w:uiPriority w:val="9"/>
    <w:rsid w:val="003F0E5A"/>
    <w:rPr>
      <w:rFonts w:ascii="Source Sans Pro SemiBold" w:eastAsiaTheme="majorEastAsia" w:hAnsi="Source Sans Pro SemiBold" w:cstheme="majorBidi"/>
      <w:b/>
      <w:bCs/>
      <w:color w:val="175649"/>
      <w:szCs w:val="26"/>
    </w:rPr>
  </w:style>
  <w:style w:type="character" w:customStyle="1" w:styleId="Titre3Car">
    <w:name w:val="Titre 3 Car"/>
    <w:basedOn w:val="Policepardfaut"/>
    <w:link w:val="Titre3"/>
    <w:uiPriority w:val="9"/>
    <w:rsid w:val="003F0E5A"/>
    <w:rPr>
      <w:rFonts w:ascii="Source Sans Pro Light" w:eastAsiaTheme="majorEastAsia" w:hAnsi="Source Sans Pro Light" w:cstheme="majorBidi"/>
      <w:bCs/>
      <w:color w:val="175649"/>
    </w:rPr>
  </w:style>
  <w:style w:type="paragraph" w:styleId="Titre">
    <w:name w:val="Title"/>
    <w:basedOn w:val="Titre20"/>
    <w:next w:val="Normal"/>
    <w:link w:val="TitreCar"/>
    <w:uiPriority w:val="10"/>
    <w:qFormat/>
    <w:rsid w:val="00B360A2"/>
    <w:pPr>
      <w:spacing w:line="240" w:lineRule="auto"/>
    </w:pPr>
    <w:rPr>
      <w:color w:val="FFFFFF" w:themeColor="background1"/>
      <w:lang w:val="fr-FR"/>
    </w:rPr>
  </w:style>
  <w:style w:type="character" w:customStyle="1" w:styleId="TitreCar">
    <w:name w:val="Titre Car"/>
    <w:basedOn w:val="Policepardfaut"/>
    <w:link w:val="Titre"/>
    <w:uiPriority w:val="10"/>
    <w:rsid w:val="00B360A2"/>
    <w:rPr>
      <w:rFonts w:ascii="Source Sans Pro SemiBold" w:eastAsiaTheme="majorEastAsia" w:hAnsi="Source Sans Pro SemiBold" w:cstheme="majorBidi"/>
      <w:b/>
      <w:bCs/>
      <w:color w:val="FFFFFF" w:themeColor="background1"/>
      <w:szCs w:val="26"/>
      <w:lang w:val="fr-FR"/>
    </w:rPr>
  </w:style>
  <w:style w:type="paragraph" w:styleId="Sous-titre">
    <w:name w:val="Subtitle"/>
    <w:basedOn w:val="Titre20"/>
    <w:next w:val="Normal"/>
    <w:link w:val="Sous-titreCar"/>
    <w:uiPriority w:val="11"/>
    <w:qFormat/>
    <w:rsid w:val="00B360A2"/>
    <w:pPr>
      <w:spacing w:line="240" w:lineRule="auto"/>
    </w:pPr>
    <w:rPr>
      <w:lang w:val="fr-FR"/>
    </w:rPr>
  </w:style>
  <w:style w:type="character" w:customStyle="1" w:styleId="Sous-titreCar">
    <w:name w:val="Sous-titre Car"/>
    <w:basedOn w:val="Policepardfaut"/>
    <w:link w:val="Sous-titre"/>
    <w:uiPriority w:val="11"/>
    <w:rsid w:val="00B360A2"/>
    <w:rPr>
      <w:rFonts w:ascii="Source Sans Pro SemiBold" w:eastAsiaTheme="majorEastAsia" w:hAnsi="Source Sans Pro SemiBold" w:cstheme="majorBidi"/>
      <w:b/>
      <w:bCs/>
      <w:color w:val="175649"/>
      <w:szCs w:val="26"/>
      <w:lang w:val="fr-FR"/>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133B0"/>
    <w:rPr>
      <w:rFonts w:ascii="Source Sans Pro Light" w:hAnsi="Source Sans Pro Light"/>
      <w:sz w:val="20"/>
      <w:szCs w:val="20"/>
      <w:lang w:val="fr-FR"/>
    </w:rPr>
  </w:style>
  <w:style w:type="character" w:customStyle="1" w:styleId="Titre5Car">
    <w:name w:val="Titre 5 Car"/>
    <w:basedOn w:val="Policepardfaut"/>
    <w:link w:val="Titre5"/>
    <w:uiPriority w:val="9"/>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38170E"/>
    <w:rPr>
      <w:rFonts w:ascii="Source Sans Pro Light" w:eastAsiaTheme="majorEastAsia" w:hAnsi="Source Sans Pro Light" w:cstheme="majorBidi"/>
      <w:b/>
      <w:bCs/>
      <w:color w:val="8CB6A3"/>
      <w:sz w:val="20"/>
      <w:lang w:val="fr-FR"/>
    </w:rPr>
  </w:style>
  <w:style w:type="character" w:customStyle="1" w:styleId="Titre8Car">
    <w:name w:val="Titre 8 Car"/>
    <w:basedOn w:val="Policepardfaut"/>
    <w:link w:val="Titre8"/>
    <w:uiPriority w:val="9"/>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rsid w:val="005F6D56"/>
    <w:pPr>
      <w:spacing w:after="0" w:line="240" w:lineRule="auto"/>
    </w:pPr>
    <w:rPr>
      <w:rFonts w:ascii="Poppins Medium" w:eastAsia="Poppins Medium" w:hAnsi="Poppins Medium" w:cs="Poppins Medium"/>
      <w:sz w:val="20"/>
      <w:szCs w:val="20"/>
      <w:lang w:val="fr" w:eastAsia="fr-FR"/>
    </w:rPr>
    <w:tblPr>
      <w:tblCellMar>
        <w:top w:w="0" w:type="dxa"/>
        <w:left w:w="0" w:type="dxa"/>
        <w:bottom w:w="0" w:type="dxa"/>
        <w:right w:w="0" w:type="dxa"/>
      </w:tblCellMar>
    </w:tblPr>
  </w:style>
  <w:style w:type="paragraph" w:styleId="TM1">
    <w:name w:val="toc 1"/>
    <w:basedOn w:val="Normal"/>
    <w:next w:val="Normal"/>
    <w:autoRedefine/>
    <w:uiPriority w:val="39"/>
    <w:unhideWhenUsed/>
    <w:rsid w:val="0062023B"/>
    <w:pPr>
      <w:spacing w:after="100"/>
    </w:pPr>
  </w:style>
  <w:style w:type="paragraph" w:styleId="TM2">
    <w:name w:val="toc 2"/>
    <w:basedOn w:val="Normal"/>
    <w:next w:val="Normal"/>
    <w:autoRedefine/>
    <w:uiPriority w:val="39"/>
    <w:unhideWhenUsed/>
    <w:rsid w:val="0062023B"/>
    <w:pPr>
      <w:spacing w:after="100"/>
      <w:ind w:left="220"/>
    </w:pPr>
  </w:style>
  <w:style w:type="paragraph" w:styleId="TM3">
    <w:name w:val="toc 3"/>
    <w:basedOn w:val="Normal"/>
    <w:next w:val="Normal"/>
    <w:autoRedefine/>
    <w:uiPriority w:val="39"/>
    <w:unhideWhenUsed/>
    <w:rsid w:val="0062023B"/>
    <w:pPr>
      <w:spacing w:after="100"/>
      <w:ind w:left="440"/>
    </w:pPr>
  </w:style>
  <w:style w:type="character" w:styleId="Lienhypertexte">
    <w:name w:val="Hyperlink"/>
    <w:basedOn w:val="Policepardfaut"/>
    <w:uiPriority w:val="99"/>
    <w:unhideWhenUsed/>
    <w:rsid w:val="0062023B"/>
    <w:rPr>
      <w:color w:val="0000FF" w:themeColor="hyperlink"/>
      <w:u w:val="single"/>
    </w:rPr>
  </w:style>
  <w:style w:type="paragraph" w:customStyle="1" w:styleId="Style1">
    <w:name w:val="Style1"/>
    <w:basedOn w:val="Normal"/>
    <w:link w:val="Style1Car"/>
    <w:qFormat/>
    <w:rsid w:val="003F0E5A"/>
    <w:pPr>
      <w:spacing w:after="0" w:line="240" w:lineRule="auto"/>
      <w:jc w:val="center"/>
    </w:pPr>
    <w:rPr>
      <w:b/>
      <w:color w:val="FF5A37"/>
      <w:sz w:val="26"/>
      <w:szCs w:val="26"/>
      <w:lang w:val="fr-FR"/>
    </w:rPr>
  </w:style>
  <w:style w:type="character" w:customStyle="1" w:styleId="Style1Car">
    <w:name w:val="Style1 Car"/>
    <w:basedOn w:val="Policepardfaut"/>
    <w:link w:val="Style1"/>
    <w:rsid w:val="003F0E5A"/>
    <w:rPr>
      <w:rFonts w:ascii="Source Sans Pro SemiBold" w:hAnsi="Source Sans Pro SemiBold"/>
      <w:b/>
      <w:color w:val="FF5A37"/>
      <w:sz w:val="26"/>
      <w:szCs w:val="26"/>
      <w:lang w:val="fr-FR"/>
    </w:rPr>
  </w:style>
  <w:style w:type="table" w:customStyle="1" w:styleId="Tableau">
    <w:name w:val="Tableau"/>
    <w:basedOn w:val="TableauNormal"/>
    <w:uiPriority w:val="99"/>
    <w:rsid w:val="00500CBF"/>
    <w:pPr>
      <w:spacing w:after="0" w:line="240" w:lineRule="auto"/>
    </w:pPr>
    <w:tblPr>
      <w:tblStyleRowBandSize w:val="1"/>
    </w:tblPr>
    <w:tcPr>
      <w:shd w:val="clear" w:color="auto" w:fill="auto"/>
    </w:tcPr>
    <w:tblStylePr w:type="firstRow">
      <w:rPr>
        <w:rFonts w:ascii="Source Sans Pro SemiBold" w:hAnsi="Source Sans Pro SemiBold"/>
        <w:b/>
        <w:color w:val="FFFFFF" w:themeColor="background1"/>
        <w:sz w:val="22"/>
      </w:rPr>
      <w:tblPr/>
      <w:tcPr>
        <w:shd w:val="clear" w:color="auto" w:fill="175649"/>
      </w:tcPr>
    </w:tblStylePr>
    <w:tblStylePr w:type="band1Horz">
      <w:rPr>
        <w:rFonts w:ascii="Source Sans Pro Light" w:hAnsi="Source Sans Pro Light"/>
        <w:b w:val="0"/>
        <w:color w:val="175649"/>
      </w:rPr>
    </w:tblStylePr>
    <w:tblStylePr w:type="band2Horz">
      <w:rPr>
        <w:rFonts w:ascii="Source Sans Pro Light" w:hAnsi="Source Sans Pro Light"/>
        <w:b w:val="0"/>
      </w:rPr>
      <w:tblPr/>
      <w:tcPr>
        <w:shd w:val="clear" w:color="auto" w:fill="D9E7E0"/>
      </w:tcPr>
    </w:tblStylePr>
  </w:style>
  <w:style w:type="paragraph" w:customStyle="1" w:styleId="Titre2">
    <w:name w:val="Titre2"/>
    <w:basedOn w:val="Titre20"/>
    <w:link w:val="Titre2Car0"/>
    <w:qFormat/>
    <w:rsid w:val="00ED22A5"/>
    <w:pPr>
      <w:numPr>
        <w:ilvl w:val="1"/>
        <w:numId w:val="7"/>
      </w:numPr>
    </w:pPr>
    <w:rPr>
      <w:sz w:val="24"/>
      <w:szCs w:val="28"/>
      <w:lang w:val="fr-FR"/>
    </w:rPr>
  </w:style>
  <w:style w:type="character" w:customStyle="1" w:styleId="Titre2Car0">
    <w:name w:val="Titre2 Car"/>
    <w:basedOn w:val="Titre2Car"/>
    <w:link w:val="Titre2"/>
    <w:rsid w:val="00ED22A5"/>
    <w:rPr>
      <w:rFonts w:ascii="Source Sans Pro SemiBold" w:eastAsiaTheme="majorEastAsia" w:hAnsi="Source Sans Pro SemiBold" w:cstheme="majorBidi"/>
      <w:b/>
      <w:bCs/>
      <w:color w:val="175649"/>
      <w:sz w:val="24"/>
      <w:szCs w:val="28"/>
      <w:lang w:val="fr-FR"/>
    </w:rPr>
  </w:style>
  <w:style w:type="paragraph" w:customStyle="1" w:styleId="msonormal0">
    <w:name w:val="msonormal"/>
    <w:basedOn w:val="Normal"/>
    <w:rsid w:val="00D20E1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D20E1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apple-tab-span">
    <w:name w:val="apple-tab-span"/>
    <w:basedOn w:val="Policepardfaut"/>
    <w:rsid w:val="00D20E18"/>
  </w:style>
  <w:style w:type="character" w:styleId="Lienhypertextesuivivisit">
    <w:name w:val="FollowedHyperlink"/>
    <w:basedOn w:val="Policepardfaut"/>
    <w:uiPriority w:val="99"/>
    <w:semiHidden/>
    <w:unhideWhenUsed/>
    <w:rsid w:val="00D20E18"/>
    <w:rPr>
      <w:color w:val="800080"/>
      <w:u w:val="single"/>
    </w:rPr>
  </w:style>
  <w:style w:type="character" w:styleId="Mentionnonrsolue">
    <w:name w:val="Unresolved Mention"/>
    <w:basedOn w:val="Policepardfaut"/>
    <w:uiPriority w:val="99"/>
    <w:semiHidden/>
    <w:unhideWhenUsed/>
    <w:rsid w:val="00D20E18"/>
    <w:rPr>
      <w:color w:val="605E5C"/>
      <w:shd w:val="clear" w:color="auto" w:fill="E1DFDD"/>
    </w:rPr>
  </w:style>
  <w:style w:type="paragraph" w:customStyle="1" w:styleId="Style2">
    <w:name w:val="Style2"/>
    <w:basedOn w:val="Sous-titre"/>
    <w:link w:val="Style2Car"/>
    <w:qFormat/>
    <w:rsid w:val="009E3A55"/>
  </w:style>
  <w:style w:type="character" w:customStyle="1" w:styleId="Style2Car">
    <w:name w:val="Style2 Car"/>
    <w:basedOn w:val="Sous-titreCar"/>
    <w:link w:val="Style2"/>
    <w:rsid w:val="009E3A55"/>
    <w:rPr>
      <w:rFonts w:ascii="Source Sans Pro SemiBold" w:eastAsiaTheme="majorEastAsia" w:hAnsi="Source Sans Pro SemiBold" w:cstheme="majorBidi"/>
      <w:b/>
      <w:bCs/>
      <w:color w:val="175649"/>
      <w:szCs w:val="26"/>
      <w:lang w:val="fr-FR"/>
    </w:rPr>
  </w:style>
  <w:style w:type="paragraph" w:customStyle="1" w:styleId="Vert">
    <w:name w:val="Vert"/>
    <w:basedOn w:val="Titre4"/>
    <w:link w:val="VertCar"/>
    <w:qFormat/>
    <w:rsid w:val="007D4069"/>
    <w:rPr>
      <w:rFonts w:ascii="Source Sans Pro SemiBold" w:hAnsi="Source Sans Pro SemiBold"/>
      <w:color w:val="175649"/>
      <w:sz w:val="22"/>
      <w:szCs w:val="22"/>
    </w:rPr>
  </w:style>
  <w:style w:type="character" w:customStyle="1" w:styleId="VertCar">
    <w:name w:val="Vert Car"/>
    <w:basedOn w:val="Policepardfaut"/>
    <w:link w:val="Vert"/>
    <w:rsid w:val="007D4069"/>
    <w:rPr>
      <w:rFonts w:ascii="Source Sans Pro SemiBold" w:hAnsi="Source Sans Pro SemiBold"/>
      <w:color w:val="175649"/>
      <w:lang w:val="fr-FR"/>
    </w:rPr>
  </w:style>
  <w:style w:type="paragraph" w:customStyle="1" w:styleId="Blanc">
    <w:name w:val="Blanc"/>
    <w:basedOn w:val="Normal"/>
    <w:link w:val="BlancCar"/>
    <w:qFormat/>
    <w:rsid w:val="000024F5"/>
    <w:rPr>
      <w:color w:val="FFFFFF" w:themeColor="background1"/>
      <w:lang w:val="fr-FR"/>
    </w:rPr>
  </w:style>
  <w:style w:type="character" w:customStyle="1" w:styleId="BlancCar">
    <w:name w:val="Blanc Car"/>
    <w:basedOn w:val="VertCar"/>
    <w:link w:val="Blanc"/>
    <w:rsid w:val="000024F5"/>
    <w:rPr>
      <w:rFonts w:ascii="Source Sans Pro SemiBold" w:hAnsi="Source Sans Pro SemiBold"/>
      <w:b/>
      <w:color w:val="FFFFFF" w:themeColor="background1"/>
      <w:lang w:val="fr-FR"/>
    </w:rPr>
  </w:style>
  <w:style w:type="paragraph" w:styleId="TM4">
    <w:name w:val="toc 4"/>
    <w:basedOn w:val="Normal"/>
    <w:next w:val="Normal"/>
    <w:autoRedefine/>
    <w:uiPriority w:val="39"/>
    <w:unhideWhenUsed/>
    <w:rsid w:val="00D503B1"/>
    <w:pPr>
      <w:spacing w:after="100" w:line="278" w:lineRule="auto"/>
      <w:ind w:left="720"/>
    </w:pPr>
    <w:rPr>
      <w:rFonts w:asciiTheme="minorHAnsi" w:hAnsiTheme="minorHAnsi"/>
      <w:kern w:val="2"/>
      <w:sz w:val="24"/>
      <w:szCs w:val="24"/>
      <w:lang w:val="fr-FR" w:eastAsia="fr-FR"/>
      <w14:ligatures w14:val="standardContextual"/>
    </w:rPr>
  </w:style>
  <w:style w:type="paragraph" w:styleId="TM5">
    <w:name w:val="toc 5"/>
    <w:basedOn w:val="Normal"/>
    <w:next w:val="Normal"/>
    <w:autoRedefine/>
    <w:uiPriority w:val="39"/>
    <w:unhideWhenUsed/>
    <w:rsid w:val="00D503B1"/>
    <w:pPr>
      <w:spacing w:after="100" w:line="278" w:lineRule="auto"/>
      <w:ind w:left="960"/>
    </w:pPr>
    <w:rPr>
      <w:rFonts w:asciiTheme="minorHAnsi" w:hAnsiTheme="minorHAnsi"/>
      <w:kern w:val="2"/>
      <w:sz w:val="24"/>
      <w:szCs w:val="24"/>
      <w:lang w:val="fr-FR" w:eastAsia="fr-FR"/>
      <w14:ligatures w14:val="standardContextual"/>
    </w:rPr>
  </w:style>
  <w:style w:type="paragraph" w:styleId="TM6">
    <w:name w:val="toc 6"/>
    <w:basedOn w:val="Normal"/>
    <w:next w:val="Normal"/>
    <w:autoRedefine/>
    <w:uiPriority w:val="39"/>
    <w:unhideWhenUsed/>
    <w:rsid w:val="00D503B1"/>
    <w:pPr>
      <w:spacing w:after="100" w:line="278" w:lineRule="auto"/>
      <w:ind w:left="1200"/>
    </w:pPr>
    <w:rPr>
      <w:rFonts w:asciiTheme="minorHAnsi" w:hAnsiTheme="minorHAnsi"/>
      <w:kern w:val="2"/>
      <w:sz w:val="24"/>
      <w:szCs w:val="24"/>
      <w:lang w:val="fr-FR" w:eastAsia="fr-FR"/>
      <w14:ligatures w14:val="standardContextual"/>
    </w:rPr>
  </w:style>
  <w:style w:type="paragraph" w:styleId="TM7">
    <w:name w:val="toc 7"/>
    <w:basedOn w:val="Normal"/>
    <w:next w:val="Normal"/>
    <w:autoRedefine/>
    <w:uiPriority w:val="39"/>
    <w:unhideWhenUsed/>
    <w:rsid w:val="00D503B1"/>
    <w:pPr>
      <w:spacing w:after="100" w:line="278" w:lineRule="auto"/>
      <w:ind w:left="1440"/>
    </w:pPr>
    <w:rPr>
      <w:rFonts w:asciiTheme="minorHAnsi" w:hAnsiTheme="minorHAnsi"/>
      <w:kern w:val="2"/>
      <w:sz w:val="24"/>
      <w:szCs w:val="24"/>
      <w:lang w:val="fr-FR" w:eastAsia="fr-FR"/>
      <w14:ligatures w14:val="standardContextual"/>
    </w:rPr>
  </w:style>
  <w:style w:type="paragraph" w:styleId="TM8">
    <w:name w:val="toc 8"/>
    <w:basedOn w:val="Normal"/>
    <w:next w:val="Normal"/>
    <w:autoRedefine/>
    <w:uiPriority w:val="39"/>
    <w:unhideWhenUsed/>
    <w:rsid w:val="00D503B1"/>
    <w:pPr>
      <w:spacing w:after="100" w:line="278" w:lineRule="auto"/>
      <w:ind w:left="1680"/>
    </w:pPr>
    <w:rPr>
      <w:rFonts w:asciiTheme="minorHAnsi" w:hAnsiTheme="minorHAnsi"/>
      <w:kern w:val="2"/>
      <w:sz w:val="24"/>
      <w:szCs w:val="24"/>
      <w:lang w:val="fr-FR" w:eastAsia="fr-FR"/>
      <w14:ligatures w14:val="standardContextual"/>
    </w:rPr>
  </w:style>
  <w:style w:type="paragraph" w:styleId="TM9">
    <w:name w:val="toc 9"/>
    <w:basedOn w:val="Normal"/>
    <w:next w:val="Normal"/>
    <w:autoRedefine/>
    <w:uiPriority w:val="39"/>
    <w:unhideWhenUsed/>
    <w:rsid w:val="00D503B1"/>
    <w:pPr>
      <w:spacing w:after="100" w:line="278" w:lineRule="auto"/>
      <w:ind w:left="1920"/>
    </w:pPr>
    <w:rPr>
      <w:rFonts w:asciiTheme="minorHAnsi" w:hAnsiTheme="minorHAnsi"/>
      <w:kern w:val="2"/>
      <w:sz w:val="24"/>
      <w:szCs w:val="24"/>
      <w:lang w:val="fr-FR" w:eastAsia="fr-FR"/>
      <w14:ligatures w14:val="standardContextual"/>
    </w:rPr>
  </w:style>
  <w:style w:type="paragraph" w:customStyle="1" w:styleId="PetitVert">
    <w:name w:val="Petit Vert"/>
    <w:basedOn w:val="Normal"/>
    <w:link w:val="PetitVertCar"/>
    <w:qFormat/>
    <w:rsid w:val="000024F5"/>
    <w:rPr>
      <w:rFonts w:ascii="Source Sans Pro Light" w:hAnsi="Source Sans Pro Light"/>
      <w:color w:val="175649"/>
      <w:lang w:val="fr-FR"/>
    </w:rPr>
  </w:style>
  <w:style w:type="character" w:customStyle="1" w:styleId="PetitVertCar">
    <w:name w:val="Petit Vert Car"/>
    <w:basedOn w:val="Policepardfaut"/>
    <w:link w:val="PetitVert"/>
    <w:rsid w:val="000024F5"/>
    <w:rPr>
      <w:rFonts w:ascii="Source Sans Pro Light" w:hAnsi="Source Sans Pro Light"/>
      <w:color w:val="175649"/>
      <w:lang w:val="fr-FR"/>
    </w:rPr>
  </w:style>
  <w:style w:type="character" w:customStyle="1" w:styleId="SansinterligneCar">
    <w:name w:val="Sans interligne Car"/>
    <w:basedOn w:val="Policepardfaut"/>
    <w:link w:val="Sansinterligne"/>
    <w:uiPriority w:val="1"/>
    <w:rsid w:val="00F074E7"/>
    <w:rPr>
      <w:rFonts w:ascii="Source Sans Pro Light" w:eastAsiaTheme="majorEastAsia" w:hAnsi="Source Sans Pro Light" w:cstheme="majorBidi"/>
      <w:b/>
      <w:bCs/>
      <w:color w:val="3F8665"/>
      <w:szCs w:val="24"/>
      <w:lang w:val="fr-FR"/>
    </w:rPr>
  </w:style>
  <w:style w:type="paragraph" w:styleId="PrformatHTML">
    <w:name w:val="HTML Preformatted"/>
    <w:basedOn w:val="Normal"/>
    <w:link w:val="PrformatHTMLCar"/>
    <w:uiPriority w:val="99"/>
    <w:semiHidden/>
    <w:unhideWhenUsed/>
    <w:rsid w:val="000D6BF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D6BF9"/>
    <w:rPr>
      <w:rFonts w:ascii="Consolas" w:hAnsi="Consolas"/>
      <w:sz w:val="20"/>
      <w:szCs w:val="20"/>
    </w:rPr>
  </w:style>
  <w:style w:type="character" w:styleId="Marquedecommentaire">
    <w:name w:val="annotation reference"/>
    <w:basedOn w:val="Policepardfaut"/>
    <w:uiPriority w:val="99"/>
    <w:semiHidden/>
    <w:unhideWhenUsed/>
    <w:rsid w:val="00314C49"/>
    <w:rPr>
      <w:sz w:val="16"/>
      <w:szCs w:val="16"/>
    </w:rPr>
  </w:style>
  <w:style w:type="paragraph" w:styleId="Commentaire">
    <w:name w:val="annotation text"/>
    <w:basedOn w:val="Normal"/>
    <w:link w:val="CommentaireCar"/>
    <w:uiPriority w:val="99"/>
    <w:unhideWhenUsed/>
    <w:rsid w:val="00314C49"/>
    <w:pPr>
      <w:spacing w:line="240" w:lineRule="auto"/>
    </w:pPr>
    <w:rPr>
      <w:sz w:val="20"/>
      <w:szCs w:val="20"/>
    </w:rPr>
  </w:style>
  <w:style w:type="character" w:customStyle="1" w:styleId="CommentaireCar">
    <w:name w:val="Commentaire Car"/>
    <w:basedOn w:val="Policepardfaut"/>
    <w:link w:val="Commentaire"/>
    <w:uiPriority w:val="99"/>
    <w:rsid w:val="00314C49"/>
    <w:rPr>
      <w:rFonts w:ascii="Source Sans Pro SemiBold" w:hAnsi="Source Sans Pro SemiBold"/>
      <w:sz w:val="20"/>
      <w:szCs w:val="20"/>
    </w:rPr>
  </w:style>
  <w:style w:type="paragraph" w:styleId="Objetducommentaire">
    <w:name w:val="annotation subject"/>
    <w:basedOn w:val="Commentaire"/>
    <w:next w:val="Commentaire"/>
    <w:link w:val="ObjetducommentaireCar"/>
    <w:uiPriority w:val="99"/>
    <w:semiHidden/>
    <w:unhideWhenUsed/>
    <w:rsid w:val="00314C49"/>
    <w:rPr>
      <w:b/>
      <w:bCs/>
    </w:rPr>
  </w:style>
  <w:style w:type="character" w:customStyle="1" w:styleId="ObjetducommentaireCar">
    <w:name w:val="Objet du commentaire Car"/>
    <w:basedOn w:val="CommentaireCar"/>
    <w:link w:val="Objetducommentaire"/>
    <w:uiPriority w:val="99"/>
    <w:semiHidden/>
    <w:rsid w:val="00314C49"/>
    <w:rPr>
      <w:rFonts w:ascii="Source Sans Pro SemiBold" w:hAnsi="Source Sans Pro SemiBold"/>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1834">
      <w:bodyDiv w:val="1"/>
      <w:marLeft w:val="0"/>
      <w:marRight w:val="0"/>
      <w:marTop w:val="0"/>
      <w:marBottom w:val="0"/>
      <w:divBdr>
        <w:top w:val="none" w:sz="0" w:space="0" w:color="auto"/>
        <w:left w:val="none" w:sz="0" w:space="0" w:color="auto"/>
        <w:bottom w:val="none" w:sz="0" w:space="0" w:color="auto"/>
        <w:right w:val="none" w:sz="0" w:space="0" w:color="auto"/>
      </w:divBdr>
      <w:divsChild>
        <w:div w:id="156190858">
          <w:marLeft w:val="0"/>
          <w:marRight w:val="0"/>
          <w:marTop w:val="0"/>
          <w:marBottom w:val="0"/>
          <w:divBdr>
            <w:top w:val="none" w:sz="0" w:space="0" w:color="auto"/>
            <w:left w:val="none" w:sz="0" w:space="0" w:color="auto"/>
            <w:bottom w:val="none" w:sz="0" w:space="0" w:color="auto"/>
            <w:right w:val="none" w:sz="0" w:space="0" w:color="auto"/>
          </w:divBdr>
        </w:div>
      </w:divsChild>
    </w:div>
    <w:div w:id="86311325">
      <w:bodyDiv w:val="1"/>
      <w:marLeft w:val="0"/>
      <w:marRight w:val="0"/>
      <w:marTop w:val="0"/>
      <w:marBottom w:val="0"/>
      <w:divBdr>
        <w:top w:val="none" w:sz="0" w:space="0" w:color="auto"/>
        <w:left w:val="none" w:sz="0" w:space="0" w:color="auto"/>
        <w:bottom w:val="none" w:sz="0" w:space="0" w:color="auto"/>
        <w:right w:val="none" w:sz="0" w:space="0" w:color="auto"/>
      </w:divBdr>
    </w:div>
    <w:div w:id="132216474">
      <w:bodyDiv w:val="1"/>
      <w:marLeft w:val="0"/>
      <w:marRight w:val="0"/>
      <w:marTop w:val="0"/>
      <w:marBottom w:val="0"/>
      <w:divBdr>
        <w:top w:val="none" w:sz="0" w:space="0" w:color="auto"/>
        <w:left w:val="none" w:sz="0" w:space="0" w:color="auto"/>
        <w:bottom w:val="none" w:sz="0" w:space="0" w:color="auto"/>
        <w:right w:val="none" w:sz="0" w:space="0" w:color="auto"/>
      </w:divBdr>
    </w:div>
    <w:div w:id="214850512">
      <w:bodyDiv w:val="1"/>
      <w:marLeft w:val="0"/>
      <w:marRight w:val="0"/>
      <w:marTop w:val="0"/>
      <w:marBottom w:val="0"/>
      <w:divBdr>
        <w:top w:val="none" w:sz="0" w:space="0" w:color="auto"/>
        <w:left w:val="none" w:sz="0" w:space="0" w:color="auto"/>
        <w:bottom w:val="none" w:sz="0" w:space="0" w:color="auto"/>
        <w:right w:val="none" w:sz="0" w:space="0" w:color="auto"/>
      </w:divBdr>
      <w:divsChild>
        <w:div w:id="73286387">
          <w:marLeft w:val="1440"/>
          <w:marRight w:val="0"/>
          <w:marTop w:val="0"/>
          <w:marBottom w:val="0"/>
          <w:divBdr>
            <w:top w:val="none" w:sz="0" w:space="0" w:color="auto"/>
            <w:left w:val="none" w:sz="0" w:space="0" w:color="auto"/>
            <w:bottom w:val="none" w:sz="0" w:space="0" w:color="auto"/>
            <w:right w:val="none" w:sz="0" w:space="0" w:color="auto"/>
          </w:divBdr>
        </w:div>
        <w:div w:id="99956766">
          <w:marLeft w:val="1440"/>
          <w:marRight w:val="0"/>
          <w:marTop w:val="0"/>
          <w:marBottom w:val="0"/>
          <w:divBdr>
            <w:top w:val="none" w:sz="0" w:space="0" w:color="auto"/>
            <w:left w:val="none" w:sz="0" w:space="0" w:color="auto"/>
            <w:bottom w:val="none" w:sz="0" w:space="0" w:color="auto"/>
            <w:right w:val="none" w:sz="0" w:space="0" w:color="auto"/>
          </w:divBdr>
        </w:div>
        <w:div w:id="363017494">
          <w:marLeft w:val="1440"/>
          <w:marRight w:val="0"/>
          <w:marTop w:val="0"/>
          <w:marBottom w:val="0"/>
          <w:divBdr>
            <w:top w:val="none" w:sz="0" w:space="0" w:color="auto"/>
            <w:left w:val="none" w:sz="0" w:space="0" w:color="auto"/>
            <w:bottom w:val="none" w:sz="0" w:space="0" w:color="auto"/>
            <w:right w:val="none" w:sz="0" w:space="0" w:color="auto"/>
          </w:divBdr>
        </w:div>
        <w:div w:id="416637983">
          <w:marLeft w:val="1440"/>
          <w:marRight w:val="0"/>
          <w:marTop w:val="0"/>
          <w:marBottom w:val="0"/>
          <w:divBdr>
            <w:top w:val="none" w:sz="0" w:space="0" w:color="auto"/>
            <w:left w:val="none" w:sz="0" w:space="0" w:color="auto"/>
            <w:bottom w:val="none" w:sz="0" w:space="0" w:color="auto"/>
            <w:right w:val="none" w:sz="0" w:space="0" w:color="auto"/>
          </w:divBdr>
        </w:div>
        <w:div w:id="455759542">
          <w:marLeft w:val="1440"/>
          <w:marRight w:val="0"/>
          <w:marTop w:val="0"/>
          <w:marBottom w:val="0"/>
          <w:divBdr>
            <w:top w:val="none" w:sz="0" w:space="0" w:color="auto"/>
            <w:left w:val="none" w:sz="0" w:space="0" w:color="auto"/>
            <w:bottom w:val="none" w:sz="0" w:space="0" w:color="auto"/>
            <w:right w:val="none" w:sz="0" w:space="0" w:color="auto"/>
          </w:divBdr>
        </w:div>
        <w:div w:id="458455726">
          <w:marLeft w:val="1440"/>
          <w:marRight w:val="0"/>
          <w:marTop w:val="0"/>
          <w:marBottom w:val="0"/>
          <w:divBdr>
            <w:top w:val="none" w:sz="0" w:space="0" w:color="auto"/>
            <w:left w:val="none" w:sz="0" w:space="0" w:color="auto"/>
            <w:bottom w:val="none" w:sz="0" w:space="0" w:color="auto"/>
            <w:right w:val="none" w:sz="0" w:space="0" w:color="auto"/>
          </w:divBdr>
        </w:div>
        <w:div w:id="553734708">
          <w:marLeft w:val="1440"/>
          <w:marRight w:val="0"/>
          <w:marTop w:val="0"/>
          <w:marBottom w:val="0"/>
          <w:divBdr>
            <w:top w:val="none" w:sz="0" w:space="0" w:color="auto"/>
            <w:left w:val="none" w:sz="0" w:space="0" w:color="auto"/>
            <w:bottom w:val="none" w:sz="0" w:space="0" w:color="auto"/>
            <w:right w:val="none" w:sz="0" w:space="0" w:color="auto"/>
          </w:divBdr>
        </w:div>
        <w:div w:id="671376994">
          <w:marLeft w:val="1440"/>
          <w:marRight w:val="0"/>
          <w:marTop w:val="0"/>
          <w:marBottom w:val="0"/>
          <w:divBdr>
            <w:top w:val="none" w:sz="0" w:space="0" w:color="auto"/>
            <w:left w:val="none" w:sz="0" w:space="0" w:color="auto"/>
            <w:bottom w:val="none" w:sz="0" w:space="0" w:color="auto"/>
            <w:right w:val="none" w:sz="0" w:space="0" w:color="auto"/>
          </w:divBdr>
        </w:div>
        <w:div w:id="1192915528">
          <w:marLeft w:val="1440"/>
          <w:marRight w:val="0"/>
          <w:marTop w:val="0"/>
          <w:marBottom w:val="0"/>
          <w:divBdr>
            <w:top w:val="none" w:sz="0" w:space="0" w:color="auto"/>
            <w:left w:val="none" w:sz="0" w:space="0" w:color="auto"/>
            <w:bottom w:val="none" w:sz="0" w:space="0" w:color="auto"/>
            <w:right w:val="none" w:sz="0" w:space="0" w:color="auto"/>
          </w:divBdr>
        </w:div>
        <w:div w:id="1215779702">
          <w:marLeft w:val="720"/>
          <w:marRight w:val="0"/>
          <w:marTop w:val="0"/>
          <w:marBottom w:val="0"/>
          <w:divBdr>
            <w:top w:val="none" w:sz="0" w:space="0" w:color="auto"/>
            <w:left w:val="none" w:sz="0" w:space="0" w:color="auto"/>
            <w:bottom w:val="none" w:sz="0" w:space="0" w:color="auto"/>
            <w:right w:val="none" w:sz="0" w:space="0" w:color="auto"/>
          </w:divBdr>
        </w:div>
        <w:div w:id="1220360506">
          <w:marLeft w:val="1440"/>
          <w:marRight w:val="0"/>
          <w:marTop w:val="0"/>
          <w:marBottom w:val="0"/>
          <w:divBdr>
            <w:top w:val="none" w:sz="0" w:space="0" w:color="auto"/>
            <w:left w:val="none" w:sz="0" w:space="0" w:color="auto"/>
            <w:bottom w:val="none" w:sz="0" w:space="0" w:color="auto"/>
            <w:right w:val="none" w:sz="0" w:space="0" w:color="auto"/>
          </w:divBdr>
        </w:div>
        <w:div w:id="1263997574">
          <w:marLeft w:val="1440"/>
          <w:marRight w:val="0"/>
          <w:marTop w:val="0"/>
          <w:marBottom w:val="0"/>
          <w:divBdr>
            <w:top w:val="none" w:sz="0" w:space="0" w:color="auto"/>
            <w:left w:val="none" w:sz="0" w:space="0" w:color="auto"/>
            <w:bottom w:val="none" w:sz="0" w:space="0" w:color="auto"/>
            <w:right w:val="none" w:sz="0" w:space="0" w:color="auto"/>
          </w:divBdr>
        </w:div>
        <w:div w:id="1428308717">
          <w:marLeft w:val="-992"/>
          <w:marRight w:val="0"/>
          <w:marTop w:val="0"/>
          <w:marBottom w:val="0"/>
          <w:divBdr>
            <w:top w:val="none" w:sz="0" w:space="0" w:color="auto"/>
            <w:left w:val="none" w:sz="0" w:space="0" w:color="auto"/>
            <w:bottom w:val="none" w:sz="0" w:space="0" w:color="auto"/>
            <w:right w:val="none" w:sz="0" w:space="0" w:color="auto"/>
          </w:divBdr>
        </w:div>
        <w:div w:id="1430198013">
          <w:marLeft w:val="720"/>
          <w:marRight w:val="0"/>
          <w:marTop w:val="0"/>
          <w:marBottom w:val="0"/>
          <w:divBdr>
            <w:top w:val="none" w:sz="0" w:space="0" w:color="auto"/>
            <w:left w:val="none" w:sz="0" w:space="0" w:color="auto"/>
            <w:bottom w:val="none" w:sz="0" w:space="0" w:color="auto"/>
            <w:right w:val="none" w:sz="0" w:space="0" w:color="auto"/>
          </w:divBdr>
        </w:div>
        <w:div w:id="1520856701">
          <w:marLeft w:val="1440"/>
          <w:marRight w:val="0"/>
          <w:marTop w:val="0"/>
          <w:marBottom w:val="0"/>
          <w:divBdr>
            <w:top w:val="none" w:sz="0" w:space="0" w:color="auto"/>
            <w:left w:val="none" w:sz="0" w:space="0" w:color="auto"/>
            <w:bottom w:val="none" w:sz="0" w:space="0" w:color="auto"/>
            <w:right w:val="none" w:sz="0" w:space="0" w:color="auto"/>
          </w:divBdr>
        </w:div>
        <w:div w:id="1837382269">
          <w:marLeft w:val="1440"/>
          <w:marRight w:val="0"/>
          <w:marTop w:val="0"/>
          <w:marBottom w:val="0"/>
          <w:divBdr>
            <w:top w:val="none" w:sz="0" w:space="0" w:color="auto"/>
            <w:left w:val="none" w:sz="0" w:space="0" w:color="auto"/>
            <w:bottom w:val="none" w:sz="0" w:space="0" w:color="auto"/>
            <w:right w:val="none" w:sz="0" w:space="0" w:color="auto"/>
          </w:divBdr>
        </w:div>
        <w:div w:id="1844202747">
          <w:marLeft w:val="1440"/>
          <w:marRight w:val="0"/>
          <w:marTop w:val="0"/>
          <w:marBottom w:val="0"/>
          <w:divBdr>
            <w:top w:val="none" w:sz="0" w:space="0" w:color="auto"/>
            <w:left w:val="none" w:sz="0" w:space="0" w:color="auto"/>
            <w:bottom w:val="none" w:sz="0" w:space="0" w:color="auto"/>
            <w:right w:val="none" w:sz="0" w:space="0" w:color="auto"/>
          </w:divBdr>
        </w:div>
        <w:div w:id="1889492518">
          <w:marLeft w:val="1440"/>
          <w:marRight w:val="0"/>
          <w:marTop w:val="0"/>
          <w:marBottom w:val="0"/>
          <w:divBdr>
            <w:top w:val="none" w:sz="0" w:space="0" w:color="auto"/>
            <w:left w:val="none" w:sz="0" w:space="0" w:color="auto"/>
            <w:bottom w:val="none" w:sz="0" w:space="0" w:color="auto"/>
            <w:right w:val="none" w:sz="0" w:space="0" w:color="auto"/>
          </w:divBdr>
        </w:div>
        <w:div w:id="1915703738">
          <w:marLeft w:val="1440"/>
          <w:marRight w:val="0"/>
          <w:marTop w:val="0"/>
          <w:marBottom w:val="0"/>
          <w:divBdr>
            <w:top w:val="none" w:sz="0" w:space="0" w:color="auto"/>
            <w:left w:val="none" w:sz="0" w:space="0" w:color="auto"/>
            <w:bottom w:val="none" w:sz="0" w:space="0" w:color="auto"/>
            <w:right w:val="none" w:sz="0" w:space="0" w:color="auto"/>
          </w:divBdr>
        </w:div>
        <w:div w:id="1956016596">
          <w:marLeft w:val="720"/>
          <w:marRight w:val="0"/>
          <w:marTop w:val="0"/>
          <w:marBottom w:val="0"/>
          <w:divBdr>
            <w:top w:val="none" w:sz="0" w:space="0" w:color="auto"/>
            <w:left w:val="none" w:sz="0" w:space="0" w:color="auto"/>
            <w:bottom w:val="none" w:sz="0" w:space="0" w:color="auto"/>
            <w:right w:val="none" w:sz="0" w:space="0" w:color="auto"/>
          </w:divBdr>
        </w:div>
        <w:div w:id="2036079199">
          <w:marLeft w:val="1440"/>
          <w:marRight w:val="0"/>
          <w:marTop w:val="0"/>
          <w:marBottom w:val="0"/>
          <w:divBdr>
            <w:top w:val="none" w:sz="0" w:space="0" w:color="auto"/>
            <w:left w:val="none" w:sz="0" w:space="0" w:color="auto"/>
            <w:bottom w:val="none" w:sz="0" w:space="0" w:color="auto"/>
            <w:right w:val="none" w:sz="0" w:space="0" w:color="auto"/>
          </w:divBdr>
        </w:div>
        <w:div w:id="2106532358">
          <w:marLeft w:val="1440"/>
          <w:marRight w:val="0"/>
          <w:marTop w:val="0"/>
          <w:marBottom w:val="0"/>
          <w:divBdr>
            <w:top w:val="none" w:sz="0" w:space="0" w:color="auto"/>
            <w:left w:val="none" w:sz="0" w:space="0" w:color="auto"/>
            <w:bottom w:val="none" w:sz="0" w:space="0" w:color="auto"/>
            <w:right w:val="none" w:sz="0" w:space="0" w:color="auto"/>
          </w:divBdr>
        </w:div>
      </w:divsChild>
    </w:div>
    <w:div w:id="240455874">
      <w:bodyDiv w:val="1"/>
      <w:marLeft w:val="0"/>
      <w:marRight w:val="0"/>
      <w:marTop w:val="0"/>
      <w:marBottom w:val="0"/>
      <w:divBdr>
        <w:top w:val="none" w:sz="0" w:space="0" w:color="auto"/>
        <w:left w:val="none" w:sz="0" w:space="0" w:color="auto"/>
        <w:bottom w:val="none" w:sz="0" w:space="0" w:color="auto"/>
        <w:right w:val="none" w:sz="0" w:space="0" w:color="auto"/>
      </w:divBdr>
      <w:divsChild>
        <w:div w:id="299917518">
          <w:marLeft w:val="0"/>
          <w:marRight w:val="0"/>
          <w:marTop w:val="0"/>
          <w:marBottom w:val="240"/>
          <w:divBdr>
            <w:top w:val="single" w:sz="6" w:space="8" w:color="DDDDDD"/>
            <w:left w:val="single" w:sz="6" w:space="8" w:color="DDDDDD"/>
            <w:bottom w:val="single" w:sz="6" w:space="8" w:color="DDDDDD"/>
            <w:right w:val="single" w:sz="6" w:space="8" w:color="DDDDDD"/>
          </w:divBdr>
          <w:divsChild>
            <w:div w:id="22901617">
              <w:marLeft w:val="0"/>
              <w:marRight w:val="0"/>
              <w:marTop w:val="0"/>
              <w:marBottom w:val="0"/>
              <w:divBdr>
                <w:top w:val="none" w:sz="0" w:space="0" w:color="auto"/>
                <w:left w:val="none" w:sz="0" w:space="0" w:color="auto"/>
                <w:bottom w:val="none" w:sz="0" w:space="0" w:color="auto"/>
                <w:right w:val="none" w:sz="0" w:space="0" w:color="auto"/>
              </w:divBdr>
              <w:divsChild>
                <w:div w:id="809901198">
                  <w:marLeft w:val="0"/>
                  <w:marRight w:val="0"/>
                  <w:marTop w:val="0"/>
                  <w:marBottom w:val="0"/>
                  <w:divBdr>
                    <w:top w:val="none" w:sz="0" w:space="0" w:color="auto"/>
                    <w:left w:val="none" w:sz="0" w:space="0" w:color="auto"/>
                    <w:bottom w:val="none" w:sz="0" w:space="0" w:color="auto"/>
                    <w:right w:val="none" w:sz="0" w:space="0" w:color="auto"/>
                  </w:divBdr>
                </w:div>
              </w:divsChild>
            </w:div>
            <w:div w:id="59137593">
              <w:marLeft w:val="0"/>
              <w:marRight w:val="0"/>
              <w:marTop w:val="0"/>
              <w:marBottom w:val="0"/>
              <w:divBdr>
                <w:top w:val="none" w:sz="0" w:space="0" w:color="auto"/>
                <w:left w:val="none" w:sz="0" w:space="0" w:color="auto"/>
                <w:bottom w:val="none" w:sz="0" w:space="0" w:color="auto"/>
                <w:right w:val="none" w:sz="0" w:space="0" w:color="auto"/>
              </w:divBdr>
              <w:divsChild>
                <w:div w:id="1064258522">
                  <w:marLeft w:val="0"/>
                  <w:marRight w:val="0"/>
                  <w:marTop w:val="0"/>
                  <w:marBottom w:val="0"/>
                  <w:divBdr>
                    <w:top w:val="none" w:sz="0" w:space="0" w:color="auto"/>
                    <w:left w:val="none" w:sz="0" w:space="0" w:color="auto"/>
                    <w:bottom w:val="none" w:sz="0" w:space="0" w:color="auto"/>
                    <w:right w:val="none" w:sz="0" w:space="0" w:color="auto"/>
                  </w:divBdr>
                </w:div>
              </w:divsChild>
            </w:div>
            <w:div w:id="471793869">
              <w:marLeft w:val="0"/>
              <w:marRight w:val="0"/>
              <w:marTop w:val="0"/>
              <w:marBottom w:val="0"/>
              <w:divBdr>
                <w:top w:val="none" w:sz="0" w:space="0" w:color="auto"/>
                <w:left w:val="none" w:sz="0" w:space="0" w:color="auto"/>
                <w:bottom w:val="none" w:sz="0" w:space="0" w:color="auto"/>
                <w:right w:val="none" w:sz="0" w:space="0" w:color="auto"/>
              </w:divBdr>
              <w:divsChild>
                <w:div w:id="2059206883">
                  <w:marLeft w:val="0"/>
                  <w:marRight w:val="0"/>
                  <w:marTop w:val="0"/>
                  <w:marBottom w:val="0"/>
                  <w:divBdr>
                    <w:top w:val="none" w:sz="0" w:space="0" w:color="auto"/>
                    <w:left w:val="none" w:sz="0" w:space="0" w:color="auto"/>
                    <w:bottom w:val="none" w:sz="0" w:space="0" w:color="auto"/>
                    <w:right w:val="none" w:sz="0" w:space="0" w:color="auto"/>
                  </w:divBdr>
                </w:div>
              </w:divsChild>
            </w:div>
            <w:div w:id="471869061">
              <w:marLeft w:val="0"/>
              <w:marRight w:val="0"/>
              <w:marTop w:val="0"/>
              <w:marBottom w:val="0"/>
              <w:divBdr>
                <w:top w:val="none" w:sz="0" w:space="0" w:color="auto"/>
                <w:left w:val="none" w:sz="0" w:space="0" w:color="auto"/>
                <w:bottom w:val="none" w:sz="0" w:space="0" w:color="auto"/>
                <w:right w:val="none" w:sz="0" w:space="0" w:color="auto"/>
              </w:divBdr>
              <w:divsChild>
                <w:div w:id="823352360">
                  <w:marLeft w:val="0"/>
                  <w:marRight w:val="0"/>
                  <w:marTop w:val="0"/>
                  <w:marBottom w:val="0"/>
                  <w:divBdr>
                    <w:top w:val="none" w:sz="0" w:space="0" w:color="auto"/>
                    <w:left w:val="none" w:sz="0" w:space="0" w:color="auto"/>
                    <w:bottom w:val="none" w:sz="0" w:space="0" w:color="auto"/>
                    <w:right w:val="none" w:sz="0" w:space="0" w:color="auto"/>
                  </w:divBdr>
                </w:div>
              </w:divsChild>
            </w:div>
            <w:div w:id="575555234">
              <w:marLeft w:val="0"/>
              <w:marRight w:val="0"/>
              <w:marTop w:val="0"/>
              <w:marBottom w:val="0"/>
              <w:divBdr>
                <w:top w:val="none" w:sz="0" w:space="0" w:color="auto"/>
                <w:left w:val="none" w:sz="0" w:space="0" w:color="auto"/>
                <w:bottom w:val="none" w:sz="0" w:space="0" w:color="auto"/>
                <w:right w:val="none" w:sz="0" w:space="0" w:color="auto"/>
              </w:divBdr>
              <w:divsChild>
                <w:div w:id="408692403">
                  <w:marLeft w:val="0"/>
                  <w:marRight w:val="0"/>
                  <w:marTop w:val="0"/>
                  <w:marBottom w:val="0"/>
                  <w:divBdr>
                    <w:top w:val="none" w:sz="0" w:space="0" w:color="auto"/>
                    <w:left w:val="none" w:sz="0" w:space="0" w:color="auto"/>
                    <w:bottom w:val="none" w:sz="0" w:space="0" w:color="auto"/>
                    <w:right w:val="none" w:sz="0" w:space="0" w:color="auto"/>
                  </w:divBdr>
                </w:div>
              </w:divsChild>
            </w:div>
            <w:div w:id="654526237">
              <w:marLeft w:val="0"/>
              <w:marRight w:val="0"/>
              <w:marTop w:val="0"/>
              <w:marBottom w:val="0"/>
              <w:divBdr>
                <w:top w:val="none" w:sz="0" w:space="0" w:color="auto"/>
                <w:left w:val="none" w:sz="0" w:space="0" w:color="auto"/>
                <w:bottom w:val="none" w:sz="0" w:space="0" w:color="auto"/>
                <w:right w:val="none" w:sz="0" w:space="0" w:color="auto"/>
              </w:divBdr>
              <w:divsChild>
                <w:div w:id="2085906747">
                  <w:marLeft w:val="0"/>
                  <w:marRight w:val="0"/>
                  <w:marTop w:val="0"/>
                  <w:marBottom w:val="0"/>
                  <w:divBdr>
                    <w:top w:val="none" w:sz="0" w:space="0" w:color="auto"/>
                    <w:left w:val="none" w:sz="0" w:space="0" w:color="auto"/>
                    <w:bottom w:val="none" w:sz="0" w:space="0" w:color="auto"/>
                    <w:right w:val="none" w:sz="0" w:space="0" w:color="auto"/>
                  </w:divBdr>
                </w:div>
              </w:divsChild>
            </w:div>
            <w:div w:id="732854774">
              <w:marLeft w:val="0"/>
              <w:marRight w:val="0"/>
              <w:marTop w:val="0"/>
              <w:marBottom w:val="0"/>
              <w:divBdr>
                <w:top w:val="none" w:sz="0" w:space="0" w:color="auto"/>
                <w:left w:val="none" w:sz="0" w:space="0" w:color="auto"/>
                <w:bottom w:val="none" w:sz="0" w:space="0" w:color="auto"/>
                <w:right w:val="none" w:sz="0" w:space="0" w:color="auto"/>
              </w:divBdr>
              <w:divsChild>
                <w:div w:id="1114401821">
                  <w:marLeft w:val="0"/>
                  <w:marRight w:val="0"/>
                  <w:marTop w:val="0"/>
                  <w:marBottom w:val="0"/>
                  <w:divBdr>
                    <w:top w:val="none" w:sz="0" w:space="0" w:color="auto"/>
                    <w:left w:val="none" w:sz="0" w:space="0" w:color="auto"/>
                    <w:bottom w:val="none" w:sz="0" w:space="0" w:color="auto"/>
                    <w:right w:val="none" w:sz="0" w:space="0" w:color="auto"/>
                  </w:divBdr>
                </w:div>
              </w:divsChild>
            </w:div>
            <w:div w:id="744686946">
              <w:marLeft w:val="0"/>
              <w:marRight w:val="0"/>
              <w:marTop w:val="0"/>
              <w:marBottom w:val="0"/>
              <w:divBdr>
                <w:top w:val="none" w:sz="0" w:space="0" w:color="auto"/>
                <w:left w:val="none" w:sz="0" w:space="0" w:color="auto"/>
                <w:bottom w:val="none" w:sz="0" w:space="0" w:color="auto"/>
                <w:right w:val="none" w:sz="0" w:space="0" w:color="auto"/>
              </w:divBdr>
              <w:divsChild>
                <w:div w:id="2092701071">
                  <w:marLeft w:val="0"/>
                  <w:marRight w:val="0"/>
                  <w:marTop w:val="0"/>
                  <w:marBottom w:val="0"/>
                  <w:divBdr>
                    <w:top w:val="none" w:sz="0" w:space="0" w:color="auto"/>
                    <w:left w:val="none" w:sz="0" w:space="0" w:color="auto"/>
                    <w:bottom w:val="none" w:sz="0" w:space="0" w:color="auto"/>
                    <w:right w:val="none" w:sz="0" w:space="0" w:color="auto"/>
                  </w:divBdr>
                </w:div>
              </w:divsChild>
            </w:div>
            <w:div w:id="755052975">
              <w:blockQuote w:val="1"/>
              <w:marLeft w:val="0"/>
              <w:marRight w:val="0"/>
              <w:marTop w:val="240"/>
              <w:marBottom w:val="0"/>
              <w:divBdr>
                <w:top w:val="none" w:sz="0" w:space="0" w:color="auto"/>
                <w:left w:val="none" w:sz="0" w:space="0" w:color="auto"/>
                <w:bottom w:val="none" w:sz="0" w:space="0" w:color="auto"/>
                <w:right w:val="none" w:sz="0" w:space="0" w:color="auto"/>
              </w:divBdr>
            </w:div>
            <w:div w:id="1029181099">
              <w:marLeft w:val="0"/>
              <w:marRight w:val="0"/>
              <w:marTop w:val="0"/>
              <w:marBottom w:val="0"/>
              <w:divBdr>
                <w:top w:val="none" w:sz="0" w:space="0" w:color="auto"/>
                <w:left w:val="none" w:sz="0" w:space="0" w:color="auto"/>
                <w:bottom w:val="none" w:sz="0" w:space="0" w:color="auto"/>
                <w:right w:val="none" w:sz="0" w:space="0" w:color="auto"/>
              </w:divBdr>
              <w:divsChild>
                <w:div w:id="1653755324">
                  <w:marLeft w:val="0"/>
                  <w:marRight w:val="0"/>
                  <w:marTop w:val="0"/>
                  <w:marBottom w:val="0"/>
                  <w:divBdr>
                    <w:top w:val="none" w:sz="0" w:space="0" w:color="auto"/>
                    <w:left w:val="none" w:sz="0" w:space="0" w:color="auto"/>
                    <w:bottom w:val="none" w:sz="0" w:space="0" w:color="auto"/>
                    <w:right w:val="none" w:sz="0" w:space="0" w:color="auto"/>
                  </w:divBdr>
                </w:div>
              </w:divsChild>
            </w:div>
            <w:div w:id="1082335710">
              <w:marLeft w:val="0"/>
              <w:marRight w:val="0"/>
              <w:marTop w:val="0"/>
              <w:marBottom w:val="0"/>
              <w:divBdr>
                <w:top w:val="none" w:sz="0" w:space="0" w:color="auto"/>
                <w:left w:val="none" w:sz="0" w:space="0" w:color="auto"/>
                <w:bottom w:val="none" w:sz="0" w:space="0" w:color="auto"/>
                <w:right w:val="none" w:sz="0" w:space="0" w:color="auto"/>
              </w:divBdr>
              <w:divsChild>
                <w:div w:id="826626162">
                  <w:marLeft w:val="0"/>
                  <w:marRight w:val="0"/>
                  <w:marTop w:val="0"/>
                  <w:marBottom w:val="0"/>
                  <w:divBdr>
                    <w:top w:val="none" w:sz="0" w:space="0" w:color="auto"/>
                    <w:left w:val="none" w:sz="0" w:space="0" w:color="auto"/>
                    <w:bottom w:val="none" w:sz="0" w:space="0" w:color="auto"/>
                    <w:right w:val="none" w:sz="0" w:space="0" w:color="auto"/>
                  </w:divBdr>
                </w:div>
              </w:divsChild>
            </w:div>
            <w:div w:id="1117140545">
              <w:marLeft w:val="0"/>
              <w:marRight w:val="0"/>
              <w:marTop w:val="0"/>
              <w:marBottom w:val="0"/>
              <w:divBdr>
                <w:top w:val="none" w:sz="0" w:space="0" w:color="auto"/>
                <w:left w:val="none" w:sz="0" w:space="0" w:color="auto"/>
                <w:bottom w:val="none" w:sz="0" w:space="0" w:color="auto"/>
                <w:right w:val="none" w:sz="0" w:space="0" w:color="auto"/>
              </w:divBdr>
              <w:divsChild>
                <w:div w:id="1089037814">
                  <w:marLeft w:val="0"/>
                  <w:marRight w:val="0"/>
                  <w:marTop w:val="0"/>
                  <w:marBottom w:val="0"/>
                  <w:divBdr>
                    <w:top w:val="none" w:sz="0" w:space="0" w:color="auto"/>
                    <w:left w:val="none" w:sz="0" w:space="0" w:color="auto"/>
                    <w:bottom w:val="none" w:sz="0" w:space="0" w:color="auto"/>
                    <w:right w:val="none" w:sz="0" w:space="0" w:color="auto"/>
                  </w:divBdr>
                </w:div>
              </w:divsChild>
            </w:div>
            <w:div w:id="1161309797">
              <w:marLeft w:val="0"/>
              <w:marRight w:val="0"/>
              <w:marTop w:val="0"/>
              <w:marBottom w:val="0"/>
              <w:divBdr>
                <w:top w:val="none" w:sz="0" w:space="0" w:color="auto"/>
                <w:left w:val="none" w:sz="0" w:space="0" w:color="auto"/>
                <w:bottom w:val="none" w:sz="0" w:space="0" w:color="auto"/>
                <w:right w:val="none" w:sz="0" w:space="0" w:color="auto"/>
              </w:divBdr>
              <w:divsChild>
                <w:div w:id="2028098998">
                  <w:marLeft w:val="0"/>
                  <w:marRight w:val="0"/>
                  <w:marTop w:val="0"/>
                  <w:marBottom w:val="0"/>
                  <w:divBdr>
                    <w:top w:val="none" w:sz="0" w:space="0" w:color="auto"/>
                    <w:left w:val="none" w:sz="0" w:space="0" w:color="auto"/>
                    <w:bottom w:val="none" w:sz="0" w:space="0" w:color="auto"/>
                    <w:right w:val="none" w:sz="0" w:space="0" w:color="auto"/>
                  </w:divBdr>
                </w:div>
              </w:divsChild>
            </w:div>
            <w:div w:id="1178618602">
              <w:marLeft w:val="0"/>
              <w:marRight w:val="0"/>
              <w:marTop w:val="0"/>
              <w:marBottom w:val="0"/>
              <w:divBdr>
                <w:top w:val="none" w:sz="0" w:space="0" w:color="auto"/>
                <w:left w:val="none" w:sz="0" w:space="0" w:color="auto"/>
                <w:bottom w:val="none" w:sz="0" w:space="0" w:color="auto"/>
                <w:right w:val="none" w:sz="0" w:space="0" w:color="auto"/>
              </w:divBdr>
              <w:divsChild>
                <w:div w:id="1412851220">
                  <w:marLeft w:val="0"/>
                  <w:marRight w:val="0"/>
                  <w:marTop w:val="0"/>
                  <w:marBottom w:val="0"/>
                  <w:divBdr>
                    <w:top w:val="none" w:sz="0" w:space="0" w:color="auto"/>
                    <w:left w:val="none" w:sz="0" w:space="0" w:color="auto"/>
                    <w:bottom w:val="none" w:sz="0" w:space="0" w:color="auto"/>
                    <w:right w:val="none" w:sz="0" w:space="0" w:color="auto"/>
                  </w:divBdr>
                </w:div>
              </w:divsChild>
            </w:div>
            <w:div w:id="1596664931">
              <w:marLeft w:val="0"/>
              <w:marRight w:val="0"/>
              <w:marTop w:val="0"/>
              <w:marBottom w:val="0"/>
              <w:divBdr>
                <w:top w:val="none" w:sz="0" w:space="0" w:color="auto"/>
                <w:left w:val="none" w:sz="0" w:space="0" w:color="auto"/>
                <w:bottom w:val="none" w:sz="0" w:space="0" w:color="auto"/>
                <w:right w:val="none" w:sz="0" w:space="0" w:color="auto"/>
              </w:divBdr>
              <w:divsChild>
                <w:div w:id="1455716490">
                  <w:marLeft w:val="0"/>
                  <w:marRight w:val="0"/>
                  <w:marTop w:val="0"/>
                  <w:marBottom w:val="0"/>
                  <w:divBdr>
                    <w:top w:val="none" w:sz="0" w:space="0" w:color="auto"/>
                    <w:left w:val="none" w:sz="0" w:space="0" w:color="auto"/>
                    <w:bottom w:val="none" w:sz="0" w:space="0" w:color="auto"/>
                    <w:right w:val="none" w:sz="0" w:space="0" w:color="auto"/>
                  </w:divBdr>
                </w:div>
              </w:divsChild>
            </w:div>
            <w:div w:id="1940794323">
              <w:marLeft w:val="0"/>
              <w:marRight w:val="0"/>
              <w:marTop w:val="0"/>
              <w:marBottom w:val="0"/>
              <w:divBdr>
                <w:top w:val="none" w:sz="0" w:space="0" w:color="auto"/>
                <w:left w:val="none" w:sz="0" w:space="0" w:color="auto"/>
                <w:bottom w:val="none" w:sz="0" w:space="0" w:color="auto"/>
                <w:right w:val="none" w:sz="0" w:space="0" w:color="auto"/>
              </w:divBdr>
              <w:divsChild>
                <w:div w:id="1700662496">
                  <w:marLeft w:val="0"/>
                  <w:marRight w:val="0"/>
                  <w:marTop w:val="0"/>
                  <w:marBottom w:val="0"/>
                  <w:divBdr>
                    <w:top w:val="none" w:sz="0" w:space="0" w:color="auto"/>
                    <w:left w:val="none" w:sz="0" w:space="0" w:color="auto"/>
                    <w:bottom w:val="none" w:sz="0" w:space="0" w:color="auto"/>
                    <w:right w:val="none" w:sz="0" w:space="0" w:color="auto"/>
                  </w:divBdr>
                </w:div>
              </w:divsChild>
            </w:div>
            <w:div w:id="1948731919">
              <w:marLeft w:val="0"/>
              <w:marRight w:val="0"/>
              <w:marTop w:val="0"/>
              <w:marBottom w:val="0"/>
              <w:divBdr>
                <w:top w:val="none" w:sz="0" w:space="0" w:color="auto"/>
                <w:left w:val="none" w:sz="0" w:space="0" w:color="auto"/>
                <w:bottom w:val="none" w:sz="0" w:space="0" w:color="auto"/>
                <w:right w:val="none" w:sz="0" w:space="0" w:color="auto"/>
              </w:divBdr>
            </w:div>
          </w:divsChild>
        </w:div>
        <w:div w:id="567422195">
          <w:marLeft w:val="195"/>
          <w:marRight w:val="195"/>
          <w:marTop w:val="300"/>
          <w:marBottom w:val="300"/>
          <w:divBdr>
            <w:top w:val="none" w:sz="0" w:space="0" w:color="auto"/>
            <w:left w:val="none" w:sz="0" w:space="0" w:color="auto"/>
            <w:bottom w:val="none" w:sz="0" w:space="0" w:color="auto"/>
            <w:right w:val="none" w:sz="0" w:space="0" w:color="auto"/>
          </w:divBdr>
        </w:div>
        <w:div w:id="1983342803">
          <w:marLeft w:val="0"/>
          <w:marRight w:val="0"/>
          <w:marTop w:val="450"/>
          <w:marBottom w:val="450"/>
          <w:divBdr>
            <w:top w:val="none" w:sz="0" w:space="0" w:color="auto"/>
            <w:left w:val="none" w:sz="0" w:space="0" w:color="auto"/>
            <w:bottom w:val="none" w:sz="0" w:space="0" w:color="auto"/>
            <w:right w:val="none" w:sz="0" w:space="0" w:color="auto"/>
          </w:divBdr>
        </w:div>
      </w:divsChild>
    </w:div>
    <w:div w:id="306134485">
      <w:bodyDiv w:val="1"/>
      <w:marLeft w:val="0"/>
      <w:marRight w:val="0"/>
      <w:marTop w:val="0"/>
      <w:marBottom w:val="0"/>
      <w:divBdr>
        <w:top w:val="none" w:sz="0" w:space="0" w:color="auto"/>
        <w:left w:val="none" w:sz="0" w:space="0" w:color="auto"/>
        <w:bottom w:val="none" w:sz="0" w:space="0" w:color="auto"/>
        <w:right w:val="none" w:sz="0" w:space="0" w:color="auto"/>
      </w:divBdr>
    </w:div>
    <w:div w:id="307633264">
      <w:bodyDiv w:val="1"/>
      <w:marLeft w:val="0"/>
      <w:marRight w:val="0"/>
      <w:marTop w:val="0"/>
      <w:marBottom w:val="0"/>
      <w:divBdr>
        <w:top w:val="none" w:sz="0" w:space="0" w:color="auto"/>
        <w:left w:val="none" w:sz="0" w:space="0" w:color="auto"/>
        <w:bottom w:val="none" w:sz="0" w:space="0" w:color="auto"/>
        <w:right w:val="none" w:sz="0" w:space="0" w:color="auto"/>
      </w:divBdr>
    </w:div>
    <w:div w:id="3670743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303">
          <w:marLeft w:val="0"/>
          <w:marRight w:val="0"/>
          <w:marTop w:val="0"/>
          <w:marBottom w:val="0"/>
          <w:divBdr>
            <w:top w:val="none" w:sz="0" w:space="0" w:color="auto"/>
            <w:left w:val="none" w:sz="0" w:space="0" w:color="auto"/>
            <w:bottom w:val="none" w:sz="0" w:space="0" w:color="auto"/>
            <w:right w:val="none" w:sz="0" w:space="0" w:color="auto"/>
          </w:divBdr>
        </w:div>
      </w:divsChild>
    </w:div>
    <w:div w:id="370568174">
      <w:bodyDiv w:val="1"/>
      <w:marLeft w:val="0"/>
      <w:marRight w:val="0"/>
      <w:marTop w:val="0"/>
      <w:marBottom w:val="0"/>
      <w:divBdr>
        <w:top w:val="none" w:sz="0" w:space="0" w:color="auto"/>
        <w:left w:val="none" w:sz="0" w:space="0" w:color="auto"/>
        <w:bottom w:val="none" w:sz="0" w:space="0" w:color="auto"/>
        <w:right w:val="none" w:sz="0" w:space="0" w:color="auto"/>
      </w:divBdr>
    </w:div>
    <w:div w:id="376509936">
      <w:bodyDiv w:val="1"/>
      <w:marLeft w:val="0"/>
      <w:marRight w:val="0"/>
      <w:marTop w:val="0"/>
      <w:marBottom w:val="0"/>
      <w:divBdr>
        <w:top w:val="none" w:sz="0" w:space="0" w:color="auto"/>
        <w:left w:val="none" w:sz="0" w:space="0" w:color="auto"/>
        <w:bottom w:val="none" w:sz="0" w:space="0" w:color="auto"/>
        <w:right w:val="none" w:sz="0" w:space="0" w:color="auto"/>
      </w:divBdr>
    </w:div>
    <w:div w:id="418261026">
      <w:bodyDiv w:val="1"/>
      <w:marLeft w:val="0"/>
      <w:marRight w:val="0"/>
      <w:marTop w:val="0"/>
      <w:marBottom w:val="0"/>
      <w:divBdr>
        <w:top w:val="none" w:sz="0" w:space="0" w:color="auto"/>
        <w:left w:val="none" w:sz="0" w:space="0" w:color="auto"/>
        <w:bottom w:val="none" w:sz="0" w:space="0" w:color="auto"/>
        <w:right w:val="none" w:sz="0" w:space="0" w:color="auto"/>
      </w:divBdr>
    </w:div>
    <w:div w:id="462506143">
      <w:bodyDiv w:val="1"/>
      <w:marLeft w:val="0"/>
      <w:marRight w:val="0"/>
      <w:marTop w:val="0"/>
      <w:marBottom w:val="0"/>
      <w:divBdr>
        <w:top w:val="none" w:sz="0" w:space="0" w:color="auto"/>
        <w:left w:val="none" w:sz="0" w:space="0" w:color="auto"/>
        <w:bottom w:val="none" w:sz="0" w:space="0" w:color="auto"/>
        <w:right w:val="none" w:sz="0" w:space="0" w:color="auto"/>
      </w:divBdr>
    </w:div>
    <w:div w:id="528833362">
      <w:bodyDiv w:val="1"/>
      <w:marLeft w:val="0"/>
      <w:marRight w:val="0"/>
      <w:marTop w:val="0"/>
      <w:marBottom w:val="0"/>
      <w:divBdr>
        <w:top w:val="none" w:sz="0" w:space="0" w:color="auto"/>
        <w:left w:val="none" w:sz="0" w:space="0" w:color="auto"/>
        <w:bottom w:val="none" w:sz="0" w:space="0" w:color="auto"/>
        <w:right w:val="none" w:sz="0" w:space="0" w:color="auto"/>
      </w:divBdr>
    </w:div>
    <w:div w:id="577010830">
      <w:bodyDiv w:val="1"/>
      <w:marLeft w:val="0"/>
      <w:marRight w:val="0"/>
      <w:marTop w:val="0"/>
      <w:marBottom w:val="0"/>
      <w:divBdr>
        <w:top w:val="none" w:sz="0" w:space="0" w:color="auto"/>
        <w:left w:val="none" w:sz="0" w:space="0" w:color="auto"/>
        <w:bottom w:val="none" w:sz="0" w:space="0" w:color="auto"/>
        <w:right w:val="none" w:sz="0" w:space="0" w:color="auto"/>
      </w:divBdr>
    </w:div>
    <w:div w:id="592587970">
      <w:bodyDiv w:val="1"/>
      <w:marLeft w:val="0"/>
      <w:marRight w:val="0"/>
      <w:marTop w:val="0"/>
      <w:marBottom w:val="0"/>
      <w:divBdr>
        <w:top w:val="none" w:sz="0" w:space="0" w:color="auto"/>
        <w:left w:val="none" w:sz="0" w:space="0" w:color="auto"/>
        <w:bottom w:val="none" w:sz="0" w:space="0" w:color="auto"/>
        <w:right w:val="none" w:sz="0" w:space="0" w:color="auto"/>
      </w:divBdr>
    </w:div>
    <w:div w:id="769932580">
      <w:bodyDiv w:val="1"/>
      <w:marLeft w:val="0"/>
      <w:marRight w:val="0"/>
      <w:marTop w:val="0"/>
      <w:marBottom w:val="0"/>
      <w:divBdr>
        <w:top w:val="none" w:sz="0" w:space="0" w:color="auto"/>
        <w:left w:val="none" w:sz="0" w:space="0" w:color="auto"/>
        <w:bottom w:val="none" w:sz="0" w:space="0" w:color="auto"/>
        <w:right w:val="none" w:sz="0" w:space="0" w:color="auto"/>
      </w:divBdr>
    </w:div>
    <w:div w:id="773138068">
      <w:bodyDiv w:val="1"/>
      <w:marLeft w:val="0"/>
      <w:marRight w:val="0"/>
      <w:marTop w:val="0"/>
      <w:marBottom w:val="0"/>
      <w:divBdr>
        <w:top w:val="none" w:sz="0" w:space="0" w:color="auto"/>
        <w:left w:val="none" w:sz="0" w:space="0" w:color="auto"/>
        <w:bottom w:val="none" w:sz="0" w:space="0" w:color="auto"/>
        <w:right w:val="none" w:sz="0" w:space="0" w:color="auto"/>
      </w:divBdr>
    </w:div>
    <w:div w:id="803159313">
      <w:bodyDiv w:val="1"/>
      <w:marLeft w:val="0"/>
      <w:marRight w:val="0"/>
      <w:marTop w:val="0"/>
      <w:marBottom w:val="0"/>
      <w:divBdr>
        <w:top w:val="none" w:sz="0" w:space="0" w:color="auto"/>
        <w:left w:val="none" w:sz="0" w:space="0" w:color="auto"/>
        <w:bottom w:val="none" w:sz="0" w:space="0" w:color="auto"/>
        <w:right w:val="none" w:sz="0" w:space="0" w:color="auto"/>
      </w:divBdr>
    </w:div>
    <w:div w:id="818961878">
      <w:bodyDiv w:val="1"/>
      <w:marLeft w:val="0"/>
      <w:marRight w:val="0"/>
      <w:marTop w:val="0"/>
      <w:marBottom w:val="0"/>
      <w:divBdr>
        <w:top w:val="none" w:sz="0" w:space="0" w:color="auto"/>
        <w:left w:val="none" w:sz="0" w:space="0" w:color="auto"/>
        <w:bottom w:val="none" w:sz="0" w:space="0" w:color="auto"/>
        <w:right w:val="none" w:sz="0" w:space="0" w:color="auto"/>
      </w:divBdr>
    </w:div>
    <w:div w:id="837304450">
      <w:bodyDiv w:val="1"/>
      <w:marLeft w:val="0"/>
      <w:marRight w:val="0"/>
      <w:marTop w:val="0"/>
      <w:marBottom w:val="0"/>
      <w:divBdr>
        <w:top w:val="none" w:sz="0" w:space="0" w:color="auto"/>
        <w:left w:val="none" w:sz="0" w:space="0" w:color="auto"/>
        <w:bottom w:val="none" w:sz="0" w:space="0" w:color="auto"/>
        <w:right w:val="none" w:sz="0" w:space="0" w:color="auto"/>
      </w:divBdr>
    </w:div>
    <w:div w:id="842623790">
      <w:bodyDiv w:val="1"/>
      <w:marLeft w:val="0"/>
      <w:marRight w:val="0"/>
      <w:marTop w:val="0"/>
      <w:marBottom w:val="0"/>
      <w:divBdr>
        <w:top w:val="none" w:sz="0" w:space="0" w:color="auto"/>
        <w:left w:val="none" w:sz="0" w:space="0" w:color="auto"/>
        <w:bottom w:val="none" w:sz="0" w:space="0" w:color="auto"/>
        <w:right w:val="none" w:sz="0" w:space="0" w:color="auto"/>
      </w:divBdr>
    </w:div>
    <w:div w:id="889533515">
      <w:bodyDiv w:val="1"/>
      <w:marLeft w:val="0"/>
      <w:marRight w:val="0"/>
      <w:marTop w:val="0"/>
      <w:marBottom w:val="0"/>
      <w:divBdr>
        <w:top w:val="none" w:sz="0" w:space="0" w:color="auto"/>
        <w:left w:val="none" w:sz="0" w:space="0" w:color="auto"/>
        <w:bottom w:val="none" w:sz="0" w:space="0" w:color="auto"/>
        <w:right w:val="none" w:sz="0" w:space="0" w:color="auto"/>
      </w:divBdr>
    </w:div>
    <w:div w:id="913314926">
      <w:bodyDiv w:val="1"/>
      <w:marLeft w:val="0"/>
      <w:marRight w:val="0"/>
      <w:marTop w:val="0"/>
      <w:marBottom w:val="0"/>
      <w:divBdr>
        <w:top w:val="none" w:sz="0" w:space="0" w:color="auto"/>
        <w:left w:val="none" w:sz="0" w:space="0" w:color="auto"/>
        <w:bottom w:val="none" w:sz="0" w:space="0" w:color="auto"/>
        <w:right w:val="none" w:sz="0" w:space="0" w:color="auto"/>
      </w:divBdr>
    </w:div>
    <w:div w:id="966661484">
      <w:bodyDiv w:val="1"/>
      <w:marLeft w:val="0"/>
      <w:marRight w:val="0"/>
      <w:marTop w:val="0"/>
      <w:marBottom w:val="0"/>
      <w:divBdr>
        <w:top w:val="none" w:sz="0" w:space="0" w:color="auto"/>
        <w:left w:val="none" w:sz="0" w:space="0" w:color="auto"/>
        <w:bottom w:val="none" w:sz="0" w:space="0" w:color="auto"/>
        <w:right w:val="none" w:sz="0" w:space="0" w:color="auto"/>
      </w:divBdr>
    </w:div>
    <w:div w:id="977490822">
      <w:bodyDiv w:val="1"/>
      <w:marLeft w:val="0"/>
      <w:marRight w:val="0"/>
      <w:marTop w:val="0"/>
      <w:marBottom w:val="0"/>
      <w:divBdr>
        <w:top w:val="none" w:sz="0" w:space="0" w:color="auto"/>
        <w:left w:val="none" w:sz="0" w:space="0" w:color="auto"/>
        <w:bottom w:val="none" w:sz="0" w:space="0" w:color="auto"/>
        <w:right w:val="none" w:sz="0" w:space="0" w:color="auto"/>
      </w:divBdr>
    </w:div>
    <w:div w:id="986276145">
      <w:bodyDiv w:val="1"/>
      <w:marLeft w:val="0"/>
      <w:marRight w:val="0"/>
      <w:marTop w:val="0"/>
      <w:marBottom w:val="0"/>
      <w:divBdr>
        <w:top w:val="none" w:sz="0" w:space="0" w:color="auto"/>
        <w:left w:val="none" w:sz="0" w:space="0" w:color="auto"/>
        <w:bottom w:val="none" w:sz="0" w:space="0" w:color="auto"/>
        <w:right w:val="none" w:sz="0" w:space="0" w:color="auto"/>
      </w:divBdr>
    </w:div>
    <w:div w:id="1034689874">
      <w:bodyDiv w:val="1"/>
      <w:marLeft w:val="0"/>
      <w:marRight w:val="0"/>
      <w:marTop w:val="0"/>
      <w:marBottom w:val="0"/>
      <w:divBdr>
        <w:top w:val="none" w:sz="0" w:space="0" w:color="auto"/>
        <w:left w:val="none" w:sz="0" w:space="0" w:color="auto"/>
        <w:bottom w:val="none" w:sz="0" w:space="0" w:color="auto"/>
        <w:right w:val="none" w:sz="0" w:space="0" w:color="auto"/>
      </w:divBdr>
    </w:div>
    <w:div w:id="1042443077">
      <w:bodyDiv w:val="1"/>
      <w:marLeft w:val="0"/>
      <w:marRight w:val="0"/>
      <w:marTop w:val="0"/>
      <w:marBottom w:val="0"/>
      <w:divBdr>
        <w:top w:val="none" w:sz="0" w:space="0" w:color="auto"/>
        <w:left w:val="none" w:sz="0" w:space="0" w:color="auto"/>
        <w:bottom w:val="none" w:sz="0" w:space="0" w:color="auto"/>
        <w:right w:val="none" w:sz="0" w:space="0" w:color="auto"/>
      </w:divBdr>
      <w:divsChild>
        <w:div w:id="602998019">
          <w:marLeft w:val="195"/>
          <w:marRight w:val="195"/>
          <w:marTop w:val="300"/>
          <w:marBottom w:val="300"/>
          <w:divBdr>
            <w:top w:val="none" w:sz="0" w:space="0" w:color="auto"/>
            <w:left w:val="none" w:sz="0" w:space="0" w:color="auto"/>
            <w:bottom w:val="none" w:sz="0" w:space="0" w:color="auto"/>
            <w:right w:val="none" w:sz="0" w:space="0" w:color="auto"/>
          </w:divBdr>
        </w:div>
        <w:div w:id="727605076">
          <w:marLeft w:val="0"/>
          <w:marRight w:val="0"/>
          <w:marTop w:val="0"/>
          <w:marBottom w:val="240"/>
          <w:divBdr>
            <w:top w:val="single" w:sz="6" w:space="8" w:color="DDDDDD"/>
            <w:left w:val="single" w:sz="6" w:space="8" w:color="DDDDDD"/>
            <w:bottom w:val="single" w:sz="6" w:space="8" w:color="DDDDDD"/>
            <w:right w:val="single" w:sz="6" w:space="8" w:color="DDDDDD"/>
          </w:divBdr>
          <w:divsChild>
            <w:div w:id="96296404">
              <w:marLeft w:val="0"/>
              <w:marRight w:val="0"/>
              <w:marTop w:val="0"/>
              <w:marBottom w:val="0"/>
              <w:divBdr>
                <w:top w:val="none" w:sz="0" w:space="0" w:color="auto"/>
                <w:left w:val="none" w:sz="0" w:space="0" w:color="auto"/>
                <w:bottom w:val="none" w:sz="0" w:space="0" w:color="auto"/>
                <w:right w:val="none" w:sz="0" w:space="0" w:color="auto"/>
              </w:divBdr>
              <w:divsChild>
                <w:div w:id="580599012">
                  <w:marLeft w:val="0"/>
                  <w:marRight w:val="0"/>
                  <w:marTop w:val="0"/>
                  <w:marBottom w:val="0"/>
                  <w:divBdr>
                    <w:top w:val="none" w:sz="0" w:space="0" w:color="auto"/>
                    <w:left w:val="none" w:sz="0" w:space="0" w:color="auto"/>
                    <w:bottom w:val="none" w:sz="0" w:space="0" w:color="auto"/>
                    <w:right w:val="none" w:sz="0" w:space="0" w:color="auto"/>
                  </w:divBdr>
                </w:div>
              </w:divsChild>
            </w:div>
            <w:div w:id="420180188">
              <w:marLeft w:val="0"/>
              <w:marRight w:val="0"/>
              <w:marTop w:val="0"/>
              <w:marBottom w:val="0"/>
              <w:divBdr>
                <w:top w:val="none" w:sz="0" w:space="0" w:color="auto"/>
                <w:left w:val="none" w:sz="0" w:space="0" w:color="auto"/>
                <w:bottom w:val="none" w:sz="0" w:space="0" w:color="auto"/>
                <w:right w:val="none" w:sz="0" w:space="0" w:color="auto"/>
              </w:divBdr>
              <w:divsChild>
                <w:div w:id="886524777">
                  <w:marLeft w:val="0"/>
                  <w:marRight w:val="0"/>
                  <w:marTop w:val="0"/>
                  <w:marBottom w:val="0"/>
                  <w:divBdr>
                    <w:top w:val="none" w:sz="0" w:space="0" w:color="auto"/>
                    <w:left w:val="none" w:sz="0" w:space="0" w:color="auto"/>
                    <w:bottom w:val="none" w:sz="0" w:space="0" w:color="auto"/>
                    <w:right w:val="none" w:sz="0" w:space="0" w:color="auto"/>
                  </w:divBdr>
                </w:div>
              </w:divsChild>
            </w:div>
            <w:div w:id="448088609">
              <w:marLeft w:val="0"/>
              <w:marRight w:val="0"/>
              <w:marTop w:val="0"/>
              <w:marBottom w:val="0"/>
              <w:divBdr>
                <w:top w:val="none" w:sz="0" w:space="0" w:color="auto"/>
                <w:left w:val="none" w:sz="0" w:space="0" w:color="auto"/>
                <w:bottom w:val="none" w:sz="0" w:space="0" w:color="auto"/>
                <w:right w:val="none" w:sz="0" w:space="0" w:color="auto"/>
              </w:divBdr>
              <w:divsChild>
                <w:div w:id="2085057968">
                  <w:marLeft w:val="0"/>
                  <w:marRight w:val="0"/>
                  <w:marTop w:val="0"/>
                  <w:marBottom w:val="0"/>
                  <w:divBdr>
                    <w:top w:val="none" w:sz="0" w:space="0" w:color="auto"/>
                    <w:left w:val="none" w:sz="0" w:space="0" w:color="auto"/>
                    <w:bottom w:val="none" w:sz="0" w:space="0" w:color="auto"/>
                    <w:right w:val="none" w:sz="0" w:space="0" w:color="auto"/>
                  </w:divBdr>
                </w:div>
              </w:divsChild>
            </w:div>
            <w:div w:id="723452093">
              <w:marLeft w:val="0"/>
              <w:marRight w:val="0"/>
              <w:marTop w:val="0"/>
              <w:marBottom w:val="0"/>
              <w:divBdr>
                <w:top w:val="none" w:sz="0" w:space="0" w:color="auto"/>
                <w:left w:val="none" w:sz="0" w:space="0" w:color="auto"/>
                <w:bottom w:val="none" w:sz="0" w:space="0" w:color="auto"/>
                <w:right w:val="none" w:sz="0" w:space="0" w:color="auto"/>
              </w:divBdr>
              <w:divsChild>
                <w:div w:id="755709920">
                  <w:marLeft w:val="0"/>
                  <w:marRight w:val="0"/>
                  <w:marTop w:val="0"/>
                  <w:marBottom w:val="0"/>
                  <w:divBdr>
                    <w:top w:val="none" w:sz="0" w:space="0" w:color="auto"/>
                    <w:left w:val="none" w:sz="0" w:space="0" w:color="auto"/>
                    <w:bottom w:val="none" w:sz="0" w:space="0" w:color="auto"/>
                    <w:right w:val="none" w:sz="0" w:space="0" w:color="auto"/>
                  </w:divBdr>
                </w:div>
              </w:divsChild>
            </w:div>
            <w:div w:id="726105274">
              <w:marLeft w:val="0"/>
              <w:marRight w:val="0"/>
              <w:marTop w:val="0"/>
              <w:marBottom w:val="0"/>
              <w:divBdr>
                <w:top w:val="none" w:sz="0" w:space="0" w:color="auto"/>
                <w:left w:val="none" w:sz="0" w:space="0" w:color="auto"/>
                <w:bottom w:val="none" w:sz="0" w:space="0" w:color="auto"/>
                <w:right w:val="none" w:sz="0" w:space="0" w:color="auto"/>
              </w:divBdr>
              <w:divsChild>
                <w:div w:id="1359046444">
                  <w:marLeft w:val="0"/>
                  <w:marRight w:val="0"/>
                  <w:marTop w:val="0"/>
                  <w:marBottom w:val="0"/>
                  <w:divBdr>
                    <w:top w:val="none" w:sz="0" w:space="0" w:color="auto"/>
                    <w:left w:val="none" w:sz="0" w:space="0" w:color="auto"/>
                    <w:bottom w:val="none" w:sz="0" w:space="0" w:color="auto"/>
                    <w:right w:val="none" w:sz="0" w:space="0" w:color="auto"/>
                  </w:divBdr>
                </w:div>
              </w:divsChild>
            </w:div>
            <w:div w:id="908422673">
              <w:marLeft w:val="0"/>
              <w:marRight w:val="0"/>
              <w:marTop w:val="0"/>
              <w:marBottom w:val="0"/>
              <w:divBdr>
                <w:top w:val="none" w:sz="0" w:space="0" w:color="auto"/>
                <w:left w:val="none" w:sz="0" w:space="0" w:color="auto"/>
                <w:bottom w:val="none" w:sz="0" w:space="0" w:color="auto"/>
                <w:right w:val="none" w:sz="0" w:space="0" w:color="auto"/>
              </w:divBdr>
              <w:divsChild>
                <w:div w:id="255407563">
                  <w:marLeft w:val="0"/>
                  <w:marRight w:val="0"/>
                  <w:marTop w:val="0"/>
                  <w:marBottom w:val="0"/>
                  <w:divBdr>
                    <w:top w:val="none" w:sz="0" w:space="0" w:color="auto"/>
                    <w:left w:val="none" w:sz="0" w:space="0" w:color="auto"/>
                    <w:bottom w:val="none" w:sz="0" w:space="0" w:color="auto"/>
                    <w:right w:val="none" w:sz="0" w:space="0" w:color="auto"/>
                  </w:divBdr>
                </w:div>
              </w:divsChild>
            </w:div>
            <w:div w:id="946426503">
              <w:marLeft w:val="0"/>
              <w:marRight w:val="0"/>
              <w:marTop w:val="0"/>
              <w:marBottom w:val="0"/>
              <w:divBdr>
                <w:top w:val="none" w:sz="0" w:space="0" w:color="auto"/>
                <w:left w:val="none" w:sz="0" w:space="0" w:color="auto"/>
                <w:bottom w:val="none" w:sz="0" w:space="0" w:color="auto"/>
                <w:right w:val="none" w:sz="0" w:space="0" w:color="auto"/>
              </w:divBdr>
              <w:divsChild>
                <w:div w:id="61147905">
                  <w:marLeft w:val="0"/>
                  <w:marRight w:val="0"/>
                  <w:marTop w:val="0"/>
                  <w:marBottom w:val="0"/>
                  <w:divBdr>
                    <w:top w:val="none" w:sz="0" w:space="0" w:color="auto"/>
                    <w:left w:val="none" w:sz="0" w:space="0" w:color="auto"/>
                    <w:bottom w:val="none" w:sz="0" w:space="0" w:color="auto"/>
                    <w:right w:val="none" w:sz="0" w:space="0" w:color="auto"/>
                  </w:divBdr>
                </w:div>
              </w:divsChild>
            </w:div>
            <w:div w:id="996959135">
              <w:marLeft w:val="0"/>
              <w:marRight w:val="0"/>
              <w:marTop w:val="0"/>
              <w:marBottom w:val="0"/>
              <w:divBdr>
                <w:top w:val="none" w:sz="0" w:space="0" w:color="auto"/>
                <w:left w:val="none" w:sz="0" w:space="0" w:color="auto"/>
                <w:bottom w:val="none" w:sz="0" w:space="0" w:color="auto"/>
                <w:right w:val="none" w:sz="0" w:space="0" w:color="auto"/>
              </w:divBdr>
              <w:divsChild>
                <w:div w:id="1160851177">
                  <w:marLeft w:val="0"/>
                  <w:marRight w:val="0"/>
                  <w:marTop w:val="0"/>
                  <w:marBottom w:val="0"/>
                  <w:divBdr>
                    <w:top w:val="none" w:sz="0" w:space="0" w:color="auto"/>
                    <w:left w:val="none" w:sz="0" w:space="0" w:color="auto"/>
                    <w:bottom w:val="none" w:sz="0" w:space="0" w:color="auto"/>
                    <w:right w:val="none" w:sz="0" w:space="0" w:color="auto"/>
                  </w:divBdr>
                </w:div>
              </w:divsChild>
            </w:div>
            <w:div w:id="1007639991">
              <w:marLeft w:val="0"/>
              <w:marRight w:val="0"/>
              <w:marTop w:val="0"/>
              <w:marBottom w:val="0"/>
              <w:divBdr>
                <w:top w:val="none" w:sz="0" w:space="0" w:color="auto"/>
                <w:left w:val="none" w:sz="0" w:space="0" w:color="auto"/>
                <w:bottom w:val="none" w:sz="0" w:space="0" w:color="auto"/>
                <w:right w:val="none" w:sz="0" w:space="0" w:color="auto"/>
              </w:divBdr>
              <w:divsChild>
                <w:div w:id="1304387432">
                  <w:marLeft w:val="0"/>
                  <w:marRight w:val="0"/>
                  <w:marTop w:val="0"/>
                  <w:marBottom w:val="0"/>
                  <w:divBdr>
                    <w:top w:val="none" w:sz="0" w:space="0" w:color="auto"/>
                    <w:left w:val="none" w:sz="0" w:space="0" w:color="auto"/>
                    <w:bottom w:val="none" w:sz="0" w:space="0" w:color="auto"/>
                    <w:right w:val="none" w:sz="0" w:space="0" w:color="auto"/>
                  </w:divBdr>
                </w:div>
              </w:divsChild>
            </w:div>
            <w:div w:id="1107197911">
              <w:marLeft w:val="0"/>
              <w:marRight w:val="0"/>
              <w:marTop w:val="0"/>
              <w:marBottom w:val="0"/>
              <w:divBdr>
                <w:top w:val="none" w:sz="0" w:space="0" w:color="auto"/>
                <w:left w:val="none" w:sz="0" w:space="0" w:color="auto"/>
                <w:bottom w:val="none" w:sz="0" w:space="0" w:color="auto"/>
                <w:right w:val="none" w:sz="0" w:space="0" w:color="auto"/>
              </w:divBdr>
              <w:divsChild>
                <w:div w:id="1016540412">
                  <w:marLeft w:val="0"/>
                  <w:marRight w:val="0"/>
                  <w:marTop w:val="0"/>
                  <w:marBottom w:val="0"/>
                  <w:divBdr>
                    <w:top w:val="none" w:sz="0" w:space="0" w:color="auto"/>
                    <w:left w:val="none" w:sz="0" w:space="0" w:color="auto"/>
                    <w:bottom w:val="none" w:sz="0" w:space="0" w:color="auto"/>
                    <w:right w:val="none" w:sz="0" w:space="0" w:color="auto"/>
                  </w:divBdr>
                </w:div>
              </w:divsChild>
            </w:div>
            <w:div w:id="1159542607">
              <w:marLeft w:val="0"/>
              <w:marRight w:val="0"/>
              <w:marTop w:val="0"/>
              <w:marBottom w:val="0"/>
              <w:divBdr>
                <w:top w:val="none" w:sz="0" w:space="0" w:color="auto"/>
                <w:left w:val="none" w:sz="0" w:space="0" w:color="auto"/>
                <w:bottom w:val="none" w:sz="0" w:space="0" w:color="auto"/>
                <w:right w:val="none" w:sz="0" w:space="0" w:color="auto"/>
              </w:divBdr>
            </w:div>
            <w:div w:id="1354377077">
              <w:marLeft w:val="0"/>
              <w:marRight w:val="0"/>
              <w:marTop w:val="0"/>
              <w:marBottom w:val="0"/>
              <w:divBdr>
                <w:top w:val="none" w:sz="0" w:space="0" w:color="auto"/>
                <w:left w:val="none" w:sz="0" w:space="0" w:color="auto"/>
                <w:bottom w:val="none" w:sz="0" w:space="0" w:color="auto"/>
                <w:right w:val="none" w:sz="0" w:space="0" w:color="auto"/>
              </w:divBdr>
              <w:divsChild>
                <w:div w:id="1227255467">
                  <w:marLeft w:val="0"/>
                  <w:marRight w:val="0"/>
                  <w:marTop w:val="0"/>
                  <w:marBottom w:val="0"/>
                  <w:divBdr>
                    <w:top w:val="none" w:sz="0" w:space="0" w:color="auto"/>
                    <w:left w:val="none" w:sz="0" w:space="0" w:color="auto"/>
                    <w:bottom w:val="none" w:sz="0" w:space="0" w:color="auto"/>
                    <w:right w:val="none" w:sz="0" w:space="0" w:color="auto"/>
                  </w:divBdr>
                </w:div>
              </w:divsChild>
            </w:div>
            <w:div w:id="1385174376">
              <w:marLeft w:val="0"/>
              <w:marRight w:val="0"/>
              <w:marTop w:val="0"/>
              <w:marBottom w:val="0"/>
              <w:divBdr>
                <w:top w:val="none" w:sz="0" w:space="0" w:color="auto"/>
                <w:left w:val="none" w:sz="0" w:space="0" w:color="auto"/>
                <w:bottom w:val="none" w:sz="0" w:space="0" w:color="auto"/>
                <w:right w:val="none" w:sz="0" w:space="0" w:color="auto"/>
              </w:divBdr>
              <w:divsChild>
                <w:div w:id="1744909531">
                  <w:marLeft w:val="0"/>
                  <w:marRight w:val="0"/>
                  <w:marTop w:val="0"/>
                  <w:marBottom w:val="0"/>
                  <w:divBdr>
                    <w:top w:val="none" w:sz="0" w:space="0" w:color="auto"/>
                    <w:left w:val="none" w:sz="0" w:space="0" w:color="auto"/>
                    <w:bottom w:val="none" w:sz="0" w:space="0" w:color="auto"/>
                    <w:right w:val="none" w:sz="0" w:space="0" w:color="auto"/>
                  </w:divBdr>
                </w:div>
              </w:divsChild>
            </w:div>
            <w:div w:id="1509561392">
              <w:marLeft w:val="0"/>
              <w:marRight w:val="0"/>
              <w:marTop w:val="0"/>
              <w:marBottom w:val="0"/>
              <w:divBdr>
                <w:top w:val="none" w:sz="0" w:space="0" w:color="auto"/>
                <w:left w:val="none" w:sz="0" w:space="0" w:color="auto"/>
                <w:bottom w:val="none" w:sz="0" w:space="0" w:color="auto"/>
                <w:right w:val="none" w:sz="0" w:space="0" w:color="auto"/>
              </w:divBdr>
              <w:divsChild>
                <w:div w:id="1222011587">
                  <w:marLeft w:val="0"/>
                  <w:marRight w:val="0"/>
                  <w:marTop w:val="0"/>
                  <w:marBottom w:val="0"/>
                  <w:divBdr>
                    <w:top w:val="none" w:sz="0" w:space="0" w:color="auto"/>
                    <w:left w:val="none" w:sz="0" w:space="0" w:color="auto"/>
                    <w:bottom w:val="none" w:sz="0" w:space="0" w:color="auto"/>
                    <w:right w:val="none" w:sz="0" w:space="0" w:color="auto"/>
                  </w:divBdr>
                </w:div>
              </w:divsChild>
            </w:div>
            <w:div w:id="1540972972">
              <w:blockQuote w:val="1"/>
              <w:marLeft w:val="0"/>
              <w:marRight w:val="0"/>
              <w:marTop w:val="240"/>
              <w:marBottom w:val="0"/>
              <w:divBdr>
                <w:top w:val="none" w:sz="0" w:space="0" w:color="auto"/>
                <w:left w:val="none" w:sz="0" w:space="0" w:color="auto"/>
                <w:bottom w:val="none" w:sz="0" w:space="0" w:color="auto"/>
                <w:right w:val="none" w:sz="0" w:space="0" w:color="auto"/>
              </w:divBdr>
            </w:div>
            <w:div w:id="1657294348">
              <w:marLeft w:val="0"/>
              <w:marRight w:val="0"/>
              <w:marTop w:val="0"/>
              <w:marBottom w:val="0"/>
              <w:divBdr>
                <w:top w:val="none" w:sz="0" w:space="0" w:color="auto"/>
                <w:left w:val="none" w:sz="0" w:space="0" w:color="auto"/>
                <w:bottom w:val="none" w:sz="0" w:space="0" w:color="auto"/>
                <w:right w:val="none" w:sz="0" w:space="0" w:color="auto"/>
              </w:divBdr>
              <w:divsChild>
                <w:div w:id="2139567777">
                  <w:marLeft w:val="0"/>
                  <w:marRight w:val="0"/>
                  <w:marTop w:val="0"/>
                  <w:marBottom w:val="0"/>
                  <w:divBdr>
                    <w:top w:val="none" w:sz="0" w:space="0" w:color="auto"/>
                    <w:left w:val="none" w:sz="0" w:space="0" w:color="auto"/>
                    <w:bottom w:val="none" w:sz="0" w:space="0" w:color="auto"/>
                    <w:right w:val="none" w:sz="0" w:space="0" w:color="auto"/>
                  </w:divBdr>
                </w:div>
              </w:divsChild>
            </w:div>
            <w:div w:id="2063362457">
              <w:marLeft w:val="0"/>
              <w:marRight w:val="0"/>
              <w:marTop w:val="0"/>
              <w:marBottom w:val="0"/>
              <w:divBdr>
                <w:top w:val="none" w:sz="0" w:space="0" w:color="auto"/>
                <w:left w:val="none" w:sz="0" w:space="0" w:color="auto"/>
                <w:bottom w:val="none" w:sz="0" w:space="0" w:color="auto"/>
                <w:right w:val="none" w:sz="0" w:space="0" w:color="auto"/>
              </w:divBdr>
              <w:divsChild>
                <w:div w:id="15622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47217">
          <w:marLeft w:val="0"/>
          <w:marRight w:val="0"/>
          <w:marTop w:val="450"/>
          <w:marBottom w:val="450"/>
          <w:divBdr>
            <w:top w:val="none" w:sz="0" w:space="0" w:color="auto"/>
            <w:left w:val="none" w:sz="0" w:space="0" w:color="auto"/>
            <w:bottom w:val="none" w:sz="0" w:space="0" w:color="auto"/>
            <w:right w:val="none" w:sz="0" w:space="0" w:color="auto"/>
          </w:divBdr>
        </w:div>
      </w:divsChild>
    </w:div>
    <w:div w:id="1051884699">
      <w:bodyDiv w:val="1"/>
      <w:marLeft w:val="0"/>
      <w:marRight w:val="0"/>
      <w:marTop w:val="0"/>
      <w:marBottom w:val="0"/>
      <w:divBdr>
        <w:top w:val="none" w:sz="0" w:space="0" w:color="auto"/>
        <w:left w:val="none" w:sz="0" w:space="0" w:color="auto"/>
        <w:bottom w:val="none" w:sz="0" w:space="0" w:color="auto"/>
        <w:right w:val="none" w:sz="0" w:space="0" w:color="auto"/>
      </w:divBdr>
    </w:div>
    <w:div w:id="1171946305">
      <w:bodyDiv w:val="1"/>
      <w:marLeft w:val="0"/>
      <w:marRight w:val="0"/>
      <w:marTop w:val="0"/>
      <w:marBottom w:val="0"/>
      <w:divBdr>
        <w:top w:val="none" w:sz="0" w:space="0" w:color="auto"/>
        <w:left w:val="none" w:sz="0" w:space="0" w:color="auto"/>
        <w:bottom w:val="none" w:sz="0" w:space="0" w:color="auto"/>
        <w:right w:val="none" w:sz="0" w:space="0" w:color="auto"/>
      </w:divBdr>
    </w:div>
    <w:div w:id="1188562863">
      <w:bodyDiv w:val="1"/>
      <w:marLeft w:val="0"/>
      <w:marRight w:val="0"/>
      <w:marTop w:val="0"/>
      <w:marBottom w:val="0"/>
      <w:divBdr>
        <w:top w:val="none" w:sz="0" w:space="0" w:color="auto"/>
        <w:left w:val="none" w:sz="0" w:space="0" w:color="auto"/>
        <w:bottom w:val="none" w:sz="0" w:space="0" w:color="auto"/>
        <w:right w:val="none" w:sz="0" w:space="0" w:color="auto"/>
      </w:divBdr>
    </w:div>
    <w:div w:id="1210459040">
      <w:bodyDiv w:val="1"/>
      <w:marLeft w:val="0"/>
      <w:marRight w:val="0"/>
      <w:marTop w:val="0"/>
      <w:marBottom w:val="0"/>
      <w:divBdr>
        <w:top w:val="none" w:sz="0" w:space="0" w:color="auto"/>
        <w:left w:val="none" w:sz="0" w:space="0" w:color="auto"/>
        <w:bottom w:val="none" w:sz="0" w:space="0" w:color="auto"/>
        <w:right w:val="none" w:sz="0" w:space="0" w:color="auto"/>
      </w:divBdr>
    </w:div>
    <w:div w:id="1227183261">
      <w:bodyDiv w:val="1"/>
      <w:marLeft w:val="0"/>
      <w:marRight w:val="0"/>
      <w:marTop w:val="0"/>
      <w:marBottom w:val="0"/>
      <w:divBdr>
        <w:top w:val="none" w:sz="0" w:space="0" w:color="auto"/>
        <w:left w:val="none" w:sz="0" w:space="0" w:color="auto"/>
        <w:bottom w:val="none" w:sz="0" w:space="0" w:color="auto"/>
        <w:right w:val="none" w:sz="0" w:space="0" w:color="auto"/>
      </w:divBdr>
    </w:div>
    <w:div w:id="1274245158">
      <w:bodyDiv w:val="1"/>
      <w:marLeft w:val="0"/>
      <w:marRight w:val="0"/>
      <w:marTop w:val="0"/>
      <w:marBottom w:val="0"/>
      <w:divBdr>
        <w:top w:val="none" w:sz="0" w:space="0" w:color="auto"/>
        <w:left w:val="none" w:sz="0" w:space="0" w:color="auto"/>
        <w:bottom w:val="none" w:sz="0" w:space="0" w:color="auto"/>
        <w:right w:val="none" w:sz="0" w:space="0" w:color="auto"/>
      </w:divBdr>
    </w:div>
    <w:div w:id="1312518811">
      <w:bodyDiv w:val="1"/>
      <w:marLeft w:val="0"/>
      <w:marRight w:val="0"/>
      <w:marTop w:val="0"/>
      <w:marBottom w:val="0"/>
      <w:divBdr>
        <w:top w:val="none" w:sz="0" w:space="0" w:color="auto"/>
        <w:left w:val="none" w:sz="0" w:space="0" w:color="auto"/>
        <w:bottom w:val="none" w:sz="0" w:space="0" w:color="auto"/>
        <w:right w:val="none" w:sz="0" w:space="0" w:color="auto"/>
      </w:divBdr>
    </w:div>
    <w:div w:id="1316451073">
      <w:bodyDiv w:val="1"/>
      <w:marLeft w:val="0"/>
      <w:marRight w:val="0"/>
      <w:marTop w:val="0"/>
      <w:marBottom w:val="0"/>
      <w:divBdr>
        <w:top w:val="none" w:sz="0" w:space="0" w:color="auto"/>
        <w:left w:val="none" w:sz="0" w:space="0" w:color="auto"/>
        <w:bottom w:val="none" w:sz="0" w:space="0" w:color="auto"/>
        <w:right w:val="none" w:sz="0" w:space="0" w:color="auto"/>
      </w:divBdr>
    </w:div>
    <w:div w:id="1326471665">
      <w:bodyDiv w:val="1"/>
      <w:marLeft w:val="0"/>
      <w:marRight w:val="0"/>
      <w:marTop w:val="0"/>
      <w:marBottom w:val="0"/>
      <w:divBdr>
        <w:top w:val="none" w:sz="0" w:space="0" w:color="auto"/>
        <w:left w:val="none" w:sz="0" w:space="0" w:color="auto"/>
        <w:bottom w:val="none" w:sz="0" w:space="0" w:color="auto"/>
        <w:right w:val="none" w:sz="0" w:space="0" w:color="auto"/>
      </w:divBdr>
    </w:div>
    <w:div w:id="1336105022">
      <w:bodyDiv w:val="1"/>
      <w:marLeft w:val="0"/>
      <w:marRight w:val="0"/>
      <w:marTop w:val="0"/>
      <w:marBottom w:val="0"/>
      <w:divBdr>
        <w:top w:val="none" w:sz="0" w:space="0" w:color="auto"/>
        <w:left w:val="none" w:sz="0" w:space="0" w:color="auto"/>
        <w:bottom w:val="none" w:sz="0" w:space="0" w:color="auto"/>
        <w:right w:val="none" w:sz="0" w:space="0" w:color="auto"/>
      </w:divBdr>
    </w:div>
    <w:div w:id="1337073615">
      <w:bodyDiv w:val="1"/>
      <w:marLeft w:val="0"/>
      <w:marRight w:val="0"/>
      <w:marTop w:val="0"/>
      <w:marBottom w:val="0"/>
      <w:divBdr>
        <w:top w:val="none" w:sz="0" w:space="0" w:color="auto"/>
        <w:left w:val="none" w:sz="0" w:space="0" w:color="auto"/>
        <w:bottom w:val="none" w:sz="0" w:space="0" w:color="auto"/>
        <w:right w:val="none" w:sz="0" w:space="0" w:color="auto"/>
      </w:divBdr>
      <w:divsChild>
        <w:div w:id="2064668273">
          <w:marLeft w:val="0"/>
          <w:marRight w:val="0"/>
          <w:marTop w:val="0"/>
          <w:marBottom w:val="0"/>
          <w:divBdr>
            <w:top w:val="none" w:sz="0" w:space="0" w:color="auto"/>
            <w:left w:val="none" w:sz="0" w:space="0" w:color="auto"/>
            <w:bottom w:val="none" w:sz="0" w:space="0" w:color="auto"/>
            <w:right w:val="none" w:sz="0" w:space="0" w:color="auto"/>
          </w:divBdr>
        </w:div>
      </w:divsChild>
    </w:div>
    <w:div w:id="1350839258">
      <w:bodyDiv w:val="1"/>
      <w:marLeft w:val="0"/>
      <w:marRight w:val="0"/>
      <w:marTop w:val="0"/>
      <w:marBottom w:val="0"/>
      <w:divBdr>
        <w:top w:val="none" w:sz="0" w:space="0" w:color="auto"/>
        <w:left w:val="none" w:sz="0" w:space="0" w:color="auto"/>
        <w:bottom w:val="none" w:sz="0" w:space="0" w:color="auto"/>
        <w:right w:val="none" w:sz="0" w:space="0" w:color="auto"/>
      </w:divBdr>
    </w:div>
    <w:div w:id="1387755005">
      <w:bodyDiv w:val="1"/>
      <w:marLeft w:val="0"/>
      <w:marRight w:val="0"/>
      <w:marTop w:val="0"/>
      <w:marBottom w:val="0"/>
      <w:divBdr>
        <w:top w:val="none" w:sz="0" w:space="0" w:color="auto"/>
        <w:left w:val="none" w:sz="0" w:space="0" w:color="auto"/>
        <w:bottom w:val="none" w:sz="0" w:space="0" w:color="auto"/>
        <w:right w:val="none" w:sz="0" w:space="0" w:color="auto"/>
      </w:divBdr>
      <w:divsChild>
        <w:div w:id="1347177563">
          <w:marLeft w:val="0"/>
          <w:marRight w:val="0"/>
          <w:marTop w:val="0"/>
          <w:marBottom w:val="0"/>
          <w:divBdr>
            <w:top w:val="none" w:sz="0" w:space="0" w:color="auto"/>
            <w:left w:val="none" w:sz="0" w:space="0" w:color="auto"/>
            <w:bottom w:val="none" w:sz="0" w:space="0" w:color="auto"/>
            <w:right w:val="none" w:sz="0" w:space="0" w:color="auto"/>
          </w:divBdr>
        </w:div>
      </w:divsChild>
    </w:div>
    <w:div w:id="1412895081">
      <w:bodyDiv w:val="1"/>
      <w:marLeft w:val="0"/>
      <w:marRight w:val="0"/>
      <w:marTop w:val="0"/>
      <w:marBottom w:val="0"/>
      <w:divBdr>
        <w:top w:val="none" w:sz="0" w:space="0" w:color="auto"/>
        <w:left w:val="none" w:sz="0" w:space="0" w:color="auto"/>
        <w:bottom w:val="none" w:sz="0" w:space="0" w:color="auto"/>
        <w:right w:val="none" w:sz="0" w:space="0" w:color="auto"/>
      </w:divBdr>
    </w:div>
    <w:div w:id="1451974262">
      <w:bodyDiv w:val="1"/>
      <w:marLeft w:val="0"/>
      <w:marRight w:val="0"/>
      <w:marTop w:val="0"/>
      <w:marBottom w:val="0"/>
      <w:divBdr>
        <w:top w:val="none" w:sz="0" w:space="0" w:color="auto"/>
        <w:left w:val="none" w:sz="0" w:space="0" w:color="auto"/>
        <w:bottom w:val="none" w:sz="0" w:space="0" w:color="auto"/>
        <w:right w:val="none" w:sz="0" w:space="0" w:color="auto"/>
      </w:divBdr>
    </w:div>
    <w:div w:id="1476335171">
      <w:bodyDiv w:val="1"/>
      <w:marLeft w:val="0"/>
      <w:marRight w:val="0"/>
      <w:marTop w:val="0"/>
      <w:marBottom w:val="0"/>
      <w:divBdr>
        <w:top w:val="none" w:sz="0" w:space="0" w:color="auto"/>
        <w:left w:val="none" w:sz="0" w:space="0" w:color="auto"/>
        <w:bottom w:val="none" w:sz="0" w:space="0" w:color="auto"/>
        <w:right w:val="none" w:sz="0" w:space="0" w:color="auto"/>
      </w:divBdr>
    </w:div>
    <w:div w:id="1520388574">
      <w:bodyDiv w:val="1"/>
      <w:marLeft w:val="0"/>
      <w:marRight w:val="0"/>
      <w:marTop w:val="0"/>
      <w:marBottom w:val="0"/>
      <w:divBdr>
        <w:top w:val="none" w:sz="0" w:space="0" w:color="auto"/>
        <w:left w:val="none" w:sz="0" w:space="0" w:color="auto"/>
        <w:bottom w:val="none" w:sz="0" w:space="0" w:color="auto"/>
        <w:right w:val="none" w:sz="0" w:space="0" w:color="auto"/>
      </w:divBdr>
    </w:div>
    <w:div w:id="1524636843">
      <w:bodyDiv w:val="1"/>
      <w:marLeft w:val="0"/>
      <w:marRight w:val="0"/>
      <w:marTop w:val="0"/>
      <w:marBottom w:val="0"/>
      <w:divBdr>
        <w:top w:val="none" w:sz="0" w:space="0" w:color="auto"/>
        <w:left w:val="none" w:sz="0" w:space="0" w:color="auto"/>
        <w:bottom w:val="none" w:sz="0" w:space="0" w:color="auto"/>
        <w:right w:val="none" w:sz="0" w:space="0" w:color="auto"/>
      </w:divBdr>
    </w:div>
    <w:div w:id="1600989216">
      <w:bodyDiv w:val="1"/>
      <w:marLeft w:val="0"/>
      <w:marRight w:val="0"/>
      <w:marTop w:val="0"/>
      <w:marBottom w:val="0"/>
      <w:divBdr>
        <w:top w:val="none" w:sz="0" w:space="0" w:color="auto"/>
        <w:left w:val="none" w:sz="0" w:space="0" w:color="auto"/>
        <w:bottom w:val="none" w:sz="0" w:space="0" w:color="auto"/>
        <w:right w:val="none" w:sz="0" w:space="0" w:color="auto"/>
      </w:divBdr>
    </w:div>
    <w:div w:id="1713192757">
      <w:bodyDiv w:val="1"/>
      <w:marLeft w:val="0"/>
      <w:marRight w:val="0"/>
      <w:marTop w:val="0"/>
      <w:marBottom w:val="0"/>
      <w:divBdr>
        <w:top w:val="none" w:sz="0" w:space="0" w:color="auto"/>
        <w:left w:val="none" w:sz="0" w:space="0" w:color="auto"/>
        <w:bottom w:val="none" w:sz="0" w:space="0" w:color="auto"/>
        <w:right w:val="none" w:sz="0" w:space="0" w:color="auto"/>
      </w:divBdr>
    </w:div>
    <w:div w:id="1714308043">
      <w:bodyDiv w:val="1"/>
      <w:marLeft w:val="0"/>
      <w:marRight w:val="0"/>
      <w:marTop w:val="0"/>
      <w:marBottom w:val="0"/>
      <w:divBdr>
        <w:top w:val="none" w:sz="0" w:space="0" w:color="auto"/>
        <w:left w:val="none" w:sz="0" w:space="0" w:color="auto"/>
        <w:bottom w:val="none" w:sz="0" w:space="0" w:color="auto"/>
        <w:right w:val="none" w:sz="0" w:space="0" w:color="auto"/>
      </w:divBdr>
    </w:div>
    <w:div w:id="1811164405">
      <w:bodyDiv w:val="1"/>
      <w:marLeft w:val="0"/>
      <w:marRight w:val="0"/>
      <w:marTop w:val="0"/>
      <w:marBottom w:val="0"/>
      <w:divBdr>
        <w:top w:val="none" w:sz="0" w:space="0" w:color="auto"/>
        <w:left w:val="none" w:sz="0" w:space="0" w:color="auto"/>
        <w:bottom w:val="none" w:sz="0" w:space="0" w:color="auto"/>
        <w:right w:val="none" w:sz="0" w:space="0" w:color="auto"/>
      </w:divBdr>
    </w:div>
    <w:div w:id="1907449357">
      <w:bodyDiv w:val="1"/>
      <w:marLeft w:val="0"/>
      <w:marRight w:val="0"/>
      <w:marTop w:val="0"/>
      <w:marBottom w:val="0"/>
      <w:divBdr>
        <w:top w:val="none" w:sz="0" w:space="0" w:color="auto"/>
        <w:left w:val="none" w:sz="0" w:space="0" w:color="auto"/>
        <w:bottom w:val="none" w:sz="0" w:space="0" w:color="auto"/>
        <w:right w:val="none" w:sz="0" w:space="0" w:color="auto"/>
      </w:divBdr>
    </w:div>
    <w:div w:id="1949197773">
      <w:bodyDiv w:val="1"/>
      <w:marLeft w:val="0"/>
      <w:marRight w:val="0"/>
      <w:marTop w:val="0"/>
      <w:marBottom w:val="0"/>
      <w:divBdr>
        <w:top w:val="none" w:sz="0" w:space="0" w:color="auto"/>
        <w:left w:val="none" w:sz="0" w:space="0" w:color="auto"/>
        <w:bottom w:val="none" w:sz="0" w:space="0" w:color="auto"/>
        <w:right w:val="none" w:sz="0" w:space="0" w:color="auto"/>
      </w:divBdr>
      <w:divsChild>
        <w:div w:id="43336539">
          <w:marLeft w:val="1440"/>
          <w:marRight w:val="0"/>
          <w:marTop w:val="0"/>
          <w:marBottom w:val="0"/>
          <w:divBdr>
            <w:top w:val="none" w:sz="0" w:space="0" w:color="auto"/>
            <w:left w:val="none" w:sz="0" w:space="0" w:color="auto"/>
            <w:bottom w:val="none" w:sz="0" w:space="0" w:color="auto"/>
            <w:right w:val="none" w:sz="0" w:space="0" w:color="auto"/>
          </w:divBdr>
        </w:div>
        <w:div w:id="57557376">
          <w:marLeft w:val="1440"/>
          <w:marRight w:val="0"/>
          <w:marTop w:val="0"/>
          <w:marBottom w:val="0"/>
          <w:divBdr>
            <w:top w:val="none" w:sz="0" w:space="0" w:color="auto"/>
            <w:left w:val="none" w:sz="0" w:space="0" w:color="auto"/>
            <w:bottom w:val="none" w:sz="0" w:space="0" w:color="auto"/>
            <w:right w:val="none" w:sz="0" w:space="0" w:color="auto"/>
          </w:divBdr>
        </w:div>
        <w:div w:id="584530311">
          <w:marLeft w:val="1440"/>
          <w:marRight w:val="0"/>
          <w:marTop w:val="0"/>
          <w:marBottom w:val="0"/>
          <w:divBdr>
            <w:top w:val="none" w:sz="0" w:space="0" w:color="auto"/>
            <w:left w:val="none" w:sz="0" w:space="0" w:color="auto"/>
            <w:bottom w:val="none" w:sz="0" w:space="0" w:color="auto"/>
            <w:right w:val="none" w:sz="0" w:space="0" w:color="auto"/>
          </w:divBdr>
        </w:div>
        <w:div w:id="595292320">
          <w:marLeft w:val="1440"/>
          <w:marRight w:val="0"/>
          <w:marTop w:val="0"/>
          <w:marBottom w:val="0"/>
          <w:divBdr>
            <w:top w:val="none" w:sz="0" w:space="0" w:color="auto"/>
            <w:left w:val="none" w:sz="0" w:space="0" w:color="auto"/>
            <w:bottom w:val="none" w:sz="0" w:space="0" w:color="auto"/>
            <w:right w:val="none" w:sz="0" w:space="0" w:color="auto"/>
          </w:divBdr>
        </w:div>
        <w:div w:id="737942119">
          <w:marLeft w:val="1440"/>
          <w:marRight w:val="0"/>
          <w:marTop w:val="0"/>
          <w:marBottom w:val="0"/>
          <w:divBdr>
            <w:top w:val="none" w:sz="0" w:space="0" w:color="auto"/>
            <w:left w:val="none" w:sz="0" w:space="0" w:color="auto"/>
            <w:bottom w:val="none" w:sz="0" w:space="0" w:color="auto"/>
            <w:right w:val="none" w:sz="0" w:space="0" w:color="auto"/>
          </w:divBdr>
        </w:div>
        <w:div w:id="844445515">
          <w:marLeft w:val="1440"/>
          <w:marRight w:val="0"/>
          <w:marTop w:val="0"/>
          <w:marBottom w:val="0"/>
          <w:divBdr>
            <w:top w:val="none" w:sz="0" w:space="0" w:color="auto"/>
            <w:left w:val="none" w:sz="0" w:space="0" w:color="auto"/>
            <w:bottom w:val="none" w:sz="0" w:space="0" w:color="auto"/>
            <w:right w:val="none" w:sz="0" w:space="0" w:color="auto"/>
          </w:divBdr>
        </w:div>
        <w:div w:id="1147163438">
          <w:marLeft w:val="1440"/>
          <w:marRight w:val="0"/>
          <w:marTop w:val="0"/>
          <w:marBottom w:val="0"/>
          <w:divBdr>
            <w:top w:val="none" w:sz="0" w:space="0" w:color="auto"/>
            <w:left w:val="none" w:sz="0" w:space="0" w:color="auto"/>
            <w:bottom w:val="none" w:sz="0" w:space="0" w:color="auto"/>
            <w:right w:val="none" w:sz="0" w:space="0" w:color="auto"/>
          </w:divBdr>
        </w:div>
        <w:div w:id="1158616026">
          <w:marLeft w:val="1440"/>
          <w:marRight w:val="0"/>
          <w:marTop w:val="0"/>
          <w:marBottom w:val="0"/>
          <w:divBdr>
            <w:top w:val="none" w:sz="0" w:space="0" w:color="auto"/>
            <w:left w:val="none" w:sz="0" w:space="0" w:color="auto"/>
            <w:bottom w:val="none" w:sz="0" w:space="0" w:color="auto"/>
            <w:right w:val="none" w:sz="0" w:space="0" w:color="auto"/>
          </w:divBdr>
        </w:div>
        <w:div w:id="1212690923">
          <w:marLeft w:val="1440"/>
          <w:marRight w:val="0"/>
          <w:marTop w:val="0"/>
          <w:marBottom w:val="0"/>
          <w:divBdr>
            <w:top w:val="none" w:sz="0" w:space="0" w:color="auto"/>
            <w:left w:val="none" w:sz="0" w:space="0" w:color="auto"/>
            <w:bottom w:val="none" w:sz="0" w:space="0" w:color="auto"/>
            <w:right w:val="none" w:sz="0" w:space="0" w:color="auto"/>
          </w:divBdr>
        </w:div>
        <w:div w:id="1256210548">
          <w:marLeft w:val="-992"/>
          <w:marRight w:val="0"/>
          <w:marTop w:val="0"/>
          <w:marBottom w:val="0"/>
          <w:divBdr>
            <w:top w:val="none" w:sz="0" w:space="0" w:color="auto"/>
            <w:left w:val="none" w:sz="0" w:space="0" w:color="auto"/>
            <w:bottom w:val="none" w:sz="0" w:space="0" w:color="auto"/>
            <w:right w:val="none" w:sz="0" w:space="0" w:color="auto"/>
          </w:divBdr>
        </w:div>
        <w:div w:id="1402213036">
          <w:marLeft w:val="1440"/>
          <w:marRight w:val="0"/>
          <w:marTop w:val="0"/>
          <w:marBottom w:val="0"/>
          <w:divBdr>
            <w:top w:val="none" w:sz="0" w:space="0" w:color="auto"/>
            <w:left w:val="none" w:sz="0" w:space="0" w:color="auto"/>
            <w:bottom w:val="none" w:sz="0" w:space="0" w:color="auto"/>
            <w:right w:val="none" w:sz="0" w:space="0" w:color="auto"/>
          </w:divBdr>
        </w:div>
        <w:div w:id="1423843500">
          <w:marLeft w:val="1440"/>
          <w:marRight w:val="0"/>
          <w:marTop w:val="0"/>
          <w:marBottom w:val="0"/>
          <w:divBdr>
            <w:top w:val="none" w:sz="0" w:space="0" w:color="auto"/>
            <w:left w:val="none" w:sz="0" w:space="0" w:color="auto"/>
            <w:bottom w:val="none" w:sz="0" w:space="0" w:color="auto"/>
            <w:right w:val="none" w:sz="0" w:space="0" w:color="auto"/>
          </w:divBdr>
        </w:div>
        <w:div w:id="1432509445">
          <w:marLeft w:val="1440"/>
          <w:marRight w:val="0"/>
          <w:marTop w:val="0"/>
          <w:marBottom w:val="0"/>
          <w:divBdr>
            <w:top w:val="none" w:sz="0" w:space="0" w:color="auto"/>
            <w:left w:val="none" w:sz="0" w:space="0" w:color="auto"/>
            <w:bottom w:val="none" w:sz="0" w:space="0" w:color="auto"/>
            <w:right w:val="none" w:sz="0" w:space="0" w:color="auto"/>
          </w:divBdr>
        </w:div>
        <w:div w:id="1566381580">
          <w:marLeft w:val="1440"/>
          <w:marRight w:val="0"/>
          <w:marTop w:val="0"/>
          <w:marBottom w:val="0"/>
          <w:divBdr>
            <w:top w:val="none" w:sz="0" w:space="0" w:color="auto"/>
            <w:left w:val="none" w:sz="0" w:space="0" w:color="auto"/>
            <w:bottom w:val="none" w:sz="0" w:space="0" w:color="auto"/>
            <w:right w:val="none" w:sz="0" w:space="0" w:color="auto"/>
          </w:divBdr>
        </w:div>
        <w:div w:id="1752658843">
          <w:marLeft w:val="1440"/>
          <w:marRight w:val="0"/>
          <w:marTop w:val="0"/>
          <w:marBottom w:val="0"/>
          <w:divBdr>
            <w:top w:val="none" w:sz="0" w:space="0" w:color="auto"/>
            <w:left w:val="none" w:sz="0" w:space="0" w:color="auto"/>
            <w:bottom w:val="none" w:sz="0" w:space="0" w:color="auto"/>
            <w:right w:val="none" w:sz="0" w:space="0" w:color="auto"/>
          </w:divBdr>
        </w:div>
        <w:div w:id="1767462157">
          <w:marLeft w:val="720"/>
          <w:marRight w:val="0"/>
          <w:marTop w:val="0"/>
          <w:marBottom w:val="0"/>
          <w:divBdr>
            <w:top w:val="none" w:sz="0" w:space="0" w:color="auto"/>
            <w:left w:val="none" w:sz="0" w:space="0" w:color="auto"/>
            <w:bottom w:val="none" w:sz="0" w:space="0" w:color="auto"/>
            <w:right w:val="none" w:sz="0" w:space="0" w:color="auto"/>
          </w:divBdr>
        </w:div>
        <w:div w:id="1769765278">
          <w:marLeft w:val="720"/>
          <w:marRight w:val="0"/>
          <w:marTop w:val="0"/>
          <w:marBottom w:val="0"/>
          <w:divBdr>
            <w:top w:val="none" w:sz="0" w:space="0" w:color="auto"/>
            <w:left w:val="none" w:sz="0" w:space="0" w:color="auto"/>
            <w:bottom w:val="none" w:sz="0" w:space="0" w:color="auto"/>
            <w:right w:val="none" w:sz="0" w:space="0" w:color="auto"/>
          </w:divBdr>
        </w:div>
        <w:div w:id="1995986987">
          <w:marLeft w:val="720"/>
          <w:marRight w:val="0"/>
          <w:marTop w:val="0"/>
          <w:marBottom w:val="0"/>
          <w:divBdr>
            <w:top w:val="none" w:sz="0" w:space="0" w:color="auto"/>
            <w:left w:val="none" w:sz="0" w:space="0" w:color="auto"/>
            <w:bottom w:val="none" w:sz="0" w:space="0" w:color="auto"/>
            <w:right w:val="none" w:sz="0" w:space="0" w:color="auto"/>
          </w:divBdr>
        </w:div>
        <w:div w:id="2003459562">
          <w:marLeft w:val="1440"/>
          <w:marRight w:val="0"/>
          <w:marTop w:val="0"/>
          <w:marBottom w:val="0"/>
          <w:divBdr>
            <w:top w:val="none" w:sz="0" w:space="0" w:color="auto"/>
            <w:left w:val="none" w:sz="0" w:space="0" w:color="auto"/>
            <w:bottom w:val="none" w:sz="0" w:space="0" w:color="auto"/>
            <w:right w:val="none" w:sz="0" w:space="0" w:color="auto"/>
          </w:divBdr>
        </w:div>
        <w:div w:id="2035501521">
          <w:marLeft w:val="1440"/>
          <w:marRight w:val="0"/>
          <w:marTop w:val="0"/>
          <w:marBottom w:val="0"/>
          <w:divBdr>
            <w:top w:val="none" w:sz="0" w:space="0" w:color="auto"/>
            <w:left w:val="none" w:sz="0" w:space="0" w:color="auto"/>
            <w:bottom w:val="none" w:sz="0" w:space="0" w:color="auto"/>
            <w:right w:val="none" w:sz="0" w:space="0" w:color="auto"/>
          </w:divBdr>
        </w:div>
        <w:div w:id="2062056144">
          <w:marLeft w:val="1440"/>
          <w:marRight w:val="0"/>
          <w:marTop w:val="0"/>
          <w:marBottom w:val="0"/>
          <w:divBdr>
            <w:top w:val="none" w:sz="0" w:space="0" w:color="auto"/>
            <w:left w:val="none" w:sz="0" w:space="0" w:color="auto"/>
            <w:bottom w:val="none" w:sz="0" w:space="0" w:color="auto"/>
            <w:right w:val="none" w:sz="0" w:space="0" w:color="auto"/>
          </w:divBdr>
        </w:div>
        <w:div w:id="2071074306">
          <w:marLeft w:val="1440"/>
          <w:marRight w:val="0"/>
          <w:marTop w:val="0"/>
          <w:marBottom w:val="0"/>
          <w:divBdr>
            <w:top w:val="none" w:sz="0" w:space="0" w:color="auto"/>
            <w:left w:val="none" w:sz="0" w:space="0" w:color="auto"/>
            <w:bottom w:val="none" w:sz="0" w:space="0" w:color="auto"/>
            <w:right w:val="none" w:sz="0" w:space="0" w:color="auto"/>
          </w:divBdr>
        </w:div>
      </w:divsChild>
    </w:div>
    <w:div w:id="2038892779">
      <w:bodyDiv w:val="1"/>
      <w:marLeft w:val="0"/>
      <w:marRight w:val="0"/>
      <w:marTop w:val="0"/>
      <w:marBottom w:val="0"/>
      <w:divBdr>
        <w:top w:val="none" w:sz="0" w:space="0" w:color="auto"/>
        <w:left w:val="none" w:sz="0" w:space="0" w:color="auto"/>
        <w:bottom w:val="none" w:sz="0" w:space="0" w:color="auto"/>
        <w:right w:val="none" w:sz="0" w:space="0" w:color="auto"/>
      </w:divBdr>
    </w:div>
    <w:div w:id="2041472298">
      <w:bodyDiv w:val="1"/>
      <w:marLeft w:val="0"/>
      <w:marRight w:val="0"/>
      <w:marTop w:val="0"/>
      <w:marBottom w:val="0"/>
      <w:divBdr>
        <w:top w:val="none" w:sz="0" w:space="0" w:color="auto"/>
        <w:left w:val="none" w:sz="0" w:space="0" w:color="auto"/>
        <w:bottom w:val="none" w:sz="0" w:space="0" w:color="auto"/>
        <w:right w:val="none" w:sz="0" w:space="0" w:color="auto"/>
      </w:divBdr>
    </w:div>
    <w:div w:id="2102141321">
      <w:bodyDiv w:val="1"/>
      <w:marLeft w:val="0"/>
      <w:marRight w:val="0"/>
      <w:marTop w:val="0"/>
      <w:marBottom w:val="0"/>
      <w:divBdr>
        <w:top w:val="none" w:sz="0" w:space="0" w:color="auto"/>
        <w:left w:val="none" w:sz="0" w:space="0" w:color="auto"/>
        <w:bottom w:val="none" w:sz="0" w:space="0" w:color="auto"/>
        <w:right w:val="none" w:sz="0" w:space="0" w:color="auto"/>
      </w:divBdr>
    </w:div>
    <w:div w:id="2108116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olaire.il"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3" Type="http://schemas.openxmlformats.org/officeDocument/2006/relationships/image" Target="media/image14.png"/><Relationship Id="rId7" Type="http://schemas.openxmlformats.org/officeDocument/2006/relationships/image" Target="media/image18.png"/><Relationship Id="rId2" Type="http://schemas.openxmlformats.org/officeDocument/2006/relationships/image" Target="media/image13.png"/><Relationship Id="rId1" Type="http://schemas.openxmlformats.org/officeDocument/2006/relationships/image" Target="media/image12.png"/><Relationship Id="rId6" Type="http://schemas.openxmlformats.org/officeDocument/2006/relationships/image" Target="media/image17.png"/><Relationship Id="rId5" Type="http://schemas.openxmlformats.org/officeDocument/2006/relationships/image" Target="media/image16.png"/><Relationship Id="rId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7213</TotalTime>
  <Pages>87</Pages>
  <Words>28517</Words>
  <Characters>156844</Characters>
  <Application>Microsoft Office Word</Application>
  <DocSecurity>0</DocSecurity>
  <Lines>1307</Lines>
  <Paragraphs>369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184992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Alexandre Schwarz</cp:lastModifiedBy>
  <cp:revision>5</cp:revision>
  <dcterms:created xsi:type="dcterms:W3CDTF">2025-08-01T08:56:00Z</dcterms:created>
  <dcterms:modified xsi:type="dcterms:W3CDTF">2026-07-07T08:40:00Z</dcterms:modified>
  <cp:category/>
</cp:coreProperties>
</file>