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83F4" w14:textId="2D3CF9CD" w:rsidR="00875E64" w:rsidRPr="00875E64" w:rsidRDefault="00875E64" w:rsidP="00875E64">
      <w:pPr>
        <w:rPr>
          <w:rFonts w:ascii="Source Sans Pro" w:hAnsi="Source Sans Pro"/>
          <w:sz w:val="20"/>
        </w:rPr>
      </w:pPr>
      <w:r w:rsidRPr="00826B7E">
        <w:rPr>
          <w:rFonts w:ascii="Source Sans Pro" w:hAnsi="Source Sans Pro"/>
          <w:noProof/>
          <w:sz w:val="20"/>
        </w:rPr>
        <w:drawing>
          <wp:inline distT="0" distB="0" distL="0" distR="0" wp14:anchorId="7FC4FF86" wp14:editId="438BBA5B">
            <wp:extent cx="1760791" cy="85782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60791" cy="857821"/>
                    </a:xfrm>
                    <a:prstGeom prst="rect">
                      <a:avLst/>
                    </a:prstGeom>
                  </pic:spPr>
                </pic:pic>
              </a:graphicData>
            </a:graphic>
          </wp:inline>
        </w:drawing>
      </w:r>
    </w:p>
    <w:p w14:paraId="0CA00168" w14:textId="77777777" w:rsidR="00875E64" w:rsidRDefault="00875E64" w:rsidP="00875E64">
      <w:pPr>
        <w:pStyle w:val="Corpsdetexte"/>
        <w:rPr>
          <w:rFonts w:ascii="Source Sans Pro" w:hAnsi="Source Sans Pro"/>
          <w:color w:val="FF5A37"/>
          <w:w w:val="90"/>
        </w:rPr>
      </w:pPr>
    </w:p>
    <w:p w14:paraId="7162BD7B" w14:textId="77777777" w:rsidR="00875E64" w:rsidRPr="00BD3846" w:rsidRDefault="00875E64" w:rsidP="00875E64">
      <w:pPr>
        <w:pStyle w:val="Corpsdetexte"/>
        <w:jc w:val="center"/>
        <w:rPr>
          <w:rFonts w:ascii="Source Sans Pro" w:hAnsi="Source Sans Pro"/>
          <w:b/>
          <w:bCs/>
          <w:color w:val="FF5A37"/>
          <w:spacing w:val="-2"/>
          <w:sz w:val="20"/>
          <w:szCs w:val="20"/>
          <w:lang w:val="fr-FR"/>
        </w:rPr>
      </w:pPr>
      <w:r w:rsidRPr="00BD3846">
        <w:rPr>
          <w:rFonts w:ascii="Source Sans Pro" w:hAnsi="Source Sans Pro"/>
          <w:b/>
          <w:bCs/>
          <w:color w:val="FF5A37"/>
          <w:w w:val="90"/>
          <w:sz w:val="20"/>
          <w:szCs w:val="20"/>
          <w:lang w:val="fr-FR"/>
        </w:rPr>
        <w:t>LOT</w:t>
      </w:r>
      <w:r w:rsidRPr="00BD3846">
        <w:rPr>
          <w:rFonts w:ascii="Source Sans Pro" w:hAnsi="Source Sans Pro"/>
          <w:b/>
          <w:bCs/>
          <w:color w:val="FF5A37"/>
          <w:spacing w:val="-12"/>
          <w:w w:val="90"/>
          <w:sz w:val="20"/>
          <w:szCs w:val="20"/>
          <w:lang w:val="fr-FR"/>
        </w:rPr>
        <w:t xml:space="preserve"> </w:t>
      </w:r>
      <w:r w:rsidRPr="00BD3846">
        <w:rPr>
          <w:rFonts w:ascii="Source Sans Pro" w:hAnsi="Source Sans Pro"/>
          <w:b/>
          <w:bCs/>
          <w:color w:val="FF5A37"/>
          <w:spacing w:val="-2"/>
          <w:sz w:val="20"/>
          <w:szCs w:val="20"/>
          <w:lang w:val="fr-FR"/>
        </w:rPr>
        <w:t>PHOTOVOLTAÏQUE</w:t>
      </w:r>
    </w:p>
    <w:p w14:paraId="740C1B8E" w14:textId="77777777" w:rsidR="00875E64" w:rsidRPr="00875E64" w:rsidRDefault="00875E64" w:rsidP="00875E64">
      <w:pPr>
        <w:pStyle w:val="Corpsdetexte"/>
        <w:jc w:val="center"/>
        <w:rPr>
          <w:rFonts w:ascii="Source Sans Pro" w:hAnsi="Source Sans Pro"/>
          <w:color w:val="FF5A37"/>
          <w:spacing w:val="-2"/>
          <w:sz w:val="20"/>
          <w:szCs w:val="20"/>
          <w:lang w:val="fr-FR"/>
        </w:rPr>
      </w:pPr>
    </w:p>
    <w:p w14:paraId="10A6049E" w14:textId="174802AB" w:rsidR="00875E64" w:rsidRPr="00875E64" w:rsidRDefault="00875E64" w:rsidP="00875E64">
      <w:pPr>
        <w:pStyle w:val="Corpsdetexte"/>
        <w:jc w:val="center"/>
        <w:rPr>
          <w:rFonts w:ascii="Source Sans Pro" w:hAnsi="Source Sans Pro"/>
          <w:b/>
          <w:bCs/>
          <w:color w:val="175649"/>
          <w:spacing w:val="-2"/>
          <w:sz w:val="70"/>
          <w:szCs w:val="70"/>
          <w:lang w:val="fr-FR"/>
        </w:rPr>
      </w:pPr>
      <w:r w:rsidRPr="00875E64">
        <w:rPr>
          <w:rFonts w:ascii="Source Sans Pro" w:hAnsi="Source Sans Pro"/>
          <w:b/>
          <w:bCs/>
          <w:color w:val="175649"/>
          <w:spacing w:val="-2"/>
          <w:sz w:val="70"/>
          <w:szCs w:val="70"/>
          <w:lang w:val="fr-FR"/>
        </w:rPr>
        <w:t>Cahier des Clauses Techniques Particulières</w:t>
      </w:r>
    </w:p>
    <w:p w14:paraId="7B6898C3" w14:textId="78123574" w:rsidR="00875E64" w:rsidRPr="00875E64" w:rsidRDefault="00875E64" w:rsidP="00875E64">
      <w:pPr>
        <w:pStyle w:val="Corpsdetexte"/>
        <w:spacing w:before="58"/>
        <w:rPr>
          <w:rFonts w:ascii="Source Sans Pro" w:hAnsi="Source Sans Pro"/>
          <w:b/>
          <w:sz w:val="20"/>
          <w:lang w:val="fr-FR"/>
        </w:rPr>
        <w:sectPr w:rsidR="00875E64" w:rsidRPr="00875E64" w:rsidSect="00875E64">
          <w:pgSz w:w="11910" w:h="16840"/>
          <w:pgMar w:top="1418" w:right="1418" w:bottom="1418" w:left="1418" w:header="720" w:footer="720" w:gutter="0"/>
          <w:cols w:space="720"/>
          <w:docGrid w:linePitch="299"/>
        </w:sectPr>
      </w:pPr>
      <w:r w:rsidRPr="00826B7E">
        <w:rPr>
          <w:rFonts w:ascii="Source Sans Pro" w:hAnsi="Source Sans Pro"/>
          <w:b/>
          <w:noProof/>
          <w:sz w:val="20"/>
        </w:rPr>
        <mc:AlternateContent>
          <mc:Choice Requires="wps">
            <w:drawing>
              <wp:anchor distT="0" distB="0" distL="0" distR="0" simplePos="0" relativeHeight="251660288" behindDoc="1" locked="0" layoutInCell="1" allowOverlap="1" wp14:anchorId="63ACB9B4" wp14:editId="745D1F61">
                <wp:simplePos x="0" y="0"/>
                <wp:positionH relativeFrom="page">
                  <wp:posOffset>720001</wp:posOffset>
                </wp:positionH>
                <wp:positionV relativeFrom="paragraph">
                  <wp:posOffset>199786</wp:posOffset>
                </wp:positionV>
                <wp:extent cx="613854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8545" cy="1270"/>
                        </a:xfrm>
                        <a:custGeom>
                          <a:avLst/>
                          <a:gdLst/>
                          <a:ahLst/>
                          <a:cxnLst/>
                          <a:rect l="l" t="t" r="r" b="b"/>
                          <a:pathLst>
                            <a:path w="6138545">
                              <a:moveTo>
                                <a:pt x="0" y="0"/>
                              </a:moveTo>
                              <a:lnTo>
                                <a:pt x="6137998" y="0"/>
                              </a:lnTo>
                            </a:path>
                          </a:pathLst>
                        </a:custGeom>
                        <a:ln w="14399">
                          <a:solidFill>
                            <a:srgbClr val="FF5A37"/>
                          </a:solidFill>
                          <a:prstDash val="solid"/>
                        </a:ln>
                      </wps:spPr>
                      <wps:bodyPr wrap="square" lIns="0" tIns="0" rIns="0" bIns="0" rtlCol="0">
                        <a:prstTxWarp prst="textNoShape">
                          <a:avLst/>
                        </a:prstTxWarp>
                        <a:noAutofit/>
                      </wps:bodyPr>
                    </wps:wsp>
                  </a:graphicData>
                </a:graphic>
              </wp:anchor>
            </w:drawing>
          </mc:Choice>
          <mc:Fallback>
            <w:pict>
              <v:shape w14:anchorId="512AA298" id="Graphic 3" o:spid="_x0000_s1026" style="position:absolute;margin-left:56.7pt;margin-top:15.75pt;width:483.3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38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Q3xGgIAAFwEAAAOAAAAZHJzL2Uyb0RvYy54bWysVE1v2zAMvQ/YfxB0X5yPpm2MOEXRIMOA&#10;oivQDDsrshwbk0WNUmLn34+S7STtbsMuwpNIU+/xUV4+tLVmR4WuApPxyWjMmTIS8srsM/5ju/ly&#10;z5nzwuRCg1EZPynHH1afPy0bm6oplKBzhYyKGJc2NuOl9zZNEidLVQs3AqsMBQvAWnja4j7JUTRU&#10;vdbJdDy+TRrA3CJI5RydrrsgX8X6RaGk/14UTnmmM07cfFwxrruwJqulSPcobFnJnob4Bxa1qAxd&#10;ei61Fl6wA1Z/laorieCg8CMJdQJFUUkVNZCayfiDmrdSWBW1UHOcPbfJ/b+y8uX4Zl8xUHf2GeQv&#10;Rx1JGuvScyRsXJ/TFliHXCLO2tjF07mLqvVM0uHtZHY/v5lzJik2md7FJiciHb6VB+e/Koh1xPHZ&#10;+c6DfECiHJBszQCRnAwe6uih54w8RM7Iw13noRU+fBfIBciaC5FwVsNRbSFG/QfmRO0S1eY6i6Tc&#10;LRY0woNKyu0yCIRrqFcdiFcTvhanTWAxuZktFnE2HOgq31RaBxoO97snjewoSNVmM3+c3QUhVOJd&#10;mkXn18KVXV4M9Wna9EZ13gSXdpCfXpE1NM4Zd78PAhVn+puheQmzPwAcwG4A6PUTxBcSO0R3btuf&#10;Ai0L12fck7UvMEyjSAfXgvZzbvjSwOPBQ1EFS+MQdYz6DY1wFNg/t/BGrvcx6/JTWP0BAAD//wMA&#10;UEsDBBQABgAIAAAAIQBTVj/d3AAAAAoBAAAPAAAAZHJzL2Rvd25yZXYueG1sTI/BTsMwDIbvSLxD&#10;ZCRuLOkK21SaTjANiQOXDcQ5a7y2onGqOu26tyc9wfG3P/3+nG8n14oRe248aUgWCgRS6W1DlYav&#10;z7eHDQgOhqxpPaGGKzJsi9ub3GTWX+iA4zFUIpYQZ0ZDHUKXSclljc7wwndIcXf2vTMhxr6StjeX&#10;WO5auVRqJZ1pKF6oTYe7Gsuf4+A0MO53Sqb4vcTXsB7dmd+74UPr+7vp5RlEwCn8wTDrR3UootPJ&#10;D2RZtDEn6WNENaTJE4gZUBuVgDjNkzXIIpf/Xyh+AQAA//8DAFBLAQItABQABgAIAAAAIQC2gziS&#10;/gAAAOEBAAATAAAAAAAAAAAAAAAAAAAAAABbQ29udGVudF9UeXBlc10ueG1sUEsBAi0AFAAGAAgA&#10;AAAhADj9If/WAAAAlAEAAAsAAAAAAAAAAAAAAAAALwEAAF9yZWxzLy5yZWxzUEsBAi0AFAAGAAgA&#10;AAAhADtNDfEaAgAAXAQAAA4AAAAAAAAAAAAAAAAALgIAAGRycy9lMm9Eb2MueG1sUEsBAi0AFAAG&#10;AAgAAAAhAFNWP93cAAAACgEAAA8AAAAAAAAAAAAAAAAAdAQAAGRycy9kb3ducmV2LnhtbFBLBQYA&#10;AAAABAAEAPMAAAB9BQAAAAA=&#10;" path="m,l6137998,e" filled="f" strokecolor="#ff5a37" strokeweight=".39997mm">
                <v:path arrowok="t"/>
                <w10:wrap type="topAndBottom" anchorx="page"/>
              </v:shape>
            </w:pict>
          </mc:Fallback>
        </mc:AlternateContent>
      </w:r>
    </w:p>
    <w:p w14:paraId="3A08198C" w14:textId="77777777" w:rsidR="00875E64" w:rsidRDefault="00875E64" w:rsidP="00875E64">
      <w:pPr>
        <w:rPr>
          <w:rFonts w:ascii="Source Sans Pro" w:hAnsi="Source Sans Pro"/>
          <w:b/>
          <w:color w:val="175649"/>
          <w:sz w:val="24"/>
          <w:lang w:val="fr-FR"/>
        </w:rPr>
      </w:pPr>
    </w:p>
    <w:p w14:paraId="73B08458" w14:textId="6D99A2D1" w:rsidR="00875E64" w:rsidRPr="00875E64" w:rsidRDefault="00875E64" w:rsidP="00875E64">
      <w:pPr>
        <w:rPr>
          <w:rFonts w:ascii="Source Sans Pro" w:hAnsi="Source Sans Pro"/>
          <w:b/>
          <w:color w:val="175649"/>
          <w:sz w:val="24"/>
          <w:lang w:val="fr-FR"/>
        </w:rPr>
      </w:pPr>
      <w:r w:rsidRPr="00875E64">
        <w:rPr>
          <w:rFonts w:ascii="Source Sans Pro" w:hAnsi="Source Sans Pro"/>
          <w:b/>
          <w:color w:val="175649"/>
          <w:sz w:val="24"/>
          <w:lang w:val="fr-FR"/>
        </w:rPr>
        <w:t>{{r COVER_NOM_PROJET }}</w:t>
      </w:r>
    </w:p>
    <w:p w14:paraId="0E848ED8" w14:textId="6B68203F" w:rsidR="00875E64" w:rsidRPr="00875E64" w:rsidRDefault="00875E64" w:rsidP="00875E64">
      <w:pPr>
        <w:pStyle w:val="Corpsdetexte"/>
        <w:rPr>
          <w:rFonts w:ascii="Source Sans Pro" w:hAnsi="Source Sans Pro"/>
          <w:bCs/>
          <w:color w:val="1D1D1B"/>
          <w:sz w:val="18"/>
          <w:lang w:val="fr-FR"/>
        </w:rPr>
      </w:pPr>
      <w:r w:rsidRPr="00875E64">
        <w:rPr>
          <w:rFonts w:ascii="Source Sans Pro" w:hAnsi="Source Sans Pro"/>
          <w:bCs/>
          <w:color w:val="175649"/>
          <w:sz w:val="18"/>
          <w:lang w:val="fr-FR"/>
        </w:rPr>
        <w:t>{{r COVER_SITE_VILLE }} · {{r COVER_PUISSANCE }} kWc</w:t>
      </w:r>
    </w:p>
    <w:p w14:paraId="3DD5E143" w14:textId="0FA02A54" w:rsidR="00875E64" w:rsidRPr="00875E64" w:rsidRDefault="00875E64" w:rsidP="00875E64">
      <w:pPr>
        <w:pStyle w:val="Corpsdetexte"/>
        <w:rPr>
          <w:rFonts w:ascii="Source Sans Pro" w:hAnsi="Source Sans Pro"/>
          <w:b/>
          <w:color w:val="1D1D1B"/>
          <w:sz w:val="18"/>
          <w:lang w:val="fr-FR"/>
        </w:rPr>
        <w:sectPr w:rsidR="00875E64" w:rsidRPr="00875E64" w:rsidSect="00875E64">
          <w:type w:val="continuous"/>
          <w:pgSz w:w="11910" w:h="16840"/>
          <w:pgMar w:top="860" w:right="992" w:bottom="0" w:left="1133" w:header="720" w:footer="720" w:gutter="0"/>
          <w:cols w:space="720"/>
        </w:sectPr>
      </w:pPr>
      <w:r w:rsidRPr="00826B7E">
        <w:rPr>
          <w:rFonts w:ascii="Source Sans Pro" w:hAnsi="Source Sans Pro"/>
          <w:b/>
          <w:noProof/>
          <w:sz w:val="20"/>
        </w:rPr>
        <mc:AlternateContent>
          <mc:Choice Requires="wps">
            <w:drawing>
              <wp:anchor distT="0" distB="0" distL="0" distR="0" simplePos="0" relativeHeight="251662336" behindDoc="1" locked="0" layoutInCell="1" allowOverlap="1" wp14:anchorId="2CF0A03E" wp14:editId="264047D0">
                <wp:simplePos x="0" y="0"/>
                <wp:positionH relativeFrom="page">
                  <wp:posOffset>720001</wp:posOffset>
                </wp:positionH>
                <wp:positionV relativeFrom="paragraph">
                  <wp:posOffset>199786</wp:posOffset>
                </wp:positionV>
                <wp:extent cx="6138545" cy="1270"/>
                <wp:effectExtent l="0" t="0" r="0" b="0"/>
                <wp:wrapTopAndBottom/>
                <wp:docPr id="111536955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8545" cy="1270"/>
                        </a:xfrm>
                        <a:custGeom>
                          <a:avLst/>
                          <a:gdLst/>
                          <a:ahLst/>
                          <a:cxnLst/>
                          <a:rect l="l" t="t" r="r" b="b"/>
                          <a:pathLst>
                            <a:path w="6138545">
                              <a:moveTo>
                                <a:pt x="0" y="0"/>
                              </a:moveTo>
                              <a:lnTo>
                                <a:pt x="6137998" y="0"/>
                              </a:lnTo>
                            </a:path>
                          </a:pathLst>
                        </a:custGeom>
                        <a:ln w="14399">
                          <a:solidFill>
                            <a:srgbClr val="FF5A37"/>
                          </a:solidFill>
                          <a:prstDash val="solid"/>
                        </a:ln>
                      </wps:spPr>
                      <wps:bodyPr wrap="square" lIns="0" tIns="0" rIns="0" bIns="0" rtlCol="0">
                        <a:prstTxWarp prst="textNoShape">
                          <a:avLst/>
                        </a:prstTxWarp>
                        <a:noAutofit/>
                      </wps:bodyPr>
                    </wps:wsp>
                  </a:graphicData>
                </a:graphic>
              </wp:anchor>
            </w:drawing>
          </mc:Choice>
          <mc:Fallback>
            <w:pict>
              <v:shape w14:anchorId="24112271" id="Graphic 3" o:spid="_x0000_s1026" style="position:absolute;margin-left:56.7pt;margin-top:15.75pt;width:483.3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38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Q3xGgIAAFwEAAAOAAAAZHJzL2Uyb0RvYy54bWysVE1v2zAMvQ/YfxB0X5yPpm2MOEXRIMOA&#10;oivQDDsrshwbk0WNUmLn34+S7STtbsMuwpNIU+/xUV4+tLVmR4WuApPxyWjMmTIS8srsM/5ju/ly&#10;z5nzwuRCg1EZPynHH1afPy0bm6oplKBzhYyKGJc2NuOl9zZNEidLVQs3AqsMBQvAWnja4j7JUTRU&#10;vdbJdDy+TRrA3CJI5RydrrsgX8X6RaGk/14UTnmmM07cfFwxrruwJqulSPcobFnJnob4Bxa1qAxd&#10;ei61Fl6wA1Z/laorieCg8CMJdQJFUUkVNZCayfiDmrdSWBW1UHOcPbfJ/b+y8uX4Zl8xUHf2GeQv&#10;Rx1JGuvScyRsXJ/TFliHXCLO2tjF07mLqvVM0uHtZHY/v5lzJik2md7FJiciHb6VB+e/Koh1xPHZ&#10;+c6DfECiHJBszQCRnAwe6uih54w8RM7Iw13noRU+fBfIBciaC5FwVsNRbSFG/QfmRO0S1eY6i6Tc&#10;LRY0woNKyu0yCIRrqFcdiFcTvhanTWAxuZktFnE2HOgq31RaBxoO97snjewoSNVmM3+c3QUhVOJd&#10;mkXn18KVXV4M9Wna9EZ13gSXdpCfXpE1NM4Zd78PAhVn+puheQmzPwAcwG4A6PUTxBcSO0R3btuf&#10;Ai0L12fck7UvMEyjSAfXgvZzbvjSwOPBQ1EFS+MQdYz6DY1wFNg/t/BGrvcx6/JTWP0BAAD//wMA&#10;UEsDBBQABgAIAAAAIQBTVj/d3AAAAAoBAAAPAAAAZHJzL2Rvd25yZXYueG1sTI/BTsMwDIbvSLxD&#10;ZCRuLOkK21SaTjANiQOXDcQ5a7y2onGqOu26tyc9wfG3P/3+nG8n14oRe248aUgWCgRS6W1DlYav&#10;z7eHDQgOhqxpPaGGKzJsi9ub3GTWX+iA4zFUIpYQZ0ZDHUKXSclljc7wwndIcXf2vTMhxr6StjeX&#10;WO5auVRqJZ1pKF6oTYe7Gsuf4+A0MO53Sqb4vcTXsB7dmd+74UPr+7vp5RlEwCn8wTDrR3UootPJ&#10;D2RZtDEn6WNENaTJE4gZUBuVgDjNkzXIIpf/Xyh+AQAA//8DAFBLAQItABQABgAIAAAAIQC2gziS&#10;/gAAAOEBAAATAAAAAAAAAAAAAAAAAAAAAABbQ29udGVudF9UeXBlc10ueG1sUEsBAi0AFAAGAAgA&#10;AAAhADj9If/WAAAAlAEAAAsAAAAAAAAAAAAAAAAALwEAAF9yZWxzLy5yZWxzUEsBAi0AFAAGAAgA&#10;AAAhADtNDfEaAgAAXAQAAA4AAAAAAAAAAAAAAAAALgIAAGRycy9lMm9Eb2MueG1sUEsBAi0AFAAG&#10;AAgAAAAhAFNWP93cAAAACgEAAA8AAAAAAAAAAAAAAAAAdAQAAGRycy9kb3ducmV2LnhtbFBLBQYA&#10;AAAABAAEAPMAAAB9BQAAAAA=&#10;" path="m,l6137998,e" filled="f" strokecolor="#ff5a37" strokeweight=".39997mm">
                <v:path arrowok="t"/>
                <w10:wrap type="topAndBottom" anchorx="page"/>
              </v:shape>
            </w:pict>
          </mc:Fallback>
        </mc:AlternateContent>
      </w:r>
    </w:p>
    <w:p w14:paraId="5FCAE252" w14:textId="77777777" w:rsidR="00875E64" w:rsidRPr="00875E64" w:rsidRDefault="00875E64" w:rsidP="00875E64">
      <w:pPr>
        <w:pStyle w:val="Corpsdetexte"/>
        <w:rPr>
          <w:rFonts w:ascii="Source Sans Pro" w:hAnsi="Source Sans Pro"/>
          <w:b/>
          <w:sz w:val="20"/>
          <w:lang w:val="fr-FR"/>
        </w:rPr>
      </w:pPr>
    </w:p>
    <w:tbl>
      <w:tblPr>
        <w:tblStyle w:val="Grilledutableau"/>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677"/>
      </w:tblGrid>
      <w:tr w:rsidR="00875E64" w14:paraId="4E6CB105" w14:textId="77777777" w:rsidTr="00BD3846">
        <w:tc>
          <w:tcPr>
            <w:tcW w:w="4957" w:type="dxa"/>
          </w:tcPr>
          <w:p w14:paraId="222E90B3" w14:textId="77777777" w:rsidR="00875E64" w:rsidRPr="00450996" w:rsidRDefault="00875E64" w:rsidP="00875E64">
            <w:pPr>
              <w:spacing w:after="100"/>
              <w:rPr>
                <w:lang w:val="fr-FR"/>
              </w:rPr>
            </w:pPr>
            <w:r w:rsidRPr="00450996">
              <w:rPr>
                <w:rFonts w:ascii="Source Sans Pro" w:hAnsi="Source Sans Pro"/>
                <w:b/>
                <w:color w:val="FF5A37"/>
                <w:sz w:val="18"/>
                <w:lang w:val="fr-FR"/>
              </w:rPr>
              <w:t>MAÎTRE D’OUVRAGE</w:t>
            </w:r>
          </w:p>
          <w:p w14:paraId="6F71DEAB" w14:textId="77777777" w:rsidR="00875E64" w:rsidRPr="00450996" w:rsidRDefault="00875E64" w:rsidP="00875E64">
            <w:pPr>
              <w:spacing w:after="60"/>
              <w:rPr>
                <w:lang w:val="fr-FR"/>
              </w:rPr>
            </w:pPr>
            <w:r w:rsidRPr="00450996">
              <w:rPr>
                <w:rFonts w:ascii="Source Sans Pro" w:hAnsi="Source Sans Pro"/>
                <w:b/>
                <w:color w:val="175649"/>
                <w:sz w:val="24"/>
                <w:lang w:val="fr-FR"/>
              </w:rPr>
              <w:t>{{r COVER_MAITRE_OUVRAGE }}</w:t>
            </w:r>
          </w:p>
          <w:p w14:paraId="25DFF87F" w14:textId="7E78366F" w:rsidR="00875E64" w:rsidRPr="00D74AF0" w:rsidRDefault="00875E64" w:rsidP="00875E64">
            <w:pPr>
              <w:spacing w:line="220" w:lineRule="auto"/>
              <w:rPr>
                <w:rFonts w:ascii="Source Sans Pro" w:hAnsi="Source Sans Pro"/>
                <w:sz w:val="15"/>
                <w:szCs w:val="24"/>
              </w:rPr>
            </w:pPr>
            <w:r>
              <w:rPr>
                <w:rFonts w:ascii="Source Sans Pro" w:hAnsi="Source Sans Pro"/>
                <w:color w:val="1D1D1B"/>
                <w:sz w:val="18"/>
              </w:rPr>
              <w:t>{{r COVER_ADRESSE }}</w:t>
            </w:r>
            <w:r>
              <w:rPr>
                <w:rFonts w:ascii="Source Sans Pro" w:hAnsi="Source Sans Pro"/>
                <w:color w:val="1D1D1B"/>
                <w:sz w:val="18"/>
              </w:rPr>
              <w:br/>
              <w:t>{{r COVER_ADDRESS_VILLE }}</w:t>
            </w:r>
          </w:p>
        </w:tc>
        <w:tc>
          <w:tcPr>
            <w:tcW w:w="4677" w:type="dxa"/>
          </w:tcPr>
          <w:p w14:paraId="26DB03CE" w14:textId="77777777" w:rsidR="00875E64" w:rsidRPr="00450996" w:rsidRDefault="00875E64" w:rsidP="00875E64">
            <w:pPr>
              <w:spacing w:after="100"/>
              <w:rPr>
                <w:lang w:val="fr-FR"/>
              </w:rPr>
            </w:pPr>
            <w:r w:rsidRPr="00450996">
              <w:rPr>
                <w:rFonts w:ascii="Source Sans Pro" w:hAnsi="Source Sans Pro"/>
                <w:b/>
                <w:color w:val="FF5A37"/>
                <w:sz w:val="18"/>
                <w:lang w:val="fr-FR"/>
              </w:rPr>
              <w:t>MAÎTRE D’ŒUVRE</w:t>
            </w:r>
          </w:p>
          <w:p w14:paraId="3B2DC5EF" w14:textId="77777777" w:rsidR="00875E64" w:rsidRPr="00450996" w:rsidRDefault="00875E64" w:rsidP="00875E64">
            <w:pPr>
              <w:spacing w:after="60"/>
              <w:rPr>
                <w:lang w:val="fr-FR"/>
              </w:rPr>
            </w:pPr>
            <w:r w:rsidRPr="00450996">
              <w:rPr>
                <w:rFonts w:ascii="Source Sans Pro" w:hAnsi="Source Sans Pro"/>
                <w:b/>
                <w:color w:val="175649"/>
                <w:sz w:val="24"/>
                <w:lang w:val="fr-FR"/>
              </w:rPr>
              <w:t>VIRYA C&amp;I Solutions France</w:t>
            </w:r>
          </w:p>
          <w:p w14:paraId="1C4CEEAA" w14:textId="660F4254" w:rsidR="00875E64" w:rsidRDefault="00875E64" w:rsidP="00875E64">
            <w:pPr>
              <w:spacing w:line="220" w:lineRule="auto"/>
              <w:rPr>
                <w:rFonts w:ascii="Source Sans Pro" w:hAnsi="Source Sans Pro"/>
                <w:sz w:val="15"/>
                <w:szCs w:val="24"/>
                <w:lang w:val="fr-FR"/>
              </w:rPr>
            </w:pPr>
            <w:r>
              <w:rPr>
                <w:rFonts w:ascii="Source Sans Pro" w:hAnsi="Source Sans Pro"/>
                <w:color w:val="1D1D1B"/>
                <w:sz w:val="18"/>
              </w:rPr>
              <w:t>31–33 rue de Mogador</w:t>
            </w:r>
            <w:r>
              <w:rPr>
                <w:rFonts w:ascii="Source Sans Pro" w:hAnsi="Source Sans Pro"/>
                <w:color w:val="1D1D1B"/>
                <w:sz w:val="18"/>
              </w:rPr>
              <w:br/>
              <w:t>75009 Paris</w:t>
            </w:r>
          </w:p>
        </w:tc>
      </w:tr>
    </w:tbl>
    <w:p w14:paraId="22D969EE" w14:textId="77777777" w:rsidR="00875E64" w:rsidRDefault="00875E64" w:rsidP="00875E64">
      <w:pPr>
        <w:spacing w:line="220" w:lineRule="auto"/>
        <w:rPr>
          <w:rFonts w:ascii="Source Sans Pro" w:hAnsi="Source Sans Pro"/>
          <w:sz w:val="15"/>
          <w:szCs w:val="24"/>
          <w:lang w:val="fr-FR"/>
        </w:rPr>
      </w:pPr>
    </w:p>
    <w:p w14:paraId="3342B49F" w14:textId="77777777" w:rsidR="00BD3846" w:rsidRDefault="00BD3846" w:rsidP="00875E64">
      <w:pPr>
        <w:spacing w:line="220" w:lineRule="auto"/>
        <w:rPr>
          <w:rFonts w:ascii="Source Sans Pro" w:hAnsi="Source Sans Pro"/>
          <w:sz w:val="15"/>
          <w:szCs w:val="24"/>
          <w:lang w:val="fr-FR"/>
        </w:rPr>
      </w:pPr>
    </w:p>
    <w:p w14:paraId="1713D7A4" w14:textId="77777777" w:rsidR="00D74AF0" w:rsidRDefault="00D74AF0" w:rsidP="00875E64">
      <w:pPr>
        <w:spacing w:line="220" w:lineRule="auto"/>
        <w:rPr>
          <w:rFonts w:ascii="Source Sans Pro" w:hAnsi="Source Sans Pro"/>
          <w:sz w:val="15"/>
          <w:szCs w:val="24"/>
          <w:lang w:val="fr-FR"/>
        </w:rPr>
      </w:pPr>
    </w:p>
    <w:p w14:paraId="67E35D38" w14:textId="77777777" w:rsidR="00BD3846" w:rsidRDefault="00BD3846" w:rsidP="00875E64">
      <w:pPr>
        <w:spacing w:line="220" w:lineRule="auto"/>
        <w:rPr>
          <w:rFonts w:ascii="Source Sans Pro" w:hAnsi="Source Sans Pro"/>
          <w:sz w:val="15"/>
          <w:szCs w:val="24"/>
          <w:lang w:val="fr-FR"/>
        </w:rPr>
      </w:pPr>
    </w:p>
    <w:p w14:paraId="77EDCF7A" w14:textId="77777777" w:rsidR="00D74AF0" w:rsidRDefault="00D74AF0" w:rsidP="00875E64">
      <w:pPr>
        <w:spacing w:line="220" w:lineRule="auto"/>
        <w:rPr>
          <w:rFonts w:ascii="Source Sans Pro" w:hAnsi="Source Sans Pro"/>
          <w:sz w:val="15"/>
          <w:szCs w:val="24"/>
          <w:lang w:val="fr-FR"/>
        </w:rPr>
      </w:pPr>
    </w:p>
    <w:p w14:paraId="1546B832" w14:textId="77777777" w:rsidR="00BD3846" w:rsidRPr="00BD3846" w:rsidRDefault="00BD3846" w:rsidP="00BD3846">
      <w:pPr>
        <w:spacing w:line="220" w:lineRule="auto"/>
        <w:rPr>
          <w:rFonts w:ascii="Source Sans Pro" w:hAnsi="Source Sans Pro"/>
          <w:b/>
          <w:bCs/>
          <w:sz w:val="15"/>
          <w:szCs w:val="24"/>
          <w:lang w:val="fr-FR"/>
        </w:rPr>
      </w:pPr>
    </w:p>
    <w:tbl>
      <w:tblPr>
        <w:tblStyle w:val="Grilledutableau"/>
        <w:tblW w:w="285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7"/>
        <w:gridCol w:w="1928"/>
        <w:gridCol w:w="1928"/>
        <w:gridCol w:w="1928"/>
        <w:gridCol w:w="1928"/>
      </w:tblGrid>
      <w:tr w:rsidR="00BD3846" w:rsidRPr="00BD3846" w14:paraId="4FA2B3AC" w14:textId="77777777" w:rsidTr="00D74AF0">
        <w:trPr>
          <w:trHeight w:val="449"/>
        </w:trPr>
        <w:tc>
          <w:tcPr>
            <w:tcW w:w="1000" w:type="pct"/>
            <w:shd w:val="clear" w:color="auto" w:fill="175649"/>
            <w:vAlign w:val="center"/>
          </w:tcPr>
          <w:p w14:paraId="476BFBB7" w14:textId="3748B888" w:rsidR="00BD3846" w:rsidRPr="00BD3846" w:rsidRDefault="00BD3846" w:rsidP="00BD3846">
            <w:pPr>
              <w:spacing w:line="220" w:lineRule="auto"/>
              <w:jc w:val="center"/>
              <w:rPr>
                <w:rFonts w:ascii="Source Sans Pro" w:hAnsi="Source Sans Pro"/>
                <w:b/>
                <w:bCs/>
                <w:color w:val="FFFFFF" w:themeColor="background1"/>
                <w:sz w:val="15"/>
                <w:szCs w:val="24"/>
                <w:lang w:val="fr-FR"/>
              </w:rPr>
            </w:pPr>
            <w:r w:rsidRPr="00BD3846">
              <w:rPr>
                <w:rFonts w:ascii="Source Sans Pro" w:hAnsi="Source Sans Pro"/>
                <w:b/>
                <w:bCs/>
                <w:color w:val="FFFFFF" w:themeColor="background1"/>
                <w:sz w:val="15"/>
                <w:szCs w:val="24"/>
                <w:lang w:val="fr-FR"/>
              </w:rPr>
              <w:t>Indice</w:t>
            </w:r>
          </w:p>
        </w:tc>
        <w:tc>
          <w:tcPr>
            <w:tcW w:w="1000" w:type="pct"/>
            <w:shd w:val="clear" w:color="auto" w:fill="175649"/>
            <w:vAlign w:val="center"/>
          </w:tcPr>
          <w:p w14:paraId="14A47FE3" w14:textId="5AD65B41" w:rsidR="00BD3846" w:rsidRPr="00BD3846" w:rsidRDefault="00BD3846" w:rsidP="00BD3846">
            <w:pPr>
              <w:spacing w:line="220" w:lineRule="auto"/>
              <w:jc w:val="center"/>
              <w:rPr>
                <w:rFonts w:ascii="Source Sans Pro" w:hAnsi="Source Sans Pro"/>
                <w:b/>
                <w:bCs/>
                <w:color w:val="FFFFFF" w:themeColor="background1"/>
                <w:sz w:val="15"/>
                <w:szCs w:val="24"/>
                <w:lang w:val="fr-FR"/>
              </w:rPr>
            </w:pPr>
            <w:r w:rsidRPr="00BD3846">
              <w:rPr>
                <w:rFonts w:ascii="Source Sans Pro" w:hAnsi="Source Sans Pro"/>
                <w:b/>
                <w:bCs/>
                <w:color w:val="FFFFFF" w:themeColor="background1"/>
                <w:sz w:val="15"/>
                <w:szCs w:val="24"/>
                <w:lang w:val="fr-FR"/>
              </w:rPr>
              <w:t>Etabli par</w:t>
            </w:r>
          </w:p>
        </w:tc>
        <w:tc>
          <w:tcPr>
            <w:tcW w:w="1000" w:type="pct"/>
            <w:shd w:val="clear" w:color="auto" w:fill="175649"/>
            <w:vAlign w:val="center"/>
          </w:tcPr>
          <w:p w14:paraId="05CAEA3B" w14:textId="6C77AA6C" w:rsidR="00BD3846" w:rsidRPr="00BD3846" w:rsidRDefault="00BD3846" w:rsidP="00BD3846">
            <w:pPr>
              <w:spacing w:line="220" w:lineRule="auto"/>
              <w:jc w:val="center"/>
              <w:rPr>
                <w:rFonts w:ascii="Source Sans Pro" w:hAnsi="Source Sans Pro"/>
                <w:b/>
                <w:bCs/>
                <w:color w:val="FFFFFF" w:themeColor="background1"/>
                <w:sz w:val="15"/>
                <w:szCs w:val="24"/>
                <w:lang w:val="fr-FR"/>
              </w:rPr>
            </w:pPr>
            <w:r w:rsidRPr="00BD3846">
              <w:rPr>
                <w:rFonts w:ascii="Source Sans Pro" w:hAnsi="Source Sans Pro"/>
                <w:b/>
                <w:bCs/>
                <w:color w:val="FFFFFF" w:themeColor="background1"/>
                <w:sz w:val="15"/>
                <w:szCs w:val="24"/>
                <w:lang w:val="fr-FR"/>
              </w:rPr>
              <w:t>Contrôlé par</w:t>
            </w:r>
          </w:p>
        </w:tc>
        <w:tc>
          <w:tcPr>
            <w:tcW w:w="1000" w:type="pct"/>
            <w:shd w:val="clear" w:color="auto" w:fill="175649"/>
            <w:vAlign w:val="center"/>
          </w:tcPr>
          <w:p w14:paraId="548886D7" w14:textId="45D1DAF5" w:rsidR="00BD3846" w:rsidRPr="00BD3846" w:rsidRDefault="00BD3846" w:rsidP="00BD3846">
            <w:pPr>
              <w:spacing w:line="220" w:lineRule="auto"/>
              <w:jc w:val="center"/>
              <w:rPr>
                <w:rFonts w:ascii="Source Sans Pro" w:hAnsi="Source Sans Pro"/>
                <w:b/>
                <w:bCs/>
                <w:color w:val="FFFFFF" w:themeColor="background1"/>
                <w:sz w:val="15"/>
                <w:szCs w:val="24"/>
                <w:lang w:val="fr-FR"/>
              </w:rPr>
            </w:pPr>
            <w:r w:rsidRPr="00BD3846">
              <w:rPr>
                <w:rFonts w:ascii="Source Sans Pro" w:hAnsi="Source Sans Pro"/>
                <w:b/>
                <w:bCs/>
                <w:color w:val="FFFFFF" w:themeColor="background1"/>
                <w:sz w:val="15"/>
                <w:szCs w:val="24"/>
                <w:lang w:val="fr-FR"/>
              </w:rPr>
              <w:t>Approuvé par</w:t>
            </w:r>
          </w:p>
        </w:tc>
        <w:tc>
          <w:tcPr>
            <w:tcW w:w="1000" w:type="pct"/>
            <w:shd w:val="clear" w:color="auto" w:fill="175649"/>
            <w:vAlign w:val="center"/>
          </w:tcPr>
          <w:p w14:paraId="14A9C2CB" w14:textId="4BCDE5A9" w:rsidR="00BD3846" w:rsidRPr="00BD3846" w:rsidRDefault="00BD3846" w:rsidP="00BD3846">
            <w:pPr>
              <w:spacing w:line="220" w:lineRule="auto"/>
              <w:jc w:val="center"/>
              <w:rPr>
                <w:rFonts w:ascii="Source Sans Pro" w:hAnsi="Source Sans Pro"/>
                <w:b/>
                <w:bCs/>
                <w:color w:val="FFFFFF" w:themeColor="background1"/>
                <w:sz w:val="15"/>
                <w:szCs w:val="24"/>
                <w:lang w:val="fr-FR"/>
              </w:rPr>
            </w:pPr>
            <w:r w:rsidRPr="00BD3846">
              <w:rPr>
                <w:rFonts w:ascii="Source Sans Pro" w:hAnsi="Source Sans Pro"/>
                <w:b/>
                <w:bCs/>
                <w:color w:val="FFFFFF" w:themeColor="background1"/>
                <w:sz w:val="15"/>
                <w:szCs w:val="24"/>
                <w:lang w:val="fr-FR"/>
              </w:rPr>
              <w:t>Date</w:t>
            </w:r>
          </w:p>
        </w:tc>
      </w:tr>
      <w:tr w:rsidR="00BD3846" w:rsidRPr="00BD3846" w14:paraId="4D6C4556" w14:textId="77777777" w:rsidTr="00D74AF0">
        <w:trPr>
          <w:trHeight w:val="449"/>
        </w:trPr>
        <w:tc>
          <w:tcPr>
            <w:tcW w:w="1000" w:type="pct"/>
            <w:vAlign w:val="center"/>
          </w:tcPr>
          <w:p w14:paraId="5D45D3AC" w14:textId="77777777" w:rsidR="00BD3846" w:rsidRPr="00BD3846" w:rsidRDefault="00BD3846" w:rsidP="00BD3846">
            <w:pPr>
              <w:spacing w:line="220" w:lineRule="auto"/>
              <w:jc w:val="center"/>
              <w:rPr>
                <w:rFonts w:ascii="Source Sans Pro" w:hAnsi="Source Sans Pro"/>
                <w:b/>
                <w:bCs/>
                <w:sz w:val="15"/>
                <w:szCs w:val="24"/>
                <w:lang w:val="fr-FR"/>
              </w:rPr>
            </w:pPr>
            <w:r w:rsidRPr="00BD3846">
              <w:rPr>
                <w:rFonts w:ascii="Source Sans Pro" w:hAnsi="Source Sans Pro"/>
                <w:b/>
                <w:bCs/>
                <w:sz w:val="15"/>
                <w:szCs w:val="24"/>
                <w:lang w:val="fr-FR"/>
              </w:rPr>
              <w:t>00</w:t>
            </w:r>
          </w:p>
          <w:p w14:paraId="2FD3A3BA" w14:textId="523E29DD" w:rsidR="00BD3846" w:rsidRPr="00BD3846" w:rsidRDefault="00BD3846" w:rsidP="00BD3846">
            <w:pPr>
              <w:spacing w:line="220" w:lineRule="auto"/>
              <w:jc w:val="center"/>
              <w:rPr>
                <w:rFonts w:ascii="Source Sans Pro" w:hAnsi="Source Sans Pro"/>
                <w:b/>
                <w:bCs/>
                <w:sz w:val="15"/>
                <w:szCs w:val="24"/>
                <w:lang w:val="fr-FR"/>
              </w:rPr>
            </w:pPr>
          </w:p>
        </w:tc>
        <w:tc>
          <w:tcPr>
            <w:tcW w:w="1000" w:type="pct"/>
            <w:vAlign w:val="center"/>
          </w:tcPr>
          <w:p w14:paraId="653CF308" w14:textId="12852B5A" w:rsidR="00BD3846" w:rsidRPr="00BD3846" w:rsidRDefault="00BD3846" w:rsidP="00BD3846">
            <w:pPr>
              <w:spacing w:line="220" w:lineRule="auto"/>
              <w:jc w:val="center"/>
              <w:rPr>
                <w:rFonts w:ascii="Source Sans Pro" w:hAnsi="Source Sans Pro"/>
                <w:b/>
                <w:bCs/>
                <w:sz w:val="15"/>
                <w:szCs w:val="24"/>
                <w:lang w:val="fr-FR"/>
              </w:rPr>
            </w:pPr>
            <w:r w:rsidRPr="00BD3846">
              <w:rPr>
                <w:rFonts w:ascii="Source Sans Pro" w:hAnsi="Source Sans Pro"/>
                <w:b/>
                <w:bCs/>
                <w:sz w:val="15"/>
                <w:szCs w:val="24"/>
                <w:lang w:val="fr-FR"/>
              </w:rPr>
              <w:t>X</w:t>
            </w:r>
          </w:p>
        </w:tc>
        <w:tc>
          <w:tcPr>
            <w:tcW w:w="1000" w:type="pct"/>
            <w:vAlign w:val="center"/>
          </w:tcPr>
          <w:p w14:paraId="6E44594A" w14:textId="19DCD2D8" w:rsidR="00BD3846" w:rsidRPr="00BD3846" w:rsidRDefault="00BD3846" w:rsidP="00BD3846">
            <w:pPr>
              <w:spacing w:line="220" w:lineRule="auto"/>
              <w:jc w:val="center"/>
              <w:rPr>
                <w:rFonts w:ascii="Source Sans Pro" w:hAnsi="Source Sans Pro"/>
                <w:b/>
                <w:bCs/>
                <w:sz w:val="15"/>
                <w:szCs w:val="24"/>
                <w:lang w:val="fr-FR"/>
              </w:rPr>
            </w:pPr>
            <w:r w:rsidRPr="00BD3846">
              <w:rPr>
                <w:rFonts w:ascii="Source Sans Pro" w:hAnsi="Source Sans Pro"/>
                <w:b/>
                <w:bCs/>
                <w:sz w:val="15"/>
                <w:szCs w:val="24"/>
                <w:lang w:val="fr-FR"/>
              </w:rPr>
              <w:t>X</w:t>
            </w:r>
          </w:p>
        </w:tc>
        <w:tc>
          <w:tcPr>
            <w:tcW w:w="1000" w:type="pct"/>
            <w:vAlign w:val="center"/>
          </w:tcPr>
          <w:p w14:paraId="4F224E7D" w14:textId="47917652" w:rsidR="00BD3846" w:rsidRPr="00BD3846" w:rsidRDefault="00BD3846" w:rsidP="00BD3846">
            <w:pPr>
              <w:spacing w:line="220" w:lineRule="auto"/>
              <w:jc w:val="center"/>
              <w:rPr>
                <w:rFonts w:ascii="Source Sans Pro" w:hAnsi="Source Sans Pro"/>
                <w:b/>
                <w:bCs/>
                <w:sz w:val="15"/>
                <w:szCs w:val="24"/>
                <w:lang w:val="fr-FR"/>
              </w:rPr>
            </w:pPr>
            <w:r w:rsidRPr="00BD3846">
              <w:rPr>
                <w:rFonts w:ascii="Source Sans Pro" w:hAnsi="Source Sans Pro"/>
                <w:b/>
                <w:bCs/>
                <w:sz w:val="15"/>
                <w:szCs w:val="24"/>
                <w:lang w:val="fr-FR"/>
              </w:rPr>
              <w:t>X</w:t>
            </w:r>
          </w:p>
        </w:tc>
        <w:tc>
          <w:tcPr>
            <w:tcW w:w="1000" w:type="pct"/>
            <w:vAlign w:val="center"/>
          </w:tcPr>
          <w:p w14:paraId="7229ECBF" w14:textId="03DA8627" w:rsidR="00BD3846" w:rsidRPr="00BD3846" w:rsidRDefault="00BD3846" w:rsidP="00BD3846">
            <w:pPr>
              <w:spacing w:line="220" w:lineRule="auto"/>
              <w:jc w:val="center"/>
              <w:rPr>
                <w:rFonts w:ascii="Source Sans Pro" w:hAnsi="Source Sans Pro"/>
                <w:b/>
                <w:bCs/>
                <w:sz w:val="15"/>
                <w:szCs w:val="24"/>
                <w:lang w:val="fr-FR"/>
              </w:rPr>
            </w:pPr>
            <w:r w:rsidRPr="00BD3846">
              <w:rPr>
                <w:rFonts w:ascii="Source Sans Pro" w:hAnsi="Source Sans Pro"/>
                <w:b/>
                <w:bCs/>
                <w:sz w:val="15"/>
                <w:szCs w:val="24"/>
                <w:lang w:val="fr-FR"/>
              </w:rPr>
              <w:t>{{date}}</w:t>
            </w:r>
          </w:p>
        </w:tc>
      </w:tr>
    </w:tbl>
    <w:p w14:paraId="30C99B10" w14:textId="77777777" w:rsidR="00BD3846" w:rsidRDefault="00BD3846" w:rsidP="00875E64">
      <w:pPr>
        <w:spacing w:line="220" w:lineRule="auto"/>
        <w:rPr>
          <w:rFonts w:ascii="Source Sans Pro" w:hAnsi="Source Sans Pro"/>
          <w:sz w:val="15"/>
          <w:szCs w:val="24"/>
          <w:lang w:val="fr-FR"/>
        </w:rPr>
      </w:pPr>
      <w:r>
        <w:rPr>
          <w:rFonts w:ascii="Source Sans Pro" w:hAnsi="Source Sans Pro"/>
          <w:noProof/>
          <w:sz w:val="15"/>
          <w:szCs w:val="24"/>
          <w:lang w:val="fr-FR"/>
        </w:rPr>
        <w:drawing>
          <wp:anchor distT="0" distB="0" distL="114300" distR="114300" simplePos="0" relativeHeight="251665408" behindDoc="0" locked="0" layoutInCell="1" allowOverlap="1" wp14:anchorId="1150143C" wp14:editId="49AAA321">
            <wp:simplePos x="0" y="0"/>
            <wp:positionH relativeFrom="column">
              <wp:posOffset>0</wp:posOffset>
            </wp:positionH>
            <wp:positionV relativeFrom="paragraph">
              <wp:posOffset>400941</wp:posOffset>
            </wp:positionV>
            <wp:extent cx="6145530" cy="12065"/>
            <wp:effectExtent l="0" t="0" r="0" b="0"/>
            <wp:wrapTopAndBottom/>
            <wp:docPr id="6305041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5530" cy="12065"/>
                    </a:xfrm>
                    <a:prstGeom prst="rect">
                      <a:avLst/>
                    </a:prstGeom>
                    <a:noFill/>
                  </pic:spPr>
                </pic:pic>
              </a:graphicData>
            </a:graphic>
          </wp:anchor>
        </w:drawing>
      </w:r>
      <w:r w:rsidRPr="00826B7E">
        <w:rPr>
          <w:rFonts w:ascii="Source Sans Pro" w:hAnsi="Source Sans Pro"/>
          <w:b/>
          <w:noProof/>
          <w:sz w:val="20"/>
        </w:rPr>
        <w:drawing>
          <wp:anchor distT="0" distB="0" distL="0" distR="0" simplePos="0" relativeHeight="251664384" behindDoc="0" locked="0" layoutInCell="1" allowOverlap="1" wp14:anchorId="0DDE6B29" wp14:editId="05472179">
            <wp:simplePos x="0" y="0"/>
            <wp:positionH relativeFrom="margin">
              <wp:align>center</wp:align>
            </wp:positionH>
            <wp:positionV relativeFrom="paragraph">
              <wp:posOffset>605723</wp:posOffset>
            </wp:positionV>
            <wp:extent cx="2235707" cy="205740"/>
            <wp:effectExtent l="0" t="0" r="0" b="3810"/>
            <wp:wrapNone/>
            <wp:docPr id="580699283" name="Image 580699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235707" cy="205740"/>
                    </a:xfrm>
                    <a:prstGeom prst="rect">
                      <a:avLst/>
                    </a:prstGeom>
                  </pic:spPr>
                </pic:pic>
              </a:graphicData>
            </a:graphic>
          </wp:anchor>
        </w:drawing>
      </w:r>
    </w:p>
    <w:p w14:paraId="79795FBD" w14:textId="77777777" w:rsidR="00D74AF0" w:rsidRDefault="00D74AF0" w:rsidP="00875E64">
      <w:pPr>
        <w:spacing w:line="220" w:lineRule="auto"/>
        <w:rPr>
          <w:rFonts w:ascii="Source Sans Pro" w:hAnsi="Source Sans Pro"/>
          <w:sz w:val="15"/>
          <w:szCs w:val="24"/>
          <w:lang w:val="fr-FR"/>
        </w:rPr>
      </w:pPr>
    </w:p>
    <w:p w14:paraId="76B965BA" w14:textId="078184D9" w:rsidR="00D74AF0" w:rsidRPr="00875E64" w:rsidRDefault="00D74AF0" w:rsidP="00875E64">
      <w:pPr>
        <w:spacing w:line="220" w:lineRule="auto"/>
        <w:rPr>
          <w:rFonts w:ascii="Source Sans Pro" w:hAnsi="Source Sans Pro"/>
          <w:sz w:val="15"/>
          <w:szCs w:val="24"/>
          <w:lang w:val="fr-FR"/>
        </w:rPr>
        <w:sectPr w:rsidR="00D74AF0" w:rsidRPr="00875E64" w:rsidSect="00875E64">
          <w:type w:val="continuous"/>
          <w:pgSz w:w="11910" w:h="16840"/>
          <w:pgMar w:top="860" w:right="992" w:bottom="0" w:left="1133" w:header="720" w:footer="720" w:gutter="0"/>
          <w:cols w:num="2" w:space="720" w:equalWidth="0">
            <w:col w:w="1686" w:space="3275"/>
            <w:col w:w="4824"/>
          </w:cols>
        </w:sectPr>
      </w:pPr>
    </w:p>
    <w:sdt>
      <w:sdtPr>
        <w:rPr>
          <w:b/>
          <w:bCs/>
          <w:lang w:val="fr-FR"/>
        </w:rPr>
        <w:id w:val="-1067643090"/>
        <w:docPartObj>
          <w:docPartGallery w:val="Table of Contents"/>
          <w:docPartUnique/>
        </w:docPartObj>
      </w:sdtPr>
      <w:sdtEndPr>
        <w:rPr>
          <w:b w:val="0"/>
          <w:bCs w:val="0"/>
          <w:lang w:val="en-US"/>
        </w:rPr>
      </w:sdtEndPr>
      <w:sdtContent>
        <w:p w14:paraId="26A8FAC4" w14:textId="0F0C14C6" w:rsidR="00D503B1" w:rsidRPr="00013E9E" w:rsidRDefault="00D503B1" w:rsidP="00013E9E">
          <w:pPr>
            <w:spacing w:after="0"/>
            <w:rPr>
              <w:b/>
              <w:bCs/>
              <w:color w:val="FF5A37"/>
              <w:lang w:val="fr-FR"/>
            </w:rPr>
          </w:pPr>
          <w:r w:rsidRPr="00013E9E">
            <w:rPr>
              <w:b/>
              <w:bCs/>
              <w:color w:val="FF5A37"/>
              <w:lang w:val="fr-FR"/>
            </w:rPr>
            <w:t>Table des matière</w:t>
          </w:r>
          <w:r w:rsidR="0025246F" w:rsidRPr="00013E9E">
            <w:rPr>
              <w:b/>
              <w:bCs/>
              <w:color w:val="FF5A37"/>
              <w:lang w:val="fr-FR"/>
            </w:rPr>
            <w:t>s</w:t>
          </w:r>
        </w:p>
        <w:p w14:paraId="4B83B70F" w14:textId="3811FE81" w:rsidR="00013E9E" w:rsidRDefault="00D503B1">
          <w:pPr>
            <w:pStyle w:val="TM1"/>
            <w:tabs>
              <w:tab w:val="left" w:pos="440"/>
              <w:tab w:val="right" w:leader="dot" w:pos="10790"/>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7442540" w:history="1">
            <w:r w:rsidR="00013E9E" w:rsidRPr="00967CA6">
              <w:rPr>
                <w:rStyle w:val="Lienhypertexte"/>
                <w:noProof/>
                <w:lang w:val="fr-FR"/>
              </w:rPr>
              <w:t>1.</w:t>
            </w:r>
            <w:r w:rsidR="00013E9E">
              <w:rPr>
                <w:rFonts w:asciiTheme="minorHAnsi" w:hAnsiTheme="minorHAnsi"/>
                <w:noProof/>
                <w:kern w:val="2"/>
                <w:sz w:val="24"/>
                <w:szCs w:val="24"/>
                <w:lang w:val="fr-FR" w:eastAsia="fr-FR"/>
                <w14:ligatures w14:val="standardContextual"/>
              </w:rPr>
              <w:tab/>
            </w:r>
            <w:r w:rsidR="00013E9E" w:rsidRPr="00967CA6">
              <w:rPr>
                <w:rStyle w:val="Lienhypertexte"/>
                <w:noProof/>
                <w:lang w:val="fr-FR"/>
              </w:rPr>
              <w:t>DESCRIPTION GENERALE</w:t>
            </w:r>
            <w:r w:rsidR="00013E9E">
              <w:rPr>
                <w:noProof/>
                <w:webHidden/>
              </w:rPr>
              <w:tab/>
            </w:r>
            <w:r w:rsidR="00013E9E">
              <w:rPr>
                <w:noProof/>
                <w:webHidden/>
              </w:rPr>
              <w:fldChar w:fldCharType="begin"/>
            </w:r>
            <w:r w:rsidR="00013E9E">
              <w:rPr>
                <w:noProof/>
                <w:webHidden/>
              </w:rPr>
              <w:instrText xml:space="preserve"> PAGEREF _Toc237442540 \h </w:instrText>
            </w:r>
            <w:r w:rsidR="00013E9E">
              <w:rPr>
                <w:noProof/>
                <w:webHidden/>
              </w:rPr>
            </w:r>
            <w:r w:rsidR="00013E9E">
              <w:rPr>
                <w:noProof/>
                <w:webHidden/>
              </w:rPr>
              <w:fldChar w:fldCharType="separate"/>
            </w:r>
            <w:r w:rsidR="00013E9E">
              <w:rPr>
                <w:noProof/>
                <w:webHidden/>
              </w:rPr>
              <w:t>5</w:t>
            </w:r>
            <w:r w:rsidR="00013E9E">
              <w:rPr>
                <w:noProof/>
                <w:webHidden/>
              </w:rPr>
              <w:fldChar w:fldCharType="end"/>
            </w:r>
          </w:hyperlink>
        </w:p>
        <w:p w14:paraId="171289A7" w14:textId="0CCEB504"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541" w:history="1">
            <w:r w:rsidRPr="00967CA6">
              <w:rPr>
                <w:rStyle w:val="Lienhypertexte"/>
                <w:noProof/>
                <w:lang w:val="fr-FR"/>
              </w:rPr>
              <w:t>2.</w:t>
            </w:r>
            <w:r>
              <w:rPr>
                <w:rFonts w:asciiTheme="minorHAnsi" w:hAnsiTheme="minorHAnsi"/>
                <w:noProof/>
                <w:kern w:val="2"/>
                <w:sz w:val="24"/>
                <w:szCs w:val="24"/>
                <w:lang w:val="fr-FR" w:eastAsia="fr-FR"/>
                <w14:ligatures w14:val="standardContextual"/>
              </w:rPr>
              <w:tab/>
            </w:r>
            <w:r w:rsidRPr="00967CA6">
              <w:rPr>
                <w:rStyle w:val="Lienhypertexte"/>
                <w:noProof/>
                <w:lang w:val="fr-FR"/>
              </w:rPr>
              <w:t>NORMES ET TEXTES REGLEMENTAIRES</w:t>
            </w:r>
            <w:r>
              <w:rPr>
                <w:noProof/>
                <w:webHidden/>
              </w:rPr>
              <w:tab/>
            </w:r>
            <w:r>
              <w:rPr>
                <w:noProof/>
                <w:webHidden/>
              </w:rPr>
              <w:fldChar w:fldCharType="begin"/>
            </w:r>
            <w:r>
              <w:rPr>
                <w:noProof/>
                <w:webHidden/>
              </w:rPr>
              <w:instrText xml:space="preserve"> PAGEREF _Toc237442541 \h </w:instrText>
            </w:r>
            <w:r>
              <w:rPr>
                <w:noProof/>
                <w:webHidden/>
              </w:rPr>
            </w:r>
            <w:r>
              <w:rPr>
                <w:noProof/>
                <w:webHidden/>
              </w:rPr>
              <w:fldChar w:fldCharType="separate"/>
            </w:r>
            <w:r>
              <w:rPr>
                <w:noProof/>
                <w:webHidden/>
              </w:rPr>
              <w:t>9</w:t>
            </w:r>
            <w:r>
              <w:rPr>
                <w:noProof/>
                <w:webHidden/>
              </w:rPr>
              <w:fldChar w:fldCharType="end"/>
            </w:r>
          </w:hyperlink>
        </w:p>
        <w:p w14:paraId="3D377EEB" w14:textId="1CD2B9CA"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542" w:history="1">
            <w:r w:rsidRPr="00967CA6">
              <w:rPr>
                <w:rStyle w:val="Lienhypertexte"/>
                <w:noProof/>
                <w:lang w:val="fr-FR"/>
              </w:rPr>
              <w:t>3.</w:t>
            </w:r>
            <w:r>
              <w:rPr>
                <w:rFonts w:asciiTheme="minorHAnsi" w:hAnsiTheme="minorHAnsi"/>
                <w:noProof/>
                <w:kern w:val="2"/>
                <w:sz w:val="24"/>
                <w:szCs w:val="24"/>
                <w:lang w:val="fr-FR" w:eastAsia="fr-FR"/>
                <w14:ligatures w14:val="standardContextual"/>
              </w:rPr>
              <w:tab/>
            </w:r>
            <w:r w:rsidRPr="00967CA6">
              <w:rPr>
                <w:rStyle w:val="Lienhypertexte"/>
                <w:noProof/>
                <w:lang w:val="fr-FR"/>
              </w:rPr>
              <w:t>OBLIGATIONS DIVERSES DU TITULAIRE</w:t>
            </w:r>
            <w:r>
              <w:rPr>
                <w:noProof/>
                <w:webHidden/>
              </w:rPr>
              <w:tab/>
            </w:r>
            <w:r>
              <w:rPr>
                <w:noProof/>
                <w:webHidden/>
              </w:rPr>
              <w:fldChar w:fldCharType="begin"/>
            </w:r>
            <w:r>
              <w:rPr>
                <w:noProof/>
                <w:webHidden/>
              </w:rPr>
              <w:instrText xml:space="preserve"> PAGEREF _Toc237442542 \h </w:instrText>
            </w:r>
            <w:r>
              <w:rPr>
                <w:noProof/>
                <w:webHidden/>
              </w:rPr>
            </w:r>
            <w:r>
              <w:rPr>
                <w:noProof/>
                <w:webHidden/>
              </w:rPr>
              <w:fldChar w:fldCharType="separate"/>
            </w:r>
            <w:r>
              <w:rPr>
                <w:noProof/>
                <w:webHidden/>
              </w:rPr>
              <w:t>12</w:t>
            </w:r>
            <w:r>
              <w:rPr>
                <w:noProof/>
                <w:webHidden/>
              </w:rPr>
              <w:fldChar w:fldCharType="end"/>
            </w:r>
          </w:hyperlink>
        </w:p>
        <w:p w14:paraId="150CE081" w14:textId="1A92E9B1"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43" w:history="1">
            <w:r w:rsidRPr="00967CA6">
              <w:rPr>
                <w:rStyle w:val="Lienhypertexte"/>
                <w:noProof/>
              </w:rPr>
              <w:t>3.1.</w:t>
            </w:r>
            <w:r>
              <w:rPr>
                <w:rFonts w:asciiTheme="minorHAnsi" w:hAnsiTheme="minorHAnsi"/>
                <w:noProof/>
                <w:kern w:val="2"/>
                <w:sz w:val="24"/>
                <w:szCs w:val="24"/>
                <w:lang w:val="fr-FR" w:eastAsia="fr-FR"/>
                <w14:ligatures w14:val="standardContextual"/>
              </w:rPr>
              <w:tab/>
            </w:r>
            <w:r w:rsidRPr="00967CA6">
              <w:rPr>
                <w:rStyle w:val="Lienhypertexte"/>
                <w:noProof/>
              </w:rPr>
              <w:t>Généralités</w:t>
            </w:r>
            <w:r>
              <w:rPr>
                <w:noProof/>
                <w:webHidden/>
              </w:rPr>
              <w:tab/>
            </w:r>
            <w:r>
              <w:rPr>
                <w:noProof/>
                <w:webHidden/>
              </w:rPr>
              <w:fldChar w:fldCharType="begin"/>
            </w:r>
            <w:r>
              <w:rPr>
                <w:noProof/>
                <w:webHidden/>
              </w:rPr>
              <w:instrText xml:space="preserve"> PAGEREF _Toc237442543 \h </w:instrText>
            </w:r>
            <w:r>
              <w:rPr>
                <w:noProof/>
                <w:webHidden/>
              </w:rPr>
            </w:r>
            <w:r>
              <w:rPr>
                <w:noProof/>
                <w:webHidden/>
              </w:rPr>
              <w:fldChar w:fldCharType="separate"/>
            </w:r>
            <w:r>
              <w:rPr>
                <w:noProof/>
                <w:webHidden/>
              </w:rPr>
              <w:t>12</w:t>
            </w:r>
            <w:r>
              <w:rPr>
                <w:noProof/>
                <w:webHidden/>
              </w:rPr>
              <w:fldChar w:fldCharType="end"/>
            </w:r>
          </w:hyperlink>
        </w:p>
        <w:p w14:paraId="2A0D7441" w14:textId="7965DA1C"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44" w:history="1">
            <w:r w:rsidRPr="00967CA6">
              <w:rPr>
                <w:rStyle w:val="Lienhypertexte"/>
                <w:noProof/>
              </w:rPr>
              <w:t>3.2.</w:t>
            </w:r>
            <w:r>
              <w:rPr>
                <w:rFonts w:asciiTheme="minorHAnsi" w:hAnsiTheme="minorHAnsi"/>
                <w:noProof/>
                <w:kern w:val="2"/>
                <w:sz w:val="24"/>
                <w:szCs w:val="24"/>
                <w:lang w:val="fr-FR" w:eastAsia="fr-FR"/>
                <w14:ligatures w14:val="standardContextual"/>
              </w:rPr>
              <w:tab/>
            </w:r>
            <w:r w:rsidRPr="00967CA6">
              <w:rPr>
                <w:rStyle w:val="Lienhypertexte"/>
                <w:noProof/>
              </w:rPr>
              <w:t>Conformité des ouvrages</w:t>
            </w:r>
            <w:r>
              <w:rPr>
                <w:noProof/>
                <w:webHidden/>
              </w:rPr>
              <w:tab/>
            </w:r>
            <w:r>
              <w:rPr>
                <w:noProof/>
                <w:webHidden/>
              </w:rPr>
              <w:fldChar w:fldCharType="begin"/>
            </w:r>
            <w:r>
              <w:rPr>
                <w:noProof/>
                <w:webHidden/>
              </w:rPr>
              <w:instrText xml:space="preserve"> PAGEREF _Toc237442544 \h </w:instrText>
            </w:r>
            <w:r>
              <w:rPr>
                <w:noProof/>
                <w:webHidden/>
              </w:rPr>
            </w:r>
            <w:r>
              <w:rPr>
                <w:noProof/>
                <w:webHidden/>
              </w:rPr>
              <w:fldChar w:fldCharType="separate"/>
            </w:r>
            <w:r>
              <w:rPr>
                <w:noProof/>
                <w:webHidden/>
              </w:rPr>
              <w:t>12</w:t>
            </w:r>
            <w:r>
              <w:rPr>
                <w:noProof/>
                <w:webHidden/>
              </w:rPr>
              <w:fldChar w:fldCharType="end"/>
            </w:r>
          </w:hyperlink>
        </w:p>
        <w:p w14:paraId="6131AEB6" w14:textId="2814F896"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45" w:history="1">
            <w:r w:rsidRPr="00967CA6">
              <w:rPr>
                <w:rStyle w:val="Lienhypertexte"/>
                <w:noProof/>
                <w:highlight w:val="yellow"/>
              </w:rPr>
              <w:t>3.3.</w:t>
            </w:r>
            <w:r>
              <w:rPr>
                <w:rFonts w:asciiTheme="minorHAnsi" w:hAnsiTheme="minorHAnsi"/>
                <w:noProof/>
                <w:kern w:val="2"/>
                <w:sz w:val="24"/>
                <w:szCs w:val="24"/>
                <w:lang w:val="fr-FR" w:eastAsia="fr-FR"/>
                <w14:ligatures w14:val="standardContextual"/>
              </w:rPr>
              <w:tab/>
            </w:r>
            <w:r w:rsidRPr="00967CA6">
              <w:rPr>
                <w:rStyle w:val="Lienhypertexte"/>
                <w:noProof/>
                <w:highlight w:val="yellow"/>
              </w:rPr>
              <w:t>Attestation de conformité</w:t>
            </w:r>
            <w:r>
              <w:rPr>
                <w:noProof/>
                <w:webHidden/>
              </w:rPr>
              <w:tab/>
            </w:r>
            <w:r>
              <w:rPr>
                <w:noProof/>
                <w:webHidden/>
              </w:rPr>
              <w:fldChar w:fldCharType="begin"/>
            </w:r>
            <w:r>
              <w:rPr>
                <w:noProof/>
                <w:webHidden/>
              </w:rPr>
              <w:instrText xml:space="preserve"> PAGEREF _Toc237442545 \h </w:instrText>
            </w:r>
            <w:r>
              <w:rPr>
                <w:noProof/>
                <w:webHidden/>
              </w:rPr>
            </w:r>
            <w:r>
              <w:rPr>
                <w:noProof/>
                <w:webHidden/>
              </w:rPr>
              <w:fldChar w:fldCharType="separate"/>
            </w:r>
            <w:r>
              <w:rPr>
                <w:noProof/>
                <w:webHidden/>
              </w:rPr>
              <w:t>13</w:t>
            </w:r>
            <w:r>
              <w:rPr>
                <w:noProof/>
                <w:webHidden/>
              </w:rPr>
              <w:fldChar w:fldCharType="end"/>
            </w:r>
          </w:hyperlink>
        </w:p>
        <w:p w14:paraId="4A0878CC" w14:textId="30187483"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46" w:history="1">
            <w:r w:rsidRPr="00967CA6">
              <w:rPr>
                <w:rStyle w:val="Lienhypertexte"/>
                <w:noProof/>
              </w:rPr>
              <w:t>3.4.</w:t>
            </w:r>
            <w:r>
              <w:rPr>
                <w:rFonts w:asciiTheme="minorHAnsi" w:hAnsiTheme="minorHAnsi"/>
                <w:noProof/>
                <w:kern w:val="2"/>
                <w:sz w:val="24"/>
                <w:szCs w:val="24"/>
                <w:lang w:val="fr-FR" w:eastAsia="fr-FR"/>
                <w14:ligatures w14:val="standardContextual"/>
              </w:rPr>
              <w:tab/>
            </w:r>
            <w:r w:rsidRPr="00967CA6">
              <w:rPr>
                <w:rStyle w:val="Lienhypertexte"/>
                <w:noProof/>
              </w:rPr>
              <w:t>Propriété Industrielle Commerciale</w:t>
            </w:r>
            <w:r>
              <w:rPr>
                <w:noProof/>
                <w:webHidden/>
              </w:rPr>
              <w:tab/>
            </w:r>
            <w:r>
              <w:rPr>
                <w:noProof/>
                <w:webHidden/>
              </w:rPr>
              <w:fldChar w:fldCharType="begin"/>
            </w:r>
            <w:r>
              <w:rPr>
                <w:noProof/>
                <w:webHidden/>
              </w:rPr>
              <w:instrText xml:space="preserve"> PAGEREF _Toc237442546 \h </w:instrText>
            </w:r>
            <w:r>
              <w:rPr>
                <w:noProof/>
                <w:webHidden/>
              </w:rPr>
            </w:r>
            <w:r>
              <w:rPr>
                <w:noProof/>
                <w:webHidden/>
              </w:rPr>
              <w:fldChar w:fldCharType="separate"/>
            </w:r>
            <w:r>
              <w:rPr>
                <w:noProof/>
                <w:webHidden/>
              </w:rPr>
              <w:t>13</w:t>
            </w:r>
            <w:r>
              <w:rPr>
                <w:noProof/>
                <w:webHidden/>
              </w:rPr>
              <w:fldChar w:fldCharType="end"/>
            </w:r>
          </w:hyperlink>
        </w:p>
        <w:p w14:paraId="420F0D8A" w14:textId="20C1A1A6"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47" w:history="1">
            <w:r w:rsidRPr="00967CA6">
              <w:rPr>
                <w:rStyle w:val="Lienhypertexte"/>
                <w:noProof/>
              </w:rPr>
              <w:t>3.5.</w:t>
            </w:r>
            <w:r>
              <w:rPr>
                <w:rFonts w:asciiTheme="minorHAnsi" w:hAnsiTheme="minorHAnsi"/>
                <w:noProof/>
                <w:kern w:val="2"/>
                <w:sz w:val="24"/>
                <w:szCs w:val="24"/>
                <w:lang w:val="fr-FR" w:eastAsia="fr-FR"/>
                <w14:ligatures w14:val="standardContextual"/>
              </w:rPr>
              <w:tab/>
            </w:r>
            <w:r w:rsidRPr="00967CA6">
              <w:rPr>
                <w:rStyle w:val="Lienhypertexte"/>
                <w:noProof/>
              </w:rPr>
              <w:t>Représentation du Titulaire</w:t>
            </w:r>
            <w:r>
              <w:rPr>
                <w:noProof/>
                <w:webHidden/>
              </w:rPr>
              <w:tab/>
            </w:r>
            <w:r>
              <w:rPr>
                <w:noProof/>
                <w:webHidden/>
              </w:rPr>
              <w:fldChar w:fldCharType="begin"/>
            </w:r>
            <w:r>
              <w:rPr>
                <w:noProof/>
                <w:webHidden/>
              </w:rPr>
              <w:instrText xml:space="preserve"> PAGEREF _Toc237442547 \h </w:instrText>
            </w:r>
            <w:r>
              <w:rPr>
                <w:noProof/>
                <w:webHidden/>
              </w:rPr>
            </w:r>
            <w:r>
              <w:rPr>
                <w:noProof/>
                <w:webHidden/>
              </w:rPr>
              <w:fldChar w:fldCharType="separate"/>
            </w:r>
            <w:r>
              <w:rPr>
                <w:noProof/>
                <w:webHidden/>
              </w:rPr>
              <w:t>14</w:t>
            </w:r>
            <w:r>
              <w:rPr>
                <w:noProof/>
                <w:webHidden/>
              </w:rPr>
              <w:fldChar w:fldCharType="end"/>
            </w:r>
          </w:hyperlink>
        </w:p>
        <w:p w14:paraId="56874265" w14:textId="5A8F8BE6"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48" w:history="1">
            <w:r w:rsidRPr="00967CA6">
              <w:rPr>
                <w:rStyle w:val="Lienhypertexte"/>
                <w:noProof/>
              </w:rPr>
              <w:t>3.6.</w:t>
            </w:r>
            <w:r>
              <w:rPr>
                <w:rFonts w:asciiTheme="minorHAnsi" w:hAnsiTheme="minorHAnsi"/>
                <w:noProof/>
                <w:kern w:val="2"/>
                <w:sz w:val="24"/>
                <w:szCs w:val="24"/>
                <w:lang w:val="fr-FR" w:eastAsia="fr-FR"/>
                <w14:ligatures w14:val="standardContextual"/>
              </w:rPr>
              <w:tab/>
            </w:r>
            <w:r w:rsidRPr="00967CA6">
              <w:rPr>
                <w:rStyle w:val="Lienhypertexte"/>
                <w:noProof/>
              </w:rPr>
              <w:t>Modifications</w:t>
            </w:r>
            <w:r>
              <w:rPr>
                <w:noProof/>
                <w:webHidden/>
              </w:rPr>
              <w:tab/>
            </w:r>
            <w:r>
              <w:rPr>
                <w:noProof/>
                <w:webHidden/>
              </w:rPr>
              <w:fldChar w:fldCharType="begin"/>
            </w:r>
            <w:r>
              <w:rPr>
                <w:noProof/>
                <w:webHidden/>
              </w:rPr>
              <w:instrText xml:space="preserve"> PAGEREF _Toc237442548 \h </w:instrText>
            </w:r>
            <w:r>
              <w:rPr>
                <w:noProof/>
                <w:webHidden/>
              </w:rPr>
            </w:r>
            <w:r>
              <w:rPr>
                <w:noProof/>
                <w:webHidden/>
              </w:rPr>
              <w:fldChar w:fldCharType="separate"/>
            </w:r>
            <w:r>
              <w:rPr>
                <w:noProof/>
                <w:webHidden/>
              </w:rPr>
              <w:t>14</w:t>
            </w:r>
            <w:r>
              <w:rPr>
                <w:noProof/>
                <w:webHidden/>
              </w:rPr>
              <w:fldChar w:fldCharType="end"/>
            </w:r>
          </w:hyperlink>
        </w:p>
        <w:p w14:paraId="1E0AFFAD" w14:textId="4D15484D"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49" w:history="1">
            <w:r w:rsidRPr="00967CA6">
              <w:rPr>
                <w:rStyle w:val="Lienhypertexte"/>
                <w:noProof/>
              </w:rPr>
              <w:t>3.7.</w:t>
            </w:r>
            <w:r>
              <w:rPr>
                <w:rFonts w:asciiTheme="minorHAnsi" w:hAnsiTheme="minorHAnsi"/>
                <w:noProof/>
                <w:kern w:val="2"/>
                <w:sz w:val="24"/>
                <w:szCs w:val="24"/>
                <w:lang w:val="fr-FR" w:eastAsia="fr-FR"/>
                <w14:ligatures w14:val="standardContextual"/>
              </w:rPr>
              <w:tab/>
            </w:r>
            <w:r w:rsidRPr="00967CA6">
              <w:rPr>
                <w:rStyle w:val="Lienhypertexte"/>
                <w:noProof/>
              </w:rPr>
              <w:t>Acceptation avant toute Commande de Matériel ou Exécution</w:t>
            </w:r>
            <w:r>
              <w:rPr>
                <w:noProof/>
                <w:webHidden/>
              </w:rPr>
              <w:tab/>
            </w:r>
            <w:r>
              <w:rPr>
                <w:noProof/>
                <w:webHidden/>
              </w:rPr>
              <w:fldChar w:fldCharType="begin"/>
            </w:r>
            <w:r>
              <w:rPr>
                <w:noProof/>
                <w:webHidden/>
              </w:rPr>
              <w:instrText xml:space="preserve"> PAGEREF _Toc237442549 \h </w:instrText>
            </w:r>
            <w:r>
              <w:rPr>
                <w:noProof/>
                <w:webHidden/>
              </w:rPr>
            </w:r>
            <w:r>
              <w:rPr>
                <w:noProof/>
                <w:webHidden/>
              </w:rPr>
              <w:fldChar w:fldCharType="separate"/>
            </w:r>
            <w:r>
              <w:rPr>
                <w:noProof/>
                <w:webHidden/>
              </w:rPr>
              <w:t>14</w:t>
            </w:r>
            <w:r>
              <w:rPr>
                <w:noProof/>
                <w:webHidden/>
              </w:rPr>
              <w:fldChar w:fldCharType="end"/>
            </w:r>
          </w:hyperlink>
        </w:p>
        <w:p w14:paraId="26FF414D" w14:textId="03BD3194"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50" w:history="1">
            <w:r w:rsidRPr="00967CA6">
              <w:rPr>
                <w:rStyle w:val="Lienhypertexte"/>
                <w:noProof/>
              </w:rPr>
              <w:t>3.8.</w:t>
            </w:r>
            <w:r>
              <w:rPr>
                <w:rFonts w:asciiTheme="minorHAnsi" w:hAnsiTheme="minorHAnsi"/>
                <w:noProof/>
                <w:kern w:val="2"/>
                <w:sz w:val="24"/>
                <w:szCs w:val="24"/>
                <w:lang w:val="fr-FR" w:eastAsia="fr-FR"/>
                <w14:ligatures w14:val="standardContextual"/>
              </w:rPr>
              <w:tab/>
            </w:r>
            <w:r w:rsidRPr="00967CA6">
              <w:rPr>
                <w:rStyle w:val="Lienhypertexte"/>
                <w:noProof/>
              </w:rPr>
              <w:t>Formation Requise pour la Pose</w:t>
            </w:r>
            <w:r>
              <w:rPr>
                <w:noProof/>
                <w:webHidden/>
              </w:rPr>
              <w:tab/>
            </w:r>
            <w:r>
              <w:rPr>
                <w:noProof/>
                <w:webHidden/>
              </w:rPr>
              <w:fldChar w:fldCharType="begin"/>
            </w:r>
            <w:r>
              <w:rPr>
                <w:noProof/>
                <w:webHidden/>
              </w:rPr>
              <w:instrText xml:space="preserve"> PAGEREF _Toc237442550 \h </w:instrText>
            </w:r>
            <w:r>
              <w:rPr>
                <w:noProof/>
                <w:webHidden/>
              </w:rPr>
            </w:r>
            <w:r>
              <w:rPr>
                <w:noProof/>
                <w:webHidden/>
              </w:rPr>
              <w:fldChar w:fldCharType="separate"/>
            </w:r>
            <w:r>
              <w:rPr>
                <w:noProof/>
                <w:webHidden/>
              </w:rPr>
              <w:t>14</w:t>
            </w:r>
            <w:r>
              <w:rPr>
                <w:noProof/>
                <w:webHidden/>
              </w:rPr>
              <w:fldChar w:fldCharType="end"/>
            </w:r>
          </w:hyperlink>
        </w:p>
        <w:p w14:paraId="2978FC51" w14:textId="4E39C535"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51" w:history="1">
            <w:r w:rsidRPr="00967CA6">
              <w:rPr>
                <w:rStyle w:val="Lienhypertexte"/>
                <w:noProof/>
              </w:rPr>
              <w:t>3.9.</w:t>
            </w:r>
            <w:r>
              <w:rPr>
                <w:rFonts w:asciiTheme="minorHAnsi" w:hAnsiTheme="minorHAnsi"/>
                <w:noProof/>
                <w:kern w:val="2"/>
                <w:sz w:val="24"/>
                <w:szCs w:val="24"/>
                <w:lang w:val="fr-FR" w:eastAsia="fr-FR"/>
                <w14:ligatures w14:val="standardContextual"/>
              </w:rPr>
              <w:tab/>
            </w:r>
            <w:r w:rsidRPr="00967CA6">
              <w:rPr>
                <w:rStyle w:val="Lienhypertexte"/>
                <w:noProof/>
              </w:rPr>
              <w:t>Formation du Personnel</w:t>
            </w:r>
            <w:r>
              <w:rPr>
                <w:noProof/>
                <w:webHidden/>
              </w:rPr>
              <w:tab/>
            </w:r>
            <w:r>
              <w:rPr>
                <w:noProof/>
                <w:webHidden/>
              </w:rPr>
              <w:fldChar w:fldCharType="begin"/>
            </w:r>
            <w:r>
              <w:rPr>
                <w:noProof/>
                <w:webHidden/>
              </w:rPr>
              <w:instrText xml:space="preserve"> PAGEREF _Toc237442551 \h </w:instrText>
            </w:r>
            <w:r>
              <w:rPr>
                <w:noProof/>
                <w:webHidden/>
              </w:rPr>
            </w:r>
            <w:r>
              <w:rPr>
                <w:noProof/>
                <w:webHidden/>
              </w:rPr>
              <w:fldChar w:fldCharType="separate"/>
            </w:r>
            <w:r>
              <w:rPr>
                <w:noProof/>
                <w:webHidden/>
              </w:rPr>
              <w:t>15</w:t>
            </w:r>
            <w:r>
              <w:rPr>
                <w:noProof/>
                <w:webHidden/>
              </w:rPr>
              <w:fldChar w:fldCharType="end"/>
            </w:r>
          </w:hyperlink>
        </w:p>
        <w:p w14:paraId="217484FF" w14:textId="13480502"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52" w:history="1">
            <w:r w:rsidRPr="00967CA6">
              <w:rPr>
                <w:rStyle w:val="Lienhypertexte"/>
                <w:noProof/>
              </w:rPr>
              <w:t>3.10.</w:t>
            </w:r>
            <w:r>
              <w:rPr>
                <w:rFonts w:asciiTheme="minorHAnsi" w:hAnsiTheme="minorHAnsi"/>
                <w:noProof/>
                <w:kern w:val="2"/>
                <w:sz w:val="24"/>
                <w:szCs w:val="24"/>
                <w:lang w:val="fr-FR" w:eastAsia="fr-FR"/>
                <w14:ligatures w14:val="standardContextual"/>
              </w:rPr>
              <w:tab/>
            </w:r>
            <w:r w:rsidRPr="00967CA6">
              <w:rPr>
                <w:rStyle w:val="Lienhypertexte"/>
                <w:noProof/>
              </w:rPr>
              <w:t>Reconnaissance des Lieux</w:t>
            </w:r>
            <w:r>
              <w:rPr>
                <w:noProof/>
                <w:webHidden/>
              </w:rPr>
              <w:tab/>
            </w:r>
            <w:r>
              <w:rPr>
                <w:noProof/>
                <w:webHidden/>
              </w:rPr>
              <w:fldChar w:fldCharType="begin"/>
            </w:r>
            <w:r>
              <w:rPr>
                <w:noProof/>
                <w:webHidden/>
              </w:rPr>
              <w:instrText xml:space="preserve"> PAGEREF _Toc237442552 \h </w:instrText>
            </w:r>
            <w:r>
              <w:rPr>
                <w:noProof/>
                <w:webHidden/>
              </w:rPr>
            </w:r>
            <w:r>
              <w:rPr>
                <w:noProof/>
                <w:webHidden/>
              </w:rPr>
              <w:fldChar w:fldCharType="separate"/>
            </w:r>
            <w:r>
              <w:rPr>
                <w:noProof/>
                <w:webHidden/>
              </w:rPr>
              <w:t>15</w:t>
            </w:r>
            <w:r>
              <w:rPr>
                <w:noProof/>
                <w:webHidden/>
              </w:rPr>
              <w:fldChar w:fldCharType="end"/>
            </w:r>
          </w:hyperlink>
        </w:p>
        <w:p w14:paraId="0E1EEEC0" w14:textId="67C56127"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553" w:history="1">
            <w:r w:rsidRPr="00967CA6">
              <w:rPr>
                <w:rStyle w:val="Lienhypertexte"/>
                <w:noProof/>
              </w:rPr>
              <w:t>4.</w:t>
            </w:r>
            <w:r>
              <w:rPr>
                <w:rFonts w:asciiTheme="minorHAnsi" w:hAnsiTheme="minorHAnsi"/>
                <w:noProof/>
                <w:kern w:val="2"/>
                <w:sz w:val="24"/>
                <w:szCs w:val="24"/>
                <w:lang w:val="fr-FR" w:eastAsia="fr-FR"/>
                <w14:ligatures w14:val="standardContextual"/>
              </w:rPr>
              <w:tab/>
            </w:r>
            <w:r w:rsidRPr="00967CA6">
              <w:rPr>
                <w:rStyle w:val="Lienhypertexte"/>
                <w:noProof/>
              </w:rPr>
              <w:t>DISPOSITIONS GENERALES D’EXECUTION</w:t>
            </w:r>
            <w:r>
              <w:rPr>
                <w:noProof/>
                <w:webHidden/>
              </w:rPr>
              <w:tab/>
            </w:r>
            <w:r>
              <w:rPr>
                <w:noProof/>
                <w:webHidden/>
              </w:rPr>
              <w:fldChar w:fldCharType="begin"/>
            </w:r>
            <w:r>
              <w:rPr>
                <w:noProof/>
                <w:webHidden/>
              </w:rPr>
              <w:instrText xml:space="preserve"> PAGEREF _Toc237442553 \h </w:instrText>
            </w:r>
            <w:r>
              <w:rPr>
                <w:noProof/>
                <w:webHidden/>
              </w:rPr>
            </w:r>
            <w:r>
              <w:rPr>
                <w:noProof/>
                <w:webHidden/>
              </w:rPr>
              <w:fldChar w:fldCharType="separate"/>
            </w:r>
            <w:r>
              <w:rPr>
                <w:noProof/>
                <w:webHidden/>
              </w:rPr>
              <w:t>15</w:t>
            </w:r>
            <w:r>
              <w:rPr>
                <w:noProof/>
                <w:webHidden/>
              </w:rPr>
              <w:fldChar w:fldCharType="end"/>
            </w:r>
          </w:hyperlink>
        </w:p>
        <w:p w14:paraId="53B9F37F" w14:textId="4EA24ECC"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54" w:history="1">
            <w:r w:rsidRPr="00967CA6">
              <w:rPr>
                <w:rStyle w:val="Lienhypertexte"/>
                <w:noProof/>
              </w:rPr>
              <w:t>4.1.</w:t>
            </w:r>
            <w:r>
              <w:rPr>
                <w:rFonts w:asciiTheme="minorHAnsi" w:hAnsiTheme="minorHAnsi"/>
                <w:noProof/>
                <w:kern w:val="2"/>
                <w:sz w:val="24"/>
                <w:szCs w:val="24"/>
                <w:lang w:val="fr-FR" w:eastAsia="fr-FR"/>
                <w14:ligatures w14:val="standardContextual"/>
              </w:rPr>
              <w:tab/>
            </w:r>
            <w:r w:rsidRPr="00967CA6">
              <w:rPr>
                <w:rStyle w:val="Lienhypertexte"/>
                <w:noProof/>
              </w:rPr>
              <w:t>Généralités</w:t>
            </w:r>
            <w:r>
              <w:rPr>
                <w:noProof/>
                <w:webHidden/>
              </w:rPr>
              <w:tab/>
            </w:r>
            <w:r>
              <w:rPr>
                <w:noProof/>
                <w:webHidden/>
              </w:rPr>
              <w:fldChar w:fldCharType="begin"/>
            </w:r>
            <w:r>
              <w:rPr>
                <w:noProof/>
                <w:webHidden/>
              </w:rPr>
              <w:instrText xml:space="preserve"> PAGEREF _Toc237442554 \h </w:instrText>
            </w:r>
            <w:r>
              <w:rPr>
                <w:noProof/>
                <w:webHidden/>
              </w:rPr>
            </w:r>
            <w:r>
              <w:rPr>
                <w:noProof/>
                <w:webHidden/>
              </w:rPr>
              <w:fldChar w:fldCharType="separate"/>
            </w:r>
            <w:r>
              <w:rPr>
                <w:noProof/>
                <w:webHidden/>
              </w:rPr>
              <w:t>15</w:t>
            </w:r>
            <w:r>
              <w:rPr>
                <w:noProof/>
                <w:webHidden/>
              </w:rPr>
              <w:fldChar w:fldCharType="end"/>
            </w:r>
          </w:hyperlink>
        </w:p>
        <w:p w14:paraId="1FBF2E5F" w14:textId="2CF2CF11"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55" w:history="1">
            <w:r w:rsidRPr="00967CA6">
              <w:rPr>
                <w:rStyle w:val="Lienhypertexte"/>
                <w:noProof/>
              </w:rPr>
              <w:t>4.2.</w:t>
            </w:r>
            <w:r>
              <w:rPr>
                <w:rFonts w:asciiTheme="minorHAnsi" w:hAnsiTheme="minorHAnsi"/>
                <w:noProof/>
                <w:kern w:val="2"/>
                <w:sz w:val="24"/>
                <w:szCs w:val="24"/>
                <w:lang w:val="fr-FR" w:eastAsia="fr-FR"/>
                <w14:ligatures w14:val="standardContextual"/>
              </w:rPr>
              <w:tab/>
            </w:r>
            <w:r w:rsidRPr="00967CA6">
              <w:rPr>
                <w:rStyle w:val="Lienhypertexte"/>
                <w:noProof/>
              </w:rPr>
              <w:t>Installations de Chantier</w:t>
            </w:r>
            <w:r>
              <w:rPr>
                <w:noProof/>
                <w:webHidden/>
              </w:rPr>
              <w:tab/>
            </w:r>
            <w:r>
              <w:rPr>
                <w:noProof/>
                <w:webHidden/>
              </w:rPr>
              <w:fldChar w:fldCharType="begin"/>
            </w:r>
            <w:r>
              <w:rPr>
                <w:noProof/>
                <w:webHidden/>
              </w:rPr>
              <w:instrText xml:space="preserve"> PAGEREF _Toc237442555 \h </w:instrText>
            </w:r>
            <w:r>
              <w:rPr>
                <w:noProof/>
                <w:webHidden/>
              </w:rPr>
            </w:r>
            <w:r>
              <w:rPr>
                <w:noProof/>
                <w:webHidden/>
              </w:rPr>
              <w:fldChar w:fldCharType="separate"/>
            </w:r>
            <w:r>
              <w:rPr>
                <w:noProof/>
                <w:webHidden/>
              </w:rPr>
              <w:t>16</w:t>
            </w:r>
            <w:r>
              <w:rPr>
                <w:noProof/>
                <w:webHidden/>
              </w:rPr>
              <w:fldChar w:fldCharType="end"/>
            </w:r>
          </w:hyperlink>
        </w:p>
        <w:p w14:paraId="0462C72F" w14:textId="338F4AAD"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56" w:history="1">
            <w:r w:rsidRPr="00967CA6">
              <w:rPr>
                <w:rStyle w:val="Lienhypertexte"/>
                <w:noProof/>
              </w:rPr>
              <w:t>4.3.</w:t>
            </w:r>
            <w:r>
              <w:rPr>
                <w:rFonts w:asciiTheme="minorHAnsi" w:hAnsiTheme="minorHAnsi"/>
                <w:noProof/>
                <w:kern w:val="2"/>
                <w:sz w:val="24"/>
                <w:szCs w:val="24"/>
                <w:lang w:val="fr-FR" w:eastAsia="fr-FR"/>
                <w14:ligatures w14:val="standardContextual"/>
              </w:rPr>
              <w:tab/>
            </w:r>
            <w:r w:rsidRPr="00967CA6">
              <w:rPr>
                <w:rStyle w:val="Lienhypertexte"/>
                <w:noProof/>
              </w:rPr>
              <w:t>Nettoyage Chantier</w:t>
            </w:r>
            <w:r>
              <w:rPr>
                <w:noProof/>
                <w:webHidden/>
              </w:rPr>
              <w:tab/>
            </w:r>
            <w:r>
              <w:rPr>
                <w:noProof/>
                <w:webHidden/>
              </w:rPr>
              <w:fldChar w:fldCharType="begin"/>
            </w:r>
            <w:r>
              <w:rPr>
                <w:noProof/>
                <w:webHidden/>
              </w:rPr>
              <w:instrText xml:space="preserve"> PAGEREF _Toc237442556 \h </w:instrText>
            </w:r>
            <w:r>
              <w:rPr>
                <w:noProof/>
                <w:webHidden/>
              </w:rPr>
            </w:r>
            <w:r>
              <w:rPr>
                <w:noProof/>
                <w:webHidden/>
              </w:rPr>
              <w:fldChar w:fldCharType="separate"/>
            </w:r>
            <w:r>
              <w:rPr>
                <w:noProof/>
                <w:webHidden/>
              </w:rPr>
              <w:t>17</w:t>
            </w:r>
            <w:r>
              <w:rPr>
                <w:noProof/>
                <w:webHidden/>
              </w:rPr>
              <w:fldChar w:fldCharType="end"/>
            </w:r>
          </w:hyperlink>
        </w:p>
        <w:p w14:paraId="5C80134A" w14:textId="30ED25D7"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57" w:history="1">
            <w:r w:rsidRPr="00967CA6">
              <w:rPr>
                <w:rStyle w:val="Lienhypertexte"/>
                <w:noProof/>
              </w:rPr>
              <w:t>4.4.</w:t>
            </w:r>
            <w:r>
              <w:rPr>
                <w:rFonts w:asciiTheme="minorHAnsi" w:hAnsiTheme="minorHAnsi"/>
                <w:noProof/>
                <w:kern w:val="2"/>
                <w:sz w:val="24"/>
                <w:szCs w:val="24"/>
                <w:lang w:val="fr-FR" w:eastAsia="fr-FR"/>
                <w14:ligatures w14:val="standardContextual"/>
              </w:rPr>
              <w:tab/>
            </w:r>
            <w:r w:rsidRPr="00967CA6">
              <w:rPr>
                <w:rStyle w:val="Lienhypertexte"/>
                <w:noProof/>
              </w:rPr>
              <w:t>Sécurité de Travail - Responsabilité</w:t>
            </w:r>
            <w:r>
              <w:rPr>
                <w:noProof/>
                <w:webHidden/>
              </w:rPr>
              <w:tab/>
            </w:r>
            <w:r>
              <w:rPr>
                <w:noProof/>
                <w:webHidden/>
              </w:rPr>
              <w:fldChar w:fldCharType="begin"/>
            </w:r>
            <w:r>
              <w:rPr>
                <w:noProof/>
                <w:webHidden/>
              </w:rPr>
              <w:instrText xml:space="preserve"> PAGEREF _Toc237442557 \h </w:instrText>
            </w:r>
            <w:r>
              <w:rPr>
                <w:noProof/>
                <w:webHidden/>
              </w:rPr>
            </w:r>
            <w:r>
              <w:rPr>
                <w:noProof/>
                <w:webHidden/>
              </w:rPr>
              <w:fldChar w:fldCharType="separate"/>
            </w:r>
            <w:r>
              <w:rPr>
                <w:noProof/>
                <w:webHidden/>
              </w:rPr>
              <w:t>17</w:t>
            </w:r>
            <w:r>
              <w:rPr>
                <w:noProof/>
                <w:webHidden/>
              </w:rPr>
              <w:fldChar w:fldCharType="end"/>
            </w:r>
          </w:hyperlink>
        </w:p>
        <w:p w14:paraId="3870E715" w14:textId="4306E1B1"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58" w:history="1">
            <w:r w:rsidRPr="00967CA6">
              <w:rPr>
                <w:rStyle w:val="Lienhypertexte"/>
                <w:noProof/>
              </w:rPr>
              <w:t>4.4.1.</w:t>
            </w:r>
            <w:r>
              <w:rPr>
                <w:rFonts w:asciiTheme="minorHAnsi" w:hAnsiTheme="minorHAnsi"/>
                <w:noProof/>
                <w:kern w:val="2"/>
                <w:sz w:val="24"/>
                <w:szCs w:val="24"/>
                <w:lang w:val="fr-FR" w:eastAsia="fr-FR"/>
                <w14:ligatures w14:val="standardContextual"/>
              </w:rPr>
              <w:tab/>
            </w:r>
            <w:r w:rsidRPr="00967CA6">
              <w:rPr>
                <w:rStyle w:val="Lienhypertexte"/>
                <w:noProof/>
              </w:rPr>
              <w:t>Travaux en Hauteur</w:t>
            </w:r>
            <w:r>
              <w:rPr>
                <w:noProof/>
                <w:webHidden/>
              </w:rPr>
              <w:tab/>
            </w:r>
            <w:r>
              <w:rPr>
                <w:noProof/>
                <w:webHidden/>
              </w:rPr>
              <w:fldChar w:fldCharType="begin"/>
            </w:r>
            <w:r>
              <w:rPr>
                <w:noProof/>
                <w:webHidden/>
              </w:rPr>
              <w:instrText xml:space="preserve"> PAGEREF _Toc237442558 \h </w:instrText>
            </w:r>
            <w:r>
              <w:rPr>
                <w:noProof/>
                <w:webHidden/>
              </w:rPr>
            </w:r>
            <w:r>
              <w:rPr>
                <w:noProof/>
                <w:webHidden/>
              </w:rPr>
              <w:fldChar w:fldCharType="separate"/>
            </w:r>
            <w:r>
              <w:rPr>
                <w:noProof/>
                <w:webHidden/>
              </w:rPr>
              <w:t>17</w:t>
            </w:r>
            <w:r>
              <w:rPr>
                <w:noProof/>
                <w:webHidden/>
              </w:rPr>
              <w:fldChar w:fldCharType="end"/>
            </w:r>
          </w:hyperlink>
        </w:p>
        <w:p w14:paraId="5E5DEB5E" w14:textId="644BFDF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59" w:history="1">
            <w:r w:rsidRPr="00967CA6">
              <w:rPr>
                <w:rStyle w:val="Lienhypertexte"/>
                <w:noProof/>
              </w:rPr>
              <w:t>4.4.2.</w:t>
            </w:r>
            <w:r>
              <w:rPr>
                <w:rFonts w:asciiTheme="minorHAnsi" w:hAnsiTheme="minorHAnsi"/>
                <w:noProof/>
                <w:kern w:val="2"/>
                <w:sz w:val="24"/>
                <w:szCs w:val="24"/>
                <w:lang w:val="fr-FR" w:eastAsia="fr-FR"/>
                <w14:ligatures w14:val="standardContextual"/>
              </w:rPr>
              <w:tab/>
            </w:r>
            <w:r w:rsidRPr="00967CA6">
              <w:rPr>
                <w:rStyle w:val="Lienhypertexte"/>
                <w:noProof/>
              </w:rPr>
              <w:t>Au sol</w:t>
            </w:r>
            <w:r>
              <w:rPr>
                <w:noProof/>
                <w:webHidden/>
              </w:rPr>
              <w:tab/>
            </w:r>
            <w:r>
              <w:rPr>
                <w:noProof/>
                <w:webHidden/>
              </w:rPr>
              <w:fldChar w:fldCharType="begin"/>
            </w:r>
            <w:r>
              <w:rPr>
                <w:noProof/>
                <w:webHidden/>
              </w:rPr>
              <w:instrText xml:space="preserve"> PAGEREF _Toc237442559 \h </w:instrText>
            </w:r>
            <w:r>
              <w:rPr>
                <w:noProof/>
                <w:webHidden/>
              </w:rPr>
            </w:r>
            <w:r>
              <w:rPr>
                <w:noProof/>
                <w:webHidden/>
              </w:rPr>
              <w:fldChar w:fldCharType="separate"/>
            </w:r>
            <w:r>
              <w:rPr>
                <w:noProof/>
                <w:webHidden/>
              </w:rPr>
              <w:t>17</w:t>
            </w:r>
            <w:r>
              <w:rPr>
                <w:noProof/>
                <w:webHidden/>
              </w:rPr>
              <w:fldChar w:fldCharType="end"/>
            </w:r>
          </w:hyperlink>
        </w:p>
        <w:p w14:paraId="541B4DB6" w14:textId="5A0B5024"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60" w:history="1">
            <w:r w:rsidRPr="00967CA6">
              <w:rPr>
                <w:rStyle w:val="Lienhypertexte"/>
                <w:noProof/>
              </w:rPr>
              <w:t>4.4.3.</w:t>
            </w:r>
            <w:r>
              <w:rPr>
                <w:rFonts w:asciiTheme="minorHAnsi" w:hAnsiTheme="minorHAnsi"/>
                <w:noProof/>
                <w:kern w:val="2"/>
                <w:sz w:val="24"/>
                <w:szCs w:val="24"/>
                <w:lang w:val="fr-FR" w:eastAsia="fr-FR"/>
                <w14:ligatures w14:val="standardContextual"/>
              </w:rPr>
              <w:tab/>
            </w:r>
            <w:r w:rsidRPr="00967CA6">
              <w:rPr>
                <w:rStyle w:val="Lienhypertexte"/>
                <w:noProof/>
              </w:rPr>
              <w:t>Travaux dans les Locaux Techniques</w:t>
            </w:r>
            <w:r>
              <w:rPr>
                <w:noProof/>
                <w:webHidden/>
              </w:rPr>
              <w:tab/>
            </w:r>
            <w:r>
              <w:rPr>
                <w:noProof/>
                <w:webHidden/>
              </w:rPr>
              <w:fldChar w:fldCharType="begin"/>
            </w:r>
            <w:r>
              <w:rPr>
                <w:noProof/>
                <w:webHidden/>
              </w:rPr>
              <w:instrText xml:space="preserve"> PAGEREF _Toc237442560 \h </w:instrText>
            </w:r>
            <w:r>
              <w:rPr>
                <w:noProof/>
                <w:webHidden/>
              </w:rPr>
            </w:r>
            <w:r>
              <w:rPr>
                <w:noProof/>
                <w:webHidden/>
              </w:rPr>
              <w:fldChar w:fldCharType="separate"/>
            </w:r>
            <w:r>
              <w:rPr>
                <w:noProof/>
                <w:webHidden/>
              </w:rPr>
              <w:t>17</w:t>
            </w:r>
            <w:r>
              <w:rPr>
                <w:noProof/>
                <w:webHidden/>
              </w:rPr>
              <w:fldChar w:fldCharType="end"/>
            </w:r>
          </w:hyperlink>
        </w:p>
        <w:p w14:paraId="368133C8" w14:textId="64F60805"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61" w:history="1">
            <w:r w:rsidRPr="00967CA6">
              <w:rPr>
                <w:rStyle w:val="Lienhypertexte"/>
                <w:noProof/>
              </w:rPr>
              <w:t>4.4.4.</w:t>
            </w:r>
            <w:r>
              <w:rPr>
                <w:rFonts w:asciiTheme="minorHAnsi" w:hAnsiTheme="minorHAnsi"/>
                <w:noProof/>
                <w:kern w:val="2"/>
                <w:sz w:val="24"/>
                <w:szCs w:val="24"/>
                <w:lang w:val="fr-FR" w:eastAsia="fr-FR"/>
                <w14:ligatures w14:val="standardContextual"/>
              </w:rPr>
              <w:tab/>
            </w:r>
            <w:r w:rsidRPr="00967CA6">
              <w:rPr>
                <w:rStyle w:val="Lienhypertexte"/>
                <w:noProof/>
              </w:rPr>
              <w:t>Manutentions</w:t>
            </w:r>
            <w:r>
              <w:rPr>
                <w:noProof/>
                <w:webHidden/>
              </w:rPr>
              <w:tab/>
            </w:r>
            <w:r>
              <w:rPr>
                <w:noProof/>
                <w:webHidden/>
              </w:rPr>
              <w:fldChar w:fldCharType="begin"/>
            </w:r>
            <w:r>
              <w:rPr>
                <w:noProof/>
                <w:webHidden/>
              </w:rPr>
              <w:instrText xml:space="preserve"> PAGEREF _Toc237442561 \h </w:instrText>
            </w:r>
            <w:r>
              <w:rPr>
                <w:noProof/>
                <w:webHidden/>
              </w:rPr>
            </w:r>
            <w:r>
              <w:rPr>
                <w:noProof/>
                <w:webHidden/>
              </w:rPr>
              <w:fldChar w:fldCharType="separate"/>
            </w:r>
            <w:r>
              <w:rPr>
                <w:noProof/>
                <w:webHidden/>
              </w:rPr>
              <w:t>18</w:t>
            </w:r>
            <w:r>
              <w:rPr>
                <w:noProof/>
                <w:webHidden/>
              </w:rPr>
              <w:fldChar w:fldCharType="end"/>
            </w:r>
          </w:hyperlink>
        </w:p>
        <w:p w14:paraId="15AC5261" w14:textId="59DD2248"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62" w:history="1">
            <w:r w:rsidRPr="00967CA6">
              <w:rPr>
                <w:rStyle w:val="Lienhypertexte"/>
                <w:noProof/>
              </w:rPr>
              <w:t>4.5.</w:t>
            </w:r>
            <w:r>
              <w:rPr>
                <w:rFonts w:asciiTheme="minorHAnsi" w:hAnsiTheme="minorHAnsi"/>
                <w:noProof/>
                <w:kern w:val="2"/>
                <w:sz w:val="24"/>
                <w:szCs w:val="24"/>
                <w:lang w:val="fr-FR" w:eastAsia="fr-FR"/>
                <w14:ligatures w14:val="standardContextual"/>
              </w:rPr>
              <w:tab/>
            </w:r>
            <w:r w:rsidRPr="00967CA6">
              <w:rPr>
                <w:rStyle w:val="Lienhypertexte"/>
                <w:noProof/>
              </w:rPr>
              <w:t>Suivi de Travaux</w:t>
            </w:r>
            <w:r>
              <w:rPr>
                <w:noProof/>
                <w:webHidden/>
              </w:rPr>
              <w:tab/>
            </w:r>
            <w:r>
              <w:rPr>
                <w:noProof/>
                <w:webHidden/>
              </w:rPr>
              <w:fldChar w:fldCharType="begin"/>
            </w:r>
            <w:r>
              <w:rPr>
                <w:noProof/>
                <w:webHidden/>
              </w:rPr>
              <w:instrText xml:space="preserve"> PAGEREF _Toc237442562 \h </w:instrText>
            </w:r>
            <w:r>
              <w:rPr>
                <w:noProof/>
                <w:webHidden/>
              </w:rPr>
            </w:r>
            <w:r>
              <w:rPr>
                <w:noProof/>
                <w:webHidden/>
              </w:rPr>
              <w:fldChar w:fldCharType="separate"/>
            </w:r>
            <w:r>
              <w:rPr>
                <w:noProof/>
                <w:webHidden/>
              </w:rPr>
              <w:t>18</w:t>
            </w:r>
            <w:r>
              <w:rPr>
                <w:noProof/>
                <w:webHidden/>
              </w:rPr>
              <w:fldChar w:fldCharType="end"/>
            </w:r>
          </w:hyperlink>
        </w:p>
        <w:p w14:paraId="0EE11B19" w14:textId="25641DE9"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63" w:history="1">
            <w:r w:rsidRPr="00967CA6">
              <w:rPr>
                <w:rStyle w:val="Lienhypertexte"/>
                <w:noProof/>
              </w:rPr>
              <w:t>4.6.</w:t>
            </w:r>
            <w:r>
              <w:rPr>
                <w:rFonts w:asciiTheme="minorHAnsi" w:hAnsiTheme="minorHAnsi"/>
                <w:noProof/>
                <w:kern w:val="2"/>
                <w:sz w:val="24"/>
                <w:szCs w:val="24"/>
                <w:lang w:val="fr-FR" w:eastAsia="fr-FR"/>
                <w14:ligatures w14:val="standardContextual"/>
              </w:rPr>
              <w:tab/>
            </w:r>
            <w:r w:rsidRPr="00967CA6">
              <w:rPr>
                <w:rStyle w:val="Lienhypertexte"/>
                <w:noProof/>
              </w:rPr>
              <w:t>Premier de série et points d’arrêt</w:t>
            </w:r>
            <w:r>
              <w:rPr>
                <w:noProof/>
                <w:webHidden/>
              </w:rPr>
              <w:tab/>
            </w:r>
            <w:r>
              <w:rPr>
                <w:noProof/>
                <w:webHidden/>
              </w:rPr>
              <w:fldChar w:fldCharType="begin"/>
            </w:r>
            <w:r>
              <w:rPr>
                <w:noProof/>
                <w:webHidden/>
              </w:rPr>
              <w:instrText xml:space="preserve"> PAGEREF _Toc237442563 \h </w:instrText>
            </w:r>
            <w:r>
              <w:rPr>
                <w:noProof/>
                <w:webHidden/>
              </w:rPr>
            </w:r>
            <w:r>
              <w:rPr>
                <w:noProof/>
                <w:webHidden/>
              </w:rPr>
              <w:fldChar w:fldCharType="separate"/>
            </w:r>
            <w:r>
              <w:rPr>
                <w:noProof/>
                <w:webHidden/>
              </w:rPr>
              <w:t>18</w:t>
            </w:r>
            <w:r>
              <w:rPr>
                <w:noProof/>
                <w:webHidden/>
              </w:rPr>
              <w:fldChar w:fldCharType="end"/>
            </w:r>
          </w:hyperlink>
        </w:p>
        <w:p w14:paraId="6CD948F9" w14:textId="79DD67FE"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64" w:history="1">
            <w:r w:rsidRPr="00967CA6">
              <w:rPr>
                <w:rStyle w:val="Lienhypertexte"/>
                <w:noProof/>
              </w:rPr>
              <w:t>4.7.</w:t>
            </w:r>
            <w:r>
              <w:rPr>
                <w:rFonts w:asciiTheme="minorHAnsi" w:hAnsiTheme="minorHAnsi"/>
                <w:noProof/>
                <w:kern w:val="2"/>
                <w:sz w:val="24"/>
                <w:szCs w:val="24"/>
                <w:lang w:val="fr-FR" w:eastAsia="fr-FR"/>
                <w14:ligatures w14:val="standardContextual"/>
              </w:rPr>
              <w:tab/>
            </w:r>
            <w:r w:rsidRPr="00967CA6">
              <w:rPr>
                <w:rStyle w:val="Lienhypertexte"/>
                <w:noProof/>
              </w:rPr>
              <w:t>Réunions Techniques, de Synthèse et de Chantier</w:t>
            </w:r>
            <w:r>
              <w:rPr>
                <w:noProof/>
                <w:webHidden/>
              </w:rPr>
              <w:tab/>
            </w:r>
            <w:r>
              <w:rPr>
                <w:noProof/>
                <w:webHidden/>
              </w:rPr>
              <w:fldChar w:fldCharType="begin"/>
            </w:r>
            <w:r>
              <w:rPr>
                <w:noProof/>
                <w:webHidden/>
              </w:rPr>
              <w:instrText xml:space="preserve"> PAGEREF _Toc237442564 \h </w:instrText>
            </w:r>
            <w:r>
              <w:rPr>
                <w:noProof/>
                <w:webHidden/>
              </w:rPr>
            </w:r>
            <w:r>
              <w:rPr>
                <w:noProof/>
                <w:webHidden/>
              </w:rPr>
              <w:fldChar w:fldCharType="separate"/>
            </w:r>
            <w:r>
              <w:rPr>
                <w:noProof/>
                <w:webHidden/>
              </w:rPr>
              <w:t>18</w:t>
            </w:r>
            <w:r>
              <w:rPr>
                <w:noProof/>
                <w:webHidden/>
              </w:rPr>
              <w:fldChar w:fldCharType="end"/>
            </w:r>
          </w:hyperlink>
        </w:p>
        <w:p w14:paraId="66D16FD1" w14:textId="0D239220"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65" w:history="1">
            <w:r w:rsidRPr="00967CA6">
              <w:rPr>
                <w:rStyle w:val="Lienhypertexte"/>
                <w:noProof/>
              </w:rPr>
              <w:t>4.8.</w:t>
            </w:r>
            <w:r>
              <w:rPr>
                <w:rFonts w:asciiTheme="minorHAnsi" w:hAnsiTheme="minorHAnsi"/>
                <w:noProof/>
                <w:kern w:val="2"/>
                <w:sz w:val="24"/>
                <w:szCs w:val="24"/>
                <w:lang w:val="fr-FR" w:eastAsia="fr-FR"/>
                <w14:ligatures w14:val="standardContextual"/>
              </w:rPr>
              <w:tab/>
            </w:r>
            <w:r w:rsidRPr="00967CA6">
              <w:rPr>
                <w:rStyle w:val="Lienhypertexte"/>
                <w:noProof/>
              </w:rPr>
              <w:t>Consignation</w:t>
            </w:r>
            <w:r>
              <w:rPr>
                <w:noProof/>
                <w:webHidden/>
              </w:rPr>
              <w:tab/>
            </w:r>
            <w:r>
              <w:rPr>
                <w:noProof/>
                <w:webHidden/>
              </w:rPr>
              <w:fldChar w:fldCharType="begin"/>
            </w:r>
            <w:r>
              <w:rPr>
                <w:noProof/>
                <w:webHidden/>
              </w:rPr>
              <w:instrText xml:space="preserve"> PAGEREF _Toc237442565 \h </w:instrText>
            </w:r>
            <w:r>
              <w:rPr>
                <w:noProof/>
                <w:webHidden/>
              </w:rPr>
            </w:r>
            <w:r>
              <w:rPr>
                <w:noProof/>
                <w:webHidden/>
              </w:rPr>
              <w:fldChar w:fldCharType="separate"/>
            </w:r>
            <w:r>
              <w:rPr>
                <w:noProof/>
                <w:webHidden/>
              </w:rPr>
              <w:t>19</w:t>
            </w:r>
            <w:r>
              <w:rPr>
                <w:noProof/>
                <w:webHidden/>
              </w:rPr>
              <w:fldChar w:fldCharType="end"/>
            </w:r>
          </w:hyperlink>
        </w:p>
        <w:p w14:paraId="0BBB8C68" w14:textId="093470AF"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66" w:history="1">
            <w:r w:rsidRPr="00967CA6">
              <w:rPr>
                <w:rStyle w:val="Lienhypertexte"/>
                <w:noProof/>
              </w:rPr>
              <w:t>4.9.</w:t>
            </w:r>
            <w:r>
              <w:rPr>
                <w:rFonts w:asciiTheme="minorHAnsi" w:hAnsiTheme="minorHAnsi"/>
                <w:noProof/>
                <w:kern w:val="2"/>
                <w:sz w:val="24"/>
                <w:szCs w:val="24"/>
                <w:lang w:val="fr-FR" w:eastAsia="fr-FR"/>
                <w14:ligatures w14:val="standardContextual"/>
              </w:rPr>
              <w:tab/>
            </w:r>
            <w:r w:rsidRPr="00967CA6">
              <w:rPr>
                <w:rStyle w:val="Lienhypertexte"/>
                <w:noProof/>
              </w:rPr>
              <w:t>Agrément et Qualification</w:t>
            </w:r>
            <w:r>
              <w:rPr>
                <w:noProof/>
                <w:webHidden/>
              </w:rPr>
              <w:tab/>
            </w:r>
            <w:r>
              <w:rPr>
                <w:noProof/>
                <w:webHidden/>
              </w:rPr>
              <w:fldChar w:fldCharType="begin"/>
            </w:r>
            <w:r>
              <w:rPr>
                <w:noProof/>
                <w:webHidden/>
              </w:rPr>
              <w:instrText xml:space="preserve"> PAGEREF _Toc237442566 \h </w:instrText>
            </w:r>
            <w:r>
              <w:rPr>
                <w:noProof/>
                <w:webHidden/>
              </w:rPr>
            </w:r>
            <w:r>
              <w:rPr>
                <w:noProof/>
                <w:webHidden/>
              </w:rPr>
              <w:fldChar w:fldCharType="separate"/>
            </w:r>
            <w:r>
              <w:rPr>
                <w:noProof/>
                <w:webHidden/>
              </w:rPr>
              <w:t>19</w:t>
            </w:r>
            <w:r>
              <w:rPr>
                <w:noProof/>
                <w:webHidden/>
              </w:rPr>
              <w:fldChar w:fldCharType="end"/>
            </w:r>
          </w:hyperlink>
        </w:p>
        <w:p w14:paraId="35061F57" w14:textId="40A168DE"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567" w:history="1">
            <w:r w:rsidRPr="00967CA6">
              <w:rPr>
                <w:rStyle w:val="Lienhypertexte"/>
                <w:noProof/>
                <w:lang w:val="fr-FR"/>
              </w:rPr>
              <w:t>5.</w:t>
            </w:r>
            <w:r>
              <w:rPr>
                <w:rFonts w:asciiTheme="minorHAnsi" w:hAnsiTheme="minorHAnsi"/>
                <w:noProof/>
                <w:kern w:val="2"/>
                <w:sz w:val="24"/>
                <w:szCs w:val="24"/>
                <w:lang w:val="fr-FR" w:eastAsia="fr-FR"/>
                <w14:ligatures w14:val="standardContextual"/>
              </w:rPr>
              <w:tab/>
            </w:r>
            <w:r w:rsidRPr="00967CA6">
              <w:rPr>
                <w:rStyle w:val="Lienhypertexte"/>
                <w:noProof/>
                <w:lang w:val="fr-FR"/>
              </w:rPr>
              <w:t>ETUDES D’EXECUTION</w:t>
            </w:r>
            <w:r>
              <w:rPr>
                <w:noProof/>
                <w:webHidden/>
              </w:rPr>
              <w:tab/>
            </w:r>
            <w:r>
              <w:rPr>
                <w:noProof/>
                <w:webHidden/>
              </w:rPr>
              <w:fldChar w:fldCharType="begin"/>
            </w:r>
            <w:r>
              <w:rPr>
                <w:noProof/>
                <w:webHidden/>
              </w:rPr>
              <w:instrText xml:space="preserve"> PAGEREF _Toc237442567 \h </w:instrText>
            </w:r>
            <w:r>
              <w:rPr>
                <w:noProof/>
                <w:webHidden/>
              </w:rPr>
            </w:r>
            <w:r>
              <w:rPr>
                <w:noProof/>
                <w:webHidden/>
              </w:rPr>
              <w:fldChar w:fldCharType="separate"/>
            </w:r>
            <w:r>
              <w:rPr>
                <w:noProof/>
                <w:webHidden/>
              </w:rPr>
              <w:t>19</w:t>
            </w:r>
            <w:r>
              <w:rPr>
                <w:noProof/>
                <w:webHidden/>
              </w:rPr>
              <w:fldChar w:fldCharType="end"/>
            </w:r>
          </w:hyperlink>
        </w:p>
        <w:p w14:paraId="46ED10DD" w14:textId="55276BF3"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68" w:history="1">
            <w:r w:rsidRPr="00967CA6">
              <w:rPr>
                <w:rStyle w:val="Lienhypertexte"/>
                <w:noProof/>
              </w:rPr>
              <w:t>5.1.</w:t>
            </w:r>
            <w:r>
              <w:rPr>
                <w:rFonts w:asciiTheme="minorHAnsi" w:hAnsiTheme="minorHAnsi"/>
                <w:noProof/>
                <w:kern w:val="2"/>
                <w:sz w:val="24"/>
                <w:szCs w:val="24"/>
                <w:lang w:val="fr-FR" w:eastAsia="fr-FR"/>
                <w14:ligatures w14:val="standardContextual"/>
              </w:rPr>
              <w:tab/>
            </w:r>
            <w:r w:rsidRPr="00967CA6">
              <w:rPr>
                <w:rStyle w:val="Lienhypertexte"/>
                <w:noProof/>
              </w:rPr>
              <w:t>Plan d’Assurance Qualité (PAQ)</w:t>
            </w:r>
            <w:r>
              <w:rPr>
                <w:noProof/>
                <w:webHidden/>
              </w:rPr>
              <w:tab/>
            </w:r>
            <w:r>
              <w:rPr>
                <w:noProof/>
                <w:webHidden/>
              </w:rPr>
              <w:fldChar w:fldCharType="begin"/>
            </w:r>
            <w:r>
              <w:rPr>
                <w:noProof/>
                <w:webHidden/>
              </w:rPr>
              <w:instrText xml:space="preserve"> PAGEREF _Toc237442568 \h </w:instrText>
            </w:r>
            <w:r>
              <w:rPr>
                <w:noProof/>
                <w:webHidden/>
              </w:rPr>
            </w:r>
            <w:r>
              <w:rPr>
                <w:noProof/>
                <w:webHidden/>
              </w:rPr>
              <w:fldChar w:fldCharType="separate"/>
            </w:r>
            <w:r>
              <w:rPr>
                <w:noProof/>
                <w:webHidden/>
              </w:rPr>
              <w:t>19</w:t>
            </w:r>
            <w:r>
              <w:rPr>
                <w:noProof/>
                <w:webHidden/>
              </w:rPr>
              <w:fldChar w:fldCharType="end"/>
            </w:r>
          </w:hyperlink>
        </w:p>
        <w:p w14:paraId="0FACDA56" w14:textId="196B0BC5"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69" w:history="1">
            <w:r w:rsidRPr="00967CA6">
              <w:rPr>
                <w:rStyle w:val="Lienhypertexte"/>
                <w:noProof/>
              </w:rPr>
              <w:t>5.2.</w:t>
            </w:r>
            <w:r>
              <w:rPr>
                <w:rFonts w:asciiTheme="minorHAnsi" w:hAnsiTheme="minorHAnsi"/>
                <w:noProof/>
                <w:kern w:val="2"/>
                <w:sz w:val="24"/>
                <w:szCs w:val="24"/>
                <w:lang w:val="fr-FR" w:eastAsia="fr-FR"/>
                <w14:ligatures w14:val="standardContextual"/>
              </w:rPr>
              <w:tab/>
            </w:r>
            <w:r w:rsidRPr="00967CA6">
              <w:rPr>
                <w:rStyle w:val="Lienhypertexte"/>
                <w:noProof/>
              </w:rPr>
              <w:t>Dossier d’exécution</w:t>
            </w:r>
            <w:r>
              <w:rPr>
                <w:noProof/>
                <w:webHidden/>
              </w:rPr>
              <w:tab/>
            </w:r>
            <w:r>
              <w:rPr>
                <w:noProof/>
                <w:webHidden/>
              </w:rPr>
              <w:fldChar w:fldCharType="begin"/>
            </w:r>
            <w:r>
              <w:rPr>
                <w:noProof/>
                <w:webHidden/>
              </w:rPr>
              <w:instrText xml:space="preserve"> PAGEREF _Toc237442569 \h </w:instrText>
            </w:r>
            <w:r>
              <w:rPr>
                <w:noProof/>
                <w:webHidden/>
              </w:rPr>
            </w:r>
            <w:r>
              <w:rPr>
                <w:noProof/>
                <w:webHidden/>
              </w:rPr>
              <w:fldChar w:fldCharType="separate"/>
            </w:r>
            <w:r>
              <w:rPr>
                <w:noProof/>
                <w:webHidden/>
              </w:rPr>
              <w:t>20</w:t>
            </w:r>
            <w:r>
              <w:rPr>
                <w:noProof/>
                <w:webHidden/>
              </w:rPr>
              <w:fldChar w:fldCharType="end"/>
            </w:r>
          </w:hyperlink>
        </w:p>
        <w:p w14:paraId="7540C5DE" w14:textId="6E67B6C7"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70" w:history="1">
            <w:r w:rsidRPr="00967CA6">
              <w:rPr>
                <w:rStyle w:val="Lienhypertexte"/>
                <w:noProof/>
              </w:rPr>
              <w:t>5.3.</w:t>
            </w:r>
            <w:r>
              <w:rPr>
                <w:rFonts w:asciiTheme="minorHAnsi" w:hAnsiTheme="minorHAnsi"/>
                <w:noProof/>
                <w:kern w:val="2"/>
                <w:sz w:val="24"/>
                <w:szCs w:val="24"/>
                <w:lang w:val="fr-FR" w:eastAsia="fr-FR"/>
                <w14:ligatures w14:val="standardContextual"/>
              </w:rPr>
              <w:tab/>
            </w:r>
            <w:r w:rsidRPr="00967CA6">
              <w:rPr>
                <w:rStyle w:val="Lienhypertexte"/>
                <w:noProof/>
              </w:rPr>
              <w:t>Spécifications des Matériels</w:t>
            </w:r>
            <w:r>
              <w:rPr>
                <w:noProof/>
                <w:webHidden/>
              </w:rPr>
              <w:tab/>
            </w:r>
            <w:r>
              <w:rPr>
                <w:noProof/>
                <w:webHidden/>
              </w:rPr>
              <w:fldChar w:fldCharType="begin"/>
            </w:r>
            <w:r>
              <w:rPr>
                <w:noProof/>
                <w:webHidden/>
              </w:rPr>
              <w:instrText xml:space="preserve"> PAGEREF _Toc237442570 \h </w:instrText>
            </w:r>
            <w:r>
              <w:rPr>
                <w:noProof/>
                <w:webHidden/>
              </w:rPr>
            </w:r>
            <w:r>
              <w:rPr>
                <w:noProof/>
                <w:webHidden/>
              </w:rPr>
              <w:fldChar w:fldCharType="separate"/>
            </w:r>
            <w:r>
              <w:rPr>
                <w:noProof/>
                <w:webHidden/>
              </w:rPr>
              <w:t>21</w:t>
            </w:r>
            <w:r>
              <w:rPr>
                <w:noProof/>
                <w:webHidden/>
              </w:rPr>
              <w:fldChar w:fldCharType="end"/>
            </w:r>
          </w:hyperlink>
        </w:p>
        <w:p w14:paraId="50F3D16E" w14:textId="5F0DB0D0"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71" w:history="1">
            <w:r w:rsidRPr="00967CA6">
              <w:rPr>
                <w:rStyle w:val="Lienhypertexte"/>
                <w:noProof/>
              </w:rPr>
              <w:t>5.4.</w:t>
            </w:r>
            <w:r>
              <w:rPr>
                <w:rFonts w:asciiTheme="minorHAnsi" w:hAnsiTheme="minorHAnsi"/>
                <w:noProof/>
                <w:kern w:val="2"/>
                <w:sz w:val="24"/>
                <w:szCs w:val="24"/>
                <w:lang w:val="fr-FR" w:eastAsia="fr-FR"/>
                <w14:ligatures w14:val="standardContextual"/>
              </w:rPr>
              <w:tab/>
            </w:r>
            <w:r w:rsidRPr="00967CA6">
              <w:rPr>
                <w:rStyle w:val="Lienhypertexte"/>
                <w:noProof/>
              </w:rPr>
              <w:t>DOE et DIUO</w:t>
            </w:r>
            <w:r>
              <w:rPr>
                <w:noProof/>
                <w:webHidden/>
              </w:rPr>
              <w:tab/>
            </w:r>
            <w:r>
              <w:rPr>
                <w:noProof/>
                <w:webHidden/>
              </w:rPr>
              <w:fldChar w:fldCharType="begin"/>
            </w:r>
            <w:r>
              <w:rPr>
                <w:noProof/>
                <w:webHidden/>
              </w:rPr>
              <w:instrText xml:space="preserve"> PAGEREF _Toc237442571 \h </w:instrText>
            </w:r>
            <w:r>
              <w:rPr>
                <w:noProof/>
                <w:webHidden/>
              </w:rPr>
            </w:r>
            <w:r>
              <w:rPr>
                <w:noProof/>
                <w:webHidden/>
              </w:rPr>
              <w:fldChar w:fldCharType="separate"/>
            </w:r>
            <w:r>
              <w:rPr>
                <w:noProof/>
                <w:webHidden/>
              </w:rPr>
              <w:t>21</w:t>
            </w:r>
            <w:r>
              <w:rPr>
                <w:noProof/>
                <w:webHidden/>
              </w:rPr>
              <w:fldChar w:fldCharType="end"/>
            </w:r>
          </w:hyperlink>
        </w:p>
        <w:p w14:paraId="34B64580" w14:textId="0FC95F1E"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572" w:history="1">
            <w:r w:rsidRPr="00967CA6">
              <w:rPr>
                <w:rStyle w:val="Lienhypertexte"/>
                <w:noProof/>
                <w:lang w:val="fr-FR"/>
              </w:rPr>
              <w:t>6.</w:t>
            </w:r>
            <w:r>
              <w:rPr>
                <w:rFonts w:asciiTheme="minorHAnsi" w:hAnsiTheme="minorHAnsi"/>
                <w:noProof/>
                <w:kern w:val="2"/>
                <w:sz w:val="24"/>
                <w:szCs w:val="24"/>
                <w:lang w:val="fr-FR" w:eastAsia="fr-FR"/>
                <w14:ligatures w14:val="standardContextual"/>
              </w:rPr>
              <w:tab/>
            </w:r>
            <w:r w:rsidRPr="00967CA6">
              <w:rPr>
                <w:rStyle w:val="Lienhypertexte"/>
                <w:noProof/>
                <w:lang w:val="fr-FR"/>
              </w:rPr>
              <w:t>CONTRÔLES – ESSAIS – MISE EN SERVICE</w:t>
            </w:r>
            <w:r>
              <w:rPr>
                <w:noProof/>
                <w:webHidden/>
              </w:rPr>
              <w:tab/>
            </w:r>
            <w:r>
              <w:rPr>
                <w:noProof/>
                <w:webHidden/>
              </w:rPr>
              <w:fldChar w:fldCharType="begin"/>
            </w:r>
            <w:r>
              <w:rPr>
                <w:noProof/>
                <w:webHidden/>
              </w:rPr>
              <w:instrText xml:space="preserve"> PAGEREF _Toc237442572 \h </w:instrText>
            </w:r>
            <w:r>
              <w:rPr>
                <w:noProof/>
                <w:webHidden/>
              </w:rPr>
            </w:r>
            <w:r>
              <w:rPr>
                <w:noProof/>
                <w:webHidden/>
              </w:rPr>
              <w:fldChar w:fldCharType="separate"/>
            </w:r>
            <w:r>
              <w:rPr>
                <w:noProof/>
                <w:webHidden/>
              </w:rPr>
              <w:t>22</w:t>
            </w:r>
            <w:r>
              <w:rPr>
                <w:noProof/>
                <w:webHidden/>
              </w:rPr>
              <w:fldChar w:fldCharType="end"/>
            </w:r>
          </w:hyperlink>
        </w:p>
        <w:p w14:paraId="4F94FF7D" w14:textId="71FEB346"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73" w:history="1">
            <w:r w:rsidRPr="00967CA6">
              <w:rPr>
                <w:rStyle w:val="Lienhypertexte"/>
                <w:noProof/>
              </w:rPr>
              <w:t>6.1.</w:t>
            </w:r>
            <w:r>
              <w:rPr>
                <w:rFonts w:asciiTheme="minorHAnsi" w:hAnsiTheme="minorHAnsi"/>
                <w:noProof/>
                <w:kern w:val="2"/>
                <w:sz w:val="24"/>
                <w:szCs w:val="24"/>
                <w:lang w:val="fr-FR" w:eastAsia="fr-FR"/>
                <w14:ligatures w14:val="standardContextual"/>
              </w:rPr>
              <w:tab/>
            </w:r>
            <w:r w:rsidRPr="00967CA6">
              <w:rPr>
                <w:rStyle w:val="Lienhypertexte"/>
                <w:noProof/>
              </w:rPr>
              <w:t>Travaux</w:t>
            </w:r>
            <w:r>
              <w:rPr>
                <w:noProof/>
                <w:webHidden/>
              </w:rPr>
              <w:tab/>
            </w:r>
            <w:r>
              <w:rPr>
                <w:noProof/>
                <w:webHidden/>
              </w:rPr>
              <w:fldChar w:fldCharType="begin"/>
            </w:r>
            <w:r>
              <w:rPr>
                <w:noProof/>
                <w:webHidden/>
              </w:rPr>
              <w:instrText xml:space="preserve"> PAGEREF _Toc237442573 \h </w:instrText>
            </w:r>
            <w:r>
              <w:rPr>
                <w:noProof/>
                <w:webHidden/>
              </w:rPr>
            </w:r>
            <w:r>
              <w:rPr>
                <w:noProof/>
                <w:webHidden/>
              </w:rPr>
              <w:fldChar w:fldCharType="separate"/>
            </w:r>
            <w:r>
              <w:rPr>
                <w:noProof/>
                <w:webHidden/>
              </w:rPr>
              <w:t>22</w:t>
            </w:r>
            <w:r>
              <w:rPr>
                <w:noProof/>
                <w:webHidden/>
              </w:rPr>
              <w:fldChar w:fldCharType="end"/>
            </w:r>
          </w:hyperlink>
        </w:p>
        <w:p w14:paraId="221A3CE6" w14:textId="049CCC5D"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74" w:history="1">
            <w:r w:rsidRPr="00967CA6">
              <w:rPr>
                <w:rStyle w:val="Lienhypertexte"/>
                <w:noProof/>
              </w:rPr>
              <w:t>6.2.</w:t>
            </w:r>
            <w:r>
              <w:rPr>
                <w:rFonts w:asciiTheme="minorHAnsi" w:hAnsiTheme="minorHAnsi"/>
                <w:noProof/>
                <w:kern w:val="2"/>
                <w:sz w:val="24"/>
                <w:szCs w:val="24"/>
                <w:lang w:val="fr-FR" w:eastAsia="fr-FR"/>
                <w14:ligatures w14:val="standardContextual"/>
              </w:rPr>
              <w:tab/>
            </w:r>
            <w:r w:rsidRPr="00967CA6">
              <w:rPr>
                <w:rStyle w:val="Lienhypertexte"/>
                <w:noProof/>
              </w:rPr>
              <w:t>Autocontrôle</w:t>
            </w:r>
            <w:r>
              <w:rPr>
                <w:noProof/>
                <w:webHidden/>
              </w:rPr>
              <w:tab/>
            </w:r>
            <w:r>
              <w:rPr>
                <w:noProof/>
                <w:webHidden/>
              </w:rPr>
              <w:fldChar w:fldCharType="begin"/>
            </w:r>
            <w:r>
              <w:rPr>
                <w:noProof/>
                <w:webHidden/>
              </w:rPr>
              <w:instrText xml:space="preserve"> PAGEREF _Toc237442574 \h </w:instrText>
            </w:r>
            <w:r>
              <w:rPr>
                <w:noProof/>
                <w:webHidden/>
              </w:rPr>
            </w:r>
            <w:r>
              <w:rPr>
                <w:noProof/>
                <w:webHidden/>
              </w:rPr>
              <w:fldChar w:fldCharType="separate"/>
            </w:r>
            <w:r>
              <w:rPr>
                <w:noProof/>
                <w:webHidden/>
              </w:rPr>
              <w:t>22</w:t>
            </w:r>
            <w:r>
              <w:rPr>
                <w:noProof/>
                <w:webHidden/>
              </w:rPr>
              <w:fldChar w:fldCharType="end"/>
            </w:r>
          </w:hyperlink>
        </w:p>
        <w:p w14:paraId="639EF8E7" w14:textId="7BC874DD"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75" w:history="1">
            <w:r w:rsidRPr="00967CA6">
              <w:rPr>
                <w:rStyle w:val="Lienhypertexte"/>
                <w:noProof/>
              </w:rPr>
              <w:t>6.3.</w:t>
            </w:r>
            <w:r>
              <w:rPr>
                <w:rFonts w:asciiTheme="minorHAnsi" w:hAnsiTheme="minorHAnsi"/>
                <w:noProof/>
                <w:kern w:val="2"/>
                <w:sz w:val="24"/>
                <w:szCs w:val="24"/>
                <w:lang w:val="fr-FR" w:eastAsia="fr-FR"/>
                <w14:ligatures w14:val="standardContextual"/>
              </w:rPr>
              <w:tab/>
            </w:r>
            <w:r w:rsidRPr="00967CA6">
              <w:rPr>
                <w:rStyle w:val="Lienhypertexte"/>
                <w:noProof/>
              </w:rPr>
              <w:t>Opérations Préalables à la Réception (OPR)</w:t>
            </w:r>
            <w:r>
              <w:rPr>
                <w:noProof/>
                <w:webHidden/>
              </w:rPr>
              <w:tab/>
            </w:r>
            <w:r>
              <w:rPr>
                <w:noProof/>
                <w:webHidden/>
              </w:rPr>
              <w:fldChar w:fldCharType="begin"/>
            </w:r>
            <w:r>
              <w:rPr>
                <w:noProof/>
                <w:webHidden/>
              </w:rPr>
              <w:instrText xml:space="preserve"> PAGEREF _Toc237442575 \h </w:instrText>
            </w:r>
            <w:r>
              <w:rPr>
                <w:noProof/>
                <w:webHidden/>
              </w:rPr>
            </w:r>
            <w:r>
              <w:rPr>
                <w:noProof/>
                <w:webHidden/>
              </w:rPr>
              <w:fldChar w:fldCharType="separate"/>
            </w:r>
            <w:r>
              <w:rPr>
                <w:noProof/>
                <w:webHidden/>
              </w:rPr>
              <w:t>22</w:t>
            </w:r>
            <w:r>
              <w:rPr>
                <w:noProof/>
                <w:webHidden/>
              </w:rPr>
              <w:fldChar w:fldCharType="end"/>
            </w:r>
          </w:hyperlink>
        </w:p>
        <w:p w14:paraId="64BF9C58" w14:textId="0E2D5DA5"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76" w:history="1">
            <w:r w:rsidRPr="00967CA6">
              <w:rPr>
                <w:rStyle w:val="Lienhypertexte"/>
                <w:noProof/>
              </w:rPr>
              <w:t>6.3.1.</w:t>
            </w:r>
            <w:r>
              <w:rPr>
                <w:rFonts w:asciiTheme="minorHAnsi" w:hAnsiTheme="minorHAnsi"/>
                <w:noProof/>
                <w:kern w:val="2"/>
                <w:sz w:val="24"/>
                <w:szCs w:val="24"/>
                <w:lang w:val="fr-FR" w:eastAsia="fr-FR"/>
                <w14:ligatures w14:val="standardContextual"/>
              </w:rPr>
              <w:tab/>
            </w:r>
            <w:r w:rsidRPr="00967CA6">
              <w:rPr>
                <w:rStyle w:val="Lienhypertexte"/>
                <w:noProof/>
              </w:rPr>
              <w:t>OPR statiques : Contrôle visuel des installations</w:t>
            </w:r>
            <w:r>
              <w:rPr>
                <w:noProof/>
                <w:webHidden/>
              </w:rPr>
              <w:tab/>
            </w:r>
            <w:r>
              <w:rPr>
                <w:noProof/>
                <w:webHidden/>
              </w:rPr>
              <w:fldChar w:fldCharType="begin"/>
            </w:r>
            <w:r>
              <w:rPr>
                <w:noProof/>
                <w:webHidden/>
              </w:rPr>
              <w:instrText xml:space="preserve"> PAGEREF _Toc237442576 \h </w:instrText>
            </w:r>
            <w:r>
              <w:rPr>
                <w:noProof/>
                <w:webHidden/>
              </w:rPr>
            </w:r>
            <w:r>
              <w:rPr>
                <w:noProof/>
                <w:webHidden/>
              </w:rPr>
              <w:fldChar w:fldCharType="separate"/>
            </w:r>
            <w:r>
              <w:rPr>
                <w:noProof/>
                <w:webHidden/>
              </w:rPr>
              <w:t>22</w:t>
            </w:r>
            <w:r>
              <w:rPr>
                <w:noProof/>
                <w:webHidden/>
              </w:rPr>
              <w:fldChar w:fldCharType="end"/>
            </w:r>
          </w:hyperlink>
        </w:p>
        <w:p w14:paraId="25DDC16C" w14:textId="09020ED9"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77" w:history="1">
            <w:r w:rsidRPr="00967CA6">
              <w:rPr>
                <w:rStyle w:val="Lienhypertexte"/>
                <w:noProof/>
              </w:rPr>
              <w:t>6.3.2.</w:t>
            </w:r>
            <w:r>
              <w:rPr>
                <w:rFonts w:asciiTheme="minorHAnsi" w:hAnsiTheme="minorHAnsi"/>
                <w:noProof/>
                <w:kern w:val="2"/>
                <w:sz w:val="24"/>
                <w:szCs w:val="24"/>
                <w:lang w:val="fr-FR" w:eastAsia="fr-FR"/>
                <w14:ligatures w14:val="standardContextual"/>
              </w:rPr>
              <w:tab/>
            </w:r>
            <w:r w:rsidRPr="00967CA6">
              <w:rPr>
                <w:rStyle w:val="Lienhypertexte"/>
                <w:noProof/>
              </w:rPr>
              <w:t>OPR dynamiques : Essais en situation</w:t>
            </w:r>
            <w:r>
              <w:rPr>
                <w:noProof/>
                <w:webHidden/>
              </w:rPr>
              <w:tab/>
            </w:r>
            <w:r>
              <w:rPr>
                <w:noProof/>
                <w:webHidden/>
              </w:rPr>
              <w:fldChar w:fldCharType="begin"/>
            </w:r>
            <w:r>
              <w:rPr>
                <w:noProof/>
                <w:webHidden/>
              </w:rPr>
              <w:instrText xml:space="preserve"> PAGEREF _Toc237442577 \h </w:instrText>
            </w:r>
            <w:r>
              <w:rPr>
                <w:noProof/>
                <w:webHidden/>
              </w:rPr>
            </w:r>
            <w:r>
              <w:rPr>
                <w:noProof/>
                <w:webHidden/>
              </w:rPr>
              <w:fldChar w:fldCharType="separate"/>
            </w:r>
            <w:r>
              <w:rPr>
                <w:noProof/>
                <w:webHidden/>
              </w:rPr>
              <w:t>23</w:t>
            </w:r>
            <w:r>
              <w:rPr>
                <w:noProof/>
                <w:webHidden/>
              </w:rPr>
              <w:fldChar w:fldCharType="end"/>
            </w:r>
          </w:hyperlink>
        </w:p>
        <w:p w14:paraId="475223D3" w14:textId="396742C5"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78" w:history="1">
            <w:r w:rsidRPr="00967CA6">
              <w:rPr>
                <w:rStyle w:val="Lienhypertexte"/>
                <w:noProof/>
              </w:rPr>
              <w:t>6.4.</w:t>
            </w:r>
            <w:r>
              <w:rPr>
                <w:rFonts w:asciiTheme="minorHAnsi" w:hAnsiTheme="minorHAnsi"/>
                <w:noProof/>
                <w:kern w:val="2"/>
                <w:sz w:val="24"/>
                <w:szCs w:val="24"/>
                <w:lang w:val="fr-FR" w:eastAsia="fr-FR"/>
                <w14:ligatures w14:val="standardContextual"/>
              </w:rPr>
              <w:tab/>
            </w:r>
            <w:r w:rsidRPr="00967CA6">
              <w:rPr>
                <w:rStyle w:val="Lienhypertexte"/>
                <w:noProof/>
              </w:rPr>
              <w:t>Essais</w:t>
            </w:r>
            <w:r>
              <w:rPr>
                <w:noProof/>
                <w:webHidden/>
              </w:rPr>
              <w:tab/>
            </w:r>
            <w:r>
              <w:rPr>
                <w:noProof/>
                <w:webHidden/>
              </w:rPr>
              <w:fldChar w:fldCharType="begin"/>
            </w:r>
            <w:r>
              <w:rPr>
                <w:noProof/>
                <w:webHidden/>
              </w:rPr>
              <w:instrText xml:space="preserve"> PAGEREF _Toc237442578 \h </w:instrText>
            </w:r>
            <w:r>
              <w:rPr>
                <w:noProof/>
                <w:webHidden/>
              </w:rPr>
            </w:r>
            <w:r>
              <w:rPr>
                <w:noProof/>
                <w:webHidden/>
              </w:rPr>
              <w:fldChar w:fldCharType="separate"/>
            </w:r>
            <w:r>
              <w:rPr>
                <w:noProof/>
                <w:webHidden/>
              </w:rPr>
              <w:t>23</w:t>
            </w:r>
            <w:r>
              <w:rPr>
                <w:noProof/>
                <w:webHidden/>
              </w:rPr>
              <w:fldChar w:fldCharType="end"/>
            </w:r>
          </w:hyperlink>
        </w:p>
        <w:p w14:paraId="35353C74" w14:textId="4D56D440"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79" w:history="1">
            <w:r w:rsidRPr="00967CA6">
              <w:rPr>
                <w:rStyle w:val="Lienhypertexte"/>
                <w:noProof/>
              </w:rPr>
              <w:t>6.5.</w:t>
            </w:r>
            <w:r>
              <w:rPr>
                <w:rFonts w:asciiTheme="minorHAnsi" w:hAnsiTheme="minorHAnsi"/>
                <w:noProof/>
                <w:kern w:val="2"/>
                <w:sz w:val="24"/>
                <w:szCs w:val="24"/>
                <w:lang w:val="fr-FR" w:eastAsia="fr-FR"/>
                <w14:ligatures w14:val="standardContextual"/>
              </w:rPr>
              <w:tab/>
            </w:r>
            <w:r w:rsidRPr="00967CA6">
              <w:rPr>
                <w:rStyle w:val="Lienhypertexte"/>
                <w:noProof/>
              </w:rPr>
              <w:t>Réception et Garantie</w:t>
            </w:r>
            <w:r>
              <w:rPr>
                <w:noProof/>
                <w:webHidden/>
              </w:rPr>
              <w:tab/>
            </w:r>
            <w:r>
              <w:rPr>
                <w:noProof/>
                <w:webHidden/>
              </w:rPr>
              <w:fldChar w:fldCharType="begin"/>
            </w:r>
            <w:r>
              <w:rPr>
                <w:noProof/>
                <w:webHidden/>
              </w:rPr>
              <w:instrText xml:space="preserve"> PAGEREF _Toc237442579 \h </w:instrText>
            </w:r>
            <w:r>
              <w:rPr>
                <w:noProof/>
                <w:webHidden/>
              </w:rPr>
            </w:r>
            <w:r>
              <w:rPr>
                <w:noProof/>
                <w:webHidden/>
              </w:rPr>
              <w:fldChar w:fldCharType="separate"/>
            </w:r>
            <w:r>
              <w:rPr>
                <w:noProof/>
                <w:webHidden/>
              </w:rPr>
              <w:t>24</w:t>
            </w:r>
            <w:r>
              <w:rPr>
                <w:noProof/>
                <w:webHidden/>
              </w:rPr>
              <w:fldChar w:fldCharType="end"/>
            </w:r>
          </w:hyperlink>
        </w:p>
        <w:p w14:paraId="565D1012" w14:textId="45439553"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80" w:history="1">
            <w:r w:rsidRPr="00967CA6">
              <w:rPr>
                <w:rStyle w:val="Lienhypertexte"/>
                <w:noProof/>
              </w:rPr>
              <w:t>6.5.1.</w:t>
            </w:r>
            <w:r>
              <w:rPr>
                <w:rFonts w:asciiTheme="minorHAnsi" w:hAnsiTheme="minorHAnsi"/>
                <w:noProof/>
                <w:kern w:val="2"/>
                <w:sz w:val="24"/>
                <w:szCs w:val="24"/>
                <w:lang w:val="fr-FR" w:eastAsia="fr-FR"/>
                <w14:ligatures w14:val="standardContextual"/>
              </w:rPr>
              <w:tab/>
            </w:r>
            <w:r w:rsidRPr="00967CA6">
              <w:rPr>
                <w:rStyle w:val="Lienhypertexte"/>
                <w:noProof/>
              </w:rPr>
              <w:t>Réception</w:t>
            </w:r>
            <w:r>
              <w:rPr>
                <w:noProof/>
                <w:webHidden/>
              </w:rPr>
              <w:tab/>
            </w:r>
            <w:r>
              <w:rPr>
                <w:noProof/>
                <w:webHidden/>
              </w:rPr>
              <w:fldChar w:fldCharType="begin"/>
            </w:r>
            <w:r>
              <w:rPr>
                <w:noProof/>
                <w:webHidden/>
              </w:rPr>
              <w:instrText xml:space="preserve"> PAGEREF _Toc237442580 \h </w:instrText>
            </w:r>
            <w:r>
              <w:rPr>
                <w:noProof/>
                <w:webHidden/>
              </w:rPr>
            </w:r>
            <w:r>
              <w:rPr>
                <w:noProof/>
                <w:webHidden/>
              </w:rPr>
              <w:fldChar w:fldCharType="separate"/>
            </w:r>
            <w:r>
              <w:rPr>
                <w:noProof/>
                <w:webHidden/>
              </w:rPr>
              <w:t>24</w:t>
            </w:r>
            <w:r>
              <w:rPr>
                <w:noProof/>
                <w:webHidden/>
              </w:rPr>
              <w:fldChar w:fldCharType="end"/>
            </w:r>
          </w:hyperlink>
        </w:p>
        <w:p w14:paraId="4B3E6BE3" w14:textId="238C0381"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81" w:history="1">
            <w:r w:rsidRPr="00967CA6">
              <w:rPr>
                <w:rStyle w:val="Lienhypertexte"/>
                <w:noProof/>
              </w:rPr>
              <w:t>6.5.2.</w:t>
            </w:r>
            <w:r>
              <w:rPr>
                <w:rFonts w:asciiTheme="minorHAnsi" w:hAnsiTheme="minorHAnsi"/>
                <w:noProof/>
                <w:kern w:val="2"/>
                <w:sz w:val="24"/>
                <w:szCs w:val="24"/>
                <w:lang w:val="fr-FR" w:eastAsia="fr-FR"/>
                <w14:ligatures w14:val="standardContextual"/>
              </w:rPr>
              <w:tab/>
            </w:r>
            <w:r w:rsidRPr="00967CA6">
              <w:rPr>
                <w:rStyle w:val="Lienhypertexte"/>
                <w:noProof/>
              </w:rPr>
              <w:t>Assurances</w:t>
            </w:r>
            <w:r>
              <w:rPr>
                <w:noProof/>
                <w:webHidden/>
              </w:rPr>
              <w:tab/>
            </w:r>
            <w:r>
              <w:rPr>
                <w:noProof/>
                <w:webHidden/>
              </w:rPr>
              <w:fldChar w:fldCharType="begin"/>
            </w:r>
            <w:r>
              <w:rPr>
                <w:noProof/>
                <w:webHidden/>
              </w:rPr>
              <w:instrText xml:space="preserve"> PAGEREF _Toc237442581 \h </w:instrText>
            </w:r>
            <w:r>
              <w:rPr>
                <w:noProof/>
                <w:webHidden/>
              </w:rPr>
            </w:r>
            <w:r>
              <w:rPr>
                <w:noProof/>
                <w:webHidden/>
              </w:rPr>
              <w:fldChar w:fldCharType="separate"/>
            </w:r>
            <w:r>
              <w:rPr>
                <w:noProof/>
                <w:webHidden/>
              </w:rPr>
              <w:t>24</w:t>
            </w:r>
            <w:r>
              <w:rPr>
                <w:noProof/>
                <w:webHidden/>
              </w:rPr>
              <w:fldChar w:fldCharType="end"/>
            </w:r>
          </w:hyperlink>
        </w:p>
        <w:p w14:paraId="34BDCC24" w14:textId="3C375116"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82" w:history="1">
            <w:r w:rsidRPr="00967CA6">
              <w:rPr>
                <w:rStyle w:val="Lienhypertexte"/>
                <w:noProof/>
              </w:rPr>
              <w:t>6.5.3.</w:t>
            </w:r>
            <w:r>
              <w:rPr>
                <w:rFonts w:asciiTheme="minorHAnsi" w:hAnsiTheme="minorHAnsi"/>
                <w:noProof/>
                <w:kern w:val="2"/>
                <w:sz w:val="24"/>
                <w:szCs w:val="24"/>
                <w:lang w:val="fr-FR" w:eastAsia="fr-FR"/>
                <w14:ligatures w14:val="standardContextual"/>
              </w:rPr>
              <w:tab/>
            </w:r>
            <w:r w:rsidRPr="00967CA6">
              <w:rPr>
                <w:rStyle w:val="Lienhypertexte"/>
                <w:noProof/>
              </w:rPr>
              <w:t>Garanties</w:t>
            </w:r>
            <w:r>
              <w:rPr>
                <w:noProof/>
                <w:webHidden/>
              </w:rPr>
              <w:tab/>
            </w:r>
            <w:r>
              <w:rPr>
                <w:noProof/>
                <w:webHidden/>
              </w:rPr>
              <w:fldChar w:fldCharType="begin"/>
            </w:r>
            <w:r>
              <w:rPr>
                <w:noProof/>
                <w:webHidden/>
              </w:rPr>
              <w:instrText xml:space="preserve"> PAGEREF _Toc237442582 \h </w:instrText>
            </w:r>
            <w:r>
              <w:rPr>
                <w:noProof/>
                <w:webHidden/>
              </w:rPr>
            </w:r>
            <w:r>
              <w:rPr>
                <w:noProof/>
                <w:webHidden/>
              </w:rPr>
              <w:fldChar w:fldCharType="separate"/>
            </w:r>
            <w:r>
              <w:rPr>
                <w:noProof/>
                <w:webHidden/>
              </w:rPr>
              <w:t>24</w:t>
            </w:r>
            <w:r>
              <w:rPr>
                <w:noProof/>
                <w:webHidden/>
              </w:rPr>
              <w:fldChar w:fldCharType="end"/>
            </w:r>
          </w:hyperlink>
        </w:p>
        <w:p w14:paraId="704D5166" w14:textId="62F1C4FB"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583" w:history="1">
            <w:r w:rsidRPr="00967CA6">
              <w:rPr>
                <w:rStyle w:val="Lienhypertexte"/>
                <w:noProof/>
                <w:lang w:val="fr-FR"/>
              </w:rPr>
              <w:t>7.</w:t>
            </w:r>
            <w:r>
              <w:rPr>
                <w:rFonts w:asciiTheme="minorHAnsi" w:hAnsiTheme="minorHAnsi"/>
                <w:noProof/>
                <w:kern w:val="2"/>
                <w:sz w:val="24"/>
                <w:szCs w:val="24"/>
                <w:lang w:val="fr-FR" w:eastAsia="fr-FR"/>
                <w14:ligatures w14:val="standardContextual"/>
              </w:rPr>
              <w:tab/>
            </w:r>
            <w:r w:rsidRPr="00967CA6">
              <w:rPr>
                <w:rStyle w:val="Lienhypertexte"/>
                <w:noProof/>
                <w:lang w:val="fr-FR"/>
              </w:rPr>
              <w:t>LOT PHOTOVOLTAIQUE</w:t>
            </w:r>
            <w:r>
              <w:rPr>
                <w:noProof/>
                <w:webHidden/>
              </w:rPr>
              <w:tab/>
            </w:r>
            <w:r>
              <w:rPr>
                <w:noProof/>
                <w:webHidden/>
              </w:rPr>
              <w:fldChar w:fldCharType="begin"/>
            </w:r>
            <w:r>
              <w:rPr>
                <w:noProof/>
                <w:webHidden/>
              </w:rPr>
              <w:instrText xml:space="preserve"> PAGEREF _Toc237442583 \h </w:instrText>
            </w:r>
            <w:r>
              <w:rPr>
                <w:noProof/>
                <w:webHidden/>
              </w:rPr>
            </w:r>
            <w:r>
              <w:rPr>
                <w:noProof/>
                <w:webHidden/>
              </w:rPr>
              <w:fldChar w:fldCharType="separate"/>
            </w:r>
            <w:r>
              <w:rPr>
                <w:noProof/>
                <w:webHidden/>
              </w:rPr>
              <w:t>25</w:t>
            </w:r>
            <w:r>
              <w:rPr>
                <w:noProof/>
                <w:webHidden/>
              </w:rPr>
              <w:fldChar w:fldCharType="end"/>
            </w:r>
          </w:hyperlink>
        </w:p>
        <w:p w14:paraId="6138AB77" w14:textId="65208501"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84" w:history="1">
            <w:r w:rsidRPr="00967CA6">
              <w:rPr>
                <w:rStyle w:val="Lienhypertexte"/>
                <w:noProof/>
              </w:rPr>
              <w:t>7.1.</w:t>
            </w:r>
            <w:r>
              <w:rPr>
                <w:rFonts w:asciiTheme="minorHAnsi" w:hAnsiTheme="minorHAnsi"/>
                <w:noProof/>
                <w:kern w:val="2"/>
                <w:sz w:val="24"/>
                <w:szCs w:val="24"/>
                <w:lang w:val="fr-FR" w:eastAsia="fr-FR"/>
                <w14:ligatures w14:val="standardContextual"/>
              </w:rPr>
              <w:tab/>
            </w:r>
            <w:r w:rsidRPr="00967CA6">
              <w:rPr>
                <w:rStyle w:val="Lienhypertexte"/>
                <w:noProof/>
              </w:rPr>
              <w:t>Étendue des travaux</w:t>
            </w:r>
            <w:r>
              <w:rPr>
                <w:noProof/>
                <w:webHidden/>
              </w:rPr>
              <w:tab/>
            </w:r>
            <w:r>
              <w:rPr>
                <w:noProof/>
                <w:webHidden/>
              </w:rPr>
              <w:fldChar w:fldCharType="begin"/>
            </w:r>
            <w:r>
              <w:rPr>
                <w:noProof/>
                <w:webHidden/>
              </w:rPr>
              <w:instrText xml:space="preserve"> PAGEREF _Toc237442584 \h </w:instrText>
            </w:r>
            <w:r>
              <w:rPr>
                <w:noProof/>
                <w:webHidden/>
              </w:rPr>
            </w:r>
            <w:r>
              <w:rPr>
                <w:noProof/>
                <w:webHidden/>
              </w:rPr>
              <w:fldChar w:fldCharType="separate"/>
            </w:r>
            <w:r>
              <w:rPr>
                <w:noProof/>
                <w:webHidden/>
              </w:rPr>
              <w:t>25</w:t>
            </w:r>
            <w:r>
              <w:rPr>
                <w:noProof/>
                <w:webHidden/>
              </w:rPr>
              <w:fldChar w:fldCharType="end"/>
            </w:r>
          </w:hyperlink>
        </w:p>
        <w:p w14:paraId="5616E658" w14:textId="01787EB4"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85" w:history="1">
            <w:r w:rsidRPr="00967CA6">
              <w:rPr>
                <w:rStyle w:val="Lienhypertexte"/>
                <w:noProof/>
              </w:rPr>
              <w:t>7.2.</w:t>
            </w:r>
            <w:r>
              <w:rPr>
                <w:rFonts w:asciiTheme="minorHAnsi" w:hAnsiTheme="minorHAnsi"/>
                <w:noProof/>
                <w:kern w:val="2"/>
                <w:sz w:val="24"/>
                <w:szCs w:val="24"/>
                <w:lang w:val="fr-FR" w:eastAsia="fr-FR"/>
                <w14:ligatures w14:val="standardContextual"/>
              </w:rPr>
              <w:tab/>
            </w:r>
            <w:r w:rsidRPr="00967CA6">
              <w:rPr>
                <w:rStyle w:val="Lienhypertexte"/>
                <w:noProof/>
              </w:rPr>
              <w:t>Décomposition de la centrale</w:t>
            </w:r>
            <w:r>
              <w:rPr>
                <w:noProof/>
                <w:webHidden/>
              </w:rPr>
              <w:tab/>
            </w:r>
            <w:r>
              <w:rPr>
                <w:noProof/>
                <w:webHidden/>
              </w:rPr>
              <w:fldChar w:fldCharType="begin"/>
            </w:r>
            <w:r>
              <w:rPr>
                <w:noProof/>
                <w:webHidden/>
              </w:rPr>
              <w:instrText xml:space="preserve"> PAGEREF _Toc237442585 \h </w:instrText>
            </w:r>
            <w:r>
              <w:rPr>
                <w:noProof/>
                <w:webHidden/>
              </w:rPr>
            </w:r>
            <w:r>
              <w:rPr>
                <w:noProof/>
                <w:webHidden/>
              </w:rPr>
              <w:fldChar w:fldCharType="separate"/>
            </w:r>
            <w:r>
              <w:rPr>
                <w:noProof/>
                <w:webHidden/>
              </w:rPr>
              <w:t>25</w:t>
            </w:r>
            <w:r>
              <w:rPr>
                <w:noProof/>
                <w:webHidden/>
              </w:rPr>
              <w:fldChar w:fldCharType="end"/>
            </w:r>
          </w:hyperlink>
        </w:p>
        <w:p w14:paraId="478FB04F" w14:textId="7A8CC2A5"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86" w:history="1">
            <w:r w:rsidRPr="00967CA6">
              <w:rPr>
                <w:rStyle w:val="Lienhypertexte"/>
                <w:noProof/>
              </w:rPr>
              <w:t>7.3.</w:t>
            </w:r>
            <w:r>
              <w:rPr>
                <w:rFonts w:asciiTheme="minorHAnsi" w:hAnsiTheme="minorHAnsi"/>
                <w:noProof/>
                <w:kern w:val="2"/>
                <w:sz w:val="24"/>
                <w:szCs w:val="24"/>
                <w:lang w:val="fr-FR" w:eastAsia="fr-FR"/>
                <w14:ligatures w14:val="standardContextual"/>
              </w:rPr>
              <w:tab/>
            </w:r>
            <w:r w:rsidRPr="00967CA6">
              <w:rPr>
                <w:rStyle w:val="Lienhypertexte"/>
                <w:noProof/>
              </w:rPr>
              <w:t>Clauses techniques particulières</w:t>
            </w:r>
            <w:r>
              <w:rPr>
                <w:noProof/>
                <w:webHidden/>
              </w:rPr>
              <w:tab/>
            </w:r>
            <w:r>
              <w:rPr>
                <w:noProof/>
                <w:webHidden/>
              </w:rPr>
              <w:fldChar w:fldCharType="begin"/>
            </w:r>
            <w:r>
              <w:rPr>
                <w:noProof/>
                <w:webHidden/>
              </w:rPr>
              <w:instrText xml:space="preserve"> PAGEREF _Toc237442586 \h </w:instrText>
            </w:r>
            <w:r>
              <w:rPr>
                <w:noProof/>
                <w:webHidden/>
              </w:rPr>
            </w:r>
            <w:r>
              <w:rPr>
                <w:noProof/>
                <w:webHidden/>
              </w:rPr>
              <w:fldChar w:fldCharType="separate"/>
            </w:r>
            <w:r>
              <w:rPr>
                <w:noProof/>
                <w:webHidden/>
              </w:rPr>
              <w:t>31</w:t>
            </w:r>
            <w:r>
              <w:rPr>
                <w:noProof/>
                <w:webHidden/>
              </w:rPr>
              <w:fldChar w:fldCharType="end"/>
            </w:r>
          </w:hyperlink>
        </w:p>
        <w:p w14:paraId="6E6BA794" w14:textId="7467548A"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87" w:history="1">
            <w:r w:rsidRPr="00967CA6">
              <w:rPr>
                <w:rStyle w:val="Lienhypertexte"/>
                <w:noProof/>
              </w:rPr>
              <w:t>7.3.1.</w:t>
            </w:r>
            <w:r>
              <w:rPr>
                <w:rFonts w:asciiTheme="minorHAnsi" w:hAnsiTheme="minorHAnsi"/>
                <w:noProof/>
                <w:kern w:val="2"/>
                <w:sz w:val="24"/>
                <w:szCs w:val="24"/>
                <w:lang w:val="fr-FR" w:eastAsia="fr-FR"/>
                <w14:ligatures w14:val="standardContextual"/>
              </w:rPr>
              <w:tab/>
            </w:r>
            <w:r w:rsidRPr="00967CA6">
              <w:rPr>
                <w:rStyle w:val="Lienhypertexte"/>
                <w:noProof/>
              </w:rPr>
              <w:t>Etudes et plans</w:t>
            </w:r>
            <w:r>
              <w:rPr>
                <w:noProof/>
                <w:webHidden/>
              </w:rPr>
              <w:tab/>
            </w:r>
            <w:r>
              <w:rPr>
                <w:noProof/>
                <w:webHidden/>
              </w:rPr>
              <w:fldChar w:fldCharType="begin"/>
            </w:r>
            <w:r>
              <w:rPr>
                <w:noProof/>
                <w:webHidden/>
              </w:rPr>
              <w:instrText xml:space="preserve"> PAGEREF _Toc237442587 \h </w:instrText>
            </w:r>
            <w:r>
              <w:rPr>
                <w:noProof/>
                <w:webHidden/>
              </w:rPr>
            </w:r>
            <w:r>
              <w:rPr>
                <w:noProof/>
                <w:webHidden/>
              </w:rPr>
              <w:fldChar w:fldCharType="separate"/>
            </w:r>
            <w:r>
              <w:rPr>
                <w:noProof/>
                <w:webHidden/>
              </w:rPr>
              <w:t>31</w:t>
            </w:r>
            <w:r>
              <w:rPr>
                <w:noProof/>
                <w:webHidden/>
              </w:rPr>
              <w:fldChar w:fldCharType="end"/>
            </w:r>
          </w:hyperlink>
        </w:p>
        <w:p w14:paraId="3308D3A6" w14:textId="4DAB5D4E"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88" w:history="1">
            <w:r w:rsidRPr="00967CA6">
              <w:rPr>
                <w:rStyle w:val="Lienhypertexte"/>
                <w:noProof/>
              </w:rPr>
              <w:t>7.3.2.</w:t>
            </w:r>
            <w:r>
              <w:rPr>
                <w:rFonts w:asciiTheme="minorHAnsi" w:hAnsiTheme="minorHAnsi"/>
                <w:noProof/>
                <w:kern w:val="2"/>
                <w:sz w:val="24"/>
                <w:szCs w:val="24"/>
                <w:lang w:val="fr-FR" w:eastAsia="fr-FR"/>
                <w14:ligatures w14:val="standardContextual"/>
              </w:rPr>
              <w:tab/>
            </w:r>
            <w:r w:rsidRPr="00967CA6">
              <w:rPr>
                <w:rStyle w:val="Lienhypertexte"/>
                <w:noProof/>
              </w:rPr>
              <w:t>Fourniture et pose du système d’intégration</w:t>
            </w:r>
            <w:r>
              <w:rPr>
                <w:noProof/>
                <w:webHidden/>
              </w:rPr>
              <w:tab/>
            </w:r>
            <w:r>
              <w:rPr>
                <w:noProof/>
                <w:webHidden/>
              </w:rPr>
              <w:fldChar w:fldCharType="begin"/>
            </w:r>
            <w:r>
              <w:rPr>
                <w:noProof/>
                <w:webHidden/>
              </w:rPr>
              <w:instrText xml:space="preserve"> PAGEREF _Toc237442588 \h </w:instrText>
            </w:r>
            <w:r>
              <w:rPr>
                <w:noProof/>
                <w:webHidden/>
              </w:rPr>
            </w:r>
            <w:r>
              <w:rPr>
                <w:noProof/>
                <w:webHidden/>
              </w:rPr>
              <w:fldChar w:fldCharType="separate"/>
            </w:r>
            <w:r>
              <w:rPr>
                <w:noProof/>
                <w:webHidden/>
              </w:rPr>
              <w:t>31</w:t>
            </w:r>
            <w:r>
              <w:rPr>
                <w:noProof/>
                <w:webHidden/>
              </w:rPr>
              <w:fldChar w:fldCharType="end"/>
            </w:r>
          </w:hyperlink>
        </w:p>
        <w:p w14:paraId="74AC5CF2" w14:textId="7B04C7A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89" w:history="1">
            <w:r w:rsidRPr="00967CA6">
              <w:rPr>
                <w:rStyle w:val="Lienhypertexte"/>
                <w:noProof/>
              </w:rPr>
              <w:t>7.3.3.</w:t>
            </w:r>
            <w:r>
              <w:rPr>
                <w:rFonts w:asciiTheme="minorHAnsi" w:hAnsiTheme="minorHAnsi"/>
                <w:noProof/>
                <w:kern w:val="2"/>
                <w:sz w:val="24"/>
                <w:szCs w:val="24"/>
                <w:lang w:val="fr-FR" w:eastAsia="fr-FR"/>
                <w14:ligatures w14:val="standardContextual"/>
              </w:rPr>
              <w:tab/>
            </w:r>
            <w:r w:rsidRPr="00967CA6">
              <w:rPr>
                <w:rStyle w:val="Lienhypertexte"/>
                <w:noProof/>
              </w:rPr>
              <w:t>Fourniture et pose des panneaux photovoltaïques</w:t>
            </w:r>
            <w:r>
              <w:rPr>
                <w:noProof/>
                <w:webHidden/>
              </w:rPr>
              <w:tab/>
            </w:r>
            <w:r>
              <w:rPr>
                <w:noProof/>
                <w:webHidden/>
              </w:rPr>
              <w:fldChar w:fldCharType="begin"/>
            </w:r>
            <w:r>
              <w:rPr>
                <w:noProof/>
                <w:webHidden/>
              </w:rPr>
              <w:instrText xml:space="preserve"> PAGEREF _Toc237442589 \h </w:instrText>
            </w:r>
            <w:r>
              <w:rPr>
                <w:noProof/>
                <w:webHidden/>
              </w:rPr>
            </w:r>
            <w:r>
              <w:rPr>
                <w:noProof/>
                <w:webHidden/>
              </w:rPr>
              <w:fldChar w:fldCharType="separate"/>
            </w:r>
            <w:r>
              <w:rPr>
                <w:noProof/>
                <w:webHidden/>
              </w:rPr>
              <w:t>32</w:t>
            </w:r>
            <w:r>
              <w:rPr>
                <w:noProof/>
                <w:webHidden/>
              </w:rPr>
              <w:fldChar w:fldCharType="end"/>
            </w:r>
          </w:hyperlink>
        </w:p>
        <w:p w14:paraId="1376A15C" w14:textId="0C7D4B9D"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90" w:history="1">
            <w:r w:rsidRPr="00967CA6">
              <w:rPr>
                <w:rStyle w:val="Lienhypertexte"/>
                <w:noProof/>
              </w:rPr>
              <w:t>7.3.4.</w:t>
            </w:r>
            <w:r>
              <w:rPr>
                <w:rFonts w:asciiTheme="minorHAnsi" w:hAnsiTheme="minorHAnsi"/>
                <w:noProof/>
                <w:kern w:val="2"/>
                <w:sz w:val="24"/>
                <w:szCs w:val="24"/>
                <w:lang w:val="fr-FR" w:eastAsia="fr-FR"/>
                <w14:ligatures w14:val="standardContextual"/>
              </w:rPr>
              <w:tab/>
            </w:r>
            <w:r w:rsidRPr="00967CA6">
              <w:rPr>
                <w:rStyle w:val="Lienhypertexte"/>
                <w:noProof/>
              </w:rPr>
              <w:t>Fourniture et pose des onduleurs</w:t>
            </w:r>
            <w:r>
              <w:rPr>
                <w:noProof/>
                <w:webHidden/>
              </w:rPr>
              <w:tab/>
            </w:r>
            <w:r>
              <w:rPr>
                <w:noProof/>
                <w:webHidden/>
              </w:rPr>
              <w:fldChar w:fldCharType="begin"/>
            </w:r>
            <w:r>
              <w:rPr>
                <w:noProof/>
                <w:webHidden/>
              </w:rPr>
              <w:instrText xml:space="preserve"> PAGEREF _Toc237442590 \h </w:instrText>
            </w:r>
            <w:r>
              <w:rPr>
                <w:noProof/>
                <w:webHidden/>
              </w:rPr>
            </w:r>
            <w:r>
              <w:rPr>
                <w:noProof/>
                <w:webHidden/>
              </w:rPr>
              <w:fldChar w:fldCharType="separate"/>
            </w:r>
            <w:r>
              <w:rPr>
                <w:noProof/>
                <w:webHidden/>
              </w:rPr>
              <w:t>33</w:t>
            </w:r>
            <w:r>
              <w:rPr>
                <w:noProof/>
                <w:webHidden/>
              </w:rPr>
              <w:fldChar w:fldCharType="end"/>
            </w:r>
          </w:hyperlink>
        </w:p>
        <w:p w14:paraId="4918FA32" w14:textId="19F82709"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91" w:history="1">
            <w:r w:rsidRPr="00967CA6">
              <w:rPr>
                <w:rStyle w:val="Lienhypertexte"/>
                <w:noProof/>
              </w:rPr>
              <w:t>7.3.5.</w:t>
            </w:r>
            <w:r>
              <w:rPr>
                <w:rFonts w:asciiTheme="minorHAnsi" w:hAnsiTheme="minorHAnsi"/>
                <w:noProof/>
                <w:kern w:val="2"/>
                <w:sz w:val="24"/>
                <w:szCs w:val="24"/>
                <w:lang w:val="fr-FR" w:eastAsia="fr-FR"/>
                <w14:ligatures w14:val="standardContextual"/>
              </w:rPr>
              <w:tab/>
            </w:r>
            <w:r w:rsidRPr="00967CA6">
              <w:rPr>
                <w:rStyle w:val="Lienhypertexte"/>
                <w:noProof/>
              </w:rPr>
              <w:t>Câblage DC de l’ensemble</w:t>
            </w:r>
            <w:r>
              <w:rPr>
                <w:noProof/>
                <w:webHidden/>
              </w:rPr>
              <w:tab/>
            </w:r>
            <w:r>
              <w:rPr>
                <w:noProof/>
                <w:webHidden/>
              </w:rPr>
              <w:fldChar w:fldCharType="begin"/>
            </w:r>
            <w:r>
              <w:rPr>
                <w:noProof/>
                <w:webHidden/>
              </w:rPr>
              <w:instrText xml:space="preserve"> PAGEREF _Toc237442591 \h </w:instrText>
            </w:r>
            <w:r>
              <w:rPr>
                <w:noProof/>
                <w:webHidden/>
              </w:rPr>
            </w:r>
            <w:r>
              <w:rPr>
                <w:noProof/>
                <w:webHidden/>
              </w:rPr>
              <w:fldChar w:fldCharType="separate"/>
            </w:r>
            <w:r>
              <w:rPr>
                <w:noProof/>
                <w:webHidden/>
              </w:rPr>
              <w:t>34</w:t>
            </w:r>
            <w:r>
              <w:rPr>
                <w:noProof/>
                <w:webHidden/>
              </w:rPr>
              <w:fldChar w:fldCharType="end"/>
            </w:r>
          </w:hyperlink>
        </w:p>
        <w:p w14:paraId="5E433DB5" w14:textId="38D83319"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92" w:history="1">
            <w:r w:rsidRPr="00967CA6">
              <w:rPr>
                <w:rStyle w:val="Lienhypertexte"/>
                <w:noProof/>
              </w:rPr>
              <w:t>7.3.6.</w:t>
            </w:r>
            <w:r>
              <w:rPr>
                <w:rFonts w:asciiTheme="minorHAnsi" w:hAnsiTheme="minorHAnsi"/>
                <w:noProof/>
                <w:kern w:val="2"/>
                <w:sz w:val="24"/>
                <w:szCs w:val="24"/>
                <w:lang w:val="fr-FR" w:eastAsia="fr-FR"/>
                <w14:ligatures w14:val="standardContextual"/>
              </w:rPr>
              <w:tab/>
            </w:r>
            <w:r w:rsidRPr="00967CA6">
              <w:rPr>
                <w:rStyle w:val="Lienhypertexte"/>
                <w:noProof/>
              </w:rPr>
              <w:t>Fourniture et pose des coffrets DC</w:t>
            </w:r>
            <w:r>
              <w:rPr>
                <w:noProof/>
                <w:webHidden/>
              </w:rPr>
              <w:tab/>
            </w:r>
            <w:r>
              <w:rPr>
                <w:noProof/>
                <w:webHidden/>
              </w:rPr>
              <w:fldChar w:fldCharType="begin"/>
            </w:r>
            <w:r>
              <w:rPr>
                <w:noProof/>
                <w:webHidden/>
              </w:rPr>
              <w:instrText xml:space="preserve"> PAGEREF _Toc237442592 \h </w:instrText>
            </w:r>
            <w:r>
              <w:rPr>
                <w:noProof/>
                <w:webHidden/>
              </w:rPr>
            </w:r>
            <w:r>
              <w:rPr>
                <w:noProof/>
                <w:webHidden/>
              </w:rPr>
              <w:fldChar w:fldCharType="separate"/>
            </w:r>
            <w:r>
              <w:rPr>
                <w:noProof/>
                <w:webHidden/>
              </w:rPr>
              <w:t>34</w:t>
            </w:r>
            <w:r>
              <w:rPr>
                <w:noProof/>
                <w:webHidden/>
              </w:rPr>
              <w:fldChar w:fldCharType="end"/>
            </w:r>
          </w:hyperlink>
        </w:p>
        <w:p w14:paraId="54A33805" w14:textId="34A70177"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93" w:history="1">
            <w:r w:rsidRPr="00967CA6">
              <w:rPr>
                <w:rStyle w:val="Lienhypertexte"/>
                <w:noProof/>
              </w:rPr>
              <w:t>7.3.7.</w:t>
            </w:r>
            <w:r>
              <w:rPr>
                <w:rFonts w:asciiTheme="minorHAnsi" w:hAnsiTheme="minorHAnsi"/>
                <w:noProof/>
                <w:kern w:val="2"/>
                <w:sz w:val="24"/>
                <w:szCs w:val="24"/>
                <w:lang w:val="fr-FR" w:eastAsia="fr-FR"/>
                <w14:ligatures w14:val="standardContextual"/>
              </w:rPr>
              <w:tab/>
            </w:r>
            <w:r w:rsidRPr="00967CA6">
              <w:rPr>
                <w:rStyle w:val="Lienhypertexte"/>
                <w:noProof/>
              </w:rPr>
              <w:t>Mise à la terre</w:t>
            </w:r>
            <w:r>
              <w:rPr>
                <w:noProof/>
                <w:webHidden/>
              </w:rPr>
              <w:tab/>
            </w:r>
            <w:r>
              <w:rPr>
                <w:noProof/>
                <w:webHidden/>
              </w:rPr>
              <w:fldChar w:fldCharType="begin"/>
            </w:r>
            <w:r>
              <w:rPr>
                <w:noProof/>
                <w:webHidden/>
              </w:rPr>
              <w:instrText xml:space="preserve"> PAGEREF _Toc237442593 \h </w:instrText>
            </w:r>
            <w:r>
              <w:rPr>
                <w:noProof/>
                <w:webHidden/>
              </w:rPr>
            </w:r>
            <w:r>
              <w:rPr>
                <w:noProof/>
                <w:webHidden/>
              </w:rPr>
              <w:fldChar w:fldCharType="separate"/>
            </w:r>
            <w:r>
              <w:rPr>
                <w:noProof/>
                <w:webHidden/>
              </w:rPr>
              <w:t>35</w:t>
            </w:r>
            <w:r>
              <w:rPr>
                <w:noProof/>
                <w:webHidden/>
              </w:rPr>
              <w:fldChar w:fldCharType="end"/>
            </w:r>
          </w:hyperlink>
        </w:p>
        <w:p w14:paraId="14A90DE8" w14:textId="649045C5"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94" w:history="1">
            <w:r w:rsidRPr="00967CA6">
              <w:rPr>
                <w:rStyle w:val="Lienhypertexte"/>
                <w:noProof/>
              </w:rPr>
              <w:t>7.3.8.</w:t>
            </w:r>
            <w:r>
              <w:rPr>
                <w:rFonts w:asciiTheme="minorHAnsi" w:hAnsiTheme="minorHAnsi"/>
                <w:noProof/>
                <w:kern w:val="2"/>
                <w:sz w:val="24"/>
                <w:szCs w:val="24"/>
                <w:lang w:val="fr-FR" w:eastAsia="fr-FR"/>
                <w14:ligatures w14:val="standardContextual"/>
              </w:rPr>
              <w:tab/>
            </w:r>
            <w:r w:rsidRPr="00967CA6">
              <w:rPr>
                <w:rStyle w:val="Lienhypertexte"/>
                <w:noProof/>
              </w:rPr>
              <w:t>Etiquetage</w:t>
            </w:r>
            <w:r>
              <w:rPr>
                <w:noProof/>
                <w:webHidden/>
              </w:rPr>
              <w:tab/>
            </w:r>
            <w:r>
              <w:rPr>
                <w:noProof/>
                <w:webHidden/>
              </w:rPr>
              <w:fldChar w:fldCharType="begin"/>
            </w:r>
            <w:r>
              <w:rPr>
                <w:noProof/>
                <w:webHidden/>
              </w:rPr>
              <w:instrText xml:space="preserve"> PAGEREF _Toc237442594 \h </w:instrText>
            </w:r>
            <w:r>
              <w:rPr>
                <w:noProof/>
                <w:webHidden/>
              </w:rPr>
            </w:r>
            <w:r>
              <w:rPr>
                <w:noProof/>
                <w:webHidden/>
              </w:rPr>
              <w:fldChar w:fldCharType="separate"/>
            </w:r>
            <w:r>
              <w:rPr>
                <w:noProof/>
                <w:webHidden/>
              </w:rPr>
              <w:t>36</w:t>
            </w:r>
            <w:r>
              <w:rPr>
                <w:noProof/>
                <w:webHidden/>
              </w:rPr>
              <w:fldChar w:fldCharType="end"/>
            </w:r>
          </w:hyperlink>
        </w:p>
        <w:p w14:paraId="34873AF3" w14:textId="3A500F3C"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595" w:history="1">
            <w:r w:rsidRPr="00967CA6">
              <w:rPr>
                <w:rStyle w:val="Lienhypertexte"/>
                <w:noProof/>
                <w:highlight w:val="yellow"/>
              </w:rPr>
              <w:t>7.3.9.</w:t>
            </w:r>
            <w:r>
              <w:rPr>
                <w:rFonts w:asciiTheme="minorHAnsi" w:hAnsiTheme="minorHAnsi"/>
                <w:noProof/>
                <w:kern w:val="2"/>
                <w:sz w:val="24"/>
                <w:szCs w:val="24"/>
                <w:lang w:val="fr-FR" w:eastAsia="fr-FR"/>
                <w14:ligatures w14:val="standardContextual"/>
              </w:rPr>
              <w:tab/>
            </w:r>
            <w:r w:rsidRPr="00967CA6">
              <w:rPr>
                <w:rStyle w:val="Lienhypertexte"/>
                <w:noProof/>
                <w:highlight w:val="yellow"/>
              </w:rPr>
              <w:t>Châssis de pose pour équipements en toiture</w:t>
            </w:r>
            <w:r>
              <w:rPr>
                <w:noProof/>
                <w:webHidden/>
              </w:rPr>
              <w:tab/>
            </w:r>
            <w:r>
              <w:rPr>
                <w:noProof/>
                <w:webHidden/>
              </w:rPr>
              <w:fldChar w:fldCharType="begin"/>
            </w:r>
            <w:r>
              <w:rPr>
                <w:noProof/>
                <w:webHidden/>
              </w:rPr>
              <w:instrText xml:space="preserve"> PAGEREF _Toc237442595 \h </w:instrText>
            </w:r>
            <w:r>
              <w:rPr>
                <w:noProof/>
                <w:webHidden/>
              </w:rPr>
            </w:r>
            <w:r>
              <w:rPr>
                <w:noProof/>
                <w:webHidden/>
              </w:rPr>
              <w:fldChar w:fldCharType="separate"/>
            </w:r>
            <w:r>
              <w:rPr>
                <w:noProof/>
                <w:webHidden/>
              </w:rPr>
              <w:t>36</w:t>
            </w:r>
            <w:r>
              <w:rPr>
                <w:noProof/>
                <w:webHidden/>
              </w:rPr>
              <w:fldChar w:fldCharType="end"/>
            </w:r>
          </w:hyperlink>
        </w:p>
        <w:p w14:paraId="42ED428F" w14:textId="42831CB1"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596" w:history="1">
            <w:r w:rsidRPr="00967CA6">
              <w:rPr>
                <w:rStyle w:val="Lienhypertexte"/>
                <w:noProof/>
                <w:lang w:val="fr-FR"/>
              </w:rPr>
              <w:t>8.</w:t>
            </w:r>
            <w:r>
              <w:rPr>
                <w:rFonts w:asciiTheme="minorHAnsi" w:hAnsiTheme="minorHAnsi"/>
                <w:noProof/>
                <w:kern w:val="2"/>
                <w:sz w:val="24"/>
                <w:szCs w:val="24"/>
                <w:lang w:val="fr-FR" w:eastAsia="fr-FR"/>
                <w14:ligatures w14:val="standardContextual"/>
              </w:rPr>
              <w:tab/>
            </w:r>
            <w:r w:rsidRPr="00967CA6">
              <w:rPr>
                <w:rStyle w:val="Lienhypertexte"/>
                <w:noProof/>
                <w:lang w:val="fr-FR"/>
              </w:rPr>
              <w:t>LOT COURANT FORT ET COURANT FAIBLE</w:t>
            </w:r>
            <w:r>
              <w:rPr>
                <w:noProof/>
                <w:webHidden/>
              </w:rPr>
              <w:tab/>
            </w:r>
            <w:r>
              <w:rPr>
                <w:noProof/>
                <w:webHidden/>
              </w:rPr>
              <w:fldChar w:fldCharType="begin"/>
            </w:r>
            <w:r>
              <w:rPr>
                <w:noProof/>
                <w:webHidden/>
              </w:rPr>
              <w:instrText xml:space="preserve"> PAGEREF _Toc237442596 \h </w:instrText>
            </w:r>
            <w:r>
              <w:rPr>
                <w:noProof/>
                <w:webHidden/>
              </w:rPr>
            </w:r>
            <w:r>
              <w:rPr>
                <w:noProof/>
                <w:webHidden/>
              </w:rPr>
              <w:fldChar w:fldCharType="separate"/>
            </w:r>
            <w:r>
              <w:rPr>
                <w:noProof/>
                <w:webHidden/>
              </w:rPr>
              <w:t>37</w:t>
            </w:r>
            <w:r>
              <w:rPr>
                <w:noProof/>
                <w:webHidden/>
              </w:rPr>
              <w:fldChar w:fldCharType="end"/>
            </w:r>
          </w:hyperlink>
        </w:p>
        <w:p w14:paraId="231F5054" w14:textId="39B8AD31"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97" w:history="1">
            <w:r w:rsidRPr="00967CA6">
              <w:rPr>
                <w:rStyle w:val="Lienhypertexte"/>
                <w:noProof/>
              </w:rPr>
              <w:t>8.1.</w:t>
            </w:r>
            <w:r>
              <w:rPr>
                <w:rFonts w:asciiTheme="minorHAnsi" w:hAnsiTheme="minorHAnsi"/>
                <w:noProof/>
                <w:kern w:val="2"/>
                <w:sz w:val="24"/>
                <w:szCs w:val="24"/>
                <w:lang w:val="fr-FR" w:eastAsia="fr-FR"/>
                <w14:ligatures w14:val="standardContextual"/>
              </w:rPr>
              <w:tab/>
            </w:r>
            <w:r w:rsidRPr="00967CA6">
              <w:rPr>
                <w:rStyle w:val="Lienhypertexte"/>
                <w:noProof/>
              </w:rPr>
              <w:t>Étendue des travaux</w:t>
            </w:r>
            <w:r>
              <w:rPr>
                <w:noProof/>
                <w:webHidden/>
              </w:rPr>
              <w:tab/>
            </w:r>
            <w:r>
              <w:rPr>
                <w:noProof/>
                <w:webHidden/>
              </w:rPr>
              <w:fldChar w:fldCharType="begin"/>
            </w:r>
            <w:r>
              <w:rPr>
                <w:noProof/>
                <w:webHidden/>
              </w:rPr>
              <w:instrText xml:space="preserve"> PAGEREF _Toc237442597 \h </w:instrText>
            </w:r>
            <w:r>
              <w:rPr>
                <w:noProof/>
                <w:webHidden/>
              </w:rPr>
            </w:r>
            <w:r>
              <w:rPr>
                <w:noProof/>
                <w:webHidden/>
              </w:rPr>
              <w:fldChar w:fldCharType="separate"/>
            </w:r>
            <w:r>
              <w:rPr>
                <w:noProof/>
                <w:webHidden/>
              </w:rPr>
              <w:t>37</w:t>
            </w:r>
            <w:r>
              <w:rPr>
                <w:noProof/>
                <w:webHidden/>
              </w:rPr>
              <w:fldChar w:fldCharType="end"/>
            </w:r>
          </w:hyperlink>
        </w:p>
        <w:p w14:paraId="03595AF8" w14:textId="29D99106"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98" w:history="1">
            <w:r w:rsidRPr="00967CA6">
              <w:rPr>
                <w:rStyle w:val="Lienhypertexte"/>
                <w:noProof/>
              </w:rPr>
              <w:t>8.2.</w:t>
            </w:r>
            <w:r>
              <w:rPr>
                <w:rFonts w:asciiTheme="minorHAnsi" w:hAnsiTheme="minorHAnsi"/>
                <w:noProof/>
                <w:kern w:val="2"/>
                <w:sz w:val="24"/>
                <w:szCs w:val="24"/>
                <w:lang w:val="fr-FR" w:eastAsia="fr-FR"/>
                <w14:ligatures w14:val="standardContextual"/>
              </w:rPr>
              <w:tab/>
            </w:r>
            <w:r w:rsidRPr="00967CA6">
              <w:rPr>
                <w:rStyle w:val="Lienhypertexte"/>
                <w:noProof/>
              </w:rPr>
              <w:t>Principe de l’installation</w:t>
            </w:r>
            <w:r>
              <w:rPr>
                <w:noProof/>
                <w:webHidden/>
              </w:rPr>
              <w:tab/>
            </w:r>
            <w:r>
              <w:rPr>
                <w:noProof/>
                <w:webHidden/>
              </w:rPr>
              <w:fldChar w:fldCharType="begin"/>
            </w:r>
            <w:r>
              <w:rPr>
                <w:noProof/>
                <w:webHidden/>
              </w:rPr>
              <w:instrText xml:space="preserve"> PAGEREF _Toc237442598 \h </w:instrText>
            </w:r>
            <w:r>
              <w:rPr>
                <w:noProof/>
                <w:webHidden/>
              </w:rPr>
            </w:r>
            <w:r>
              <w:rPr>
                <w:noProof/>
                <w:webHidden/>
              </w:rPr>
              <w:fldChar w:fldCharType="separate"/>
            </w:r>
            <w:r>
              <w:rPr>
                <w:noProof/>
                <w:webHidden/>
              </w:rPr>
              <w:t>37</w:t>
            </w:r>
            <w:r>
              <w:rPr>
                <w:noProof/>
                <w:webHidden/>
              </w:rPr>
              <w:fldChar w:fldCharType="end"/>
            </w:r>
          </w:hyperlink>
        </w:p>
        <w:p w14:paraId="16039544" w14:textId="22A03F2F"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599" w:history="1">
            <w:r w:rsidRPr="00967CA6">
              <w:rPr>
                <w:rStyle w:val="Lienhypertexte"/>
                <w:noProof/>
              </w:rPr>
              <w:t>8.3.</w:t>
            </w:r>
            <w:r>
              <w:rPr>
                <w:rFonts w:asciiTheme="minorHAnsi" w:hAnsiTheme="minorHAnsi"/>
                <w:noProof/>
                <w:kern w:val="2"/>
                <w:sz w:val="24"/>
                <w:szCs w:val="24"/>
                <w:lang w:val="fr-FR" w:eastAsia="fr-FR"/>
                <w14:ligatures w14:val="standardContextual"/>
              </w:rPr>
              <w:tab/>
            </w:r>
            <w:r w:rsidRPr="00967CA6">
              <w:rPr>
                <w:rStyle w:val="Lienhypertexte"/>
                <w:noProof/>
              </w:rPr>
              <w:t>Clauses techniques particulières</w:t>
            </w:r>
            <w:r>
              <w:rPr>
                <w:noProof/>
                <w:webHidden/>
              </w:rPr>
              <w:tab/>
            </w:r>
            <w:r>
              <w:rPr>
                <w:noProof/>
                <w:webHidden/>
              </w:rPr>
              <w:fldChar w:fldCharType="begin"/>
            </w:r>
            <w:r>
              <w:rPr>
                <w:noProof/>
                <w:webHidden/>
              </w:rPr>
              <w:instrText xml:space="preserve"> PAGEREF _Toc237442599 \h </w:instrText>
            </w:r>
            <w:r>
              <w:rPr>
                <w:noProof/>
                <w:webHidden/>
              </w:rPr>
            </w:r>
            <w:r>
              <w:rPr>
                <w:noProof/>
                <w:webHidden/>
              </w:rPr>
              <w:fldChar w:fldCharType="separate"/>
            </w:r>
            <w:r>
              <w:rPr>
                <w:noProof/>
                <w:webHidden/>
              </w:rPr>
              <w:t>37</w:t>
            </w:r>
            <w:r>
              <w:rPr>
                <w:noProof/>
                <w:webHidden/>
              </w:rPr>
              <w:fldChar w:fldCharType="end"/>
            </w:r>
          </w:hyperlink>
        </w:p>
        <w:p w14:paraId="22821BE2" w14:textId="5FD92441"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0" w:history="1">
            <w:r w:rsidRPr="00967CA6">
              <w:rPr>
                <w:rStyle w:val="Lienhypertexte"/>
                <w:noProof/>
              </w:rPr>
              <w:t>8.3.1.</w:t>
            </w:r>
            <w:r>
              <w:rPr>
                <w:rFonts w:asciiTheme="minorHAnsi" w:hAnsiTheme="minorHAnsi"/>
                <w:noProof/>
                <w:kern w:val="2"/>
                <w:sz w:val="24"/>
                <w:szCs w:val="24"/>
                <w:lang w:val="fr-FR" w:eastAsia="fr-FR"/>
                <w14:ligatures w14:val="standardContextual"/>
              </w:rPr>
              <w:tab/>
            </w:r>
            <w:r w:rsidRPr="00967CA6">
              <w:rPr>
                <w:rStyle w:val="Lienhypertexte"/>
                <w:noProof/>
              </w:rPr>
              <w:t>Études et plans</w:t>
            </w:r>
            <w:r>
              <w:rPr>
                <w:noProof/>
                <w:webHidden/>
              </w:rPr>
              <w:tab/>
            </w:r>
            <w:r>
              <w:rPr>
                <w:noProof/>
                <w:webHidden/>
              </w:rPr>
              <w:fldChar w:fldCharType="begin"/>
            </w:r>
            <w:r>
              <w:rPr>
                <w:noProof/>
                <w:webHidden/>
              </w:rPr>
              <w:instrText xml:space="preserve"> PAGEREF _Toc237442600 \h </w:instrText>
            </w:r>
            <w:r>
              <w:rPr>
                <w:noProof/>
                <w:webHidden/>
              </w:rPr>
            </w:r>
            <w:r>
              <w:rPr>
                <w:noProof/>
                <w:webHidden/>
              </w:rPr>
              <w:fldChar w:fldCharType="separate"/>
            </w:r>
            <w:r>
              <w:rPr>
                <w:noProof/>
                <w:webHidden/>
              </w:rPr>
              <w:t>37</w:t>
            </w:r>
            <w:r>
              <w:rPr>
                <w:noProof/>
                <w:webHidden/>
              </w:rPr>
              <w:fldChar w:fldCharType="end"/>
            </w:r>
          </w:hyperlink>
        </w:p>
        <w:p w14:paraId="74748032" w14:textId="3BA5BD9B"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1" w:history="1">
            <w:r w:rsidRPr="00967CA6">
              <w:rPr>
                <w:rStyle w:val="Lienhypertexte"/>
                <w:noProof/>
              </w:rPr>
              <w:t>8.3.2.</w:t>
            </w:r>
            <w:r>
              <w:rPr>
                <w:rFonts w:asciiTheme="minorHAnsi" w:hAnsiTheme="minorHAnsi"/>
                <w:noProof/>
                <w:kern w:val="2"/>
                <w:sz w:val="24"/>
                <w:szCs w:val="24"/>
                <w:lang w:val="fr-FR" w:eastAsia="fr-FR"/>
                <w14:ligatures w14:val="standardContextual"/>
              </w:rPr>
              <w:tab/>
            </w:r>
            <w:r w:rsidRPr="00967CA6">
              <w:rPr>
                <w:rStyle w:val="Lienhypertexte"/>
                <w:noProof/>
              </w:rPr>
              <w:t>Fourniture et pose TBGT</w:t>
            </w:r>
            <w:r>
              <w:rPr>
                <w:noProof/>
                <w:webHidden/>
              </w:rPr>
              <w:tab/>
            </w:r>
            <w:r>
              <w:rPr>
                <w:noProof/>
                <w:webHidden/>
              </w:rPr>
              <w:fldChar w:fldCharType="begin"/>
            </w:r>
            <w:r>
              <w:rPr>
                <w:noProof/>
                <w:webHidden/>
              </w:rPr>
              <w:instrText xml:space="preserve"> PAGEREF _Toc237442601 \h </w:instrText>
            </w:r>
            <w:r>
              <w:rPr>
                <w:noProof/>
                <w:webHidden/>
              </w:rPr>
            </w:r>
            <w:r>
              <w:rPr>
                <w:noProof/>
                <w:webHidden/>
              </w:rPr>
              <w:fldChar w:fldCharType="separate"/>
            </w:r>
            <w:r>
              <w:rPr>
                <w:noProof/>
                <w:webHidden/>
              </w:rPr>
              <w:t>38</w:t>
            </w:r>
            <w:r>
              <w:rPr>
                <w:noProof/>
                <w:webHidden/>
              </w:rPr>
              <w:fldChar w:fldCharType="end"/>
            </w:r>
          </w:hyperlink>
        </w:p>
        <w:p w14:paraId="3466E8DD" w14:textId="0332962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2" w:history="1">
            <w:r w:rsidRPr="00967CA6">
              <w:rPr>
                <w:rStyle w:val="Lienhypertexte"/>
                <w:noProof/>
                <w:highlight w:val="yellow"/>
              </w:rPr>
              <w:t>8.3.3.</w:t>
            </w:r>
            <w:r>
              <w:rPr>
                <w:rFonts w:asciiTheme="minorHAnsi" w:hAnsiTheme="minorHAnsi"/>
                <w:noProof/>
                <w:kern w:val="2"/>
                <w:sz w:val="24"/>
                <w:szCs w:val="24"/>
                <w:lang w:val="fr-FR" w:eastAsia="fr-FR"/>
                <w14:ligatures w14:val="standardContextual"/>
              </w:rPr>
              <w:tab/>
            </w:r>
            <w:r w:rsidRPr="00967CA6">
              <w:rPr>
                <w:rStyle w:val="Lienhypertexte"/>
                <w:noProof/>
                <w:highlight w:val="yellow"/>
              </w:rPr>
              <w:t>Raccordement sur TGBT existant</w:t>
            </w:r>
            <w:r>
              <w:rPr>
                <w:noProof/>
                <w:webHidden/>
              </w:rPr>
              <w:tab/>
            </w:r>
            <w:r>
              <w:rPr>
                <w:noProof/>
                <w:webHidden/>
              </w:rPr>
              <w:fldChar w:fldCharType="begin"/>
            </w:r>
            <w:r>
              <w:rPr>
                <w:noProof/>
                <w:webHidden/>
              </w:rPr>
              <w:instrText xml:space="preserve"> PAGEREF _Toc237442602 \h </w:instrText>
            </w:r>
            <w:r>
              <w:rPr>
                <w:noProof/>
                <w:webHidden/>
              </w:rPr>
            </w:r>
            <w:r>
              <w:rPr>
                <w:noProof/>
                <w:webHidden/>
              </w:rPr>
              <w:fldChar w:fldCharType="separate"/>
            </w:r>
            <w:r>
              <w:rPr>
                <w:noProof/>
                <w:webHidden/>
              </w:rPr>
              <w:t>39</w:t>
            </w:r>
            <w:r>
              <w:rPr>
                <w:noProof/>
                <w:webHidden/>
              </w:rPr>
              <w:fldChar w:fldCharType="end"/>
            </w:r>
          </w:hyperlink>
        </w:p>
        <w:p w14:paraId="6B0032EF" w14:textId="4C4EBC0E"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3" w:history="1">
            <w:r w:rsidRPr="00967CA6">
              <w:rPr>
                <w:rStyle w:val="Lienhypertexte"/>
                <w:noProof/>
              </w:rPr>
              <w:t>8.3.4.</w:t>
            </w:r>
            <w:r>
              <w:rPr>
                <w:rFonts w:asciiTheme="minorHAnsi" w:hAnsiTheme="minorHAnsi"/>
                <w:noProof/>
                <w:kern w:val="2"/>
                <w:sz w:val="24"/>
                <w:szCs w:val="24"/>
                <w:lang w:val="fr-FR" w:eastAsia="fr-FR"/>
                <w14:ligatures w14:val="standardContextual"/>
              </w:rPr>
              <w:tab/>
            </w:r>
            <w:r w:rsidRPr="00967CA6">
              <w:rPr>
                <w:rStyle w:val="Lienhypertexte"/>
                <w:noProof/>
              </w:rPr>
              <w:t>Fourniture et pose des coffrets AC</w:t>
            </w:r>
            <w:r>
              <w:rPr>
                <w:noProof/>
                <w:webHidden/>
              </w:rPr>
              <w:tab/>
            </w:r>
            <w:r>
              <w:rPr>
                <w:noProof/>
                <w:webHidden/>
              </w:rPr>
              <w:fldChar w:fldCharType="begin"/>
            </w:r>
            <w:r>
              <w:rPr>
                <w:noProof/>
                <w:webHidden/>
              </w:rPr>
              <w:instrText xml:space="preserve"> PAGEREF _Toc237442603 \h </w:instrText>
            </w:r>
            <w:r>
              <w:rPr>
                <w:noProof/>
                <w:webHidden/>
              </w:rPr>
            </w:r>
            <w:r>
              <w:rPr>
                <w:noProof/>
                <w:webHidden/>
              </w:rPr>
              <w:fldChar w:fldCharType="separate"/>
            </w:r>
            <w:r>
              <w:rPr>
                <w:noProof/>
                <w:webHidden/>
              </w:rPr>
              <w:t>39</w:t>
            </w:r>
            <w:r>
              <w:rPr>
                <w:noProof/>
                <w:webHidden/>
              </w:rPr>
              <w:fldChar w:fldCharType="end"/>
            </w:r>
          </w:hyperlink>
        </w:p>
        <w:p w14:paraId="01AEF410" w14:textId="74F4499B"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4" w:history="1">
            <w:r w:rsidRPr="00967CA6">
              <w:rPr>
                <w:rStyle w:val="Lienhypertexte"/>
                <w:noProof/>
              </w:rPr>
              <w:t>8.3.5.</w:t>
            </w:r>
            <w:r>
              <w:rPr>
                <w:rFonts w:asciiTheme="minorHAnsi" w:hAnsiTheme="minorHAnsi"/>
                <w:noProof/>
                <w:kern w:val="2"/>
                <w:sz w:val="24"/>
                <w:szCs w:val="24"/>
                <w:lang w:val="fr-FR" w:eastAsia="fr-FR"/>
                <w14:ligatures w14:val="standardContextual"/>
              </w:rPr>
              <w:tab/>
            </w:r>
            <w:r w:rsidRPr="00967CA6">
              <w:rPr>
                <w:rStyle w:val="Lienhypertexte"/>
                <w:noProof/>
              </w:rPr>
              <w:t>Câbles et cheminement</w:t>
            </w:r>
            <w:r>
              <w:rPr>
                <w:noProof/>
                <w:webHidden/>
              </w:rPr>
              <w:tab/>
            </w:r>
            <w:r>
              <w:rPr>
                <w:noProof/>
                <w:webHidden/>
              </w:rPr>
              <w:fldChar w:fldCharType="begin"/>
            </w:r>
            <w:r>
              <w:rPr>
                <w:noProof/>
                <w:webHidden/>
              </w:rPr>
              <w:instrText xml:space="preserve"> PAGEREF _Toc237442604 \h </w:instrText>
            </w:r>
            <w:r>
              <w:rPr>
                <w:noProof/>
                <w:webHidden/>
              </w:rPr>
            </w:r>
            <w:r>
              <w:rPr>
                <w:noProof/>
                <w:webHidden/>
              </w:rPr>
              <w:fldChar w:fldCharType="separate"/>
            </w:r>
            <w:r>
              <w:rPr>
                <w:noProof/>
                <w:webHidden/>
              </w:rPr>
              <w:t>41</w:t>
            </w:r>
            <w:r>
              <w:rPr>
                <w:noProof/>
                <w:webHidden/>
              </w:rPr>
              <w:fldChar w:fldCharType="end"/>
            </w:r>
          </w:hyperlink>
        </w:p>
        <w:p w14:paraId="2FD5B965" w14:textId="799E18AE"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5" w:history="1">
            <w:r w:rsidRPr="00967CA6">
              <w:rPr>
                <w:rStyle w:val="Lienhypertexte"/>
                <w:noProof/>
              </w:rPr>
              <w:t>8.3.6.</w:t>
            </w:r>
            <w:r>
              <w:rPr>
                <w:rFonts w:asciiTheme="minorHAnsi" w:hAnsiTheme="minorHAnsi"/>
                <w:noProof/>
                <w:kern w:val="2"/>
                <w:sz w:val="24"/>
                <w:szCs w:val="24"/>
                <w:lang w:val="fr-FR" w:eastAsia="fr-FR"/>
                <w14:ligatures w14:val="standardContextual"/>
              </w:rPr>
              <w:tab/>
            </w:r>
            <w:r w:rsidRPr="00967CA6">
              <w:rPr>
                <w:rStyle w:val="Lienhypertexte"/>
                <w:noProof/>
              </w:rPr>
              <w:t>Bridage de non-injection</w:t>
            </w:r>
            <w:r>
              <w:rPr>
                <w:noProof/>
                <w:webHidden/>
              </w:rPr>
              <w:tab/>
            </w:r>
            <w:r>
              <w:rPr>
                <w:noProof/>
                <w:webHidden/>
              </w:rPr>
              <w:fldChar w:fldCharType="begin"/>
            </w:r>
            <w:r>
              <w:rPr>
                <w:noProof/>
                <w:webHidden/>
              </w:rPr>
              <w:instrText xml:space="preserve"> PAGEREF _Toc237442605 \h </w:instrText>
            </w:r>
            <w:r>
              <w:rPr>
                <w:noProof/>
                <w:webHidden/>
              </w:rPr>
            </w:r>
            <w:r>
              <w:rPr>
                <w:noProof/>
                <w:webHidden/>
              </w:rPr>
              <w:fldChar w:fldCharType="separate"/>
            </w:r>
            <w:r>
              <w:rPr>
                <w:noProof/>
                <w:webHidden/>
              </w:rPr>
              <w:t>42</w:t>
            </w:r>
            <w:r>
              <w:rPr>
                <w:noProof/>
                <w:webHidden/>
              </w:rPr>
              <w:fldChar w:fldCharType="end"/>
            </w:r>
          </w:hyperlink>
        </w:p>
        <w:p w14:paraId="35361848" w14:textId="60EE1F5B"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6" w:history="1">
            <w:r w:rsidRPr="00967CA6">
              <w:rPr>
                <w:rStyle w:val="Lienhypertexte"/>
                <w:noProof/>
              </w:rPr>
              <w:t>8.3.7.</w:t>
            </w:r>
            <w:r>
              <w:rPr>
                <w:rFonts w:asciiTheme="minorHAnsi" w:hAnsiTheme="minorHAnsi"/>
                <w:noProof/>
                <w:kern w:val="2"/>
                <w:sz w:val="24"/>
                <w:szCs w:val="24"/>
                <w:lang w:val="fr-FR" w:eastAsia="fr-FR"/>
                <w14:ligatures w14:val="standardContextual"/>
              </w:rPr>
              <w:tab/>
            </w:r>
            <w:r w:rsidRPr="00967CA6">
              <w:rPr>
                <w:rStyle w:val="Lienhypertexte"/>
                <w:noProof/>
              </w:rPr>
              <w:t>Supervision de l’installation</w:t>
            </w:r>
            <w:r>
              <w:rPr>
                <w:noProof/>
                <w:webHidden/>
              </w:rPr>
              <w:tab/>
            </w:r>
            <w:r>
              <w:rPr>
                <w:noProof/>
                <w:webHidden/>
              </w:rPr>
              <w:fldChar w:fldCharType="begin"/>
            </w:r>
            <w:r>
              <w:rPr>
                <w:noProof/>
                <w:webHidden/>
              </w:rPr>
              <w:instrText xml:space="preserve"> PAGEREF _Toc237442606 \h </w:instrText>
            </w:r>
            <w:r>
              <w:rPr>
                <w:noProof/>
                <w:webHidden/>
              </w:rPr>
            </w:r>
            <w:r>
              <w:rPr>
                <w:noProof/>
                <w:webHidden/>
              </w:rPr>
              <w:fldChar w:fldCharType="separate"/>
            </w:r>
            <w:r>
              <w:rPr>
                <w:noProof/>
                <w:webHidden/>
              </w:rPr>
              <w:t>43</w:t>
            </w:r>
            <w:r>
              <w:rPr>
                <w:noProof/>
                <w:webHidden/>
              </w:rPr>
              <w:fldChar w:fldCharType="end"/>
            </w:r>
          </w:hyperlink>
        </w:p>
        <w:p w14:paraId="774E62A9" w14:textId="6D06B598"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7" w:history="1">
            <w:r w:rsidRPr="00967CA6">
              <w:rPr>
                <w:rStyle w:val="Lienhypertexte"/>
                <w:noProof/>
              </w:rPr>
              <w:t>8.3.8.</w:t>
            </w:r>
            <w:r>
              <w:rPr>
                <w:rFonts w:asciiTheme="minorHAnsi" w:hAnsiTheme="minorHAnsi"/>
                <w:noProof/>
                <w:kern w:val="2"/>
                <w:sz w:val="24"/>
                <w:szCs w:val="24"/>
                <w:lang w:val="fr-FR" w:eastAsia="fr-FR"/>
                <w14:ligatures w14:val="standardContextual"/>
              </w:rPr>
              <w:tab/>
            </w:r>
            <w:r w:rsidRPr="00967CA6">
              <w:rPr>
                <w:rStyle w:val="Lienhypertexte"/>
                <w:noProof/>
              </w:rPr>
              <w:t>Coupure d’urgence</w:t>
            </w:r>
            <w:r>
              <w:rPr>
                <w:noProof/>
                <w:webHidden/>
              </w:rPr>
              <w:tab/>
            </w:r>
            <w:r>
              <w:rPr>
                <w:noProof/>
                <w:webHidden/>
              </w:rPr>
              <w:fldChar w:fldCharType="begin"/>
            </w:r>
            <w:r>
              <w:rPr>
                <w:noProof/>
                <w:webHidden/>
              </w:rPr>
              <w:instrText xml:space="preserve"> PAGEREF _Toc237442607 \h </w:instrText>
            </w:r>
            <w:r>
              <w:rPr>
                <w:noProof/>
                <w:webHidden/>
              </w:rPr>
            </w:r>
            <w:r>
              <w:rPr>
                <w:noProof/>
                <w:webHidden/>
              </w:rPr>
              <w:fldChar w:fldCharType="separate"/>
            </w:r>
            <w:r>
              <w:rPr>
                <w:noProof/>
                <w:webHidden/>
              </w:rPr>
              <w:t>45</w:t>
            </w:r>
            <w:r>
              <w:rPr>
                <w:noProof/>
                <w:webHidden/>
              </w:rPr>
              <w:fldChar w:fldCharType="end"/>
            </w:r>
          </w:hyperlink>
        </w:p>
        <w:p w14:paraId="152BEBCD" w14:textId="5AE27E93"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8" w:history="1">
            <w:r w:rsidRPr="00967CA6">
              <w:rPr>
                <w:rStyle w:val="Lienhypertexte"/>
                <w:noProof/>
              </w:rPr>
              <w:t>8.3.9.</w:t>
            </w:r>
            <w:r>
              <w:rPr>
                <w:rFonts w:asciiTheme="minorHAnsi" w:hAnsiTheme="minorHAnsi"/>
                <w:noProof/>
                <w:kern w:val="2"/>
                <w:sz w:val="24"/>
                <w:szCs w:val="24"/>
                <w:lang w:val="fr-FR" w:eastAsia="fr-FR"/>
                <w14:ligatures w14:val="standardContextual"/>
              </w:rPr>
              <w:tab/>
            </w:r>
            <w:r w:rsidRPr="00967CA6">
              <w:rPr>
                <w:rStyle w:val="Lienhypertexte"/>
                <w:noProof/>
              </w:rPr>
              <w:t>Schéma des liaisons à la terre</w:t>
            </w:r>
            <w:r>
              <w:rPr>
                <w:noProof/>
                <w:webHidden/>
              </w:rPr>
              <w:tab/>
            </w:r>
            <w:r>
              <w:rPr>
                <w:noProof/>
                <w:webHidden/>
              </w:rPr>
              <w:fldChar w:fldCharType="begin"/>
            </w:r>
            <w:r>
              <w:rPr>
                <w:noProof/>
                <w:webHidden/>
              </w:rPr>
              <w:instrText xml:space="preserve"> PAGEREF _Toc237442608 \h </w:instrText>
            </w:r>
            <w:r>
              <w:rPr>
                <w:noProof/>
                <w:webHidden/>
              </w:rPr>
            </w:r>
            <w:r>
              <w:rPr>
                <w:noProof/>
                <w:webHidden/>
              </w:rPr>
              <w:fldChar w:fldCharType="separate"/>
            </w:r>
            <w:r>
              <w:rPr>
                <w:noProof/>
                <w:webHidden/>
              </w:rPr>
              <w:t>46</w:t>
            </w:r>
            <w:r>
              <w:rPr>
                <w:noProof/>
                <w:webHidden/>
              </w:rPr>
              <w:fldChar w:fldCharType="end"/>
            </w:r>
          </w:hyperlink>
        </w:p>
        <w:p w14:paraId="5101DB6F" w14:textId="3C47419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09" w:history="1">
            <w:r w:rsidRPr="00967CA6">
              <w:rPr>
                <w:rStyle w:val="Lienhypertexte"/>
                <w:noProof/>
              </w:rPr>
              <w:t>8.3.10.</w:t>
            </w:r>
            <w:r>
              <w:rPr>
                <w:rFonts w:asciiTheme="minorHAnsi" w:hAnsiTheme="minorHAnsi"/>
                <w:noProof/>
                <w:kern w:val="2"/>
                <w:sz w:val="24"/>
                <w:szCs w:val="24"/>
                <w:lang w:val="fr-FR" w:eastAsia="fr-FR"/>
                <w14:ligatures w14:val="standardContextual"/>
              </w:rPr>
              <w:tab/>
            </w:r>
            <w:r w:rsidRPr="00967CA6">
              <w:rPr>
                <w:rStyle w:val="Lienhypertexte"/>
                <w:noProof/>
              </w:rPr>
              <w:t>Mise à la terre</w:t>
            </w:r>
            <w:r>
              <w:rPr>
                <w:noProof/>
                <w:webHidden/>
              </w:rPr>
              <w:tab/>
            </w:r>
            <w:r>
              <w:rPr>
                <w:noProof/>
                <w:webHidden/>
              </w:rPr>
              <w:fldChar w:fldCharType="begin"/>
            </w:r>
            <w:r>
              <w:rPr>
                <w:noProof/>
                <w:webHidden/>
              </w:rPr>
              <w:instrText xml:space="preserve"> PAGEREF _Toc237442609 \h </w:instrText>
            </w:r>
            <w:r>
              <w:rPr>
                <w:noProof/>
                <w:webHidden/>
              </w:rPr>
            </w:r>
            <w:r>
              <w:rPr>
                <w:noProof/>
                <w:webHidden/>
              </w:rPr>
              <w:fldChar w:fldCharType="separate"/>
            </w:r>
            <w:r>
              <w:rPr>
                <w:noProof/>
                <w:webHidden/>
              </w:rPr>
              <w:t>47</w:t>
            </w:r>
            <w:r>
              <w:rPr>
                <w:noProof/>
                <w:webHidden/>
              </w:rPr>
              <w:fldChar w:fldCharType="end"/>
            </w:r>
          </w:hyperlink>
        </w:p>
        <w:p w14:paraId="4F4C017F" w14:textId="7F481AD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10" w:history="1">
            <w:r w:rsidRPr="00967CA6">
              <w:rPr>
                <w:rStyle w:val="Lienhypertexte"/>
                <w:noProof/>
              </w:rPr>
              <w:t>8.3.11.</w:t>
            </w:r>
            <w:r>
              <w:rPr>
                <w:rFonts w:asciiTheme="minorHAnsi" w:hAnsiTheme="minorHAnsi"/>
                <w:noProof/>
                <w:kern w:val="2"/>
                <w:sz w:val="24"/>
                <w:szCs w:val="24"/>
                <w:lang w:val="fr-FR" w:eastAsia="fr-FR"/>
                <w14:ligatures w14:val="standardContextual"/>
              </w:rPr>
              <w:tab/>
            </w:r>
            <w:r w:rsidRPr="00967CA6">
              <w:rPr>
                <w:rStyle w:val="Lienhypertexte"/>
                <w:noProof/>
              </w:rPr>
              <w:t>Etiquetage</w:t>
            </w:r>
            <w:r>
              <w:rPr>
                <w:noProof/>
                <w:webHidden/>
              </w:rPr>
              <w:tab/>
            </w:r>
            <w:r>
              <w:rPr>
                <w:noProof/>
                <w:webHidden/>
              </w:rPr>
              <w:fldChar w:fldCharType="begin"/>
            </w:r>
            <w:r>
              <w:rPr>
                <w:noProof/>
                <w:webHidden/>
              </w:rPr>
              <w:instrText xml:space="preserve"> PAGEREF _Toc237442610 \h </w:instrText>
            </w:r>
            <w:r>
              <w:rPr>
                <w:noProof/>
                <w:webHidden/>
              </w:rPr>
            </w:r>
            <w:r>
              <w:rPr>
                <w:noProof/>
                <w:webHidden/>
              </w:rPr>
              <w:fldChar w:fldCharType="separate"/>
            </w:r>
            <w:r>
              <w:rPr>
                <w:noProof/>
                <w:webHidden/>
              </w:rPr>
              <w:t>47</w:t>
            </w:r>
            <w:r>
              <w:rPr>
                <w:noProof/>
                <w:webHidden/>
              </w:rPr>
              <w:fldChar w:fldCharType="end"/>
            </w:r>
          </w:hyperlink>
        </w:p>
        <w:p w14:paraId="31E24C9D" w14:textId="18F05F54" w:rsidR="00013E9E" w:rsidRDefault="00013E9E">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37442611" w:history="1">
            <w:r w:rsidRPr="00967CA6">
              <w:rPr>
                <w:rStyle w:val="Lienhypertexte"/>
                <w:noProof/>
              </w:rPr>
              <w:t>9.</w:t>
            </w:r>
            <w:r>
              <w:rPr>
                <w:rFonts w:asciiTheme="minorHAnsi" w:hAnsiTheme="minorHAnsi"/>
                <w:noProof/>
                <w:kern w:val="2"/>
                <w:sz w:val="24"/>
                <w:szCs w:val="24"/>
                <w:lang w:val="fr-FR" w:eastAsia="fr-FR"/>
                <w14:ligatures w14:val="standardContextual"/>
              </w:rPr>
              <w:tab/>
            </w:r>
            <w:r w:rsidRPr="00967CA6">
              <w:rPr>
                <w:rStyle w:val="Lienhypertexte"/>
                <w:noProof/>
              </w:rPr>
              <w:t>LOT HTA</w:t>
            </w:r>
            <w:r>
              <w:rPr>
                <w:noProof/>
                <w:webHidden/>
              </w:rPr>
              <w:tab/>
            </w:r>
            <w:r>
              <w:rPr>
                <w:noProof/>
                <w:webHidden/>
              </w:rPr>
              <w:fldChar w:fldCharType="begin"/>
            </w:r>
            <w:r>
              <w:rPr>
                <w:noProof/>
                <w:webHidden/>
              </w:rPr>
              <w:instrText xml:space="preserve"> PAGEREF _Toc237442611 \h </w:instrText>
            </w:r>
            <w:r>
              <w:rPr>
                <w:noProof/>
                <w:webHidden/>
              </w:rPr>
            </w:r>
            <w:r>
              <w:rPr>
                <w:noProof/>
                <w:webHidden/>
              </w:rPr>
              <w:fldChar w:fldCharType="separate"/>
            </w:r>
            <w:r>
              <w:rPr>
                <w:noProof/>
                <w:webHidden/>
              </w:rPr>
              <w:t>48</w:t>
            </w:r>
            <w:r>
              <w:rPr>
                <w:noProof/>
                <w:webHidden/>
              </w:rPr>
              <w:fldChar w:fldCharType="end"/>
            </w:r>
          </w:hyperlink>
        </w:p>
        <w:p w14:paraId="51A1F6F4" w14:textId="246E6BE6"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12" w:history="1">
            <w:r w:rsidRPr="00967CA6">
              <w:rPr>
                <w:rStyle w:val="Lienhypertexte"/>
                <w:noProof/>
              </w:rPr>
              <w:t>9.1.</w:t>
            </w:r>
            <w:r>
              <w:rPr>
                <w:rFonts w:asciiTheme="minorHAnsi" w:hAnsiTheme="minorHAnsi"/>
                <w:noProof/>
                <w:kern w:val="2"/>
                <w:sz w:val="24"/>
                <w:szCs w:val="24"/>
                <w:lang w:val="fr-FR" w:eastAsia="fr-FR"/>
                <w14:ligatures w14:val="standardContextual"/>
              </w:rPr>
              <w:tab/>
            </w:r>
            <w:r w:rsidRPr="00967CA6">
              <w:rPr>
                <w:rStyle w:val="Lienhypertexte"/>
                <w:noProof/>
              </w:rPr>
              <w:t>Etendue des travaux</w:t>
            </w:r>
            <w:r>
              <w:rPr>
                <w:noProof/>
                <w:webHidden/>
              </w:rPr>
              <w:tab/>
            </w:r>
            <w:r>
              <w:rPr>
                <w:noProof/>
                <w:webHidden/>
              </w:rPr>
              <w:fldChar w:fldCharType="begin"/>
            </w:r>
            <w:r>
              <w:rPr>
                <w:noProof/>
                <w:webHidden/>
              </w:rPr>
              <w:instrText xml:space="preserve"> PAGEREF _Toc237442612 \h </w:instrText>
            </w:r>
            <w:r>
              <w:rPr>
                <w:noProof/>
                <w:webHidden/>
              </w:rPr>
            </w:r>
            <w:r>
              <w:rPr>
                <w:noProof/>
                <w:webHidden/>
              </w:rPr>
              <w:fldChar w:fldCharType="separate"/>
            </w:r>
            <w:r>
              <w:rPr>
                <w:noProof/>
                <w:webHidden/>
              </w:rPr>
              <w:t>48</w:t>
            </w:r>
            <w:r>
              <w:rPr>
                <w:noProof/>
                <w:webHidden/>
              </w:rPr>
              <w:fldChar w:fldCharType="end"/>
            </w:r>
          </w:hyperlink>
        </w:p>
        <w:p w14:paraId="4D8BD943" w14:textId="72A7EB07"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13" w:history="1">
            <w:r w:rsidRPr="00967CA6">
              <w:rPr>
                <w:rStyle w:val="Lienhypertexte"/>
                <w:noProof/>
              </w:rPr>
              <w:t>9.2.</w:t>
            </w:r>
            <w:r>
              <w:rPr>
                <w:rFonts w:asciiTheme="minorHAnsi" w:hAnsiTheme="minorHAnsi"/>
                <w:noProof/>
                <w:kern w:val="2"/>
                <w:sz w:val="24"/>
                <w:szCs w:val="24"/>
                <w:lang w:val="fr-FR" w:eastAsia="fr-FR"/>
                <w14:ligatures w14:val="standardContextual"/>
              </w:rPr>
              <w:tab/>
            </w:r>
            <w:r w:rsidRPr="00967CA6">
              <w:rPr>
                <w:rStyle w:val="Lienhypertexte"/>
                <w:noProof/>
              </w:rPr>
              <w:t>Normes et conformité</w:t>
            </w:r>
            <w:r>
              <w:rPr>
                <w:noProof/>
                <w:webHidden/>
              </w:rPr>
              <w:tab/>
            </w:r>
            <w:r>
              <w:rPr>
                <w:noProof/>
                <w:webHidden/>
              </w:rPr>
              <w:fldChar w:fldCharType="begin"/>
            </w:r>
            <w:r>
              <w:rPr>
                <w:noProof/>
                <w:webHidden/>
              </w:rPr>
              <w:instrText xml:space="preserve"> PAGEREF _Toc237442613 \h </w:instrText>
            </w:r>
            <w:r>
              <w:rPr>
                <w:noProof/>
                <w:webHidden/>
              </w:rPr>
            </w:r>
            <w:r>
              <w:rPr>
                <w:noProof/>
                <w:webHidden/>
              </w:rPr>
              <w:fldChar w:fldCharType="separate"/>
            </w:r>
            <w:r>
              <w:rPr>
                <w:noProof/>
                <w:webHidden/>
              </w:rPr>
              <w:t>48</w:t>
            </w:r>
            <w:r>
              <w:rPr>
                <w:noProof/>
                <w:webHidden/>
              </w:rPr>
              <w:fldChar w:fldCharType="end"/>
            </w:r>
          </w:hyperlink>
        </w:p>
        <w:p w14:paraId="091ACB64" w14:textId="59006918"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14" w:history="1">
            <w:r w:rsidRPr="00967CA6">
              <w:rPr>
                <w:rStyle w:val="Lienhypertexte"/>
                <w:noProof/>
              </w:rPr>
              <w:t>9.3.</w:t>
            </w:r>
            <w:r>
              <w:rPr>
                <w:rFonts w:asciiTheme="minorHAnsi" w:hAnsiTheme="minorHAnsi"/>
                <w:noProof/>
                <w:kern w:val="2"/>
                <w:sz w:val="24"/>
                <w:szCs w:val="24"/>
                <w:lang w:val="fr-FR" w:eastAsia="fr-FR"/>
                <w14:ligatures w14:val="standardContextual"/>
              </w:rPr>
              <w:tab/>
            </w:r>
            <w:r w:rsidRPr="00967CA6">
              <w:rPr>
                <w:rStyle w:val="Lienhypertexte"/>
                <w:noProof/>
              </w:rPr>
              <w:t>Poste préfabriqué</w:t>
            </w:r>
            <w:r>
              <w:rPr>
                <w:noProof/>
                <w:webHidden/>
              </w:rPr>
              <w:tab/>
            </w:r>
            <w:r>
              <w:rPr>
                <w:noProof/>
                <w:webHidden/>
              </w:rPr>
              <w:fldChar w:fldCharType="begin"/>
            </w:r>
            <w:r>
              <w:rPr>
                <w:noProof/>
                <w:webHidden/>
              </w:rPr>
              <w:instrText xml:space="preserve"> PAGEREF _Toc237442614 \h </w:instrText>
            </w:r>
            <w:r>
              <w:rPr>
                <w:noProof/>
                <w:webHidden/>
              </w:rPr>
            </w:r>
            <w:r>
              <w:rPr>
                <w:noProof/>
                <w:webHidden/>
              </w:rPr>
              <w:fldChar w:fldCharType="separate"/>
            </w:r>
            <w:r>
              <w:rPr>
                <w:noProof/>
                <w:webHidden/>
              </w:rPr>
              <w:t>48</w:t>
            </w:r>
            <w:r>
              <w:rPr>
                <w:noProof/>
                <w:webHidden/>
              </w:rPr>
              <w:fldChar w:fldCharType="end"/>
            </w:r>
          </w:hyperlink>
        </w:p>
        <w:p w14:paraId="63F96BF4" w14:textId="696B9D43"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15" w:history="1">
            <w:r w:rsidRPr="00967CA6">
              <w:rPr>
                <w:rStyle w:val="Lienhypertexte"/>
                <w:noProof/>
              </w:rPr>
              <w:t>9.3.1.</w:t>
            </w:r>
            <w:r>
              <w:rPr>
                <w:rFonts w:asciiTheme="minorHAnsi" w:hAnsiTheme="minorHAnsi"/>
                <w:noProof/>
                <w:kern w:val="2"/>
                <w:sz w:val="24"/>
                <w:szCs w:val="24"/>
                <w:lang w:val="fr-FR" w:eastAsia="fr-FR"/>
                <w14:ligatures w14:val="standardContextual"/>
              </w:rPr>
              <w:tab/>
            </w:r>
            <w:r w:rsidRPr="00967CA6">
              <w:rPr>
                <w:rStyle w:val="Lienhypertexte"/>
                <w:noProof/>
              </w:rPr>
              <w:t>Caractéristiques générales</w:t>
            </w:r>
            <w:r>
              <w:rPr>
                <w:noProof/>
                <w:webHidden/>
              </w:rPr>
              <w:tab/>
            </w:r>
            <w:r>
              <w:rPr>
                <w:noProof/>
                <w:webHidden/>
              </w:rPr>
              <w:fldChar w:fldCharType="begin"/>
            </w:r>
            <w:r>
              <w:rPr>
                <w:noProof/>
                <w:webHidden/>
              </w:rPr>
              <w:instrText xml:space="preserve"> PAGEREF _Toc237442615 \h </w:instrText>
            </w:r>
            <w:r>
              <w:rPr>
                <w:noProof/>
                <w:webHidden/>
              </w:rPr>
            </w:r>
            <w:r>
              <w:rPr>
                <w:noProof/>
                <w:webHidden/>
              </w:rPr>
              <w:fldChar w:fldCharType="separate"/>
            </w:r>
            <w:r>
              <w:rPr>
                <w:noProof/>
                <w:webHidden/>
              </w:rPr>
              <w:t>48</w:t>
            </w:r>
            <w:r>
              <w:rPr>
                <w:noProof/>
                <w:webHidden/>
              </w:rPr>
              <w:fldChar w:fldCharType="end"/>
            </w:r>
          </w:hyperlink>
        </w:p>
        <w:p w14:paraId="72AF6B6B" w14:textId="371EE74B"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16" w:history="1">
            <w:r w:rsidRPr="00967CA6">
              <w:rPr>
                <w:rStyle w:val="Lienhypertexte"/>
                <w:noProof/>
              </w:rPr>
              <w:t>9.3.2.</w:t>
            </w:r>
            <w:r>
              <w:rPr>
                <w:rFonts w:asciiTheme="minorHAnsi" w:hAnsiTheme="minorHAnsi"/>
                <w:noProof/>
                <w:kern w:val="2"/>
                <w:sz w:val="24"/>
                <w:szCs w:val="24"/>
                <w:lang w:val="fr-FR" w:eastAsia="fr-FR"/>
                <w14:ligatures w14:val="standardContextual"/>
              </w:rPr>
              <w:tab/>
            </w:r>
            <w:r w:rsidRPr="00967CA6">
              <w:rPr>
                <w:rStyle w:val="Lienhypertexte"/>
                <w:noProof/>
              </w:rPr>
              <w:t>Appareillage HTA</w:t>
            </w:r>
            <w:r>
              <w:rPr>
                <w:noProof/>
                <w:webHidden/>
              </w:rPr>
              <w:tab/>
            </w:r>
            <w:r>
              <w:rPr>
                <w:noProof/>
                <w:webHidden/>
              </w:rPr>
              <w:fldChar w:fldCharType="begin"/>
            </w:r>
            <w:r>
              <w:rPr>
                <w:noProof/>
                <w:webHidden/>
              </w:rPr>
              <w:instrText xml:space="preserve"> PAGEREF _Toc237442616 \h </w:instrText>
            </w:r>
            <w:r>
              <w:rPr>
                <w:noProof/>
                <w:webHidden/>
              </w:rPr>
            </w:r>
            <w:r>
              <w:rPr>
                <w:noProof/>
                <w:webHidden/>
              </w:rPr>
              <w:fldChar w:fldCharType="separate"/>
            </w:r>
            <w:r>
              <w:rPr>
                <w:noProof/>
                <w:webHidden/>
              </w:rPr>
              <w:t>49</w:t>
            </w:r>
            <w:r>
              <w:rPr>
                <w:noProof/>
                <w:webHidden/>
              </w:rPr>
              <w:fldChar w:fldCharType="end"/>
            </w:r>
          </w:hyperlink>
        </w:p>
        <w:p w14:paraId="4EB8EAC5" w14:textId="753CEC5A"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17" w:history="1">
            <w:r w:rsidRPr="00967CA6">
              <w:rPr>
                <w:rStyle w:val="Lienhypertexte"/>
                <w:noProof/>
              </w:rPr>
              <w:t>9.3.3.</w:t>
            </w:r>
            <w:r>
              <w:rPr>
                <w:rFonts w:asciiTheme="minorHAnsi" w:hAnsiTheme="minorHAnsi"/>
                <w:noProof/>
                <w:kern w:val="2"/>
                <w:sz w:val="24"/>
                <w:szCs w:val="24"/>
                <w:lang w:val="fr-FR" w:eastAsia="fr-FR"/>
                <w14:ligatures w14:val="standardContextual"/>
              </w:rPr>
              <w:tab/>
            </w:r>
            <w:r w:rsidRPr="00967CA6">
              <w:rPr>
                <w:rStyle w:val="Lienhypertexte"/>
                <w:noProof/>
              </w:rPr>
              <w:t>Transformateurs HTA/BT</w:t>
            </w:r>
            <w:r>
              <w:rPr>
                <w:noProof/>
                <w:webHidden/>
              </w:rPr>
              <w:tab/>
            </w:r>
            <w:r>
              <w:rPr>
                <w:noProof/>
                <w:webHidden/>
              </w:rPr>
              <w:fldChar w:fldCharType="begin"/>
            </w:r>
            <w:r>
              <w:rPr>
                <w:noProof/>
                <w:webHidden/>
              </w:rPr>
              <w:instrText xml:space="preserve"> PAGEREF _Toc237442617 \h </w:instrText>
            </w:r>
            <w:r>
              <w:rPr>
                <w:noProof/>
                <w:webHidden/>
              </w:rPr>
            </w:r>
            <w:r>
              <w:rPr>
                <w:noProof/>
                <w:webHidden/>
              </w:rPr>
              <w:fldChar w:fldCharType="separate"/>
            </w:r>
            <w:r>
              <w:rPr>
                <w:noProof/>
                <w:webHidden/>
              </w:rPr>
              <w:t>50</w:t>
            </w:r>
            <w:r>
              <w:rPr>
                <w:noProof/>
                <w:webHidden/>
              </w:rPr>
              <w:fldChar w:fldCharType="end"/>
            </w:r>
          </w:hyperlink>
        </w:p>
        <w:p w14:paraId="27136DFF" w14:textId="7E4A55A9"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18" w:history="1">
            <w:r w:rsidRPr="00967CA6">
              <w:rPr>
                <w:rStyle w:val="Lienhypertexte"/>
                <w:noProof/>
              </w:rPr>
              <w:t>9.3.4.</w:t>
            </w:r>
            <w:r>
              <w:rPr>
                <w:rFonts w:asciiTheme="minorHAnsi" w:hAnsiTheme="minorHAnsi"/>
                <w:noProof/>
                <w:kern w:val="2"/>
                <w:sz w:val="24"/>
                <w:szCs w:val="24"/>
                <w:lang w:val="fr-FR" w:eastAsia="fr-FR"/>
                <w14:ligatures w14:val="standardContextual"/>
              </w:rPr>
              <w:tab/>
            </w:r>
            <w:r w:rsidRPr="00967CA6">
              <w:rPr>
                <w:rStyle w:val="Lienhypertexte"/>
                <w:noProof/>
              </w:rPr>
              <w:t>Partie basse tension - TGBT PV</w:t>
            </w:r>
            <w:r>
              <w:rPr>
                <w:noProof/>
                <w:webHidden/>
              </w:rPr>
              <w:tab/>
            </w:r>
            <w:r>
              <w:rPr>
                <w:noProof/>
                <w:webHidden/>
              </w:rPr>
              <w:fldChar w:fldCharType="begin"/>
            </w:r>
            <w:r>
              <w:rPr>
                <w:noProof/>
                <w:webHidden/>
              </w:rPr>
              <w:instrText xml:space="preserve"> PAGEREF _Toc237442618 \h </w:instrText>
            </w:r>
            <w:r>
              <w:rPr>
                <w:noProof/>
                <w:webHidden/>
              </w:rPr>
            </w:r>
            <w:r>
              <w:rPr>
                <w:noProof/>
                <w:webHidden/>
              </w:rPr>
              <w:fldChar w:fldCharType="separate"/>
            </w:r>
            <w:r>
              <w:rPr>
                <w:noProof/>
                <w:webHidden/>
              </w:rPr>
              <w:t>51</w:t>
            </w:r>
            <w:r>
              <w:rPr>
                <w:noProof/>
                <w:webHidden/>
              </w:rPr>
              <w:fldChar w:fldCharType="end"/>
            </w:r>
          </w:hyperlink>
        </w:p>
        <w:p w14:paraId="2F6F8EBA" w14:textId="19A2A43C"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19" w:history="1">
            <w:r w:rsidRPr="00967CA6">
              <w:rPr>
                <w:rStyle w:val="Lienhypertexte"/>
                <w:noProof/>
              </w:rPr>
              <w:t>9.3.5.</w:t>
            </w:r>
            <w:r>
              <w:rPr>
                <w:rFonts w:asciiTheme="minorHAnsi" w:hAnsiTheme="minorHAnsi"/>
                <w:noProof/>
                <w:kern w:val="2"/>
                <w:sz w:val="24"/>
                <w:szCs w:val="24"/>
                <w:lang w:val="fr-FR" w:eastAsia="fr-FR"/>
                <w14:ligatures w14:val="standardContextual"/>
              </w:rPr>
              <w:tab/>
            </w:r>
            <w:r w:rsidRPr="00967CA6">
              <w:rPr>
                <w:rStyle w:val="Lienhypertexte"/>
                <w:noProof/>
              </w:rPr>
              <w:t>Installation du poste préfabriqué</w:t>
            </w:r>
            <w:r>
              <w:rPr>
                <w:noProof/>
                <w:webHidden/>
              </w:rPr>
              <w:tab/>
            </w:r>
            <w:r>
              <w:rPr>
                <w:noProof/>
                <w:webHidden/>
              </w:rPr>
              <w:fldChar w:fldCharType="begin"/>
            </w:r>
            <w:r>
              <w:rPr>
                <w:noProof/>
                <w:webHidden/>
              </w:rPr>
              <w:instrText xml:space="preserve"> PAGEREF _Toc237442619 \h </w:instrText>
            </w:r>
            <w:r>
              <w:rPr>
                <w:noProof/>
                <w:webHidden/>
              </w:rPr>
            </w:r>
            <w:r>
              <w:rPr>
                <w:noProof/>
                <w:webHidden/>
              </w:rPr>
              <w:fldChar w:fldCharType="separate"/>
            </w:r>
            <w:r>
              <w:rPr>
                <w:noProof/>
                <w:webHidden/>
              </w:rPr>
              <w:t>51</w:t>
            </w:r>
            <w:r>
              <w:rPr>
                <w:noProof/>
                <w:webHidden/>
              </w:rPr>
              <w:fldChar w:fldCharType="end"/>
            </w:r>
          </w:hyperlink>
        </w:p>
        <w:p w14:paraId="65C34D29" w14:textId="3C35E6E2"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20" w:history="1">
            <w:r w:rsidRPr="00967CA6">
              <w:rPr>
                <w:rStyle w:val="Lienhypertexte"/>
                <w:noProof/>
              </w:rPr>
              <w:t>9.3.6.</w:t>
            </w:r>
            <w:r>
              <w:rPr>
                <w:rFonts w:asciiTheme="minorHAnsi" w:hAnsiTheme="minorHAnsi"/>
                <w:noProof/>
                <w:kern w:val="2"/>
                <w:sz w:val="24"/>
                <w:szCs w:val="24"/>
                <w:lang w:val="fr-FR" w:eastAsia="fr-FR"/>
                <w14:ligatures w14:val="standardContextual"/>
              </w:rPr>
              <w:tab/>
            </w:r>
            <w:r w:rsidRPr="00967CA6">
              <w:rPr>
                <w:rStyle w:val="Lienhypertexte"/>
                <w:noProof/>
              </w:rPr>
              <w:t>Raccordement du circuit de terre</w:t>
            </w:r>
            <w:r>
              <w:rPr>
                <w:noProof/>
                <w:webHidden/>
              </w:rPr>
              <w:tab/>
            </w:r>
            <w:r>
              <w:rPr>
                <w:noProof/>
                <w:webHidden/>
              </w:rPr>
              <w:fldChar w:fldCharType="begin"/>
            </w:r>
            <w:r>
              <w:rPr>
                <w:noProof/>
                <w:webHidden/>
              </w:rPr>
              <w:instrText xml:space="preserve"> PAGEREF _Toc237442620 \h </w:instrText>
            </w:r>
            <w:r>
              <w:rPr>
                <w:noProof/>
                <w:webHidden/>
              </w:rPr>
            </w:r>
            <w:r>
              <w:rPr>
                <w:noProof/>
                <w:webHidden/>
              </w:rPr>
              <w:fldChar w:fldCharType="separate"/>
            </w:r>
            <w:r>
              <w:rPr>
                <w:noProof/>
                <w:webHidden/>
              </w:rPr>
              <w:t>51</w:t>
            </w:r>
            <w:r>
              <w:rPr>
                <w:noProof/>
                <w:webHidden/>
              </w:rPr>
              <w:fldChar w:fldCharType="end"/>
            </w:r>
          </w:hyperlink>
        </w:p>
        <w:p w14:paraId="107404B3" w14:textId="15AF5D82"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21" w:history="1">
            <w:r w:rsidRPr="00967CA6">
              <w:rPr>
                <w:rStyle w:val="Lienhypertexte"/>
                <w:noProof/>
              </w:rPr>
              <w:t>9.4.</w:t>
            </w:r>
            <w:r>
              <w:rPr>
                <w:rFonts w:asciiTheme="minorHAnsi" w:hAnsiTheme="minorHAnsi"/>
                <w:noProof/>
                <w:kern w:val="2"/>
                <w:sz w:val="24"/>
                <w:szCs w:val="24"/>
                <w:lang w:val="fr-FR" w:eastAsia="fr-FR"/>
                <w14:ligatures w14:val="standardContextual"/>
              </w:rPr>
              <w:tab/>
            </w:r>
            <w:r w:rsidRPr="00967CA6">
              <w:rPr>
                <w:rStyle w:val="Lienhypertexte"/>
                <w:noProof/>
              </w:rPr>
              <w:t>Découplage photovoltaïque : Ajout d’un relais de découplage de NFP 15-400</w:t>
            </w:r>
            <w:r>
              <w:rPr>
                <w:noProof/>
                <w:webHidden/>
              </w:rPr>
              <w:tab/>
            </w:r>
            <w:r>
              <w:rPr>
                <w:noProof/>
                <w:webHidden/>
              </w:rPr>
              <w:fldChar w:fldCharType="begin"/>
            </w:r>
            <w:r>
              <w:rPr>
                <w:noProof/>
                <w:webHidden/>
              </w:rPr>
              <w:instrText xml:space="preserve"> PAGEREF _Toc237442621 \h </w:instrText>
            </w:r>
            <w:r>
              <w:rPr>
                <w:noProof/>
                <w:webHidden/>
              </w:rPr>
            </w:r>
            <w:r>
              <w:rPr>
                <w:noProof/>
                <w:webHidden/>
              </w:rPr>
              <w:fldChar w:fldCharType="separate"/>
            </w:r>
            <w:r>
              <w:rPr>
                <w:noProof/>
                <w:webHidden/>
              </w:rPr>
              <w:t>52</w:t>
            </w:r>
            <w:r>
              <w:rPr>
                <w:noProof/>
                <w:webHidden/>
              </w:rPr>
              <w:fldChar w:fldCharType="end"/>
            </w:r>
          </w:hyperlink>
        </w:p>
        <w:p w14:paraId="4DE50298" w14:textId="223E5570"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22" w:history="1">
            <w:r w:rsidRPr="00967CA6">
              <w:rPr>
                <w:rStyle w:val="Lienhypertexte"/>
                <w:noProof/>
              </w:rPr>
              <w:t>9.5.</w:t>
            </w:r>
            <w:r>
              <w:rPr>
                <w:rFonts w:asciiTheme="minorHAnsi" w:hAnsiTheme="minorHAnsi"/>
                <w:noProof/>
                <w:kern w:val="2"/>
                <w:sz w:val="24"/>
                <w:szCs w:val="24"/>
                <w:lang w:val="fr-FR" w:eastAsia="fr-FR"/>
                <w14:ligatures w14:val="standardContextual"/>
              </w:rPr>
              <w:tab/>
            </w:r>
            <w:r w:rsidRPr="00967CA6">
              <w:rPr>
                <w:rStyle w:val="Lienhypertexte"/>
                <w:noProof/>
              </w:rPr>
              <w:t>Découplage photovoltaïque : Modification de la programmation du relais de découplage</w:t>
            </w:r>
            <w:r>
              <w:rPr>
                <w:noProof/>
                <w:webHidden/>
              </w:rPr>
              <w:tab/>
            </w:r>
            <w:r>
              <w:rPr>
                <w:noProof/>
                <w:webHidden/>
              </w:rPr>
              <w:fldChar w:fldCharType="begin"/>
            </w:r>
            <w:r>
              <w:rPr>
                <w:noProof/>
                <w:webHidden/>
              </w:rPr>
              <w:instrText xml:space="preserve"> PAGEREF _Toc237442622 \h </w:instrText>
            </w:r>
            <w:r>
              <w:rPr>
                <w:noProof/>
                <w:webHidden/>
              </w:rPr>
            </w:r>
            <w:r>
              <w:rPr>
                <w:noProof/>
                <w:webHidden/>
              </w:rPr>
              <w:fldChar w:fldCharType="separate"/>
            </w:r>
            <w:r>
              <w:rPr>
                <w:noProof/>
                <w:webHidden/>
              </w:rPr>
              <w:t>53</w:t>
            </w:r>
            <w:r>
              <w:rPr>
                <w:noProof/>
                <w:webHidden/>
              </w:rPr>
              <w:fldChar w:fldCharType="end"/>
            </w:r>
          </w:hyperlink>
        </w:p>
        <w:p w14:paraId="65A16A91" w14:textId="2B527E5C"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23" w:history="1">
            <w:r w:rsidRPr="00967CA6">
              <w:rPr>
                <w:rStyle w:val="Lienhypertexte"/>
                <w:noProof/>
              </w:rPr>
              <w:t>9.6.</w:t>
            </w:r>
            <w:r>
              <w:rPr>
                <w:rFonts w:asciiTheme="minorHAnsi" w:hAnsiTheme="minorHAnsi"/>
                <w:noProof/>
                <w:kern w:val="2"/>
                <w:sz w:val="24"/>
                <w:szCs w:val="24"/>
                <w:lang w:val="fr-FR" w:eastAsia="fr-FR"/>
                <w14:ligatures w14:val="standardContextual"/>
              </w:rPr>
              <w:tab/>
            </w:r>
            <w:r w:rsidRPr="00967CA6">
              <w:rPr>
                <w:rStyle w:val="Lienhypertexte"/>
                <w:noProof/>
              </w:rPr>
              <w:t>Découplage photovoltaïque : Ajout d’une cellule de comptage sur tableau HTA Client</w:t>
            </w:r>
            <w:r>
              <w:rPr>
                <w:noProof/>
                <w:webHidden/>
              </w:rPr>
              <w:tab/>
            </w:r>
            <w:r>
              <w:rPr>
                <w:noProof/>
                <w:webHidden/>
              </w:rPr>
              <w:fldChar w:fldCharType="begin"/>
            </w:r>
            <w:r>
              <w:rPr>
                <w:noProof/>
                <w:webHidden/>
              </w:rPr>
              <w:instrText xml:space="preserve"> PAGEREF _Toc237442623 \h </w:instrText>
            </w:r>
            <w:r>
              <w:rPr>
                <w:noProof/>
                <w:webHidden/>
              </w:rPr>
            </w:r>
            <w:r>
              <w:rPr>
                <w:noProof/>
                <w:webHidden/>
              </w:rPr>
              <w:fldChar w:fldCharType="separate"/>
            </w:r>
            <w:r>
              <w:rPr>
                <w:noProof/>
                <w:webHidden/>
              </w:rPr>
              <w:t>53</w:t>
            </w:r>
            <w:r>
              <w:rPr>
                <w:noProof/>
                <w:webHidden/>
              </w:rPr>
              <w:fldChar w:fldCharType="end"/>
            </w:r>
          </w:hyperlink>
        </w:p>
        <w:p w14:paraId="7C822559" w14:textId="4FADBB77" w:rsidR="00013E9E" w:rsidRDefault="00013E9E">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37442624" w:history="1">
            <w:r w:rsidRPr="00967CA6">
              <w:rPr>
                <w:rStyle w:val="Lienhypertexte"/>
                <w:noProof/>
              </w:rPr>
              <w:t>10.</w:t>
            </w:r>
            <w:r>
              <w:rPr>
                <w:rFonts w:asciiTheme="minorHAnsi" w:hAnsiTheme="minorHAnsi"/>
                <w:noProof/>
                <w:kern w:val="2"/>
                <w:sz w:val="24"/>
                <w:szCs w:val="24"/>
                <w:lang w:val="fr-FR" w:eastAsia="fr-FR"/>
                <w14:ligatures w14:val="standardContextual"/>
              </w:rPr>
              <w:tab/>
            </w:r>
            <w:r w:rsidRPr="00967CA6">
              <w:rPr>
                <w:rStyle w:val="Lienhypertexte"/>
                <w:noProof/>
              </w:rPr>
              <w:t>LOT FONDATION SPECIALES</w:t>
            </w:r>
            <w:r>
              <w:rPr>
                <w:noProof/>
                <w:webHidden/>
              </w:rPr>
              <w:tab/>
            </w:r>
            <w:r>
              <w:rPr>
                <w:noProof/>
                <w:webHidden/>
              </w:rPr>
              <w:fldChar w:fldCharType="begin"/>
            </w:r>
            <w:r>
              <w:rPr>
                <w:noProof/>
                <w:webHidden/>
              </w:rPr>
              <w:instrText xml:space="preserve"> PAGEREF _Toc237442624 \h </w:instrText>
            </w:r>
            <w:r>
              <w:rPr>
                <w:noProof/>
                <w:webHidden/>
              </w:rPr>
            </w:r>
            <w:r>
              <w:rPr>
                <w:noProof/>
                <w:webHidden/>
              </w:rPr>
              <w:fldChar w:fldCharType="separate"/>
            </w:r>
            <w:r>
              <w:rPr>
                <w:noProof/>
                <w:webHidden/>
              </w:rPr>
              <w:t>54</w:t>
            </w:r>
            <w:r>
              <w:rPr>
                <w:noProof/>
                <w:webHidden/>
              </w:rPr>
              <w:fldChar w:fldCharType="end"/>
            </w:r>
          </w:hyperlink>
        </w:p>
        <w:p w14:paraId="27DFBE05" w14:textId="5DC50642"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25" w:history="1">
            <w:r w:rsidRPr="00967CA6">
              <w:rPr>
                <w:rStyle w:val="Lienhypertexte"/>
                <w:noProof/>
              </w:rPr>
              <w:t>10.1.</w:t>
            </w:r>
            <w:r>
              <w:rPr>
                <w:rFonts w:asciiTheme="minorHAnsi" w:hAnsiTheme="minorHAnsi"/>
                <w:noProof/>
                <w:kern w:val="2"/>
                <w:sz w:val="24"/>
                <w:szCs w:val="24"/>
                <w:lang w:val="fr-FR" w:eastAsia="fr-FR"/>
                <w14:ligatures w14:val="standardContextual"/>
              </w:rPr>
              <w:tab/>
            </w:r>
            <w:r w:rsidRPr="00967CA6">
              <w:rPr>
                <w:rStyle w:val="Lienhypertexte"/>
                <w:noProof/>
              </w:rPr>
              <w:t>Étendue des travaux</w:t>
            </w:r>
            <w:r>
              <w:rPr>
                <w:noProof/>
                <w:webHidden/>
              </w:rPr>
              <w:tab/>
            </w:r>
            <w:r>
              <w:rPr>
                <w:noProof/>
                <w:webHidden/>
              </w:rPr>
              <w:fldChar w:fldCharType="begin"/>
            </w:r>
            <w:r>
              <w:rPr>
                <w:noProof/>
                <w:webHidden/>
              </w:rPr>
              <w:instrText xml:space="preserve"> PAGEREF _Toc237442625 \h </w:instrText>
            </w:r>
            <w:r>
              <w:rPr>
                <w:noProof/>
                <w:webHidden/>
              </w:rPr>
            </w:r>
            <w:r>
              <w:rPr>
                <w:noProof/>
                <w:webHidden/>
              </w:rPr>
              <w:fldChar w:fldCharType="separate"/>
            </w:r>
            <w:r>
              <w:rPr>
                <w:noProof/>
                <w:webHidden/>
              </w:rPr>
              <w:t>54</w:t>
            </w:r>
            <w:r>
              <w:rPr>
                <w:noProof/>
                <w:webHidden/>
              </w:rPr>
              <w:fldChar w:fldCharType="end"/>
            </w:r>
          </w:hyperlink>
        </w:p>
        <w:p w14:paraId="4D8994DE" w14:textId="62547A52"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26" w:history="1">
            <w:r w:rsidRPr="00967CA6">
              <w:rPr>
                <w:rStyle w:val="Lienhypertexte"/>
                <w:noProof/>
              </w:rPr>
              <w:t>10.2.</w:t>
            </w:r>
            <w:r>
              <w:rPr>
                <w:rFonts w:asciiTheme="minorHAnsi" w:hAnsiTheme="minorHAnsi"/>
                <w:noProof/>
                <w:kern w:val="2"/>
                <w:sz w:val="24"/>
                <w:szCs w:val="24"/>
                <w:lang w:val="fr-FR" w:eastAsia="fr-FR"/>
                <w14:ligatures w14:val="standardContextual"/>
              </w:rPr>
              <w:tab/>
            </w:r>
            <w:r w:rsidRPr="00967CA6">
              <w:rPr>
                <w:rStyle w:val="Lienhypertexte"/>
                <w:noProof/>
              </w:rPr>
              <w:t>Hypothèses</w:t>
            </w:r>
            <w:r>
              <w:rPr>
                <w:noProof/>
                <w:webHidden/>
              </w:rPr>
              <w:tab/>
            </w:r>
            <w:r>
              <w:rPr>
                <w:noProof/>
                <w:webHidden/>
              </w:rPr>
              <w:fldChar w:fldCharType="begin"/>
            </w:r>
            <w:r>
              <w:rPr>
                <w:noProof/>
                <w:webHidden/>
              </w:rPr>
              <w:instrText xml:space="preserve"> PAGEREF _Toc237442626 \h </w:instrText>
            </w:r>
            <w:r>
              <w:rPr>
                <w:noProof/>
                <w:webHidden/>
              </w:rPr>
            </w:r>
            <w:r>
              <w:rPr>
                <w:noProof/>
                <w:webHidden/>
              </w:rPr>
              <w:fldChar w:fldCharType="separate"/>
            </w:r>
            <w:r>
              <w:rPr>
                <w:noProof/>
                <w:webHidden/>
              </w:rPr>
              <w:t>54</w:t>
            </w:r>
            <w:r>
              <w:rPr>
                <w:noProof/>
                <w:webHidden/>
              </w:rPr>
              <w:fldChar w:fldCharType="end"/>
            </w:r>
          </w:hyperlink>
        </w:p>
        <w:p w14:paraId="3220D454" w14:textId="47852BA9"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27" w:history="1">
            <w:r w:rsidRPr="00967CA6">
              <w:rPr>
                <w:rStyle w:val="Lienhypertexte"/>
                <w:noProof/>
              </w:rPr>
              <w:t>10.3.</w:t>
            </w:r>
            <w:r>
              <w:rPr>
                <w:rFonts w:asciiTheme="minorHAnsi" w:hAnsiTheme="minorHAnsi"/>
                <w:noProof/>
                <w:kern w:val="2"/>
                <w:sz w:val="24"/>
                <w:szCs w:val="24"/>
                <w:lang w:val="fr-FR" w:eastAsia="fr-FR"/>
                <w14:ligatures w14:val="standardContextual"/>
              </w:rPr>
              <w:tab/>
            </w:r>
            <w:r w:rsidRPr="00967CA6">
              <w:rPr>
                <w:rStyle w:val="Lienhypertexte"/>
                <w:noProof/>
              </w:rPr>
              <w:t>Clauses techniques particulières</w:t>
            </w:r>
            <w:r>
              <w:rPr>
                <w:noProof/>
                <w:webHidden/>
              </w:rPr>
              <w:tab/>
            </w:r>
            <w:r>
              <w:rPr>
                <w:noProof/>
                <w:webHidden/>
              </w:rPr>
              <w:fldChar w:fldCharType="begin"/>
            </w:r>
            <w:r>
              <w:rPr>
                <w:noProof/>
                <w:webHidden/>
              </w:rPr>
              <w:instrText xml:space="preserve"> PAGEREF _Toc237442627 \h </w:instrText>
            </w:r>
            <w:r>
              <w:rPr>
                <w:noProof/>
                <w:webHidden/>
              </w:rPr>
            </w:r>
            <w:r>
              <w:rPr>
                <w:noProof/>
                <w:webHidden/>
              </w:rPr>
              <w:fldChar w:fldCharType="separate"/>
            </w:r>
            <w:r>
              <w:rPr>
                <w:noProof/>
                <w:webHidden/>
              </w:rPr>
              <w:t>55</w:t>
            </w:r>
            <w:r>
              <w:rPr>
                <w:noProof/>
                <w:webHidden/>
              </w:rPr>
              <w:fldChar w:fldCharType="end"/>
            </w:r>
          </w:hyperlink>
        </w:p>
        <w:p w14:paraId="307E5F87" w14:textId="2E8B7B82"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28" w:history="1">
            <w:r w:rsidRPr="00967CA6">
              <w:rPr>
                <w:rStyle w:val="Lienhypertexte"/>
                <w:noProof/>
              </w:rPr>
              <w:t>10.3.1.</w:t>
            </w:r>
            <w:r>
              <w:rPr>
                <w:rFonts w:asciiTheme="minorHAnsi" w:hAnsiTheme="minorHAnsi"/>
                <w:noProof/>
                <w:kern w:val="2"/>
                <w:sz w:val="24"/>
                <w:szCs w:val="24"/>
                <w:lang w:val="fr-FR" w:eastAsia="fr-FR"/>
                <w14:ligatures w14:val="standardContextual"/>
              </w:rPr>
              <w:tab/>
            </w:r>
            <w:r w:rsidRPr="00967CA6">
              <w:rPr>
                <w:rStyle w:val="Lienhypertexte"/>
                <w:noProof/>
              </w:rPr>
              <w:t>Études et plans</w:t>
            </w:r>
            <w:r>
              <w:rPr>
                <w:noProof/>
                <w:webHidden/>
              </w:rPr>
              <w:tab/>
            </w:r>
            <w:r>
              <w:rPr>
                <w:noProof/>
                <w:webHidden/>
              </w:rPr>
              <w:fldChar w:fldCharType="begin"/>
            </w:r>
            <w:r>
              <w:rPr>
                <w:noProof/>
                <w:webHidden/>
              </w:rPr>
              <w:instrText xml:space="preserve"> PAGEREF _Toc237442628 \h </w:instrText>
            </w:r>
            <w:r>
              <w:rPr>
                <w:noProof/>
                <w:webHidden/>
              </w:rPr>
            </w:r>
            <w:r>
              <w:rPr>
                <w:noProof/>
                <w:webHidden/>
              </w:rPr>
              <w:fldChar w:fldCharType="separate"/>
            </w:r>
            <w:r>
              <w:rPr>
                <w:noProof/>
                <w:webHidden/>
              </w:rPr>
              <w:t>55</w:t>
            </w:r>
            <w:r>
              <w:rPr>
                <w:noProof/>
                <w:webHidden/>
              </w:rPr>
              <w:fldChar w:fldCharType="end"/>
            </w:r>
          </w:hyperlink>
        </w:p>
        <w:p w14:paraId="7B237CAE" w14:textId="08C53FA2"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29" w:history="1">
            <w:r w:rsidRPr="00967CA6">
              <w:rPr>
                <w:rStyle w:val="Lienhypertexte"/>
                <w:noProof/>
              </w:rPr>
              <w:t>10.3.2.</w:t>
            </w:r>
            <w:r>
              <w:rPr>
                <w:rFonts w:asciiTheme="minorHAnsi" w:hAnsiTheme="minorHAnsi"/>
                <w:noProof/>
                <w:kern w:val="2"/>
                <w:sz w:val="24"/>
                <w:szCs w:val="24"/>
                <w:lang w:val="fr-FR" w:eastAsia="fr-FR"/>
                <w14:ligatures w14:val="standardContextual"/>
              </w:rPr>
              <w:tab/>
            </w:r>
            <w:r w:rsidRPr="00967CA6">
              <w:rPr>
                <w:rStyle w:val="Lienhypertexte"/>
                <w:noProof/>
              </w:rPr>
              <w:t>Préparation du forage</w:t>
            </w:r>
            <w:r>
              <w:rPr>
                <w:noProof/>
                <w:webHidden/>
              </w:rPr>
              <w:tab/>
            </w:r>
            <w:r>
              <w:rPr>
                <w:noProof/>
                <w:webHidden/>
              </w:rPr>
              <w:fldChar w:fldCharType="begin"/>
            </w:r>
            <w:r>
              <w:rPr>
                <w:noProof/>
                <w:webHidden/>
              </w:rPr>
              <w:instrText xml:space="preserve"> PAGEREF _Toc237442629 \h </w:instrText>
            </w:r>
            <w:r>
              <w:rPr>
                <w:noProof/>
                <w:webHidden/>
              </w:rPr>
            </w:r>
            <w:r>
              <w:rPr>
                <w:noProof/>
                <w:webHidden/>
              </w:rPr>
              <w:fldChar w:fldCharType="separate"/>
            </w:r>
            <w:r>
              <w:rPr>
                <w:noProof/>
                <w:webHidden/>
              </w:rPr>
              <w:t>55</w:t>
            </w:r>
            <w:r>
              <w:rPr>
                <w:noProof/>
                <w:webHidden/>
              </w:rPr>
              <w:fldChar w:fldCharType="end"/>
            </w:r>
          </w:hyperlink>
        </w:p>
        <w:p w14:paraId="1B7319B9" w14:textId="781CB026"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30" w:history="1">
            <w:r w:rsidRPr="00967CA6">
              <w:rPr>
                <w:rStyle w:val="Lienhypertexte"/>
                <w:noProof/>
              </w:rPr>
              <w:t>10.3.3.</w:t>
            </w:r>
            <w:r>
              <w:rPr>
                <w:rFonts w:asciiTheme="minorHAnsi" w:hAnsiTheme="minorHAnsi"/>
                <w:noProof/>
                <w:kern w:val="2"/>
                <w:sz w:val="24"/>
                <w:szCs w:val="24"/>
                <w:lang w:val="fr-FR" w:eastAsia="fr-FR"/>
                <w14:ligatures w14:val="standardContextual"/>
              </w:rPr>
              <w:tab/>
            </w:r>
            <w:r w:rsidRPr="00967CA6">
              <w:rPr>
                <w:rStyle w:val="Lienhypertexte"/>
                <w:noProof/>
              </w:rPr>
              <w:t>Réalisation du forage, ferraillage et coulage des pieux</w:t>
            </w:r>
            <w:r>
              <w:rPr>
                <w:noProof/>
                <w:webHidden/>
              </w:rPr>
              <w:tab/>
            </w:r>
            <w:r>
              <w:rPr>
                <w:noProof/>
                <w:webHidden/>
              </w:rPr>
              <w:fldChar w:fldCharType="begin"/>
            </w:r>
            <w:r>
              <w:rPr>
                <w:noProof/>
                <w:webHidden/>
              </w:rPr>
              <w:instrText xml:space="preserve"> PAGEREF _Toc237442630 \h </w:instrText>
            </w:r>
            <w:r>
              <w:rPr>
                <w:noProof/>
                <w:webHidden/>
              </w:rPr>
            </w:r>
            <w:r>
              <w:rPr>
                <w:noProof/>
                <w:webHidden/>
              </w:rPr>
              <w:fldChar w:fldCharType="separate"/>
            </w:r>
            <w:r>
              <w:rPr>
                <w:noProof/>
                <w:webHidden/>
              </w:rPr>
              <w:t>56</w:t>
            </w:r>
            <w:r>
              <w:rPr>
                <w:noProof/>
                <w:webHidden/>
              </w:rPr>
              <w:fldChar w:fldCharType="end"/>
            </w:r>
          </w:hyperlink>
        </w:p>
        <w:p w14:paraId="29AE8116" w14:textId="0477AFF1"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31" w:history="1">
            <w:r w:rsidRPr="00967CA6">
              <w:rPr>
                <w:rStyle w:val="Lienhypertexte"/>
                <w:noProof/>
              </w:rPr>
              <w:t>10.3.4.</w:t>
            </w:r>
            <w:r>
              <w:rPr>
                <w:rFonts w:asciiTheme="minorHAnsi" w:hAnsiTheme="minorHAnsi"/>
                <w:noProof/>
                <w:kern w:val="2"/>
                <w:sz w:val="24"/>
                <w:szCs w:val="24"/>
                <w:lang w:val="fr-FR" w:eastAsia="fr-FR"/>
                <w14:ligatures w14:val="standardContextual"/>
              </w:rPr>
              <w:tab/>
            </w:r>
            <w:r w:rsidRPr="00967CA6">
              <w:rPr>
                <w:rStyle w:val="Lienhypertexte"/>
                <w:noProof/>
              </w:rPr>
              <w:t>Recépage des têtes de pieux</w:t>
            </w:r>
            <w:r>
              <w:rPr>
                <w:noProof/>
                <w:webHidden/>
              </w:rPr>
              <w:tab/>
            </w:r>
            <w:r>
              <w:rPr>
                <w:noProof/>
                <w:webHidden/>
              </w:rPr>
              <w:fldChar w:fldCharType="begin"/>
            </w:r>
            <w:r>
              <w:rPr>
                <w:noProof/>
                <w:webHidden/>
              </w:rPr>
              <w:instrText xml:space="preserve"> PAGEREF _Toc237442631 \h </w:instrText>
            </w:r>
            <w:r>
              <w:rPr>
                <w:noProof/>
                <w:webHidden/>
              </w:rPr>
            </w:r>
            <w:r>
              <w:rPr>
                <w:noProof/>
                <w:webHidden/>
              </w:rPr>
              <w:fldChar w:fldCharType="separate"/>
            </w:r>
            <w:r>
              <w:rPr>
                <w:noProof/>
                <w:webHidden/>
              </w:rPr>
              <w:t>56</w:t>
            </w:r>
            <w:r>
              <w:rPr>
                <w:noProof/>
                <w:webHidden/>
              </w:rPr>
              <w:fldChar w:fldCharType="end"/>
            </w:r>
          </w:hyperlink>
        </w:p>
        <w:p w14:paraId="269AE948" w14:textId="2A73ECC9" w:rsidR="00013E9E" w:rsidRDefault="00013E9E">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37442632" w:history="1">
            <w:r w:rsidRPr="00967CA6">
              <w:rPr>
                <w:rStyle w:val="Lienhypertexte"/>
                <w:noProof/>
              </w:rPr>
              <w:t>11.</w:t>
            </w:r>
            <w:r>
              <w:rPr>
                <w:rFonts w:asciiTheme="minorHAnsi" w:hAnsiTheme="minorHAnsi"/>
                <w:noProof/>
                <w:kern w:val="2"/>
                <w:sz w:val="24"/>
                <w:szCs w:val="24"/>
                <w:lang w:val="fr-FR" w:eastAsia="fr-FR"/>
                <w14:ligatures w14:val="standardContextual"/>
              </w:rPr>
              <w:tab/>
            </w:r>
            <w:r w:rsidRPr="00967CA6">
              <w:rPr>
                <w:rStyle w:val="Lienhypertexte"/>
                <w:noProof/>
              </w:rPr>
              <w:t>LOT GROS-OEUVRE</w:t>
            </w:r>
            <w:r>
              <w:rPr>
                <w:noProof/>
                <w:webHidden/>
              </w:rPr>
              <w:tab/>
            </w:r>
            <w:r>
              <w:rPr>
                <w:noProof/>
                <w:webHidden/>
              </w:rPr>
              <w:fldChar w:fldCharType="begin"/>
            </w:r>
            <w:r>
              <w:rPr>
                <w:noProof/>
                <w:webHidden/>
              </w:rPr>
              <w:instrText xml:space="preserve"> PAGEREF _Toc237442632 \h </w:instrText>
            </w:r>
            <w:r>
              <w:rPr>
                <w:noProof/>
                <w:webHidden/>
              </w:rPr>
            </w:r>
            <w:r>
              <w:rPr>
                <w:noProof/>
                <w:webHidden/>
              </w:rPr>
              <w:fldChar w:fldCharType="separate"/>
            </w:r>
            <w:r>
              <w:rPr>
                <w:noProof/>
                <w:webHidden/>
              </w:rPr>
              <w:t>56</w:t>
            </w:r>
            <w:r>
              <w:rPr>
                <w:noProof/>
                <w:webHidden/>
              </w:rPr>
              <w:fldChar w:fldCharType="end"/>
            </w:r>
          </w:hyperlink>
        </w:p>
        <w:p w14:paraId="1FF44327" w14:textId="55D7D041"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33" w:history="1">
            <w:r w:rsidRPr="00967CA6">
              <w:rPr>
                <w:rStyle w:val="Lienhypertexte"/>
                <w:noProof/>
              </w:rPr>
              <w:t>11.1.</w:t>
            </w:r>
            <w:r>
              <w:rPr>
                <w:rFonts w:asciiTheme="minorHAnsi" w:hAnsiTheme="minorHAnsi"/>
                <w:noProof/>
                <w:kern w:val="2"/>
                <w:sz w:val="24"/>
                <w:szCs w:val="24"/>
                <w:lang w:val="fr-FR" w:eastAsia="fr-FR"/>
                <w14:ligatures w14:val="standardContextual"/>
              </w:rPr>
              <w:tab/>
            </w:r>
            <w:r w:rsidRPr="00967CA6">
              <w:rPr>
                <w:rStyle w:val="Lienhypertexte"/>
                <w:noProof/>
              </w:rPr>
              <w:t>Étendue des travaux</w:t>
            </w:r>
            <w:r>
              <w:rPr>
                <w:noProof/>
                <w:webHidden/>
              </w:rPr>
              <w:tab/>
            </w:r>
            <w:r>
              <w:rPr>
                <w:noProof/>
                <w:webHidden/>
              </w:rPr>
              <w:fldChar w:fldCharType="begin"/>
            </w:r>
            <w:r>
              <w:rPr>
                <w:noProof/>
                <w:webHidden/>
              </w:rPr>
              <w:instrText xml:space="preserve"> PAGEREF _Toc237442633 \h </w:instrText>
            </w:r>
            <w:r>
              <w:rPr>
                <w:noProof/>
                <w:webHidden/>
              </w:rPr>
            </w:r>
            <w:r>
              <w:rPr>
                <w:noProof/>
                <w:webHidden/>
              </w:rPr>
              <w:fldChar w:fldCharType="separate"/>
            </w:r>
            <w:r>
              <w:rPr>
                <w:noProof/>
                <w:webHidden/>
              </w:rPr>
              <w:t>56</w:t>
            </w:r>
            <w:r>
              <w:rPr>
                <w:noProof/>
                <w:webHidden/>
              </w:rPr>
              <w:fldChar w:fldCharType="end"/>
            </w:r>
          </w:hyperlink>
        </w:p>
        <w:p w14:paraId="78C0FA65" w14:textId="3677AD8E"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34" w:history="1">
            <w:r w:rsidRPr="00967CA6">
              <w:rPr>
                <w:rStyle w:val="Lienhypertexte"/>
                <w:noProof/>
              </w:rPr>
              <w:t>11.2.</w:t>
            </w:r>
            <w:r>
              <w:rPr>
                <w:rFonts w:asciiTheme="minorHAnsi" w:hAnsiTheme="minorHAnsi"/>
                <w:noProof/>
                <w:kern w:val="2"/>
                <w:sz w:val="24"/>
                <w:szCs w:val="24"/>
                <w:lang w:val="fr-FR" w:eastAsia="fr-FR"/>
                <w14:ligatures w14:val="standardContextual"/>
              </w:rPr>
              <w:tab/>
            </w:r>
            <w:r w:rsidRPr="00967CA6">
              <w:rPr>
                <w:rStyle w:val="Lienhypertexte"/>
                <w:noProof/>
              </w:rPr>
              <w:t>Hypothèses</w:t>
            </w:r>
            <w:r>
              <w:rPr>
                <w:noProof/>
                <w:webHidden/>
              </w:rPr>
              <w:tab/>
            </w:r>
            <w:r>
              <w:rPr>
                <w:noProof/>
                <w:webHidden/>
              </w:rPr>
              <w:fldChar w:fldCharType="begin"/>
            </w:r>
            <w:r>
              <w:rPr>
                <w:noProof/>
                <w:webHidden/>
              </w:rPr>
              <w:instrText xml:space="preserve"> PAGEREF _Toc237442634 \h </w:instrText>
            </w:r>
            <w:r>
              <w:rPr>
                <w:noProof/>
                <w:webHidden/>
              </w:rPr>
            </w:r>
            <w:r>
              <w:rPr>
                <w:noProof/>
                <w:webHidden/>
              </w:rPr>
              <w:fldChar w:fldCharType="separate"/>
            </w:r>
            <w:r>
              <w:rPr>
                <w:noProof/>
                <w:webHidden/>
              </w:rPr>
              <w:t>58</w:t>
            </w:r>
            <w:r>
              <w:rPr>
                <w:noProof/>
                <w:webHidden/>
              </w:rPr>
              <w:fldChar w:fldCharType="end"/>
            </w:r>
          </w:hyperlink>
        </w:p>
        <w:p w14:paraId="1E52DC9F" w14:textId="3A71E9C0"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35" w:history="1">
            <w:r w:rsidRPr="00967CA6">
              <w:rPr>
                <w:rStyle w:val="Lienhypertexte"/>
                <w:noProof/>
              </w:rPr>
              <w:t>11.3.</w:t>
            </w:r>
            <w:r>
              <w:rPr>
                <w:rFonts w:asciiTheme="minorHAnsi" w:hAnsiTheme="minorHAnsi"/>
                <w:noProof/>
                <w:kern w:val="2"/>
                <w:sz w:val="24"/>
                <w:szCs w:val="24"/>
                <w:lang w:val="fr-FR" w:eastAsia="fr-FR"/>
                <w14:ligatures w14:val="standardContextual"/>
              </w:rPr>
              <w:tab/>
            </w:r>
            <w:r w:rsidRPr="00967CA6">
              <w:rPr>
                <w:rStyle w:val="Lienhypertexte"/>
                <w:noProof/>
              </w:rPr>
              <w:t>Clauses particulières</w:t>
            </w:r>
            <w:r>
              <w:rPr>
                <w:noProof/>
                <w:webHidden/>
              </w:rPr>
              <w:tab/>
            </w:r>
            <w:r>
              <w:rPr>
                <w:noProof/>
                <w:webHidden/>
              </w:rPr>
              <w:fldChar w:fldCharType="begin"/>
            </w:r>
            <w:r>
              <w:rPr>
                <w:noProof/>
                <w:webHidden/>
              </w:rPr>
              <w:instrText xml:space="preserve"> PAGEREF _Toc237442635 \h </w:instrText>
            </w:r>
            <w:r>
              <w:rPr>
                <w:noProof/>
                <w:webHidden/>
              </w:rPr>
            </w:r>
            <w:r>
              <w:rPr>
                <w:noProof/>
                <w:webHidden/>
              </w:rPr>
              <w:fldChar w:fldCharType="separate"/>
            </w:r>
            <w:r>
              <w:rPr>
                <w:noProof/>
                <w:webHidden/>
              </w:rPr>
              <w:t>58</w:t>
            </w:r>
            <w:r>
              <w:rPr>
                <w:noProof/>
                <w:webHidden/>
              </w:rPr>
              <w:fldChar w:fldCharType="end"/>
            </w:r>
          </w:hyperlink>
        </w:p>
        <w:p w14:paraId="6BE670D6" w14:textId="7AE0E00F"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36" w:history="1">
            <w:r w:rsidRPr="00967CA6">
              <w:rPr>
                <w:rStyle w:val="Lienhypertexte"/>
                <w:noProof/>
              </w:rPr>
              <w:t>11.3.1.</w:t>
            </w:r>
            <w:r>
              <w:rPr>
                <w:rFonts w:asciiTheme="minorHAnsi" w:hAnsiTheme="minorHAnsi"/>
                <w:noProof/>
                <w:kern w:val="2"/>
                <w:sz w:val="24"/>
                <w:szCs w:val="24"/>
                <w:lang w:val="fr-FR" w:eastAsia="fr-FR"/>
                <w14:ligatures w14:val="standardContextual"/>
              </w:rPr>
              <w:tab/>
            </w:r>
            <w:r w:rsidRPr="00967CA6">
              <w:rPr>
                <w:rStyle w:val="Lienhypertexte"/>
                <w:noProof/>
              </w:rPr>
              <w:t>Études et plans</w:t>
            </w:r>
            <w:r>
              <w:rPr>
                <w:noProof/>
                <w:webHidden/>
              </w:rPr>
              <w:tab/>
            </w:r>
            <w:r>
              <w:rPr>
                <w:noProof/>
                <w:webHidden/>
              </w:rPr>
              <w:fldChar w:fldCharType="begin"/>
            </w:r>
            <w:r>
              <w:rPr>
                <w:noProof/>
                <w:webHidden/>
              </w:rPr>
              <w:instrText xml:space="preserve"> PAGEREF _Toc237442636 \h </w:instrText>
            </w:r>
            <w:r>
              <w:rPr>
                <w:noProof/>
                <w:webHidden/>
              </w:rPr>
            </w:r>
            <w:r>
              <w:rPr>
                <w:noProof/>
                <w:webHidden/>
              </w:rPr>
              <w:fldChar w:fldCharType="separate"/>
            </w:r>
            <w:r>
              <w:rPr>
                <w:noProof/>
                <w:webHidden/>
              </w:rPr>
              <w:t>58</w:t>
            </w:r>
            <w:r>
              <w:rPr>
                <w:noProof/>
                <w:webHidden/>
              </w:rPr>
              <w:fldChar w:fldCharType="end"/>
            </w:r>
          </w:hyperlink>
        </w:p>
        <w:p w14:paraId="0283C0F9" w14:textId="50C634C3"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37" w:history="1">
            <w:r w:rsidRPr="00967CA6">
              <w:rPr>
                <w:rStyle w:val="Lienhypertexte"/>
                <w:noProof/>
              </w:rPr>
              <w:t>11.3.2.</w:t>
            </w:r>
            <w:r>
              <w:rPr>
                <w:rFonts w:asciiTheme="minorHAnsi" w:hAnsiTheme="minorHAnsi"/>
                <w:noProof/>
                <w:kern w:val="2"/>
                <w:sz w:val="24"/>
                <w:szCs w:val="24"/>
                <w:lang w:val="fr-FR" w:eastAsia="fr-FR"/>
                <w14:ligatures w14:val="standardContextual"/>
              </w:rPr>
              <w:tab/>
            </w:r>
            <w:r w:rsidRPr="00967CA6">
              <w:rPr>
                <w:rStyle w:val="Lienhypertexte"/>
                <w:noProof/>
              </w:rPr>
              <w:t>Préparation des travaux</w:t>
            </w:r>
            <w:r>
              <w:rPr>
                <w:noProof/>
                <w:webHidden/>
              </w:rPr>
              <w:tab/>
            </w:r>
            <w:r>
              <w:rPr>
                <w:noProof/>
                <w:webHidden/>
              </w:rPr>
              <w:fldChar w:fldCharType="begin"/>
            </w:r>
            <w:r>
              <w:rPr>
                <w:noProof/>
                <w:webHidden/>
              </w:rPr>
              <w:instrText xml:space="preserve"> PAGEREF _Toc237442637 \h </w:instrText>
            </w:r>
            <w:r>
              <w:rPr>
                <w:noProof/>
                <w:webHidden/>
              </w:rPr>
            </w:r>
            <w:r>
              <w:rPr>
                <w:noProof/>
                <w:webHidden/>
              </w:rPr>
              <w:fldChar w:fldCharType="separate"/>
            </w:r>
            <w:r>
              <w:rPr>
                <w:noProof/>
                <w:webHidden/>
              </w:rPr>
              <w:t>59</w:t>
            </w:r>
            <w:r>
              <w:rPr>
                <w:noProof/>
                <w:webHidden/>
              </w:rPr>
              <w:fldChar w:fldCharType="end"/>
            </w:r>
          </w:hyperlink>
        </w:p>
        <w:p w14:paraId="138ED46C" w14:textId="4568D403"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38" w:history="1">
            <w:r w:rsidRPr="00967CA6">
              <w:rPr>
                <w:rStyle w:val="Lienhypertexte"/>
                <w:noProof/>
              </w:rPr>
              <w:t>11.3.3.</w:t>
            </w:r>
            <w:r>
              <w:rPr>
                <w:rFonts w:asciiTheme="minorHAnsi" w:hAnsiTheme="minorHAnsi"/>
                <w:noProof/>
                <w:kern w:val="2"/>
                <w:sz w:val="24"/>
                <w:szCs w:val="24"/>
                <w:lang w:val="fr-FR" w:eastAsia="fr-FR"/>
                <w14:ligatures w14:val="standardContextual"/>
              </w:rPr>
              <w:tab/>
            </w:r>
            <w:r w:rsidRPr="00967CA6">
              <w:rPr>
                <w:rStyle w:val="Lienhypertexte"/>
                <w:noProof/>
              </w:rPr>
              <w:t>Massifs tête de pieux</w:t>
            </w:r>
            <w:r>
              <w:rPr>
                <w:noProof/>
                <w:webHidden/>
              </w:rPr>
              <w:tab/>
            </w:r>
            <w:r>
              <w:rPr>
                <w:noProof/>
                <w:webHidden/>
              </w:rPr>
              <w:fldChar w:fldCharType="begin"/>
            </w:r>
            <w:r>
              <w:rPr>
                <w:noProof/>
                <w:webHidden/>
              </w:rPr>
              <w:instrText xml:space="preserve"> PAGEREF _Toc237442638 \h </w:instrText>
            </w:r>
            <w:r>
              <w:rPr>
                <w:noProof/>
                <w:webHidden/>
              </w:rPr>
            </w:r>
            <w:r>
              <w:rPr>
                <w:noProof/>
                <w:webHidden/>
              </w:rPr>
              <w:fldChar w:fldCharType="separate"/>
            </w:r>
            <w:r>
              <w:rPr>
                <w:noProof/>
                <w:webHidden/>
              </w:rPr>
              <w:t>60</w:t>
            </w:r>
            <w:r>
              <w:rPr>
                <w:noProof/>
                <w:webHidden/>
              </w:rPr>
              <w:fldChar w:fldCharType="end"/>
            </w:r>
          </w:hyperlink>
        </w:p>
        <w:p w14:paraId="6977DD0B" w14:textId="7606045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39" w:history="1">
            <w:r w:rsidRPr="00967CA6">
              <w:rPr>
                <w:rStyle w:val="Lienhypertexte"/>
                <w:noProof/>
              </w:rPr>
              <w:t>11.3.4.</w:t>
            </w:r>
            <w:r>
              <w:rPr>
                <w:rFonts w:asciiTheme="minorHAnsi" w:hAnsiTheme="minorHAnsi"/>
                <w:noProof/>
                <w:kern w:val="2"/>
                <w:sz w:val="24"/>
                <w:szCs w:val="24"/>
                <w:lang w:val="fr-FR" w:eastAsia="fr-FR"/>
                <w14:ligatures w14:val="standardContextual"/>
              </w:rPr>
              <w:tab/>
            </w:r>
            <w:r w:rsidRPr="00967CA6">
              <w:rPr>
                <w:rStyle w:val="Lienhypertexte"/>
                <w:noProof/>
              </w:rPr>
              <w:t>Evacuation des déblais</w:t>
            </w:r>
            <w:r>
              <w:rPr>
                <w:noProof/>
                <w:webHidden/>
              </w:rPr>
              <w:tab/>
            </w:r>
            <w:r>
              <w:rPr>
                <w:noProof/>
                <w:webHidden/>
              </w:rPr>
              <w:fldChar w:fldCharType="begin"/>
            </w:r>
            <w:r>
              <w:rPr>
                <w:noProof/>
                <w:webHidden/>
              </w:rPr>
              <w:instrText xml:space="preserve"> PAGEREF _Toc237442639 \h </w:instrText>
            </w:r>
            <w:r>
              <w:rPr>
                <w:noProof/>
                <w:webHidden/>
              </w:rPr>
            </w:r>
            <w:r>
              <w:rPr>
                <w:noProof/>
                <w:webHidden/>
              </w:rPr>
              <w:fldChar w:fldCharType="separate"/>
            </w:r>
            <w:r>
              <w:rPr>
                <w:noProof/>
                <w:webHidden/>
              </w:rPr>
              <w:t>60</w:t>
            </w:r>
            <w:r>
              <w:rPr>
                <w:noProof/>
                <w:webHidden/>
              </w:rPr>
              <w:fldChar w:fldCharType="end"/>
            </w:r>
          </w:hyperlink>
        </w:p>
        <w:p w14:paraId="3667ED7A" w14:textId="40D62A7B"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40" w:history="1">
            <w:r w:rsidRPr="00967CA6">
              <w:rPr>
                <w:rStyle w:val="Lienhypertexte"/>
                <w:noProof/>
              </w:rPr>
              <w:t>11.3.5.</w:t>
            </w:r>
            <w:r>
              <w:rPr>
                <w:rFonts w:asciiTheme="minorHAnsi" w:hAnsiTheme="minorHAnsi"/>
                <w:noProof/>
                <w:kern w:val="2"/>
                <w:sz w:val="24"/>
                <w:szCs w:val="24"/>
                <w:lang w:val="fr-FR" w:eastAsia="fr-FR"/>
                <w14:ligatures w14:val="standardContextual"/>
              </w:rPr>
              <w:tab/>
            </w:r>
            <w:r w:rsidRPr="00967CA6">
              <w:rPr>
                <w:rStyle w:val="Lienhypertexte"/>
                <w:noProof/>
              </w:rPr>
              <w:t>Canalisations et câbles éventuels</w:t>
            </w:r>
            <w:r>
              <w:rPr>
                <w:noProof/>
                <w:webHidden/>
              </w:rPr>
              <w:tab/>
            </w:r>
            <w:r>
              <w:rPr>
                <w:noProof/>
                <w:webHidden/>
              </w:rPr>
              <w:fldChar w:fldCharType="begin"/>
            </w:r>
            <w:r>
              <w:rPr>
                <w:noProof/>
                <w:webHidden/>
              </w:rPr>
              <w:instrText xml:space="preserve"> PAGEREF _Toc237442640 \h </w:instrText>
            </w:r>
            <w:r>
              <w:rPr>
                <w:noProof/>
                <w:webHidden/>
              </w:rPr>
            </w:r>
            <w:r>
              <w:rPr>
                <w:noProof/>
                <w:webHidden/>
              </w:rPr>
              <w:fldChar w:fldCharType="separate"/>
            </w:r>
            <w:r>
              <w:rPr>
                <w:noProof/>
                <w:webHidden/>
              </w:rPr>
              <w:t>60</w:t>
            </w:r>
            <w:r>
              <w:rPr>
                <w:noProof/>
                <w:webHidden/>
              </w:rPr>
              <w:fldChar w:fldCharType="end"/>
            </w:r>
          </w:hyperlink>
        </w:p>
        <w:p w14:paraId="4C0E2C2C" w14:textId="76459D9D"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41" w:history="1">
            <w:r w:rsidRPr="00967CA6">
              <w:rPr>
                <w:rStyle w:val="Lienhypertexte"/>
                <w:noProof/>
              </w:rPr>
              <w:t>11.3.6.</w:t>
            </w:r>
            <w:r>
              <w:rPr>
                <w:rFonts w:asciiTheme="minorHAnsi" w:hAnsiTheme="minorHAnsi"/>
                <w:noProof/>
                <w:kern w:val="2"/>
                <w:sz w:val="24"/>
                <w:szCs w:val="24"/>
                <w:lang w:val="fr-FR" w:eastAsia="fr-FR"/>
                <w14:ligatures w14:val="standardContextual"/>
              </w:rPr>
              <w:tab/>
            </w:r>
            <w:r w:rsidRPr="00967CA6">
              <w:rPr>
                <w:rStyle w:val="Lienhypertexte"/>
                <w:noProof/>
              </w:rPr>
              <w:t>Assainissement et drainage des eaux</w:t>
            </w:r>
            <w:r>
              <w:rPr>
                <w:noProof/>
                <w:webHidden/>
              </w:rPr>
              <w:tab/>
            </w:r>
            <w:r>
              <w:rPr>
                <w:noProof/>
                <w:webHidden/>
              </w:rPr>
              <w:fldChar w:fldCharType="begin"/>
            </w:r>
            <w:r>
              <w:rPr>
                <w:noProof/>
                <w:webHidden/>
              </w:rPr>
              <w:instrText xml:space="preserve"> PAGEREF _Toc237442641 \h </w:instrText>
            </w:r>
            <w:r>
              <w:rPr>
                <w:noProof/>
                <w:webHidden/>
              </w:rPr>
            </w:r>
            <w:r>
              <w:rPr>
                <w:noProof/>
                <w:webHidden/>
              </w:rPr>
              <w:fldChar w:fldCharType="separate"/>
            </w:r>
            <w:r>
              <w:rPr>
                <w:noProof/>
                <w:webHidden/>
              </w:rPr>
              <w:t>60</w:t>
            </w:r>
            <w:r>
              <w:rPr>
                <w:noProof/>
                <w:webHidden/>
              </w:rPr>
              <w:fldChar w:fldCharType="end"/>
            </w:r>
          </w:hyperlink>
        </w:p>
        <w:p w14:paraId="56C17F6E" w14:textId="486380FE" w:rsidR="00013E9E" w:rsidRDefault="00013E9E">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37442642" w:history="1">
            <w:r w:rsidRPr="00967CA6">
              <w:rPr>
                <w:rStyle w:val="Lienhypertexte"/>
                <w:noProof/>
              </w:rPr>
              <w:t>12.</w:t>
            </w:r>
            <w:r>
              <w:rPr>
                <w:rFonts w:asciiTheme="minorHAnsi" w:hAnsiTheme="minorHAnsi"/>
                <w:noProof/>
                <w:kern w:val="2"/>
                <w:sz w:val="24"/>
                <w:szCs w:val="24"/>
                <w:lang w:val="fr-FR" w:eastAsia="fr-FR"/>
                <w14:ligatures w14:val="standardContextual"/>
              </w:rPr>
              <w:tab/>
            </w:r>
            <w:r w:rsidRPr="00967CA6">
              <w:rPr>
                <w:rStyle w:val="Lienhypertexte"/>
                <w:noProof/>
              </w:rPr>
              <w:t>LOT CHARPENTE</w:t>
            </w:r>
            <w:r>
              <w:rPr>
                <w:noProof/>
                <w:webHidden/>
              </w:rPr>
              <w:tab/>
            </w:r>
            <w:r>
              <w:rPr>
                <w:noProof/>
                <w:webHidden/>
              </w:rPr>
              <w:fldChar w:fldCharType="begin"/>
            </w:r>
            <w:r>
              <w:rPr>
                <w:noProof/>
                <w:webHidden/>
              </w:rPr>
              <w:instrText xml:space="preserve"> PAGEREF _Toc237442642 \h </w:instrText>
            </w:r>
            <w:r>
              <w:rPr>
                <w:noProof/>
                <w:webHidden/>
              </w:rPr>
            </w:r>
            <w:r>
              <w:rPr>
                <w:noProof/>
                <w:webHidden/>
              </w:rPr>
              <w:fldChar w:fldCharType="separate"/>
            </w:r>
            <w:r>
              <w:rPr>
                <w:noProof/>
                <w:webHidden/>
              </w:rPr>
              <w:t>61</w:t>
            </w:r>
            <w:r>
              <w:rPr>
                <w:noProof/>
                <w:webHidden/>
              </w:rPr>
              <w:fldChar w:fldCharType="end"/>
            </w:r>
          </w:hyperlink>
        </w:p>
        <w:p w14:paraId="58428AEE" w14:textId="576D0663"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43" w:history="1">
            <w:r w:rsidRPr="00967CA6">
              <w:rPr>
                <w:rStyle w:val="Lienhypertexte"/>
                <w:noProof/>
              </w:rPr>
              <w:t>12.1.</w:t>
            </w:r>
            <w:r>
              <w:rPr>
                <w:rFonts w:asciiTheme="minorHAnsi" w:hAnsiTheme="minorHAnsi"/>
                <w:noProof/>
                <w:kern w:val="2"/>
                <w:sz w:val="24"/>
                <w:szCs w:val="24"/>
                <w:lang w:val="fr-FR" w:eastAsia="fr-FR"/>
                <w14:ligatures w14:val="standardContextual"/>
              </w:rPr>
              <w:tab/>
            </w:r>
            <w:r w:rsidRPr="00967CA6">
              <w:rPr>
                <w:rStyle w:val="Lienhypertexte"/>
                <w:noProof/>
              </w:rPr>
              <w:t>Étendue des travaux</w:t>
            </w:r>
            <w:r>
              <w:rPr>
                <w:noProof/>
                <w:webHidden/>
              </w:rPr>
              <w:tab/>
            </w:r>
            <w:r>
              <w:rPr>
                <w:noProof/>
                <w:webHidden/>
              </w:rPr>
              <w:fldChar w:fldCharType="begin"/>
            </w:r>
            <w:r>
              <w:rPr>
                <w:noProof/>
                <w:webHidden/>
              </w:rPr>
              <w:instrText xml:space="preserve"> PAGEREF _Toc237442643 \h </w:instrText>
            </w:r>
            <w:r>
              <w:rPr>
                <w:noProof/>
                <w:webHidden/>
              </w:rPr>
            </w:r>
            <w:r>
              <w:rPr>
                <w:noProof/>
                <w:webHidden/>
              </w:rPr>
              <w:fldChar w:fldCharType="separate"/>
            </w:r>
            <w:r>
              <w:rPr>
                <w:noProof/>
                <w:webHidden/>
              </w:rPr>
              <w:t>61</w:t>
            </w:r>
            <w:r>
              <w:rPr>
                <w:noProof/>
                <w:webHidden/>
              </w:rPr>
              <w:fldChar w:fldCharType="end"/>
            </w:r>
          </w:hyperlink>
        </w:p>
        <w:p w14:paraId="0BD8C2DA" w14:textId="2D1F0F4B"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44" w:history="1">
            <w:r w:rsidRPr="00967CA6">
              <w:rPr>
                <w:rStyle w:val="Lienhypertexte"/>
                <w:noProof/>
              </w:rPr>
              <w:t>12.2.</w:t>
            </w:r>
            <w:r>
              <w:rPr>
                <w:rFonts w:asciiTheme="minorHAnsi" w:hAnsiTheme="minorHAnsi"/>
                <w:noProof/>
                <w:kern w:val="2"/>
                <w:sz w:val="24"/>
                <w:szCs w:val="24"/>
                <w:lang w:val="fr-FR" w:eastAsia="fr-FR"/>
                <w14:ligatures w14:val="standardContextual"/>
              </w:rPr>
              <w:tab/>
            </w:r>
            <w:r w:rsidRPr="00967CA6">
              <w:rPr>
                <w:rStyle w:val="Lienhypertexte"/>
                <w:noProof/>
              </w:rPr>
              <w:t>Hypothèses</w:t>
            </w:r>
            <w:r>
              <w:rPr>
                <w:noProof/>
                <w:webHidden/>
              </w:rPr>
              <w:tab/>
            </w:r>
            <w:r>
              <w:rPr>
                <w:noProof/>
                <w:webHidden/>
              </w:rPr>
              <w:fldChar w:fldCharType="begin"/>
            </w:r>
            <w:r>
              <w:rPr>
                <w:noProof/>
                <w:webHidden/>
              </w:rPr>
              <w:instrText xml:space="preserve"> PAGEREF _Toc237442644 \h </w:instrText>
            </w:r>
            <w:r>
              <w:rPr>
                <w:noProof/>
                <w:webHidden/>
              </w:rPr>
            </w:r>
            <w:r>
              <w:rPr>
                <w:noProof/>
                <w:webHidden/>
              </w:rPr>
              <w:fldChar w:fldCharType="separate"/>
            </w:r>
            <w:r>
              <w:rPr>
                <w:noProof/>
                <w:webHidden/>
              </w:rPr>
              <w:t>62</w:t>
            </w:r>
            <w:r>
              <w:rPr>
                <w:noProof/>
                <w:webHidden/>
              </w:rPr>
              <w:fldChar w:fldCharType="end"/>
            </w:r>
          </w:hyperlink>
        </w:p>
        <w:p w14:paraId="15B7D860" w14:textId="0FD340A5"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45" w:history="1">
            <w:r w:rsidRPr="00967CA6">
              <w:rPr>
                <w:rStyle w:val="Lienhypertexte"/>
                <w:noProof/>
              </w:rPr>
              <w:t>12.3.</w:t>
            </w:r>
            <w:r>
              <w:rPr>
                <w:rFonts w:asciiTheme="minorHAnsi" w:hAnsiTheme="minorHAnsi"/>
                <w:noProof/>
                <w:kern w:val="2"/>
                <w:sz w:val="24"/>
                <w:szCs w:val="24"/>
                <w:lang w:val="fr-FR" w:eastAsia="fr-FR"/>
                <w14:ligatures w14:val="standardContextual"/>
              </w:rPr>
              <w:tab/>
            </w:r>
            <w:r w:rsidRPr="00967CA6">
              <w:rPr>
                <w:rStyle w:val="Lienhypertexte"/>
                <w:noProof/>
              </w:rPr>
              <w:t>Caractéristiques des ouvrages</w:t>
            </w:r>
            <w:r>
              <w:rPr>
                <w:noProof/>
                <w:webHidden/>
              </w:rPr>
              <w:tab/>
            </w:r>
            <w:r>
              <w:rPr>
                <w:noProof/>
                <w:webHidden/>
              </w:rPr>
              <w:fldChar w:fldCharType="begin"/>
            </w:r>
            <w:r>
              <w:rPr>
                <w:noProof/>
                <w:webHidden/>
              </w:rPr>
              <w:instrText xml:space="preserve"> PAGEREF _Toc237442645 \h </w:instrText>
            </w:r>
            <w:r>
              <w:rPr>
                <w:noProof/>
                <w:webHidden/>
              </w:rPr>
            </w:r>
            <w:r>
              <w:rPr>
                <w:noProof/>
                <w:webHidden/>
              </w:rPr>
              <w:fldChar w:fldCharType="separate"/>
            </w:r>
            <w:r>
              <w:rPr>
                <w:noProof/>
                <w:webHidden/>
              </w:rPr>
              <w:t>62</w:t>
            </w:r>
            <w:r>
              <w:rPr>
                <w:noProof/>
                <w:webHidden/>
              </w:rPr>
              <w:fldChar w:fldCharType="end"/>
            </w:r>
          </w:hyperlink>
        </w:p>
        <w:p w14:paraId="48F490AC" w14:textId="2B313A53"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46" w:history="1">
            <w:r w:rsidRPr="00967CA6">
              <w:rPr>
                <w:rStyle w:val="Lienhypertexte"/>
                <w:noProof/>
              </w:rPr>
              <w:t>12.3.1.</w:t>
            </w:r>
            <w:r>
              <w:rPr>
                <w:rFonts w:asciiTheme="minorHAnsi" w:hAnsiTheme="minorHAnsi"/>
                <w:noProof/>
                <w:kern w:val="2"/>
                <w:sz w:val="24"/>
                <w:szCs w:val="24"/>
                <w:lang w:val="fr-FR" w:eastAsia="fr-FR"/>
                <w14:ligatures w14:val="standardContextual"/>
              </w:rPr>
              <w:tab/>
            </w:r>
            <w:r w:rsidRPr="00967CA6">
              <w:rPr>
                <w:rStyle w:val="Lienhypertexte"/>
                <w:noProof/>
              </w:rPr>
              <w:t>Type d’ombrières et implantation</w:t>
            </w:r>
            <w:r>
              <w:rPr>
                <w:noProof/>
                <w:webHidden/>
              </w:rPr>
              <w:tab/>
            </w:r>
            <w:r>
              <w:rPr>
                <w:noProof/>
                <w:webHidden/>
              </w:rPr>
              <w:fldChar w:fldCharType="begin"/>
            </w:r>
            <w:r>
              <w:rPr>
                <w:noProof/>
                <w:webHidden/>
              </w:rPr>
              <w:instrText xml:space="preserve"> PAGEREF _Toc237442646 \h </w:instrText>
            </w:r>
            <w:r>
              <w:rPr>
                <w:noProof/>
                <w:webHidden/>
              </w:rPr>
            </w:r>
            <w:r>
              <w:rPr>
                <w:noProof/>
                <w:webHidden/>
              </w:rPr>
              <w:fldChar w:fldCharType="separate"/>
            </w:r>
            <w:r>
              <w:rPr>
                <w:noProof/>
                <w:webHidden/>
              </w:rPr>
              <w:t>62</w:t>
            </w:r>
            <w:r>
              <w:rPr>
                <w:noProof/>
                <w:webHidden/>
              </w:rPr>
              <w:fldChar w:fldCharType="end"/>
            </w:r>
          </w:hyperlink>
        </w:p>
        <w:p w14:paraId="695F005B" w14:textId="3BED4E3B"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47" w:history="1">
            <w:r w:rsidRPr="00967CA6">
              <w:rPr>
                <w:rStyle w:val="Lienhypertexte"/>
                <w:noProof/>
              </w:rPr>
              <w:t>12.3.2.</w:t>
            </w:r>
            <w:r>
              <w:rPr>
                <w:rFonts w:asciiTheme="minorHAnsi" w:hAnsiTheme="minorHAnsi"/>
                <w:noProof/>
                <w:kern w:val="2"/>
                <w:sz w:val="24"/>
                <w:szCs w:val="24"/>
                <w:lang w:val="fr-FR" w:eastAsia="fr-FR"/>
                <w14:ligatures w14:val="standardContextual"/>
              </w:rPr>
              <w:tab/>
            </w:r>
            <w:r w:rsidRPr="00967CA6">
              <w:rPr>
                <w:rStyle w:val="Lienhypertexte"/>
                <w:noProof/>
              </w:rPr>
              <w:t>Type de hangar(s) et implantation</w:t>
            </w:r>
            <w:r>
              <w:rPr>
                <w:noProof/>
                <w:webHidden/>
              </w:rPr>
              <w:tab/>
            </w:r>
            <w:r>
              <w:rPr>
                <w:noProof/>
                <w:webHidden/>
              </w:rPr>
              <w:fldChar w:fldCharType="begin"/>
            </w:r>
            <w:r>
              <w:rPr>
                <w:noProof/>
                <w:webHidden/>
              </w:rPr>
              <w:instrText xml:space="preserve"> PAGEREF _Toc237442647 \h </w:instrText>
            </w:r>
            <w:r>
              <w:rPr>
                <w:noProof/>
                <w:webHidden/>
              </w:rPr>
            </w:r>
            <w:r>
              <w:rPr>
                <w:noProof/>
                <w:webHidden/>
              </w:rPr>
              <w:fldChar w:fldCharType="separate"/>
            </w:r>
            <w:r>
              <w:rPr>
                <w:noProof/>
                <w:webHidden/>
              </w:rPr>
              <w:t>64</w:t>
            </w:r>
            <w:r>
              <w:rPr>
                <w:noProof/>
                <w:webHidden/>
              </w:rPr>
              <w:fldChar w:fldCharType="end"/>
            </w:r>
          </w:hyperlink>
        </w:p>
        <w:p w14:paraId="7C9D9625" w14:textId="1A9D0BD2"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48" w:history="1">
            <w:r w:rsidRPr="00967CA6">
              <w:rPr>
                <w:rStyle w:val="Lienhypertexte"/>
                <w:noProof/>
                <w:highlight w:val="yellow"/>
              </w:rPr>
              <w:t>12.3.3.</w:t>
            </w:r>
            <w:r>
              <w:rPr>
                <w:rFonts w:asciiTheme="minorHAnsi" w:hAnsiTheme="minorHAnsi"/>
                <w:noProof/>
                <w:kern w:val="2"/>
                <w:sz w:val="24"/>
                <w:szCs w:val="24"/>
                <w:lang w:val="fr-FR" w:eastAsia="fr-FR"/>
                <w14:ligatures w14:val="standardContextual"/>
              </w:rPr>
              <w:tab/>
            </w:r>
            <w:r w:rsidRPr="00967CA6">
              <w:rPr>
                <w:rStyle w:val="Lienhypertexte"/>
                <w:noProof/>
              </w:rPr>
              <w:t>Modules photovoltaïques sur les</w:t>
            </w:r>
            <w:r w:rsidRPr="00967CA6">
              <w:rPr>
                <w:rStyle w:val="Lienhypertexte"/>
                <w:noProof/>
                <w:highlight w:val="yellow"/>
              </w:rPr>
              <w:t>ombrières/hangars</w:t>
            </w:r>
            <w:r>
              <w:rPr>
                <w:noProof/>
                <w:webHidden/>
              </w:rPr>
              <w:tab/>
            </w:r>
            <w:r>
              <w:rPr>
                <w:noProof/>
                <w:webHidden/>
              </w:rPr>
              <w:fldChar w:fldCharType="begin"/>
            </w:r>
            <w:r>
              <w:rPr>
                <w:noProof/>
                <w:webHidden/>
              </w:rPr>
              <w:instrText xml:space="preserve"> PAGEREF _Toc237442648 \h </w:instrText>
            </w:r>
            <w:r>
              <w:rPr>
                <w:noProof/>
                <w:webHidden/>
              </w:rPr>
            </w:r>
            <w:r>
              <w:rPr>
                <w:noProof/>
                <w:webHidden/>
              </w:rPr>
              <w:fldChar w:fldCharType="separate"/>
            </w:r>
            <w:r>
              <w:rPr>
                <w:noProof/>
                <w:webHidden/>
              </w:rPr>
              <w:t>65</w:t>
            </w:r>
            <w:r>
              <w:rPr>
                <w:noProof/>
                <w:webHidden/>
              </w:rPr>
              <w:fldChar w:fldCharType="end"/>
            </w:r>
          </w:hyperlink>
        </w:p>
        <w:p w14:paraId="449609A5" w14:textId="18122431"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49" w:history="1">
            <w:r w:rsidRPr="00967CA6">
              <w:rPr>
                <w:rStyle w:val="Lienhypertexte"/>
                <w:noProof/>
              </w:rPr>
              <w:t>12.3.4.</w:t>
            </w:r>
            <w:r>
              <w:rPr>
                <w:rFonts w:asciiTheme="minorHAnsi" w:hAnsiTheme="minorHAnsi"/>
                <w:noProof/>
                <w:kern w:val="2"/>
                <w:sz w:val="24"/>
                <w:szCs w:val="24"/>
                <w:lang w:val="fr-FR" w:eastAsia="fr-FR"/>
                <w14:ligatures w14:val="standardContextual"/>
              </w:rPr>
              <w:tab/>
            </w:r>
            <w:r w:rsidRPr="00967CA6">
              <w:rPr>
                <w:rStyle w:val="Lienhypertexte"/>
                <w:noProof/>
              </w:rPr>
              <w:t>Caractéristiques générales</w:t>
            </w:r>
            <w:r>
              <w:rPr>
                <w:noProof/>
                <w:webHidden/>
              </w:rPr>
              <w:tab/>
            </w:r>
            <w:r>
              <w:rPr>
                <w:noProof/>
                <w:webHidden/>
              </w:rPr>
              <w:fldChar w:fldCharType="begin"/>
            </w:r>
            <w:r>
              <w:rPr>
                <w:noProof/>
                <w:webHidden/>
              </w:rPr>
              <w:instrText xml:space="preserve"> PAGEREF _Toc237442649 \h </w:instrText>
            </w:r>
            <w:r>
              <w:rPr>
                <w:noProof/>
                <w:webHidden/>
              </w:rPr>
            </w:r>
            <w:r>
              <w:rPr>
                <w:noProof/>
                <w:webHidden/>
              </w:rPr>
              <w:fldChar w:fldCharType="separate"/>
            </w:r>
            <w:r>
              <w:rPr>
                <w:noProof/>
                <w:webHidden/>
              </w:rPr>
              <w:t>66</w:t>
            </w:r>
            <w:r>
              <w:rPr>
                <w:noProof/>
                <w:webHidden/>
              </w:rPr>
              <w:fldChar w:fldCharType="end"/>
            </w:r>
          </w:hyperlink>
        </w:p>
        <w:p w14:paraId="4AFCD0B0" w14:textId="13074AA1"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50" w:history="1">
            <w:r w:rsidRPr="00967CA6">
              <w:rPr>
                <w:rStyle w:val="Lienhypertexte"/>
                <w:noProof/>
              </w:rPr>
              <w:t>12.4.</w:t>
            </w:r>
            <w:r>
              <w:rPr>
                <w:rFonts w:asciiTheme="minorHAnsi" w:hAnsiTheme="minorHAnsi"/>
                <w:noProof/>
                <w:kern w:val="2"/>
                <w:sz w:val="24"/>
                <w:szCs w:val="24"/>
                <w:lang w:val="fr-FR" w:eastAsia="fr-FR"/>
                <w14:ligatures w14:val="standardContextual"/>
              </w:rPr>
              <w:tab/>
            </w:r>
            <w:r w:rsidRPr="00967CA6">
              <w:rPr>
                <w:rStyle w:val="Lienhypertexte"/>
                <w:noProof/>
              </w:rPr>
              <w:t>Clauses techniques particulières</w:t>
            </w:r>
            <w:r>
              <w:rPr>
                <w:noProof/>
                <w:webHidden/>
              </w:rPr>
              <w:tab/>
            </w:r>
            <w:r>
              <w:rPr>
                <w:noProof/>
                <w:webHidden/>
              </w:rPr>
              <w:fldChar w:fldCharType="begin"/>
            </w:r>
            <w:r>
              <w:rPr>
                <w:noProof/>
                <w:webHidden/>
              </w:rPr>
              <w:instrText xml:space="preserve"> PAGEREF _Toc237442650 \h </w:instrText>
            </w:r>
            <w:r>
              <w:rPr>
                <w:noProof/>
                <w:webHidden/>
              </w:rPr>
            </w:r>
            <w:r>
              <w:rPr>
                <w:noProof/>
                <w:webHidden/>
              </w:rPr>
              <w:fldChar w:fldCharType="separate"/>
            </w:r>
            <w:r>
              <w:rPr>
                <w:noProof/>
                <w:webHidden/>
              </w:rPr>
              <w:t>66</w:t>
            </w:r>
            <w:r>
              <w:rPr>
                <w:noProof/>
                <w:webHidden/>
              </w:rPr>
              <w:fldChar w:fldCharType="end"/>
            </w:r>
          </w:hyperlink>
        </w:p>
        <w:p w14:paraId="5FDED04B" w14:textId="7A16D5AE"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1" w:history="1">
            <w:r w:rsidRPr="00967CA6">
              <w:rPr>
                <w:rStyle w:val="Lienhypertexte"/>
                <w:noProof/>
              </w:rPr>
              <w:t>12.4.1.</w:t>
            </w:r>
            <w:r>
              <w:rPr>
                <w:rFonts w:asciiTheme="minorHAnsi" w:hAnsiTheme="minorHAnsi"/>
                <w:noProof/>
                <w:kern w:val="2"/>
                <w:sz w:val="24"/>
                <w:szCs w:val="24"/>
                <w:lang w:val="fr-FR" w:eastAsia="fr-FR"/>
                <w14:ligatures w14:val="standardContextual"/>
              </w:rPr>
              <w:tab/>
            </w:r>
            <w:r w:rsidRPr="00967CA6">
              <w:rPr>
                <w:rStyle w:val="Lienhypertexte"/>
                <w:noProof/>
              </w:rPr>
              <w:t>Études et plans</w:t>
            </w:r>
            <w:r>
              <w:rPr>
                <w:noProof/>
                <w:webHidden/>
              </w:rPr>
              <w:tab/>
            </w:r>
            <w:r>
              <w:rPr>
                <w:noProof/>
                <w:webHidden/>
              </w:rPr>
              <w:fldChar w:fldCharType="begin"/>
            </w:r>
            <w:r>
              <w:rPr>
                <w:noProof/>
                <w:webHidden/>
              </w:rPr>
              <w:instrText xml:space="preserve"> PAGEREF _Toc237442651 \h </w:instrText>
            </w:r>
            <w:r>
              <w:rPr>
                <w:noProof/>
                <w:webHidden/>
              </w:rPr>
            </w:r>
            <w:r>
              <w:rPr>
                <w:noProof/>
                <w:webHidden/>
              </w:rPr>
              <w:fldChar w:fldCharType="separate"/>
            </w:r>
            <w:r>
              <w:rPr>
                <w:noProof/>
                <w:webHidden/>
              </w:rPr>
              <w:t>66</w:t>
            </w:r>
            <w:r>
              <w:rPr>
                <w:noProof/>
                <w:webHidden/>
              </w:rPr>
              <w:fldChar w:fldCharType="end"/>
            </w:r>
          </w:hyperlink>
        </w:p>
        <w:p w14:paraId="01E9BDB8" w14:textId="663804DF"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2" w:history="1">
            <w:r w:rsidRPr="00967CA6">
              <w:rPr>
                <w:rStyle w:val="Lienhypertexte"/>
                <w:noProof/>
              </w:rPr>
              <w:t>12.4.2.</w:t>
            </w:r>
            <w:r>
              <w:rPr>
                <w:rFonts w:asciiTheme="minorHAnsi" w:hAnsiTheme="minorHAnsi"/>
                <w:noProof/>
                <w:kern w:val="2"/>
                <w:sz w:val="24"/>
                <w:szCs w:val="24"/>
                <w:lang w:val="fr-FR" w:eastAsia="fr-FR"/>
                <w14:ligatures w14:val="standardContextual"/>
              </w:rPr>
              <w:tab/>
            </w:r>
            <w:r w:rsidRPr="00967CA6">
              <w:rPr>
                <w:rStyle w:val="Lienhypertexte"/>
                <w:noProof/>
              </w:rPr>
              <w:t>Structure primaire</w:t>
            </w:r>
            <w:r>
              <w:rPr>
                <w:noProof/>
                <w:webHidden/>
              </w:rPr>
              <w:tab/>
            </w:r>
            <w:r>
              <w:rPr>
                <w:noProof/>
                <w:webHidden/>
              </w:rPr>
              <w:fldChar w:fldCharType="begin"/>
            </w:r>
            <w:r>
              <w:rPr>
                <w:noProof/>
                <w:webHidden/>
              </w:rPr>
              <w:instrText xml:space="preserve"> PAGEREF _Toc237442652 \h </w:instrText>
            </w:r>
            <w:r>
              <w:rPr>
                <w:noProof/>
                <w:webHidden/>
              </w:rPr>
            </w:r>
            <w:r>
              <w:rPr>
                <w:noProof/>
                <w:webHidden/>
              </w:rPr>
              <w:fldChar w:fldCharType="separate"/>
            </w:r>
            <w:r>
              <w:rPr>
                <w:noProof/>
                <w:webHidden/>
              </w:rPr>
              <w:t>68</w:t>
            </w:r>
            <w:r>
              <w:rPr>
                <w:noProof/>
                <w:webHidden/>
              </w:rPr>
              <w:fldChar w:fldCharType="end"/>
            </w:r>
          </w:hyperlink>
        </w:p>
        <w:p w14:paraId="7F1FE19B" w14:textId="7672C1C8"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3" w:history="1">
            <w:r w:rsidRPr="00967CA6">
              <w:rPr>
                <w:rStyle w:val="Lienhypertexte"/>
                <w:noProof/>
                <w:highlight w:val="yellow"/>
              </w:rPr>
              <w:t>12.4.3.</w:t>
            </w:r>
            <w:r>
              <w:rPr>
                <w:rFonts w:asciiTheme="minorHAnsi" w:hAnsiTheme="minorHAnsi"/>
                <w:noProof/>
                <w:kern w:val="2"/>
                <w:sz w:val="24"/>
                <w:szCs w:val="24"/>
                <w:lang w:val="fr-FR" w:eastAsia="fr-FR"/>
                <w14:ligatures w14:val="standardContextual"/>
              </w:rPr>
              <w:tab/>
            </w:r>
            <w:r w:rsidRPr="00967CA6">
              <w:rPr>
                <w:rStyle w:val="Lienhypertexte"/>
                <w:noProof/>
                <w:highlight w:val="yellow"/>
              </w:rPr>
              <w:t>Couverture bac acier</w:t>
            </w:r>
            <w:r>
              <w:rPr>
                <w:noProof/>
                <w:webHidden/>
              </w:rPr>
              <w:tab/>
            </w:r>
            <w:r>
              <w:rPr>
                <w:noProof/>
                <w:webHidden/>
              </w:rPr>
              <w:fldChar w:fldCharType="begin"/>
            </w:r>
            <w:r>
              <w:rPr>
                <w:noProof/>
                <w:webHidden/>
              </w:rPr>
              <w:instrText xml:space="preserve"> PAGEREF _Toc237442653 \h </w:instrText>
            </w:r>
            <w:r>
              <w:rPr>
                <w:noProof/>
                <w:webHidden/>
              </w:rPr>
            </w:r>
            <w:r>
              <w:rPr>
                <w:noProof/>
                <w:webHidden/>
              </w:rPr>
              <w:fldChar w:fldCharType="separate"/>
            </w:r>
            <w:r>
              <w:rPr>
                <w:noProof/>
                <w:webHidden/>
              </w:rPr>
              <w:t>72</w:t>
            </w:r>
            <w:r>
              <w:rPr>
                <w:noProof/>
                <w:webHidden/>
              </w:rPr>
              <w:fldChar w:fldCharType="end"/>
            </w:r>
          </w:hyperlink>
        </w:p>
        <w:p w14:paraId="051EE622" w14:textId="0FA3E7F4"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4" w:history="1">
            <w:r w:rsidRPr="00967CA6">
              <w:rPr>
                <w:rStyle w:val="Lienhypertexte"/>
                <w:noProof/>
              </w:rPr>
              <w:t>12.4.4.</w:t>
            </w:r>
            <w:r>
              <w:rPr>
                <w:rFonts w:asciiTheme="minorHAnsi" w:hAnsiTheme="minorHAnsi"/>
                <w:noProof/>
                <w:kern w:val="2"/>
                <w:sz w:val="24"/>
                <w:szCs w:val="24"/>
                <w:lang w:val="fr-FR" w:eastAsia="fr-FR"/>
                <w14:ligatures w14:val="standardContextual"/>
              </w:rPr>
              <w:tab/>
            </w:r>
            <w:r w:rsidRPr="00967CA6">
              <w:rPr>
                <w:rStyle w:val="Lienhypertexte"/>
                <w:noProof/>
              </w:rPr>
              <w:t>Système d’intégration (supportant les modules photovoltaïques)</w:t>
            </w:r>
            <w:r>
              <w:rPr>
                <w:noProof/>
                <w:webHidden/>
              </w:rPr>
              <w:tab/>
            </w:r>
            <w:r>
              <w:rPr>
                <w:noProof/>
                <w:webHidden/>
              </w:rPr>
              <w:fldChar w:fldCharType="begin"/>
            </w:r>
            <w:r>
              <w:rPr>
                <w:noProof/>
                <w:webHidden/>
              </w:rPr>
              <w:instrText xml:space="preserve"> PAGEREF _Toc237442654 \h </w:instrText>
            </w:r>
            <w:r>
              <w:rPr>
                <w:noProof/>
                <w:webHidden/>
              </w:rPr>
            </w:r>
            <w:r>
              <w:rPr>
                <w:noProof/>
                <w:webHidden/>
              </w:rPr>
              <w:fldChar w:fldCharType="separate"/>
            </w:r>
            <w:r>
              <w:rPr>
                <w:noProof/>
                <w:webHidden/>
              </w:rPr>
              <w:t>72</w:t>
            </w:r>
            <w:r>
              <w:rPr>
                <w:noProof/>
                <w:webHidden/>
              </w:rPr>
              <w:fldChar w:fldCharType="end"/>
            </w:r>
          </w:hyperlink>
        </w:p>
        <w:p w14:paraId="0D6F6346" w14:textId="706F6ADE"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5" w:history="1">
            <w:r w:rsidRPr="00967CA6">
              <w:rPr>
                <w:rStyle w:val="Lienhypertexte"/>
                <w:noProof/>
              </w:rPr>
              <w:t>12.4.5.</w:t>
            </w:r>
            <w:r>
              <w:rPr>
                <w:rFonts w:asciiTheme="minorHAnsi" w:hAnsiTheme="minorHAnsi"/>
                <w:noProof/>
                <w:kern w:val="2"/>
                <w:sz w:val="24"/>
                <w:szCs w:val="24"/>
                <w:lang w:val="fr-FR" w:eastAsia="fr-FR"/>
                <w14:ligatures w14:val="standardContextual"/>
              </w:rPr>
              <w:tab/>
            </w:r>
            <w:r w:rsidRPr="00967CA6">
              <w:rPr>
                <w:rStyle w:val="Lienhypertexte"/>
                <w:noProof/>
              </w:rPr>
              <w:t>Pose des modules</w:t>
            </w:r>
            <w:r>
              <w:rPr>
                <w:noProof/>
                <w:webHidden/>
              </w:rPr>
              <w:tab/>
            </w:r>
            <w:r>
              <w:rPr>
                <w:noProof/>
                <w:webHidden/>
              </w:rPr>
              <w:fldChar w:fldCharType="begin"/>
            </w:r>
            <w:r>
              <w:rPr>
                <w:noProof/>
                <w:webHidden/>
              </w:rPr>
              <w:instrText xml:space="preserve"> PAGEREF _Toc237442655 \h </w:instrText>
            </w:r>
            <w:r>
              <w:rPr>
                <w:noProof/>
                <w:webHidden/>
              </w:rPr>
            </w:r>
            <w:r>
              <w:rPr>
                <w:noProof/>
                <w:webHidden/>
              </w:rPr>
              <w:fldChar w:fldCharType="separate"/>
            </w:r>
            <w:r>
              <w:rPr>
                <w:noProof/>
                <w:webHidden/>
              </w:rPr>
              <w:t>72</w:t>
            </w:r>
            <w:r>
              <w:rPr>
                <w:noProof/>
                <w:webHidden/>
              </w:rPr>
              <w:fldChar w:fldCharType="end"/>
            </w:r>
          </w:hyperlink>
        </w:p>
        <w:p w14:paraId="05401B65" w14:textId="74C56DE9"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6" w:history="1">
            <w:r w:rsidRPr="00967CA6">
              <w:rPr>
                <w:rStyle w:val="Lienhypertexte"/>
                <w:noProof/>
              </w:rPr>
              <w:t>12.4.6.</w:t>
            </w:r>
            <w:r>
              <w:rPr>
                <w:rFonts w:asciiTheme="minorHAnsi" w:hAnsiTheme="minorHAnsi"/>
                <w:noProof/>
                <w:kern w:val="2"/>
                <w:sz w:val="24"/>
                <w:szCs w:val="24"/>
                <w:lang w:val="fr-FR" w:eastAsia="fr-FR"/>
                <w14:ligatures w14:val="standardContextual"/>
              </w:rPr>
              <w:tab/>
            </w:r>
            <w:r w:rsidRPr="00967CA6">
              <w:rPr>
                <w:rStyle w:val="Lienhypertexte"/>
                <w:noProof/>
              </w:rPr>
              <w:t>Mise à la terre</w:t>
            </w:r>
            <w:r>
              <w:rPr>
                <w:noProof/>
                <w:webHidden/>
              </w:rPr>
              <w:tab/>
            </w:r>
            <w:r>
              <w:rPr>
                <w:noProof/>
                <w:webHidden/>
              </w:rPr>
              <w:fldChar w:fldCharType="begin"/>
            </w:r>
            <w:r>
              <w:rPr>
                <w:noProof/>
                <w:webHidden/>
              </w:rPr>
              <w:instrText xml:space="preserve"> PAGEREF _Toc237442656 \h </w:instrText>
            </w:r>
            <w:r>
              <w:rPr>
                <w:noProof/>
                <w:webHidden/>
              </w:rPr>
            </w:r>
            <w:r>
              <w:rPr>
                <w:noProof/>
                <w:webHidden/>
              </w:rPr>
              <w:fldChar w:fldCharType="separate"/>
            </w:r>
            <w:r>
              <w:rPr>
                <w:noProof/>
                <w:webHidden/>
              </w:rPr>
              <w:t>73</w:t>
            </w:r>
            <w:r>
              <w:rPr>
                <w:noProof/>
                <w:webHidden/>
              </w:rPr>
              <w:fldChar w:fldCharType="end"/>
            </w:r>
          </w:hyperlink>
        </w:p>
        <w:p w14:paraId="0767B68E" w14:textId="5C6266DA"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7" w:history="1">
            <w:r w:rsidRPr="00967CA6">
              <w:rPr>
                <w:rStyle w:val="Lienhypertexte"/>
                <w:noProof/>
              </w:rPr>
              <w:t>12.4.7.</w:t>
            </w:r>
            <w:r>
              <w:rPr>
                <w:rFonts w:asciiTheme="minorHAnsi" w:hAnsiTheme="minorHAnsi"/>
                <w:noProof/>
                <w:kern w:val="2"/>
                <w:sz w:val="24"/>
                <w:szCs w:val="24"/>
                <w:lang w:val="fr-FR" w:eastAsia="fr-FR"/>
                <w14:ligatures w14:val="standardContextual"/>
              </w:rPr>
              <w:tab/>
            </w:r>
            <w:r w:rsidRPr="00967CA6">
              <w:rPr>
                <w:rStyle w:val="Lienhypertexte"/>
                <w:noProof/>
              </w:rPr>
              <w:t>Système de récupération et d’évacuation des eaux pluviales</w:t>
            </w:r>
            <w:r>
              <w:rPr>
                <w:noProof/>
                <w:webHidden/>
              </w:rPr>
              <w:tab/>
            </w:r>
            <w:r>
              <w:rPr>
                <w:noProof/>
                <w:webHidden/>
              </w:rPr>
              <w:fldChar w:fldCharType="begin"/>
            </w:r>
            <w:r>
              <w:rPr>
                <w:noProof/>
                <w:webHidden/>
              </w:rPr>
              <w:instrText xml:space="preserve"> PAGEREF _Toc237442657 \h </w:instrText>
            </w:r>
            <w:r>
              <w:rPr>
                <w:noProof/>
                <w:webHidden/>
              </w:rPr>
            </w:r>
            <w:r>
              <w:rPr>
                <w:noProof/>
                <w:webHidden/>
              </w:rPr>
              <w:fldChar w:fldCharType="separate"/>
            </w:r>
            <w:r>
              <w:rPr>
                <w:noProof/>
                <w:webHidden/>
              </w:rPr>
              <w:t>73</w:t>
            </w:r>
            <w:r>
              <w:rPr>
                <w:noProof/>
                <w:webHidden/>
              </w:rPr>
              <w:fldChar w:fldCharType="end"/>
            </w:r>
          </w:hyperlink>
        </w:p>
        <w:p w14:paraId="30D3164A" w14:textId="08410B47"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8" w:history="1">
            <w:r w:rsidRPr="00967CA6">
              <w:rPr>
                <w:rStyle w:val="Lienhypertexte"/>
                <w:noProof/>
              </w:rPr>
              <w:t>12.4.8.</w:t>
            </w:r>
            <w:r>
              <w:rPr>
                <w:rFonts w:asciiTheme="minorHAnsi" w:hAnsiTheme="minorHAnsi"/>
                <w:noProof/>
                <w:kern w:val="2"/>
                <w:sz w:val="24"/>
                <w:szCs w:val="24"/>
                <w:lang w:val="fr-FR" w:eastAsia="fr-FR"/>
                <w14:ligatures w14:val="standardContextual"/>
              </w:rPr>
              <w:tab/>
            </w:r>
            <w:r w:rsidRPr="00967CA6">
              <w:rPr>
                <w:rStyle w:val="Lienhypertexte"/>
                <w:noProof/>
              </w:rPr>
              <w:t>Capotages métalliques de poteaux verticaux pour les cheminements électriques vers tranchées</w:t>
            </w:r>
            <w:r>
              <w:rPr>
                <w:noProof/>
                <w:webHidden/>
              </w:rPr>
              <w:tab/>
            </w:r>
            <w:r>
              <w:rPr>
                <w:noProof/>
                <w:webHidden/>
              </w:rPr>
              <w:fldChar w:fldCharType="begin"/>
            </w:r>
            <w:r>
              <w:rPr>
                <w:noProof/>
                <w:webHidden/>
              </w:rPr>
              <w:instrText xml:space="preserve"> PAGEREF _Toc237442658 \h </w:instrText>
            </w:r>
            <w:r>
              <w:rPr>
                <w:noProof/>
                <w:webHidden/>
              </w:rPr>
            </w:r>
            <w:r>
              <w:rPr>
                <w:noProof/>
                <w:webHidden/>
              </w:rPr>
              <w:fldChar w:fldCharType="separate"/>
            </w:r>
            <w:r>
              <w:rPr>
                <w:noProof/>
                <w:webHidden/>
              </w:rPr>
              <w:t>73</w:t>
            </w:r>
            <w:r>
              <w:rPr>
                <w:noProof/>
                <w:webHidden/>
              </w:rPr>
              <w:fldChar w:fldCharType="end"/>
            </w:r>
          </w:hyperlink>
        </w:p>
        <w:p w14:paraId="2D0AF145" w14:textId="1DEBCF68"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59" w:history="1">
            <w:r w:rsidRPr="00967CA6">
              <w:rPr>
                <w:rStyle w:val="Lienhypertexte"/>
                <w:noProof/>
                <w:highlight w:val="yellow"/>
              </w:rPr>
              <w:t>12.4.9.</w:t>
            </w:r>
            <w:r>
              <w:rPr>
                <w:rFonts w:asciiTheme="minorHAnsi" w:hAnsiTheme="minorHAnsi"/>
                <w:noProof/>
                <w:kern w:val="2"/>
                <w:sz w:val="24"/>
                <w:szCs w:val="24"/>
                <w:lang w:val="fr-FR" w:eastAsia="fr-FR"/>
                <w14:ligatures w14:val="standardContextual"/>
              </w:rPr>
              <w:tab/>
            </w:r>
            <w:r w:rsidRPr="00967CA6">
              <w:rPr>
                <w:rStyle w:val="Lienhypertexte"/>
                <w:noProof/>
                <w:highlight w:val="yellow"/>
              </w:rPr>
              <w:t>Arceaux de protection</w:t>
            </w:r>
            <w:r>
              <w:rPr>
                <w:noProof/>
                <w:webHidden/>
              </w:rPr>
              <w:tab/>
            </w:r>
            <w:r>
              <w:rPr>
                <w:noProof/>
                <w:webHidden/>
              </w:rPr>
              <w:fldChar w:fldCharType="begin"/>
            </w:r>
            <w:r>
              <w:rPr>
                <w:noProof/>
                <w:webHidden/>
              </w:rPr>
              <w:instrText xml:space="preserve"> PAGEREF _Toc237442659 \h </w:instrText>
            </w:r>
            <w:r>
              <w:rPr>
                <w:noProof/>
                <w:webHidden/>
              </w:rPr>
            </w:r>
            <w:r>
              <w:rPr>
                <w:noProof/>
                <w:webHidden/>
              </w:rPr>
              <w:fldChar w:fldCharType="separate"/>
            </w:r>
            <w:r>
              <w:rPr>
                <w:noProof/>
                <w:webHidden/>
              </w:rPr>
              <w:t>74</w:t>
            </w:r>
            <w:r>
              <w:rPr>
                <w:noProof/>
                <w:webHidden/>
              </w:rPr>
              <w:fldChar w:fldCharType="end"/>
            </w:r>
          </w:hyperlink>
        </w:p>
        <w:p w14:paraId="17D6BC7C" w14:textId="2F3CD55D"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60" w:history="1">
            <w:r w:rsidRPr="00967CA6">
              <w:rPr>
                <w:rStyle w:val="Lienhypertexte"/>
                <w:noProof/>
              </w:rPr>
              <w:t>12.4.10.</w:t>
            </w:r>
            <w:r>
              <w:rPr>
                <w:rFonts w:asciiTheme="minorHAnsi" w:hAnsiTheme="minorHAnsi"/>
                <w:noProof/>
                <w:kern w:val="2"/>
                <w:sz w:val="24"/>
                <w:szCs w:val="24"/>
                <w:lang w:val="fr-FR" w:eastAsia="fr-FR"/>
                <w14:ligatures w14:val="standardContextual"/>
              </w:rPr>
              <w:tab/>
            </w:r>
            <w:r w:rsidRPr="00967CA6">
              <w:rPr>
                <w:rStyle w:val="Lienhypertexte"/>
                <w:noProof/>
              </w:rPr>
              <w:t>Système de fixation des matériels électriques</w:t>
            </w:r>
            <w:r>
              <w:rPr>
                <w:noProof/>
                <w:webHidden/>
              </w:rPr>
              <w:tab/>
            </w:r>
            <w:r>
              <w:rPr>
                <w:noProof/>
                <w:webHidden/>
              </w:rPr>
              <w:fldChar w:fldCharType="begin"/>
            </w:r>
            <w:r>
              <w:rPr>
                <w:noProof/>
                <w:webHidden/>
              </w:rPr>
              <w:instrText xml:space="preserve"> PAGEREF _Toc237442660 \h </w:instrText>
            </w:r>
            <w:r>
              <w:rPr>
                <w:noProof/>
                <w:webHidden/>
              </w:rPr>
            </w:r>
            <w:r>
              <w:rPr>
                <w:noProof/>
                <w:webHidden/>
              </w:rPr>
              <w:fldChar w:fldCharType="separate"/>
            </w:r>
            <w:r>
              <w:rPr>
                <w:noProof/>
                <w:webHidden/>
              </w:rPr>
              <w:t>74</w:t>
            </w:r>
            <w:r>
              <w:rPr>
                <w:noProof/>
                <w:webHidden/>
              </w:rPr>
              <w:fldChar w:fldCharType="end"/>
            </w:r>
          </w:hyperlink>
        </w:p>
        <w:p w14:paraId="2409A16A" w14:textId="577DDC06"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61" w:history="1">
            <w:r w:rsidRPr="00967CA6">
              <w:rPr>
                <w:rStyle w:val="Lienhypertexte"/>
                <w:noProof/>
              </w:rPr>
              <w:t>12.4.11.</w:t>
            </w:r>
            <w:r>
              <w:rPr>
                <w:rFonts w:asciiTheme="minorHAnsi" w:hAnsiTheme="minorHAnsi"/>
                <w:noProof/>
                <w:kern w:val="2"/>
                <w:sz w:val="24"/>
                <w:szCs w:val="24"/>
                <w:lang w:val="fr-FR" w:eastAsia="fr-FR"/>
                <w14:ligatures w14:val="standardContextual"/>
              </w:rPr>
              <w:tab/>
            </w:r>
            <w:r w:rsidRPr="00967CA6">
              <w:rPr>
                <w:rStyle w:val="Lienhypertexte"/>
                <w:noProof/>
              </w:rPr>
              <w:t>Système de fixation des chemins de câbles</w:t>
            </w:r>
            <w:r>
              <w:rPr>
                <w:noProof/>
                <w:webHidden/>
              </w:rPr>
              <w:tab/>
            </w:r>
            <w:r>
              <w:rPr>
                <w:noProof/>
                <w:webHidden/>
              </w:rPr>
              <w:fldChar w:fldCharType="begin"/>
            </w:r>
            <w:r>
              <w:rPr>
                <w:noProof/>
                <w:webHidden/>
              </w:rPr>
              <w:instrText xml:space="preserve"> PAGEREF _Toc237442661 \h </w:instrText>
            </w:r>
            <w:r>
              <w:rPr>
                <w:noProof/>
                <w:webHidden/>
              </w:rPr>
            </w:r>
            <w:r>
              <w:rPr>
                <w:noProof/>
                <w:webHidden/>
              </w:rPr>
              <w:fldChar w:fldCharType="separate"/>
            </w:r>
            <w:r>
              <w:rPr>
                <w:noProof/>
                <w:webHidden/>
              </w:rPr>
              <w:t>74</w:t>
            </w:r>
            <w:r>
              <w:rPr>
                <w:noProof/>
                <w:webHidden/>
              </w:rPr>
              <w:fldChar w:fldCharType="end"/>
            </w:r>
          </w:hyperlink>
        </w:p>
        <w:p w14:paraId="2082141C" w14:textId="39AA9A6C"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62" w:history="1">
            <w:r w:rsidRPr="00967CA6">
              <w:rPr>
                <w:rStyle w:val="Lienhypertexte"/>
                <w:noProof/>
              </w:rPr>
              <w:t>12.4.12.</w:t>
            </w:r>
            <w:r>
              <w:rPr>
                <w:rFonts w:asciiTheme="minorHAnsi" w:hAnsiTheme="minorHAnsi"/>
                <w:noProof/>
                <w:kern w:val="2"/>
                <w:sz w:val="24"/>
                <w:szCs w:val="24"/>
                <w:lang w:val="fr-FR" w:eastAsia="fr-FR"/>
                <w14:ligatures w14:val="standardContextual"/>
              </w:rPr>
              <w:tab/>
            </w:r>
            <w:r w:rsidRPr="00967CA6">
              <w:rPr>
                <w:rStyle w:val="Lienhypertexte"/>
                <w:noProof/>
              </w:rPr>
              <w:t>Signalétique</w:t>
            </w:r>
            <w:r>
              <w:rPr>
                <w:noProof/>
                <w:webHidden/>
              </w:rPr>
              <w:tab/>
            </w:r>
            <w:r>
              <w:rPr>
                <w:noProof/>
                <w:webHidden/>
              </w:rPr>
              <w:fldChar w:fldCharType="begin"/>
            </w:r>
            <w:r>
              <w:rPr>
                <w:noProof/>
                <w:webHidden/>
              </w:rPr>
              <w:instrText xml:space="preserve"> PAGEREF _Toc237442662 \h </w:instrText>
            </w:r>
            <w:r>
              <w:rPr>
                <w:noProof/>
                <w:webHidden/>
              </w:rPr>
            </w:r>
            <w:r>
              <w:rPr>
                <w:noProof/>
                <w:webHidden/>
              </w:rPr>
              <w:fldChar w:fldCharType="separate"/>
            </w:r>
            <w:r>
              <w:rPr>
                <w:noProof/>
                <w:webHidden/>
              </w:rPr>
              <w:t>74</w:t>
            </w:r>
            <w:r>
              <w:rPr>
                <w:noProof/>
                <w:webHidden/>
              </w:rPr>
              <w:fldChar w:fldCharType="end"/>
            </w:r>
          </w:hyperlink>
        </w:p>
        <w:p w14:paraId="394A3D48" w14:textId="630A2B6B" w:rsidR="00013E9E" w:rsidRDefault="00013E9E">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37442663" w:history="1">
            <w:r w:rsidRPr="00967CA6">
              <w:rPr>
                <w:rStyle w:val="Lienhypertexte"/>
                <w:noProof/>
              </w:rPr>
              <w:t>13.</w:t>
            </w:r>
            <w:r>
              <w:rPr>
                <w:rFonts w:asciiTheme="minorHAnsi" w:hAnsiTheme="minorHAnsi"/>
                <w:noProof/>
                <w:kern w:val="2"/>
                <w:sz w:val="24"/>
                <w:szCs w:val="24"/>
                <w:lang w:val="fr-FR" w:eastAsia="fr-FR"/>
                <w14:ligatures w14:val="standardContextual"/>
              </w:rPr>
              <w:tab/>
            </w:r>
            <w:r w:rsidRPr="00967CA6">
              <w:rPr>
                <w:rStyle w:val="Lienhypertexte"/>
                <w:noProof/>
              </w:rPr>
              <w:t>LOT VRD</w:t>
            </w:r>
            <w:r>
              <w:rPr>
                <w:noProof/>
                <w:webHidden/>
              </w:rPr>
              <w:tab/>
            </w:r>
            <w:r>
              <w:rPr>
                <w:noProof/>
                <w:webHidden/>
              </w:rPr>
              <w:fldChar w:fldCharType="begin"/>
            </w:r>
            <w:r>
              <w:rPr>
                <w:noProof/>
                <w:webHidden/>
              </w:rPr>
              <w:instrText xml:space="preserve"> PAGEREF _Toc237442663 \h </w:instrText>
            </w:r>
            <w:r>
              <w:rPr>
                <w:noProof/>
                <w:webHidden/>
              </w:rPr>
            </w:r>
            <w:r>
              <w:rPr>
                <w:noProof/>
                <w:webHidden/>
              </w:rPr>
              <w:fldChar w:fldCharType="separate"/>
            </w:r>
            <w:r>
              <w:rPr>
                <w:noProof/>
                <w:webHidden/>
              </w:rPr>
              <w:t>74</w:t>
            </w:r>
            <w:r>
              <w:rPr>
                <w:noProof/>
                <w:webHidden/>
              </w:rPr>
              <w:fldChar w:fldCharType="end"/>
            </w:r>
          </w:hyperlink>
        </w:p>
        <w:p w14:paraId="701DB517" w14:textId="1C98BEFE"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64" w:history="1">
            <w:r w:rsidRPr="00967CA6">
              <w:rPr>
                <w:rStyle w:val="Lienhypertexte"/>
                <w:noProof/>
              </w:rPr>
              <w:t>13.1.</w:t>
            </w:r>
            <w:r>
              <w:rPr>
                <w:rFonts w:asciiTheme="minorHAnsi" w:hAnsiTheme="minorHAnsi"/>
                <w:noProof/>
                <w:kern w:val="2"/>
                <w:sz w:val="24"/>
                <w:szCs w:val="24"/>
                <w:lang w:val="fr-FR" w:eastAsia="fr-FR"/>
                <w14:ligatures w14:val="standardContextual"/>
              </w:rPr>
              <w:tab/>
            </w:r>
            <w:r w:rsidRPr="00967CA6">
              <w:rPr>
                <w:rStyle w:val="Lienhypertexte"/>
                <w:noProof/>
              </w:rPr>
              <w:t>Etendue des travaux</w:t>
            </w:r>
            <w:r>
              <w:rPr>
                <w:noProof/>
                <w:webHidden/>
              </w:rPr>
              <w:tab/>
            </w:r>
            <w:r>
              <w:rPr>
                <w:noProof/>
                <w:webHidden/>
              </w:rPr>
              <w:fldChar w:fldCharType="begin"/>
            </w:r>
            <w:r>
              <w:rPr>
                <w:noProof/>
                <w:webHidden/>
              </w:rPr>
              <w:instrText xml:space="preserve"> PAGEREF _Toc237442664 \h </w:instrText>
            </w:r>
            <w:r>
              <w:rPr>
                <w:noProof/>
                <w:webHidden/>
              </w:rPr>
            </w:r>
            <w:r>
              <w:rPr>
                <w:noProof/>
                <w:webHidden/>
              </w:rPr>
              <w:fldChar w:fldCharType="separate"/>
            </w:r>
            <w:r>
              <w:rPr>
                <w:noProof/>
                <w:webHidden/>
              </w:rPr>
              <w:t>74</w:t>
            </w:r>
            <w:r>
              <w:rPr>
                <w:noProof/>
                <w:webHidden/>
              </w:rPr>
              <w:fldChar w:fldCharType="end"/>
            </w:r>
          </w:hyperlink>
        </w:p>
        <w:p w14:paraId="3EB92D90" w14:textId="017A4883"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65" w:history="1">
            <w:r w:rsidRPr="00967CA6">
              <w:rPr>
                <w:rStyle w:val="Lienhypertexte"/>
                <w:noProof/>
              </w:rPr>
              <w:t>13.2.</w:t>
            </w:r>
            <w:r>
              <w:rPr>
                <w:rFonts w:asciiTheme="minorHAnsi" w:hAnsiTheme="minorHAnsi"/>
                <w:noProof/>
                <w:kern w:val="2"/>
                <w:sz w:val="24"/>
                <w:szCs w:val="24"/>
                <w:lang w:val="fr-FR" w:eastAsia="fr-FR"/>
                <w14:ligatures w14:val="standardContextual"/>
              </w:rPr>
              <w:tab/>
            </w:r>
            <w:r w:rsidRPr="00967CA6">
              <w:rPr>
                <w:rStyle w:val="Lienhypertexte"/>
                <w:noProof/>
              </w:rPr>
              <w:t>Description générale des travaux</w:t>
            </w:r>
            <w:r>
              <w:rPr>
                <w:noProof/>
                <w:webHidden/>
              </w:rPr>
              <w:tab/>
            </w:r>
            <w:r>
              <w:rPr>
                <w:noProof/>
                <w:webHidden/>
              </w:rPr>
              <w:fldChar w:fldCharType="begin"/>
            </w:r>
            <w:r>
              <w:rPr>
                <w:noProof/>
                <w:webHidden/>
              </w:rPr>
              <w:instrText xml:space="preserve"> PAGEREF _Toc237442665 \h </w:instrText>
            </w:r>
            <w:r>
              <w:rPr>
                <w:noProof/>
                <w:webHidden/>
              </w:rPr>
            </w:r>
            <w:r>
              <w:rPr>
                <w:noProof/>
                <w:webHidden/>
              </w:rPr>
              <w:fldChar w:fldCharType="separate"/>
            </w:r>
            <w:r>
              <w:rPr>
                <w:noProof/>
                <w:webHidden/>
              </w:rPr>
              <w:t>75</w:t>
            </w:r>
            <w:r>
              <w:rPr>
                <w:noProof/>
                <w:webHidden/>
              </w:rPr>
              <w:fldChar w:fldCharType="end"/>
            </w:r>
          </w:hyperlink>
        </w:p>
        <w:p w14:paraId="6115D10A" w14:textId="67666B93" w:rsidR="00013E9E" w:rsidRDefault="00013E9E">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37442666" w:history="1">
            <w:r w:rsidRPr="00967CA6">
              <w:rPr>
                <w:rStyle w:val="Lienhypertexte"/>
                <w:noProof/>
              </w:rPr>
              <w:t>13.3.</w:t>
            </w:r>
            <w:r>
              <w:rPr>
                <w:rFonts w:asciiTheme="minorHAnsi" w:hAnsiTheme="minorHAnsi"/>
                <w:noProof/>
                <w:kern w:val="2"/>
                <w:sz w:val="24"/>
                <w:szCs w:val="24"/>
                <w:lang w:val="fr-FR" w:eastAsia="fr-FR"/>
                <w14:ligatures w14:val="standardContextual"/>
              </w:rPr>
              <w:tab/>
            </w:r>
            <w:r w:rsidRPr="00967CA6">
              <w:rPr>
                <w:rStyle w:val="Lienhypertexte"/>
                <w:noProof/>
              </w:rPr>
              <w:t>Clauses techniques particulières</w:t>
            </w:r>
            <w:r>
              <w:rPr>
                <w:noProof/>
                <w:webHidden/>
              </w:rPr>
              <w:tab/>
            </w:r>
            <w:r>
              <w:rPr>
                <w:noProof/>
                <w:webHidden/>
              </w:rPr>
              <w:fldChar w:fldCharType="begin"/>
            </w:r>
            <w:r>
              <w:rPr>
                <w:noProof/>
                <w:webHidden/>
              </w:rPr>
              <w:instrText xml:space="preserve"> PAGEREF _Toc237442666 \h </w:instrText>
            </w:r>
            <w:r>
              <w:rPr>
                <w:noProof/>
                <w:webHidden/>
              </w:rPr>
            </w:r>
            <w:r>
              <w:rPr>
                <w:noProof/>
                <w:webHidden/>
              </w:rPr>
              <w:fldChar w:fldCharType="separate"/>
            </w:r>
            <w:r>
              <w:rPr>
                <w:noProof/>
                <w:webHidden/>
              </w:rPr>
              <w:t>76</w:t>
            </w:r>
            <w:r>
              <w:rPr>
                <w:noProof/>
                <w:webHidden/>
              </w:rPr>
              <w:fldChar w:fldCharType="end"/>
            </w:r>
          </w:hyperlink>
        </w:p>
        <w:p w14:paraId="1D0163C5" w14:textId="4A22C78F"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67" w:history="1">
            <w:r w:rsidRPr="00967CA6">
              <w:rPr>
                <w:rStyle w:val="Lienhypertexte"/>
                <w:noProof/>
              </w:rPr>
              <w:t>13.3.1.</w:t>
            </w:r>
            <w:r>
              <w:rPr>
                <w:rFonts w:asciiTheme="minorHAnsi" w:hAnsiTheme="minorHAnsi"/>
                <w:noProof/>
                <w:kern w:val="2"/>
                <w:sz w:val="24"/>
                <w:szCs w:val="24"/>
                <w:lang w:val="fr-FR" w:eastAsia="fr-FR"/>
                <w14:ligatures w14:val="standardContextual"/>
              </w:rPr>
              <w:tab/>
            </w:r>
            <w:r w:rsidRPr="00967CA6">
              <w:rPr>
                <w:rStyle w:val="Lienhypertexte"/>
                <w:noProof/>
              </w:rPr>
              <w:t>Etudes et plans</w:t>
            </w:r>
            <w:r>
              <w:rPr>
                <w:noProof/>
                <w:webHidden/>
              </w:rPr>
              <w:tab/>
            </w:r>
            <w:r>
              <w:rPr>
                <w:noProof/>
                <w:webHidden/>
              </w:rPr>
              <w:fldChar w:fldCharType="begin"/>
            </w:r>
            <w:r>
              <w:rPr>
                <w:noProof/>
                <w:webHidden/>
              </w:rPr>
              <w:instrText xml:space="preserve"> PAGEREF _Toc237442667 \h </w:instrText>
            </w:r>
            <w:r>
              <w:rPr>
                <w:noProof/>
                <w:webHidden/>
              </w:rPr>
            </w:r>
            <w:r>
              <w:rPr>
                <w:noProof/>
                <w:webHidden/>
              </w:rPr>
              <w:fldChar w:fldCharType="separate"/>
            </w:r>
            <w:r>
              <w:rPr>
                <w:noProof/>
                <w:webHidden/>
              </w:rPr>
              <w:t>76</w:t>
            </w:r>
            <w:r>
              <w:rPr>
                <w:noProof/>
                <w:webHidden/>
              </w:rPr>
              <w:fldChar w:fldCharType="end"/>
            </w:r>
          </w:hyperlink>
        </w:p>
        <w:p w14:paraId="595D4F10" w14:textId="69EBEF56"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68" w:history="1">
            <w:r w:rsidRPr="00967CA6">
              <w:rPr>
                <w:rStyle w:val="Lienhypertexte"/>
                <w:noProof/>
              </w:rPr>
              <w:t>13.3.2.</w:t>
            </w:r>
            <w:r>
              <w:rPr>
                <w:rFonts w:asciiTheme="minorHAnsi" w:hAnsiTheme="minorHAnsi"/>
                <w:noProof/>
                <w:kern w:val="2"/>
                <w:sz w:val="24"/>
                <w:szCs w:val="24"/>
                <w:lang w:val="fr-FR" w:eastAsia="fr-FR"/>
                <w14:ligatures w14:val="standardContextual"/>
              </w:rPr>
              <w:tab/>
            </w:r>
            <w:r w:rsidRPr="00967CA6">
              <w:rPr>
                <w:rStyle w:val="Lienhypertexte"/>
                <w:noProof/>
              </w:rPr>
              <w:t>Organisation du chantier / Phase provisoire</w:t>
            </w:r>
            <w:r>
              <w:rPr>
                <w:noProof/>
                <w:webHidden/>
              </w:rPr>
              <w:tab/>
            </w:r>
            <w:r>
              <w:rPr>
                <w:noProof/>
                <w:webHidden/>
              </w:rPr>
              <w:fldChar w:fldCharType="begin"/>
            </w:r>
            <w:r>
              <w:rPr>
                <w:noProof/>
                <w:webHidden/>
              </w:rPr>
              <w:instrText xml:space="preserve"> PAGEREF _Toc237442668 \h </w:instrText>
            </w:r>
            <w:r>
              <w:rPr>
                <w:noProof/>
                <w:webHidden/>
              </w:rPr>
            </w:r>
            <w:r>
              <w:rPr>
                <w:noProof/>
                <w:webHidden/>
              </w:rPr>
              <w:fldChar w:fldCharType="separate"/>
            </w:r>
            <w:r>
              <w:rPr>
                <w:noProof/>
                <w:webHidden/>
              </w:rPr>
              <w:t>77</w:t>
            </w:r>
            <w:r>
              <w:rPr>
                <w:noProof/>
                <w:webHidden/>
              </w:rPr>
              <w:fldChar w:fldCharType="end"/>
            </w:r>
          </w:hyperlink>
        </w:p>
        <w:p w14:paraId="6BAEF220" w14:textId="71B8D552"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69" w:history="1">
            <w:r w:rsidRPr="00967CA6">
              <w:rPr>
                <w:rStyle w:val="Lienhypertexte"/>
                <w:noProof/>
              </w:rPr>
              <w:t>13.3.3.</w:t>
            </w:r>
            <w:r>
              <w:rPr>
                <w:rFonts w:asciiTheme="minorHAnsi" w:hAnsiTheme="minorHAnsi"/>
                <w:noProof/>
                <w:kern w:val="2"/>
                <w:sz w:val="24"/>
                <w:szCs w:val="24"/>
                <w:lang w:val="fr-FR" w:eastAsia="fr-FR"/>
                <w14:ligatures w14:val="standardContextual"/>
              </w:rPr>
              <w:tab/>
            </w:r>
            <w:r w:rsidRPr="00967CA6">
              <w:rPr>
                <w:rStyle w:val="Lienhypertexte"/>
                <w:noProof/>
              </w:rPr>
              <w:t>Tranchées</w:t>
            </w:r>
            <w:r>
              <w:rPr>
                <w:noProof/>
                <w:webHidden/>
              </w:rPr>
              <w:tab/>
            </w:r>
            <w:r>
              <w:rPr>
                <w:noProof/>
                <w:webHidden/>
              </w:rPr>
              <w:fldChar w:fldCharType="begin"/>
            </w:r>
            <w:r>
              <w:rPr>
                <w:noProof/>
                <w:webHidden/>
              </w:rPr>
              <w:instrText xml:space="preserve"> PAGEREF _Toc237442669 \h </w:instrText>
            </w:r>
            <w:r>
              <w:rPr>
                <w:noProof/>
                <w:webHidden/>
              </w:rPr>
            </w:r>
            <w:r>
              <w:rPr>
                <w:noProof/>
                <w:webHidden/>
              </w:rPr>
              <w:fldChar w:fldCharType="separate"/>
            </w:r>
            <w:r>
              <w:rPr>
                <w:noProof/>
                <w:webHidden/>
              </w:rPr>
              <w:t>77</w:t>
            </w:r>
            <w:r>
              <w:rPr>
                <w:noProof/>
                <w:webHidden/>
              </w:rPr>
              <w:fldChar w:fldCharType="end"/>
            </w:r>
          </w:hyperlink>
        </w:p>
        <w:p w14:paraId="318BA33F" w14:textId="5EEC0031"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70" w:history="1">
            <w:r w:rsidRPr="00967CA6">
              <w:rPr>
                <w:rStyle w:val="Lienhypertexte"/>
                <w:noProof/>
              </w:rPr>
              <w:t>13.3.4.</w:t>
            </w:r>
            <w:r>
              <w:rPr>
                <w:rFonts w:asciiTheme="minorHAnsi" w:hAnsiTheme="minorHAnsi"/>
                <w:noProof/>
                <w:kern w:val="2"/>
                <w:sz w:val="24"/>
                <w:szCs w:val="24"/>
                <w:lang w:val="fr-FR" w:eastAsia="fr-FR"/>
                <w14:ligatures w14:val="standardContextual"/>
              </w:rPr>
              <w:tab/>
            </w:r>
            <w:r w:rsidRPr="00967CA6">
              <w:rPr>
                <w:rStyle w:val="Lienhypertexte"/>
                <w:noProof/>
              </w:rPr>
              <w:t>Réseaux secs</w:t>
            </w:r>
            <w:r>
              <w:rPr>
                <w:noProof/>
                <w:webHidden/>
              </w:rPr>
              <w:tab/>
            </w:r>
            <w:r>
              <w:rPr>
                <w:noProof/>
                <w:webHidden/>
              </w:rPr>
              <w:fldChar w:fldCharType="begin"/>
            </w:r>
            <w:r>
              <w:rPr>
                <w:noProof/>
                <w:webHidden/>
              </w:rPr>
              <w:instrText xml:space="preserve"> PAGEREF _Toc237442670 \h </w:instrText>
            </w:r>
            <w:r>
              <w:rPr>
                <w:noProof/>
                <w:webHidden/>
              </w:rPr>
            </w:r>
            <w:r>
              <w:rPr>
                <w:noProof/>
                <w:webHidden/>
              </w:rPr>
              <w:fldChar w:fldCharType="separate"/>
            </w:r>
            <w:r>
              <w:rPr>
                <w:noProof/>
                <w:webHidden/>
              </w:rPr>
              <w:t>78</w:t>
            </w:r>
            <w:r>
              <w:rPr>
                <w:noProof/>
                <w:webHidden/>
              </w:rPr>
              <w:fldChar w:fldCharType="end"/>
            </w:r>
          </w:hyperlink>
        </w:p>
        <w:p w14:paraId="550277D6" w14:textId="39121871"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71" w:history="1">
            <w:r w:rsidRPr="00967CA6">
              <w:rPr>
                <w:rStyle w:val="Lienhypertexte"/>
                <w:noProof/>
              </w:rPr>
              <w:t>13.3.5.</w:t>
            </w:r>
            <w:r>
              <w:rPr>
                <w:rFonts w:asciiTheme="minorHAnsi" w:hAnsiTheme="minorHAnsi"/>
                <w:noProof/>
                <w:kern w:val="2"/>
                <w:sz w:val="24"/>
                <w:szCs w:val="24"/>
                <w:lang w:val="fr-FR" w:eastAsia="fr-FR"/>
                <w14:ligatures w14:val="standardContextual"/>
              </w:rPr>
              <w:tab/>
            </w:r>
            <w:r w:rsidRPr="00967CA6">
              <w:rPr>
                <w:rStyle w:val="Lienhypertexte"/>
                <w:noProof/>
              </w:rPr>
              <w:t>Chambre de Tirage</w:t>
            </w:r>
            <w:r>
              <w:rPr>
                <w:noProof/>
                <w:webHidden/>
              </w:rPr>
              <w:tab/>
            </w:r>
            <w:r>
              <w:rPr>
                <w:noProof/>
                <w:webHidden/>
              </w:rPr>
              <w:fldChar w:fldCharType="begin"/>
            </w:r>
            <w:r>
              <w:rPr>
                <w:noProof/>
                <w:webHidden/>
              </w:rPr>
              <w:instrText xml:space="preserve"> PAGEREF _Toc237442671 \h </w:instrText>
            </w:r>
            <w:r>
              <w:rPr>
                <w:noProof/>
                <w:webHidden/>
              </w:rPr>
            </w:r>
            <w:r>
              <w:rPr>
                <w:noProof/>
                <w:webHidden/>
              </w:rPr>
              <w:fldChar w:fldCharType="separate"/>
            </w:r>
            <w:r>
              <w:rPr>
                <w:noProof/>
                <w:webHidden/>
              </w:rPr>
              <w:t>78</w:t>
            </w:r>
            <w:r>
              <w:rPr>
                <w:noProof/>
                <w:webHidden/>
              </w:rPr>
              <w:fldChar w:fldCharType="end"/>
            </w:r>
          </w:hyperlink>
        </w:p>
        <w:p w14:paraId="5ABC1F50" w14:textId="73725E7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72" w:history="1">
            <w:r w:rsidRPr="00967CA6">
              <w:rPr>
                <w:rStyle w:val="Lienhypertexte"/>
                <w:noProof/>
              </w:rPr>
              <w:t>13.3.6.</w:t>
            </w:r>
            <w:r>
              <w:rPr>
                <w:rFonts w:asciiTheme="minorHAnsi" w:hAnsiTheme="minorHAnsi"/>
                <w:noProof/>
                <w:kern w:val="2"/>
                <w:sz w:val="24"/>
                <w:szCs w:val="24"/>
                <w:lang w:val="fr-FR" w:eastAsia="fr-FR"/>
                <w14:ligatures w14:val="standardContextual"/>
              </w:rPr>
              <w:tab/>
            </w:r>
            <w:r w:rsidRPr="00967CA6">
              <w:rPr>
                <w:rStyle w:val="Lienhypertexte"/>
                <w:noProof/>
              </w:rPr>
              <w:t>Réseaux humides</w:t>
            </w:r>
            <w:r>
              <w:rPr>
                <w:noProof/>
                <w:webHidden/>
              </w:rPr>
              <w:tab/>
            </w:r>
            <w:r>
              <w:rPr>
                <w:noProof/>
                <w:webHidden/>
              </w:rPr>
              <w:fldChar w:fldCharType="begin"/>
            </w:r>
            <w:r>
              <w:rPr>
                <w:noProof/>
                <w:webHidden/>
              </w:rPr>
              <w:instrText xml:space="preserve"> PAGEREF _Toc237442672 \h </w:instrText>
            </w:r>
            <w:r>
              <w:rPr>
                <w:noProof/>
                <w:webHidden/>
              </w:rPr>
            </w:r>
            <w:r>
              <w:rPr>
                <w:noProof/>
                <w:webHidden/>
              </w:rPr>
              <w:fldChar w:fldCharType="separate"/>
            </w:r>
            <w:r>
              <w:rPr>
                <w:noProof/>
                <w:webHidden/>
              </w:rPr>
              <w:t>79</w:t>
            </w:r>
            <w:r>
              <w:rPr>
                <w:noProof/>
                <w:webHidden/>
              </w:rPr>
              <w:fldChar w:fldCharType="end"/>
            </w:r>
          </w:hyperlink>
        </w:p>
        <w:p w14:paraId="7E0A2058" w14:textId="14952D2A"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73" w:history="1">
            <w:r w:rsidRPr="00967CA6">
              <w:rPr>
                <w:rStyle w:val="Lienhypertexte"/>
                <w:noProof/>
              </w:rPr>
              <w:t>13.3.7.</w:t>
            </w:r>
            <w:r>
              <w:rPr>
                <w:rFonts w:asciiTheme="minorHAnsi" w:hAnsiTheme="minorHAnsi"/>
                <w:noProof/>
                <w:kern w:val="2"/>
                <w:sz w:val="24"/>
                <w:szCs w:val="24"/>
                <w:lang w:val="fr-FR" w:eastAsia="fr-FR"/>
                <w14:ligatures w14:val="standardContextual"/>
              </w:rPr>
              <w:tab/>
            </w:r>
            <w:r w:rsidRPr="00967CA6">
              <w:rPr>
                <w:rStyle w:val="Lienhypertexte"/>
                <w:noProof/>
              </w:rPr>
              <w:t>Enrobés et autres revêtements</w:t>
            </w:r>
            <w:r>
              <w:rPr>
                <w:noProof/>
                <w:webHidden/>
              </w:rPr>
              <w:tab/>
            </w:r>
            <w:r>
              <w:rPr>
                <w:noProof/>
                <w:webHidden/>
              </w:rPr>
              <w:fldChar w:fldCharType="begin"/>
            </w:r>
            <w:r>
              <w:rPr>
                <w:noProof/>
                <w:webHidden/>
              </w:rPr>
              <w:instrText xml:space="preserve"> PAGEREF _Toc237442673 \h </w:instrText>
            </w:r>
            <w:r>
              <w:rPr>
                <w:noProof/>
                <w:webHidden/>
              </w:rPr>
            </w:r>
            <w:r>
              <w:rPr>
                <w:noProof/>
                <w:webHidden/>
              </w:rPr>
              <w:fldChar w:fldCharType="separate"/>
            </w:r>
            <w:r>
              <w:rPr>
                <w:noProof/>
                <w:webHidden/>
              </w:rPr>
              <w:t>79</w:t>
            </w:r>
            <w:r>
              <w:rPr>
                <w:noProof/>
                <w:webHidden/>
              </w:rPr>
              <w:fldChar w:fldCharType="end"/>
            </w:r>
          </w:hyperlink>
        </w:p>
        <w:p w14:paraId="6587B977" w14:textId="2341A045"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74" w:history="1">
            <w:r w:rsidRPr="00967CA6">
              <w:rPr>
                <w:rStyle w:val="Lienhypertexte"/>
                <w:noProof/>
              </w:rPr>
              <w:t>13.3.8.</w:t>
            </w:r>
            <w:r>
              <w:rPr>
                <w:rFonts w:asciiTheme="minorHAnsi" w:hAnsiTheme="minorHAnsi"/>
                <w:noProof/>
                <w:kern w:val="2"/>
                <w:sz w:val="24"/>
                <w:szCs w:val="24"/>
                <w:lang w:val="fr-FR" w:eastAsia="fr-FR"/>
                <w14:ligatures w14:val="standardContextual"/>
              </w:rPr>
              <w:tab/>
            </w:r>
            <w:r w:rsidRPr="00967CA6">
              <w:rPr>
                <w:rStyle w:val="Lienhypertexte"/>
                <w:noProof/>
              </w:rPr>
              <w:t>Piquets de terre pour mise à la terre</w:t>
            </w:r>
            <w:r>
              <w:rPr>
                <w:noProof/>
                <w:webHidden/>
              </w:rPr>
              <w:tab/>
            </w:r>
            <w:r>
              <w:rPr>
                <w:noProof/>
                <w:webHidden/>
              </w:rPr>
              <w:fldChar w:fldCharType="begin"/>
            </w:r>
            <w:r>
              <w:rPr>
                <w:noProof/>
                <w:webHidden/>
              </w:rPr>
              <w:instrText xml:space="preserve"> PAGEREF _Toc237442674 \h </w:instrText>
            </w:r>
            <w:r>
              <w:rPr>
                <w:noProof/>
                <w:webHidden/>
              </w:rPr>
            </w:r>
            <w:r>
              <w:rPr>
                <w:noProof/>
                <w:webHidden/>
              </w:rPr>
              <w:fldChar w:fldCharType="separate"/>
            </w:r>
            <w:r>
              <w:rPr>
                <w:noProof/>
                <w:webHidden/>
              </w:rPr>
              <w:t>80</w:t>
            </w:r>
            <w:r>
              <w:rPr>
                <w:noProof/>
                <w:webHidden/>
              </w:rPr>
              <w:fldChar w:fldCharType="end"/>
            </w:r>
          </w:hyperlink>
        </w:p>
        <w:p w14:paraId="22E300D8" w14:textId="6257A900" w:rsidR="00013E9E" w:rsidRDefault="00013E9E">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37442675" w:history="1">
            <w:r w:rsidRPr="00967CA6">
              <w:rPr>
                <w:rStyle w:val="Lienhypertexte"/>
                <w:noProof/>
              </w:rPr>
              <w:t>13.3.9.</w:t>
            </w:r>
            <w:r>
              <w:rPr>
                <w:rFonts w:asciiTheme="minorHAnsi" w:hAnsiTheme="minorHAnsi"/>
                <w:noProof/>
                <w:kern w:val="2"/>
                <w:sz w:val="24"/>
                <w:szCs w:val="24"/>
                <w:lang w:val="fr-FR" w:eastAsia="fr-FR"/>
                <w14:ligatures w14:val="standardContextual"/>
              </w:rPr>
              <w:tab/>
            </w:r>
            <w:r w:rsidRPr="00967CA6">
              <w:rPr>
                <w:rStyle w:val="Lienhypertexte"/>
                <w:noProof/>
              </w:rPr>
              <w:t>Marquages au sol</w:t>
            </w:r>
            <w:r>
              <w:rPr>
                <w:noProof/>
                <w:webHidden/>
              </w:rPr>
              <w:tab/>
            </w:r>
            <w:r>
              <w:rPr>
                <w:noProof/>
                <w:webHidden/>
              </w:rPr>
              <w:fldChar w:fldCharType="begin"/>
            </w:r>
            <w:r>
              <w:rPr>
                <w:noProof/>
                <w:webHidden/>
              </w:rPr>
              <w:instrText xml:space="preserve"> PAGEREF _Toc237442675 \h </w:instrText>
            </w:r>
            <w:r>
              <w:rPr>
                <w:noProof/>
                <w:webHidden/>
              </w:rPr>
            </w:r>
            <w:r>
              <w:rPr>
                <w:noProof/>
                <w:webHidden/>
              </w:rPr>
              <w:fldChar w:fldCharType="separate"/>
            </w:r>
            <w:r>
              <w:rPr>
                <w:noProof/>
                <w:webHidden/>
              </w:rPr>
              <w:t>80</w:t>
            </w:r>
            <w:r>
              <w:rPr>
                <w:noProof/>
                <w:webHidden/>
              </w:rPr>
              <w:fldChar w:fldCharType="end"/>
            </w:r>
          </w:hyperlink>
        </w:p>
        <w:p w14:paraId="79A4268C" w14:textId="5D39292E"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76" w:history="1">
            <w:r w:rsidRPr="00967CA6">
              <w:rPr>
                <w:rStyle w:val="Lienhypertexte"/>
                <w:noProof/>
              </w:rPr>
              <w:t>13.3.10.</w:t>
            </w:r>
            <w:r>
              <w:rPr>
                <w:rFonts w:asciiTheme="minorHAnsi" w:hAnsiTheme="minorHAnsi"/>
                <w:noProof/>
                <w:kern w:val="2"/>
                <w:sz w:val="24"/>
                <w:szCs w:val="24"/>
                <w:lang w:val="fr-FR" w:eastAsia="fr-FR"/>
                <w14:ligatures w14:val="standardContextual"/>
              </w:rPr>
              <w:tab/>
            </w:r>
            <w:r w:rsidRPr="00967CA6">
              <w:rPr>
                <w:rStyle w:val="Lienhypertexte"/>
                <w:noProof/>
              </w:rPr>
              <w:t>Protection pied de poteaux</w:t>
            </w:r>
            <w:r>
              <w:rPr>
                <w:noProof/>
                <w:webHidden/>
              </w:rPr>
              <w:tab/>
            </w:r>
            <w:r>
              <w:rPr>
                <w:noProof/>
                <w:webHidden/>
              </w:rPr>
              <w:fldChar w:fldCharType="begin"/>
            </w:r>
            <w:r>
              <w:rPr>
                <w:noProof/>
                <w:webHidden/>
              </w:rPr>
              <w:instrText xml:space="preserve"> PAGEREF _Toc237442676 \h </w:instrText>
            </w:r>
            <w:r>
              <w:rPr>
                <w:noProof/>
                <w:webHidden/>
              </w:rPr>
            </w:r>
            <w:r>
              <w:rPr>
                <w:noProof/>
                <w:webHidden/>
              </w:rPr>
              <w:fldChar w:fldCharType="separate"/>
            </w:r>
            <w:r>
              <w:rPr>
                <w:noProof/>
                <w:webHidden/>
              </w:rPr>
              <w:t>80</w:t>
            </w:r>
            <w:r>
              <w:rPr>
                <w:noProof/>
                <w:webHidden/>
              </w:rPr>
              <w:fldChar w:fldCharType="end"/>
            </w:r>
          </w:hyperlink>
        </w:p>
        <w:p w14:paraId="2967BF06" w14:textId="5E966824"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77" w:history="1">
            <w:r w:rsidRPr="00967CA6">
              <w:rPr>
                <w:rStyle w:val="Lienhypertexte"/>
                <w:noProof/>
              </w:rPr>
              <w:t>13.3.11.</w:t>
            </w:r>
            <w:r>
              <w:rPr>
                <w:rFonts w:asciiTheme="minorHAnsi" w:hAnsiTheme="minorHAnsi"/>
                <w:noProof/>
                <w:kern w:val="2"/>
                <w:sz w:val="24"/>
                <w:szCs w:val="24"/>
                <w:lang w:val="fr-FR" w:eastAsia="fr-FR"/>
                <w14:ligatures w14:val="standardContextual"/>
              </w:rPr>
              <w:tab/>
            </w:r>
            <w:r w:rsidRPr="00967CA6">
              <w:rPr>
                <w:rStyle w:val="Lienhypertexte"/>
                <w:noProof/>
              </w:rPr>
              <w:t>Abattage des arbres</w:t>
            </w:r>
            <w:r>
              <w:rPr>
                <w:noProof/>
                <w:webHidden/>
              </w:rPr>
              <w:tab/>
            </w:r>
            <w:r>
              <w:rPr>
                <w:noProof/>
                <w:webHidden/>
              </w:rPr>
              <w:fldChar w:fldCharType="begin"/>
            </w:r>
            <w:r>
              <w:rPr>
                <w:noProof/>
                <w:webHidden/>
              </w:rPr>
              <w:instrText xml:space="preserve"> PAGEREF _Toc237442677 \h </w:instrText>
            </w:r>
            <w:r>
              <w:rPr>
                <w:noProof/>
                <w:webHidden/>
              </w:rPr>
            </w:r>
            <w:r>
              <w:rPr>
                <w:noProof/>
                <w:webHidden/>
              </w:rPr>
              <w:fldChar w:fldCharType="separate"/>
            </w:r>
            <w:r>
              <w:rPr>
                <w:noProof/>
                <w:webHidden/>
              </w:rPr>
              <w:t>80</w:t>
            </w:r>
            <w:r>
              <w:rPr>
                <w:noProof/>
                <w:webHidden/>
              </w:rPr>
              <w:fldChar w:fldCharType="end"/>
            </w:r>
          </w:hyperlink>
        </w:p>
        <w:p w14:paraId="0C180DE4" w14:textId="0C9F3A26"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78" w:history="1">
            <w:r w:rsidRPr="00967CA6">
              <w:rPr>
                <w:rStyle w:val="Lienhypertexte"/>
                <w:noProof/>
              </w:rPr>
              <w:t>13.3.12.</w:t>
            </w:r>
            <w:r>
              <w:rPr>
                <w:rFonts w:asciiTheme="minorHAnsi" w:hAnsiTheme="minorHAnsi"/>
                <w:noProof/>
                <w:kern w:val="2"/>
                <w:sz w:val="24"/>
                <w:szCs w:val="24"/>
                <w:lang w:val="fr-FR" w:eastAsia="fr-FR"/>
                <w14:ligatures w14:val="standardContextual"/>
              </w:rPr>
              <w:tab/>
            </w:r>
            <w:r w:rsidRPr="00967CA6">
              <w:rPr>
                <w:rStyle w:val="Lienhypertexte"/>
                <w:noProof/>
              </w:rPr>
              <w:t>Replantage des arbres</w:t>
            </w:r>
            <w:r>
              <w:rPr>
                <w:noProof/>
                <w:webHidden/>
              </w:rPr>
              <w:tab/>
            </w:r>
            <w:r>
              <w:rPr>
                <w:noProof/>
                <w:webHidden/>
              </w:rPr>
              <w:fldChar w:fldCharType="begin"/>
            </w:r>
            <w:r>
              <w:rPr>
                <w:noProof/>
                <w:webHidden/>
              </w:rPr>
              <w:instrText xml:space="preserve"> PAGEREF _Toc237442678 \h </w:instrText>
            </w:r>
            <w:r>
              <w:rPr>
                <w:noProof/>
                <w:webHidden/>
              </w:rPr>
            </w:r>
            <w:r>
              <w:rPr>
                <w:noProof/>
                <w:webHidden/>
              </w:rPr>
              <w:fldChar w:fldCharType="separate"/>
            </w:r>
            <w:r>
              <w:rPr>
                <w:noProof/>
                <w:webHidden/>
              </w:rPr>
              <w:t>80</w:t>
            </w:r>
            <w:r>
              <w:rPr>
                <w:noProof/>
                <w:webHidden/>
              </w:rPr>
              <w:fldChar w:fldCharType="end"/>
            </w:r>
          </w:hyperlink>
        </w:p>
        <w:p w14:paraId="11D9ACF6" w14:textId="6BDC7152"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79" w:history="1">
            <w:r w:rsidRPr="00967CA6">
              <w:rPr>
                <w:rStyle w:val="Lienhypertexte"/>
                <w:noProof/>
              </w:rPr>
              <w:t>13.3.13.</w:t>
            </w:r>
            <w:r>
              <w:rPr>
                <w:rFonts w:asciiTheme="minorHAnsi" w:hAnsiTheme="minorHAnsi"/>
                <w:noProof/>
                <w:kern w:val="2"/>
                <w:sz w:val="24"/>
                <w:szCs w:val="24"/>
                <w:lang w:val="fr-FR" w:eastAsia="fr-FR"/>
                <w14:ligatures w14:val="standardContextual"/>
              </w:rPr>
              <w:tab/>
            </w:r>
            <w:r w:rsidRPr="00967CA6">
              <w:rPr>
                <w:rStyle w:val="Lienhypertexte"/>
                <w:noProof/>
              </w:rPr>
              <w:t>Dépose de candélabres</w:t>
            </w:r>
            <w:r>
              <w:rPr>
                <w:noProof/>
                <w:webHidden/>
              </w:rPr>
              <w:tab/>
            </w:r>
            <w:r>
              <w:rPr>
                <w:noProof/>
                <w:webHidden/>
              </w:rPr>
              <w:fldChar w:fldCharType="begin"/>
            </w:r>
            <w:r>
              <w:rPr>
                <w:noProof/>
                <w:webHidden/>
              </w:rPr>
              <w:instrText xml:space="preserve"> PAGEREF _Toc237442679 \h </w:instrText>
            </w:r>
            <w:r>
              <w:rPr>
                <w:noProof/>
                <w:webHidden/>
              </w:rPr>
            </w:r>
            <w:r>
              <w:rPr>
                <w:noProof/>
                <w:webHidden/>
              </w:rPr>
              <w:fldChar w:fldCharType="separate"/>
            </w:r>
            <w:r>
              <w:rPr>
                <w:noProof/>
                <w:webHidden/>
              </w:rPr>
              <w:t>80</w:t>
            </w:r>
            <w:r>
              <w:rPr>
                <w:noProof/>
                <w:webHidden/>
              </w:rPr>
              <w:fldChar w:fldCharType="end"/>
            </w:r>
          </w:hyperlink>
        </w:p>
        <w:p w14:paraId="66CD17A1" w14:textId="71C8AAE2"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80" w:history="1">
            <w:r w:rsidRPr="00967CA6">
              <w:rPr>
                <w:rStyle w:val="Lienhypertexte"/>
                <w:noProof/>
              </w:rPr>
              <w:t>13.3.14.</w:t>
            </w:r>
            <w:r>
              <w:rPr>
                <w:rFonts w:asciiTheme="minorHAnsi" w:hAnsiTheme="minorHAnsi"/>
                <w:noProof/>
                <w:kern w:val="2"/>
                <w:sz w:val="24"/>
                <w:szCs w:val="24"/>
                <w:lang w:val="fr-FR" w:eastAsia="fr-FR"/>
                <w14:ligatures w14:val="standardContextual"/>
              </w:rPr>
              <w:tab/>
            </w:r>
            <w:r w:rsidRPr="00967CA6">
              <w:rPr>
                <w:rStyle w:val="Lienhypertexte"/>
                <w:noProof/>
              </w:rPr>
              <w:t>Dalles ouvrages électriques</w:t>
            </w:r>
            <w:r>
              <w:rPr>
                <w:noProof/>
                <w:webHidden/>
              </w:rPr>
              <w:tab/>
            </w:r>
            <w:r>
              <w:rPr>
                <w:noProof/>
                <w:webHidden/>
              </w:rPr>
              <w:fldChar w:fldCharType="begin"/>
            </w:r>
            <w:r>
              <w:rPr>
                <w:noProof/>
                <w:webHidden/>
              </w:rPr>
              <w:instrText xml:space="preserve"> PAGEREF _Toc237442680 \h </w:instrText>
            </w:r>
            <w:r>
              <w:rPr>
                <w:noProof/>
                <w:webHidden/>
              </w:rPr>
            </w:r>
            <w:r>
              <w:rPr>
                <w:noProof/>
                <w:webHidden/>
              </w:rPr>
              <w:fldChar w:fldCharType="separate"/>
            </w:r>
            <w:r>
              <w:rPr>
                <w:noProof/>
                <w:webHidden/>
              </w:rPr>
              <w:t>81</w:t>
            </w:r>
            <w:r>
              <w:rPr>
                <w:noProof/>
                <w:webHidden/>
              </w:rPr>
              <w:fldChar w:fldCharType="end"/>
            </w:r>
          </w:hyperlink>
        </w:p>
        <w:p w14:paraId="65107984" w14:textId="3D7F8E7F"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81" w:history="1">
            <w:r w:rsidRPr="00967CA6">
              <w:rPr>
                <w:rStyle w:val="Lienhypertexte"/>
                <w:noProof/>
              </w:rPr>
              <w:t>13.3.15.</w:t>
            </w:r>
            <w:r>
              <w:rPr>
                <w:rFonts w:asciiTheme="minorHAnsi" w:hAnsiTheme="minorHAnsi"/>
                <w:noProof/>
                <w:kern w:val="2"/>
                <w:sz w:val="24"/>
                <w:szCs w:val="24"/>
                <w:lang w:val="fr-FR" w:eastAsia="fr-FR"/>
                <w14:ligatures w14:val="standardContextual"/>
              </w:rPr>
              <w:tab/>
            </w:r>
            <w:r w:rsidRPr="00967CA6">
              <w:rPr>
                <w:rStyle w:val="Lienhypertexte"/>
                <w:noProof/>
              </w:rPr>
              <w:t>Pénétration dans bâtiment</w:t>
            </w:r>
            <w:r>
              <w:rPr>
                <w:noProof/>
                <w:webHidden/>
              </w:rPr>
              <w:tab/>
            </w:r>
            <w:r>
              <w:rPr>
                <w:noProof/>
                <w:webHidden/>
              </w:rPr>
              <w:fldChar w:fldCharType="begin"/>
            </w:r>
            <w:r>
              <w:rPr>
                <w:noProof/>
                <w:webHidden/>
              </w:rPr>
              <w:instrText xml:space="preserve"> PAGEREF _Toc237442681 \h </w:instrText>
            </w:r>
            <w:r>
              <w:rPr>
                <w:noProof/>
                <w:webHidden/>
              </w:rPr>
            </w:r>
            <w:r>
              <w:rPr>
                <w:noProof/>
                <w:webHidden/>
              </w:rPr>
              <w:fldChar w:fldCharType="separate"/>
            </w:r>
            <w:r>
              <w:rPr>
                <w:noProof/>
                <w:webHidden/>
              </w:rPr>
              <w:t>81</w:t>
            </w:r>
            <w:r>
              <w:rPr>
                <w:noProof/>
                <w:webHidden/>
              </w:rPr>
              <w:fldChar w:fldCharType="end"/>
            </w:r>
          </w:hyperlink>
        </w:p>
        <w:p w14:paraId="4412AAB9" w14:textId="19E14FB5"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82" w:history="1">
            <w:r w:rsidRPr="00967CA6">
              <w:rPr>
                <w:rStyle w:val="Lienhypertexte"/>
                <w:noProof/>
              </w:rPr>
              <w:t>13.3.16.</w:t>
            </w:r>
            <w:r>
              <w:rPr>
                <w:rFonts w:asciiTheme="minorHAnsi" w:hAnsiTheme="minorHAnsi"/>
                <w:noProof/>
                <w:kern w:val="2"/>
                <w:sz w:val="24"/>
                <w:szCs w:val="24"/>
                <w:lang w:val="fr-FR" w:eastAsia="fr-FR"/>
                <w14:ligatures w14:val="standardContextual"/>
              </w:rPr>
              <w:tab/>
            </w:r>
            <w:r w:rsidRPr="00967CA6">
              <w:rPr>
                <w:rStyle w:val="Lienhypertexte"/>
                <w:noProof/>
              </w:rPr>
              <w:t>Fond de forme pour postes HTA</w:t>
            </w:r>
            <w:r>
              <w:rPr>
                <w:noProof/>
                <w:webHidden/>
              </w:rPr>
              <w:tab/>
            </w:r>
            <w:r>
              <w:rPr>
                <w:noProof/>
                <w:webHidden/>
              </w:rPr>
              <w:fldChar w:fldCharType="begin"/>
            </w:r>
            <w:r>
              <w:rPr>
                <w:noProof/>
                <w:webHidden/>
              </w:rPr>
              <w:instrText xml:space="preserve"> PAGEREF _Toc237442682 \h </w:instrText>
            </w:r>
            <w:r>
              <w:rPr>
                <w:noProof/>
                <w:webHidden/>
              </w:rPr>
            </w:r>
            <w:r>
              <w:rPr>
                <w:noProof/>
                <w:webHidden/>
              </w:rPr>
              <w:fldChar w:fldCharType="separate"/>
            </w:r>
            <w:r>
              <w:rPr>
                <w:noProof/>
                <w:webHidden/>
              </w:rPr>
              <w:t>81</w:t>
            </w:r>
            <w:r>
              <w:rPr>
                <w:noProof/>
                <w:webHidden/>
              </w:rPr>
              <w:fldChar w:fldCharType="end"/>
            </w:r>
          </w:hyperlink>
        </w:p>
        <w:p w14:paraId="1B2C5905" w14:textId="7F46D281"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83" w:history="1">
            <w:r w:rsidRPr="00967CA6">
              <w:rPr>
                <w:rStyle w:val="Lienhypertexte"/>
                <w:noProof/>
              </w:rPr>
              <w:t>13.3.17.</w:t>
            </w:r>
            <w:r>
              <w:rPr>
                <w:rFonts w:asciiTheme="minorHAnsi" w:hAnsiTheme="minorHAnsi"/>
                <w:noProof/>
                <w:kern w:val="2"/>
                <w:sz w:val="24"/>
                <w:szCs w:val="24"/>
                <w:lang w:val="fr-FR" w:eastAsia="fr-FR"/>
                <w14:ligatures w14:val="standardContextual"/>
              </w:rPr>
              <w:tab/>
            </w:r>
            <w:r w:rsidRPr="00967CA6">
              <w:rPr>
                <w:rStyle w:val="Lienhypertexte"/>
                <w:noProof/>
              </w:rPr>
              <w:t>Clôtures et portail d’accès</w:t>
            </w:r>
            <w:r>
              <w:rPr>
                <w:noProof/>
                <w:webHidden/>
              </w:rPr>
              <w:tab/>
            </w:r>
            <w:r>
              <w:rPr>
                <w:noProof/>
                <w:webHidden/>
              </w:rPr>
              <w:fldChar w:fldCharType="begin"/>
            </w:r>
            <w:r>
              <w:rPr>
                <w:noProof/>
                <w:webHidden/>
              </w:rPr>
              <w:instrText xml:space="preserve"> PAGEREF _Toc237442683 \h </w:instrText>
            </w:r>
            <w:r>
              <w:rPr>
                <w:noProof/>
                <w:webHidden/>
              </w:rPr>
            </w:r>
            <w:r>
              <w:rPr>
                <w:noProof/>
                <w:webHidden/>
              </w:rPr>
              <w:fldChar w:fldCharType="separate"/>
            </w:r>
            <w:r>
              <w:rPr>
                <w:noProof/>
                <w:webHidden/>
              </w:rPr>
              <w:t>81</w:t>
            </w:r>
            <w:r>
              <w:rPr>
                <w:noProof/>
                <w:webHidden/>
              </w:rPr>
              <w:fldChar w:fldCharType="end"/>
            </w:r>
          </w:hyperlink>
        </w:p>
        <w:p w14:paraId="0F5FD82E" w14:textId="25B57C15" w:rsidR="00013E9E" w:rsidRDefault="00013E9E">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37442684" w:history="1">
            <w:r w:rsidRPr="00967CA6">
              <w:rPr>
                <w:rStyle w:val="Lienhypertexte"/>
                <w:noProof/>
              </w:rPr>
              <w:t>13.3.18.</w:t>
            </w:r>
            <w:r>
              <w:rPr>
                <w:rFonts w:asciiTheme="minorHAnsi" w:hAnsiTheme="minorHAnsi"/>
                <w:noProof/>
                <w:kern w:val="2"/>
                <w:sz w:val="24"/>
                <w:szCs w:val="24"/>
                <w:lang w:val="fr-FR" w:eastAsia="fr-FR"/>
                <w14:ligatures w14:val="standardContextual"/>
              </w:rPr>
              <w:tab/>
            </w:r>
            <w:r w:rsidRPr="00967CA6">
              <w:rPr>
                <w:rStyle w:val="Lienhypertexte"/>
                <w:noProof/>
              </w:rPr>
              <w:t>Massifs béton support des bornes</w:t>
            </w:r>
            <w:r>
              <w:rPr>
                <w:noProof/>
                <w:webHidden/>
              </w:rPr>
              <w:tab/>
            </w:r>
            <w:r>
              <w:rPr>
                <w:noProof/>
                <w:webHidden/>
              </w:rPr>
              <w:fldChar w:fldCharType="begin"/>
            </w:r>
            <w:r>
              <w:rPr>
                <w:noProof/>
                <w:webHidden/>
              </w:rPr>
              <w:instrText xml:space="preserve"> PAGEREF _Toc237442684 \h </w:instrText>
            </w:r>
            <w:r>
              <w:rPr>
                <w:noProof/>
                <w:webHidden/>
              </w:rPr>
            </w:r>
            <w:r>
              <w:rPr>
                <w:noProof/>
                <w:webHidden/>
              </w:rPr>
              <w:fldChar w:fldCharType="separate"/>
            </w:r>
            <w:r>
              <w:rPr>
                <w:noProof/>
                <w:webHidden/>
              </w:rPr>
              <w:t>82</w:t>
            </w:r>
            <w:r>
              <w:rPr>
                <w:noProof/>
                <w:webHidden/>
              </w:rPr>
              <w:fldChar w:fldCharType="end"/>
            </w:r>
          </w:hyperlink>
        </w:p>
        <w:p w14:paraId="6AF51B80" w14:textId="6A433E3D" w:rsidR="00013E9E" w:rsidRDefault="00013E9E">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37442685" w:history="1">
            <w:r w:rsidRPr="00967CA6">
              <w:rPr>
                <w:rStyle w:val="Lienhypertexte"/>
                <w:noProof/>
                <w:lang w:val="fr-FR"/>
              </w:rPr>
              <w:t>14.</w:t>
            </w:r>
            <w:r>
              <w:rPr>
                <w:rFonts w:asciiTheme="minorHAnsi" w:hAnsiTheme="minorHAnsi"/>
                <w:noProof/>
                <w:kern w:val="2"/>
                <w:sz w:val="24"/>
                <w:szCs w:val="24"/>
                <w:lang w:val="fr-FR" w:eastAsia="fr-FR"/>
                <w14:ligatures w14:val="standardContextual"/>
              </w:rPr>
              <w:tab/>
            </w:r>
            <w:r w:rsidRPr="00967CA6">
              <w:rPr>
                <w:rStyle w:val="Lienhypertexte"/>
                <w:noProof/>
                <w:lang w:val="fr-FR"/>
              </w:rPr>
              <w:t>LOT BORNES DE RECHARGE POUR VÉHICULES ÉLECTRIQUES</w:t>
            </w:r>
            <w:r>
              <w:rPr>
                <w:noProof/>
                <w:webHidden/>
              </w:rPr>
              <w:tab/>
            </w:r>
            <w:r>
              <w:rPr>
                <w:noProof/>
                <w:webHidden/>
              </w:rPr>
              <w:fldChar w:fldCharType="begin"/>
            </w:r>
            <w:r>
              <w:rPr>
                <w:noProof/>
                <w:webHidden/>
              </w:rPr>
              <w:instrText xml:space="preserve"> PAGEREF _Toc237442685 \h </w:instrText>
            </w:r>
            <w:r>
              <w:rPr>
                <w:noProof/>
                <w:webHidden/>
              </w:rPr>
            </w:r>
            <w:r>
              <w:rPr>
                <w:noProof/>
                <w:webHidden/>
              </w:rPr>
              <w:fldChar w:fldCharType="separate"/>
            </w:r>
            <w:r>
              <w:rPr>
                <w:noProof/>
                <w:webHidden/>
              </w:rPr>
              <w:t>82</w:t>
            </w:r>
            <w:r>
              <w:rPr>
                <w:noProof/>
                <w:webHidden/>
              </w:rPr>
              <w:fldChar w:fldCharType="end"/>
            </w:r>
          </w:hyperlink>
        </w:p>
        <w:p w14:paraId="582CDF94" w14:textId="1099A8C3" w:rsidR="00013E9E" w:rsidRDefault="00013E9E">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37442686" w:history="1">
            <w:r w:rsidRPr="00967CA6">
              <w:rPr>
                <w:rStyle w:val="Lienhypertexte"/>
                <w:noProof/>
              </w:rPr>
              <w:t>15.</w:t>
            </w:r>
            <w:r>
              <w:rPr>
                <w:rFonts w:asciiTheme="minorHAnsi" w:hAnsiTheme="minorHAnsi"/>
                <w:noProof/>
                <w:kern w:val="2"/>
                <w:sz w:val="24"/>
                <w:szCs w:val="24"/>
                <w:lang w:val="fr-FR" w:eastAsia="fr-FR"/>
                <w14:ligatures w14:val="standardContextual"/>
              </w:rPr>
              <w:tab/>
            </w:r>
            <w:r w:rsidRPr="00967CA6">
              <w:rPr>
                <w:rStyle w:val="Lienhypertexte"/>
                <w:noProof/>
              </w:rPr>
              <w:t>LOT COUVERTURE</w:t>
            </w:r>
            <w:r>
              <w:rPr>
                <w:noProof/>
                <w:webHidden/>
              </w:rPr>
              <w:tab/>
            </w:r>
            <w:r>
              <w:rPr>
                <w:noProof/>
                <w:webHidden/>
              </w:rPr>
              <w:fldChar w:fldCharType="begin"/>
            </w:r>
            <w:r>
              <w:rPr>
                <w:noProof/>
                <w:webHidden/>
              </w:rPr>
              <w:instrText xml:space="preserve"> PAGEREF _Toc237442686 \h </w:instrText>
            </w:r>
            <w:r>
              <w:rPr>
                <w:noProof/>
                <w:webHidden/>
              </w:rPr>
            </w:r>
            <w:r>
              <w:rPr>
                <w:noProof/>
                <w:webHidden/>
              </w:rPr>
              <w:fldChar w:fldCharType="separate"/>
            </w:r>
            <w:r>
              <w:rPr>
                <w:noProof/>
                <w:webHidden/>
              </w:rPr>
              <w:t>84</w:t>
            </w:r>
            <w:r>
              <w:rPr>
                <w:noProof/>
                <w:webHidden/>
              </w:rPr>
              <w:fldChar w:fldCharType="end"/>
            </w:r>
          </w:hyperlink>
        </w:p>
        <w:p w14:paraId="4C8A2820" w14:textId="064A5F1B" w:rsidR="00013E9E" w:rsidRDefault="00013E9E">
          <w:pPr>
            <w:pStyle w:val="TM2"/>
            <w:tabs>
              <w:tab w:val="right" w:leader="dot" w:pos="10790"/>
            </w:tabs>
            <w:rPr>
              <w:rFonts w:asciiTheme="minorHAnsi" w:hAnsiTheme="minorHAnsi"/>
              <w:noProof/>
              <w:kern w:val="2"/>
              <w:sz w:val="24"/>
              <w:szCs w:val="24"/>
              <w:lang w:val="fr-FR" w:eastAsia="fr-FR"/>
              <w14:ligatures w14:val="standardContextual"/>
            </w:rPr>
          </w:pPr>
          <w:hyperlink w:anchor="_Toc237442687" w:history="1">
            <w:r w:rsidRPr="00967CA6">
              <w:rPr>
                <w:rStyle w:val="Lienhypertexte"/>
                <w:noProof/>
              </w:rPr>
              <w:t>Étendue des travaux</w:t>
            </w:r>
            <w:r>
              <w:rPr>
                <w:noProof/>
                <w:webHidden/>
              </w:rPr>
              <w:tab/>
            </w:r>
            <w:r>
              <w:rPr>
                <w:noProof/>
                <w:webHidden/>
              </w:rPr>
              <w:fldChar w:fldCharType="begin"/>
            </w:r>
            <w:r>
              <w:rPr>
                <w:noProof/>
                <w:webHidden/>
              </w:rPr>
              <w:instrText xml:space="preserve"> PAGEREF _Toc237442687 \h </w:instrText>
            </w:r>
            <w:r>
              <w:rPr>
                <w:noProof/>
                <w:webHidden/>
              </w:rPr>
            </w:r>
            <w:r>
              <w:rPr>
                <w:noProof/>
                <w:webHidden/>
              </w:rPr>
              <w:fldChar w:fldCharType="separate"/>
            </w:r>
            <w:r>
              <w:rPr>
                <w:noProof/>
                <w:webHidden/>
              </w:rPr>
              <w:t>84</w:t>
            </w:r>
            <w:r>
              <w:rPr>
                <w:noProof/>
                <w:webHidden/>
              </w:rPr>
              <w:fldChar w:fldCharType="end"/>
            </w:r>
          </w:hyperlink>
        </w:p>
        <w:p w14:paraId="6B323B06" w14:textId="285921D0" w:rsidR="00013E9E" w:rsidRDefault="00013E9E">
          <w:pPr>
            <w:pStyle w:val="TM3"/>
            <w:tabs>
              <w:tab w:val="right" w:leader="dot" w:pos="10790"/>
            </w:tabs>
            <w:rPr>
              <w:rFonts w:asciiTheme="minorHAnsi" w:hAnsiTheme="minorHAnsi"/>
              <w:noProof/>
              <w:kern w:val="2"/>
              <w:sz w:val="24"/>
              <w:szCs w:val="24"/>
              <w:lang w:val="fr-FR" w:eastAsia="fr-FR"/>
              <w14:ligatures w14:val="standardContextual"/>
            </w:rPr>
          </w:pPr>
          <w:hyperlink w:anchor="_Toc237442688" w:history="1">
            <w:r w:rsidRPr="00967CA6">
              <w:rPr>
                <w:rStyle w:val="Lienhypertexte"/>
                <w:noProof/>
                <w:lang w:val="fr-FR"/>
              </w:rPr>
              <w:t>Désamiantage</w:t>
            </w:r>
            <w:r>
              <w:rPr>
                <w:noProof/>
                <w:webHidden/>
              </w:rPr>
              <w:tab/>
            </w:r>
            <w:r>
              <w:rPr>
                <w:noProof/>
                <w:webHidden/>
              </w:rPr>
              <w:fldChar w:fldCharType="begin"/>
            </w:r>
            <w:r>
              <w:rPr>
                <w:noProof/>
                <w:webHidden/>
              </w:rPr>
              <w:instrText xml:space="preserve"> PAGEREF _Toc237442688 \h </w:instrText>
            </w:r>
            <w:r>
              <w:rPr>
                <w:noProof/>
                <w:webHidden/>
              </w:rPr>
            </w:r>
            <w:r>
              <w:rPr>
                <w:noProof/>
                <w:webHidden/>
              </w:rPr>
              <w:fldChar w:fldCharType="separate"/>
            </w:r>
            <w:r>
              <w:rPr>
                <w:noProof/>
                <w:webHidden/>
              </w:rPr>
              <w:t>84</w:t>
            </w:r>
            <w:r>
              <w:rPr>
                <w:noProof/>
                <w:webHidden/>
              </w:rPr>
              <w:fldChar w:fldCharType="end"/>
            </w:r>
          </w:hyperlink>
        </w:p>
        <w:p w14:paraId="010F4880" w14:textId="17E33822" w:rsidR="00013E9E" w:rsidRDefault="00013E9E">
          <w:pPr>
            <w:pStyle w:val="TM3"/>
            <w:tabs>
              <w:tab w:val="right" w:leader="dot" w:pos="10790"/>
            </w:tabs>
            <w:rPr>
              <w:rFonts w:asciiTheme="minorHAnsi" w:hAnsiTheme="minorHAnsi"/>
              <w:noProof/>
              <w:kern w:val="2"/>
              <w:sz w:val="24"/>
              <w:szCs w:val="24"/>
              <w:lang w:val="fr-FR" w:eastAsia="fr-FR"/>
              <w14:ligatures w14:val="standardContextual"/>
            </w:rPr>
          </w:pPr>
          <w:hyperlink w:anchor="_Toc237442689" w:history="1">
            <w:r w:rsidRPr="00967CA6">
              <w:rPr>
                <w:rStyle w:val="Lienhypertexte"/>
                <w:noProof/>
                <w:lang w:val="fr-FR"/>
              </w:rPr>
              <w:t>Couverture</w:t>
            </w:r>
            <w:r>
              <w:rPr>
                <w:noProof/>
                <w:webHidden/>
              </w:rPr>
              <w:tab/>
            </w:r>
            <w:r>
              <w:rPr>
                <w:noProof/>
                <w:webHidden/>
              </w:rPr>
              <w:fldChar w:fldCharType="begin"/>
            </w:r>
            <w:r>
              <w:rPr>
                <w:noProof/>
                <w:webHidden/>
              </w:rPr>
              <w:instrText xml:space="preserve"> PAGEREF _Toc237442689 \h </w:instrText>
            </w:r>
            <w:r>
              <w:rPr>
                <w:noProof/>
                <w:webHidden/>
              </w:rPr>
            </w:r>
            <w:r>
              <w:rPr>
                <w:noProof/>
                <w:webHidden/>
              </w:rPr>
              <w:fldChar w:fldCharType="separate"/>
            </w:r>
            <w:r>
              <w:rPr>
                <w:noProof/>
                <w:webHidden/>
              </w:rPr>
              <w:t>85</w:t>
            </w:r>
            <w:r>
              <w:rPr>
                <w:noProof/>
                <w:webHidden/>
              </w:rPr>
              <w:fldChar w:fldCharType="end"/>
            </w:r>
          </w:hyperlink>
        </w:p>
        <w:p w14:paraId="425CF898" w14:textId="62839FA5" w:rsidR="00013E9E" w:rsidRDefault="00013E9E">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37442690" w:history="1">
            <w:r w:rsidRPr="00967CA6">
              <w:rPr>
                <w:rStyle w:val="Lienhypertexte"/>
                <w:noProof/>
              </w:rPr>
              <w:t>16.</w:t>
            </w:r>
            <w:r>
              <w:rPr>
                <w:rFonts w:asciiTheme="minorHAnsi" w:hAnsiTheme="minorHAnsi"/>
                <w:noProof/>
                <w:kern w:val="2"/>
                <w:sz w:val="24"/>
                <w:szCs w:val="24"/>
                <w:lang w:val="fr-FR" w:eastAsia="fr-FR"/>
                <w14:ligatures w14:val="standardContextual"/>
              </w:rPr>
              <w:tab/>
            </w:r>
            <w:r w:rsidRPr="00967CA6">
              <w:rPr>
                <w:rStyle w:val="Lienhypertexte"/>
                <w:noProof/>
              </w:rPr>
              <w:t>LOT RENFORCEMENT DE STRUCTURE</w:t>
            </w:r>
            <w:r>
              <w:rPr>
                <w:noProof/>
                <w:webHidden/>
              </w:rPr>
              <w:tab/>
            </w:r>
            <w:r>
              <w:rPr>
                <w:noProof/>
                <w:webHidden/>
              </w:rPr>
              <w:fldChar w:fldCharType="begin"/>
            </w:r>
            <w:r>
              <w:rPr>
                <w:noProof/>
                <w:webHidden/>
              </w:rPr>
              <w:instrText xml:space="preserve"> PAGEREF _Toc237442690 \h </w:instrText>
            </w:r>
            <w:r>
              <w:rPr>
                <w:noProof/>
                <w:webHidden/>
              </w:rPr>
            </w:r>
            <w:r>
              <w:rPr>
                <w:noProof/>
                <w:webHidden/>
              </w:rPr>
              <w:fldChar w:fldCharType="separate"/>
            </w:r>
            <w:r>
              <w:rPr>
                <w:noProof/>
                <w:webHidden/>
              </w:rPr>
              <w:t>85</w:t>
            </w:r>
            <w:r>
              <w:rPr>
                <w:noProof/>
                <w:webHidden/>
              </w:rPr>
              <w:fldChar w:fldCharType="end"/>
            </w:r>
          </w:hyperlink>
        </w:p>
        <w:p w14:paraId="03B9AB80" w14:textId="36A82DEE" w:rsidR="00013E9E" w:rsidRDefault="00013E9E">
          <w:pPr>
            <w:pStyle w:val="TM2"/>
            <w:tabs>
              <w:tab w:val="right" w:leader="dot" w:pos="10790"/>
            </w:tabs>
            <w:rPr>
              <w:rFonts w:asciiTheme="minorHAnsi" w:hAnsiTheme="minorHAnsi"/>
              <w:noProof/>
              <w:kern w:val="2"/>
              <w:sz w:val="24"/>
              <w:szCs w:val="24"/>
              <w:lang w:val="fr-FR" w:eastAsia="fr-FR"/>
              <w14:ligatures w14:val="standardContextual"/>
            </w:rPr>
          </w:pPr>
          <w:hyperlink w:anchor="_Toc237442691" w:history="1">
            <w:r w:rsidRPr="00967CA6">
              <w:rPr>
                <w:rStyle w:val="Lienhypertexte"/>
                <w:noProof/>
              </w:rPr>
              <w:t>Étendue des travaux</w:t>
            </w:r>
            <w:r>
              <w:rPr>
                <w:noProof/>
                <w:webHidden/>
              </w:rPr>
              <w:tab/>
            </w:r>
            <w:r>
              <w:rPr>
                <w:noProof/>
                <w:webHidden/>
              </w:rPr>
              <w:fldChar w:fldCharType="begin"/>
            </w:r>
            <w:r>
              <w:rPr>
                <w:noProof/>
                <w:webHidden/>
              </w:rPr>
              <w:instrText xml:space="preserve"> PAGEREF _Toc237442691 \h </w:instrText>
            </w:r>
            <w:r>
              <w:rPr>
                <w:noProof/>
                <w:webHidden/>
              </w:rPr>
            </w:r>
            <w:r>
              <w:rPr>
                <w:noProof/>
                <w:webHidden/>
              </w:rPr>
              <w:fldChar w:fldCharType="separate"/>
            </w:r>
            <w:r>
              <w:rPr>
                <w:noProof/>
                <w:webHidden/>
              </w:rPr>
              <w:t>85</w:t>
            </w:r>
            <w:r>
              <w:rPr>
                <w:noProof/>
                <w:webHidden/>
              </w:rPr>
              <w:fldChar w:fldCharType="end"/>
            </w:r>
          </w:hyperlink>
        </w:p>
        <w:p w14:paraId="04F508FF" w14:textId="53F6B744" w:rsidR="00013E9E" w:rsidRDefault="00013E9E">
          <w:pPr>
            <w:pStyle w:val="TM2"/>
            <w:tabs>
              <w:tab w:val="right" w:leader="dot" w:pos="10790"/>
            </w:tabs>
            <w:rPr>
              <w:rFonts w:asciiTheme="minorHAnsi" w:hAnsiTheme="minorHAnsi"/>
              <w:noProof/>
              <w:kern w:val="2"/>
              <w:sz w:val="24"/>
              <w:szCs w:val="24"/>
              <w:lang w:val="fr-FR" w:eastAsia="fr-FR"/>
              <w14:ligatures w14:val="standardContextual"/>
            </w:rPr>
          </w:pPr>
          <w:hyperlink w:anchor="_Toc237442692" w:history="1">
            <w:r w:rsidRPr="00967CA6">
              <w:rPr>
                <w:rStyle w:val="Lienhypertexte"/>
                <w:noProof/>
                <w:lang w:val="fr-FR"/>
              </w:rPr>
              <w:t>Études d’exécution</w:t>
            </w:r>
            <w:r>
              <w:rPr>
                <w:noProof/>
                <w:webHidden/>
              </w:rPr>
              <w:tab/>
            </w:r>
            <w:r>
              <w:rPr>
                <w:noProof/>
                <w:webHidden/>
              </w:rPr>
              <w:fldChar w:fldCharType="begin"/>
            </w:r>
            <w:r>
              <w:rPr>
                <w:noProof/>
                <w:webHidden/>
              </w:rPr>
              <w:instrText xml:space="preserve"> PAGEREF _Toc237442692 \h </w:instrText>
            </w:r>
            <w:r>
              <w:rPr>
                <w:noProof/>
                <w:webHidden/>
              </w:rPr>
            </w:r>
            <w:r>
              <w:rPr>
                <w:noProof/>
                <w:webHidden/>
              </w:rPr>
              <w:fldChar w:fldCharType="separate"/>
            </w:r>
            <w:r>
              <w:rPr>
                <w:noProof/>
                <w:webHidden/>
              </w:rPr>
              <w:t>85</w:t>
            </w:r>
            <w:r>
              <w:rPr>
                <w:noProof/>
                <w:webHidden/>
              </w:rPr>
              <w:fldChar w:fldCharType="end"/>
            </w:r>
          </w:hyperlink>
        </w:p>
        <w:p w14:paraId="4766DAA7" w14:textId="7B7358A5" w:rsidR="00013E9E" w:rsidRDefault="00013E9E">
          <w:pPr>
            <w:pStyle w:val="TM2"/>
            <w:tabs>
              <w:tab w:val="right" w:leader="dot" w:pos="10790"/>
            </w:tabs>
            <w:rPr>
              <w:rFonts w:asciiTheme="minorHAnsi" w:hAnsiTheme="minorHAnsi"/>
              <w:noProof/>
              <w:kern w:val="2"/>
              <w:sz w:val="24"/>
              <w:szCs w:val="24"/>
              <w:lang w:val="fr-FR" w:eastAsia="fr-FR"/>
              <w14:ligatures w14:val="standardContextual"/>
            </w:rPr>
          </w:pPr>
          <w:hyperlink w:anchor="_Toc237442693" w:history="1">
            <w:r w:rsidRPr="00967CA6">
              <w:rPr>
                <w:rStyle w:val="Lienhypertexte"/>
                <w:noProof/>
                <w:lang w:val="fr-FR"/>
              </w:rPr>
              <w:t>Principe de renforcement</w:t>
            </w:r>
            <w:r>
              <w:rPr>
                <w:noProof/>
                <w:webHidden/>
              </w:rPr>
              <w:tab/>
            </w:r>
            <w:r>
              <w:rPr>
                <w:noProof/>
                <w:webHidden/>
              </w:rPr>
              <w:fldChar w:fldCharType="begin"/>
            </w:r>
            <w:r>
              <w:rPr>
                <w:noProof/>
                <w:webHidden/>
              </w:rPr>
              <w:instrText xml:space="preserve"> PAGEREF _Toc237442693 \h </w:instrText>
            </w:r>
            <w:r>
              <w:rPr>
                <w:noProof/>
                <w:webHidden/>
              </w:rPr>
            </w:r>
            <w:r>
              <w:rPr>
                <w:noProof/>
                <w:webHidden/>
              </w:rPr>
              <w:fldChar w:fldCharType="separate"/>
            </w:r>
            <w:r>
              <w:rPr>
                <w:noProof/>
                <w:webHidden/>
              </w:rPr>
              <w:t>86</w:t>
            </w:r>
            <w:r>
              <w:rPr>
                <w:noProof/>
                <w:webHidden/>
              </w:rPr>
              <w:fldChar w:fldCharType="end"/>
            </w:r>
          </w:hyperlink>
        </w:p>
        <w:p w14:paraId="3BA8EB46" w14:textId="4FDF2577" w:rsidR="00D503B1" w:rsidRDefault="00D503B1" w:rsidP="00832F94">
          <w:r>
            <w:rPr>
              <w:b/>
              <w:bCs/>
            </w:rPr>
            <w:lastRenderedPageBreak/>
            <w:fldChar w:fldCharType="end"/>
          </w:r>
        </w:p>
      </w:sdtContent>
    </w:sdt>
    <w:p w14:paraId="0538AABF" w14:textId="77777777" w:rsidR="00FE27B5" w:rsidRDefault="00FE27B5" w:rsidP="00832F94">
      <w:pPr>
        <w:pStyle w:val="Titre1"/>
        <w:rPr>
          <w:lang w:val="fr-FR"/>
        </w:rPr>
      </w:pPr>
      <w:bookmarkStart w:id="0" w:name="_Toc237442540"/>
      <w:r w:rsidRPr="003F0E5A">
        <w:rPr>
          <w:lang w:val="fr-FR"/>
        </w:rPr>
        <w:t>DESCRIPTION GENERALE</w:t>
      </w:r>
      <w:bookmarkEnd w:id="0"/>
    </w:p>
    <w:p w14:paraId="69FB1FBA" w14:textId="77777777" w:rsidR="00FE27B5" w:rsidRPr="004E72BA" w:rsidRDefault="00FE27B5" w:rsidP="00832F94">
      <w:pPr>
        <w:rPr>
          <w:lang w:val="fr-FR"/>
        </w:rPr>
      </w:pPr>
    </w:p>
    <w:p w14:paraId="59CD010E" w14:textId="7820FD24" w:rsidR="00F34309" w:rsidRPr="00F34309" w:rsidRDefault="00FE27B5" w:rsidP="00F34309">
      <w:pPr>
        <w:pStyle w:val="PetitVert"/>
      </w:pPr>
      <w:r w:rsidRPr="00F3078B">
        <w:t xml:space="preserve">Le projet consiste en la mise en œuvre et l’aménagement d’une centrale </w:t>
      </w:r>
      <w:r w:rsidR="00567F29" w:rsidRPr="00F3078B">
        <w:t>photovoltaïque</w:t>
      </w:r>
      <w:r w:rsidR="00567F29">
        <w:t xml:space="preserve"> </w:t>
      </w:r>
      <w:r w:rsidR="00567F29" w:rsidRPr="00F34309">
        <w:t>{</w:t>
      </w:r>
      <w:r w:rsidR="00F34309" w:rsidRPr="00F34309">
        <w:t xml:space="preserve">{ </w:t>
      </w:r>
      <w:r w:rsidR="00D641BC">
        <w:t>implantation_globale</w:t>
      </w:r>
      <w:r w:rsidR="00F35FBB" w:rsidRPr="00F34309">
        <w:t xml:space="preserve"> </w:t>
      </w:r>
      <w:r w:rsidR="00F34309" w:rsidRPr="00F34309">
        <w:t xml:space="preserve">}} </w:t>
      </w:r>
      <w:r w:rsidR="00567F29">
        <w:t>de</w:t>
      </w:r>
    </w:p>
    <w:p w14:paraId="11F8DE62" w14:textId="301B9171" w:rsidR="009E3A55" w:rsidRPr="00FE27B5" w:rsidRDefault="00FE27B5" w:rsidP="00832F94">
      <w:pPr>
        <w:pStyle w:val="PetitVert"/>
      </w:pPr>
      <w:r w:rsidRPr="00F3078B">
        <w:t>{</w:t>
      </w:r>
      <w:r w:rsidR="00C765BE">
        <w:t>{</w:t>
      </w:r>
      <w:r w:rsidR="00C765BE" w:rsidRPr="00C765BE">
        <w:t xml:space="preserve"> puissance_kwc</w:t>
      </w:r>
      <w:r w:rsidRPr="00F3078B">
        <w:t>}</w:t>
      </w:r>
      <w:r w:rsidR="00C765BE">
        <w:t>}</w:t>
      </w:r>
      <w:r w:rsidR="00601D81">
        <w:t xml:space="preserve"> </w:t>
      </w:r>
      <w:r w:rsidRPr="00F3078B">
        <w:t>kWc. L’installation photovoltaïque sera conçue pour de {{</w:t>
      </w:r>
      <w:r w:rsidR="00D75B17">
        <w:t>valorisation</w:t>
      </w:r>
      <w:r w:rsidRPr="00F3078B">
        <w:t>}}.</w:t>
      </w:r>
    </w:p>
    <w:p w14:paraId="49B6F2A5" w14:textId="77777777" w:rsidR="00F3078B" w:rsidRPr="003342C4" w:rsidRDefault="00F3078B" w:rsidP="00832F94">
      <w:pPr>
        <w:pStyle w:val="PetitVert"/>
      </w:pPr>
      <w:r w:rsidRPr="003342C4">
        <w:t>Les coordonnées et caractéristiques du site sont les suivantes :</w:t>
      </w:r>
    </w:p>
    <w:tbl>
      <w:tblPr>
        <w:tblStyle w:val="Tableau"/>
        <w:tblpPr w:leftFromText="141" w:rightFromText="141" w:vertAnchor="text" w:tblpY="1"/>
        <w:tblOverlap w:val="never"/>
        <w:tblW w:w="5000" w:type="pct"/>
        <w:tblLook w:val="04A0" w:firstRow="1" w:lastRow="0" w:firstColumn="1" w:lastColumn="0" w:noHBand="0" w:noVBand="1"/>
      </w:tblPr>
      <w:tblGrid>
        <w:gridCol w:w="2652"/>
        <w:gridCol w:w="8148"/>
      </w:tblGrid>
      <w:tr w:rsidR="00EB0D58" w:rsidRPr="00F3078B" w14:paraId="08F44F74" w14:textId="77777777" w:rsidTr="00F837D4">
        <w:trPr>
          <w:cnfStyle w:val="100000000000" w:firstRow="1" w:lastRow="0" w:firstColumn="0" w:lastColumn="0" w:oddVBand="0" w:evenVBand="0" w:oddHBand="0" w:evenHBand="0" w:firstRowFirstColumn="0" w:firstRowLastColumn="0" w:lastRowFirstColumn="0" w:lastRowLastColumn="0"/>
          <w:trHeight w:val="538"/>
        </w:trPr>
        <w:tc>
          <w:tcPr>
            <w:tcW w:w="5000" w:type="pct"/>
            <w:gridSpan w:val="2"/>
            <w:vAlign w:val="center"/>
          </w:tcPr>
          <w:p w14:paraId="6CE7855E" w14:textId="500A15AC" w:rsidR="00EB0D58" w:rsidRPr="00967AA6" w:rsidRDefault="00EB0D58" w:rsidP="00F837D4">
            <w:pPr>
              <w:pStyle w:val="PetitVert"/>
              <w:rPr>
                <w:rStyle w:val="Titre4Car"/>
                <w:bCs/>
                <w:sz w:val="22"/>
                <w:szCs w:val="22"/>
              </w:rPr>
            </w:pPr>
            <w:r w:rsidRPr="00EB0D58">
              <w:rPr>
                <w:color w:val="FFFFFF" w:themeColor="background1"/>
              </w:rPr>
              <w:t>Coordonnées et caractéristiques</w:t>
            </w:r>
          </w:p>
        </w:tc>
      </w:tr>
      <w:tr w:rsidR="00567122" w:rsidRPr="00F3078B" w14:paraId="274A6B48" w14:textId="77777777" w:rsidTr="00F837D4">
        <w:trPr>
          <w:cnfStyle w:val="000000100000" w:firstRow="0" w:lastRow="0" w:firstColumn="0" w:lastColumn="0" w:oddVBand="0" w:evenVBand="0" w:oddHBand="1" w:evenHBand="0" w:firstRowFirstColumn="0" w:firstRowLastColumn="0" w:lastRowFirstColumn="0" w:lastRowLastColumn="0"/>
          <w:trHeight w:val="538"/>
        </w:trPr>
        <w:tc>
          <w:tcPr>
            <w:tcW w:w="1228" w:type="pct"/>
            <w:shd w:val="clear" w:color="auto" w:fill="FFFFFF" w:themeFill="background1"/>
            <w:vAlign w:val="center"/>
            <w:hideMark/>
          </w:tcPr>
          <w:p w14:paraId="0A877AC9" w14:textId="35DF7A90" w:rsidR="00F3078B" w:rsidRPr="009E3A55" w:rsidRDefault="00EB0D58" w:rsidP="00F837D4">
            <w:pPr>
              <w:pStyle w:val="PetitVert"/>
            </w:pPr>
            <w:r>
              <w:t>Nom du Projet</w:t>
            </w:r>
          </w:p>
        </w:tc>
        <w:tc>
          <w:tcPr>
            <w:tcW w:w="3772" w:type="pct"/>
            <w:shd w:val="clear" w:color="auto" w:fill="FFFFFF" w:themeFill="background1"/>
            <w:vAlign w:val="center"/>
            <w:hideMark/>
          </w:tcPr>
          <w:p w14:paraId="0A7E3881" w14:textId="267C7C91" w:rsidR="00F3078B" w:rsidRPr="00967AA6" w:rsidRDefault="009B70C1" w:rsidP="00F837D4">
            <w:pPr>
              <w:pStyle w:val="PetitVert"/>
              <w:rPr>
                <w:b/>
                <w:bCs/>
              </w:rPr>
            </w:pPr>
            <w:r w:rsidRPr="00967AA6">
              <w:rPr>
                <w:rStyle w:val="Titre4Car"/>
                <w:bCs/>
                <w:sz w:val="22"/>
                <w:szCs w:val="22"/>
              </w:rPr>
              <w:t>{</w:t>
            </w:r>
            <w:r w:rsidRPr="00967AA6">
              <w:rPr>
                <w:bCs/>
              </w:rPr>
              <w:t>{</w:t>
            </w:r>
            <w:r w:rsidR="00D75B17" w:rsidRPr="00967AA6">
              <w:rPr>
                <w:bCs/>
              </w:rPr>
              <w:t xml:space="preserve"> nom</w:t>
            </w:r>
            <w:r w:rsidR="00F07210" w:rsidRPr="00967AA6">
              <w:rPr>
                <w:bCs/>
              </w:rPr>
              <w:t>_</w:t>
            </w:r>
            <w:r w:rsidR="00D75B17" w:rsidRPr="00967AA6">
              <w:rPr>
                <w:bCs/>
              </w:rPr>
              <w:t xml:space="preserve">projet </w:t>
            </w:r>
            <w:r w:rsidRPr="00967AA6">
              <w:rPr>
                <w:bCs/>
              </w:rPr>
              <w:t>}}</w:t>
            </w:r>
          </w:p>
        </w:tc>
      </w:tr>
      <w:tr w:rsidR="00567122" w:rsidRPr="00B8513E" w14:paraId="131FD2FB" w14:textId="77777777" w:rsidTr="00F837D4">
        <w:trPr>
          <w:cnfStyle w:val="000000010000" w:firstRow="0" w:lastRow="0" w:firstColumn="0" w:lastColumn="0" w:oddVBand="0" w:evenVBand="0" w:oddHBand="0" w:evenHBand="1" w:firstRowFirstColumn="0" w:firstRowLastColumn="0" w:lastRowFirstColumn="0" w:lastRowLastColumn="0"/>
          <w:trHeight w:val="538"/>
        </w:trPr>
        <w:tc>
          <w:tcPr>
            <w:tcW w:w="1228" w:type="pct"/>
            <w:vAlign w:val="center"/>
            <w:hideMark/>
          </w:tcPr>
          <w:p w14:paraId="6D026865" w14:textId="421BE6E7" w:rsidR="00F3078B" w:rsidRPr="009E3A55" w:rsidRDefault="00302947" w:rsidP="00F837D4">
            <w:pPr>
              <w:pStyle w:val="PetitVert"/>
            </w:pPr>
            <w:r w:rsidRPr="009E3A55">
              <w:t>A</w:t>
            </w:r>
            <w:r w:rsidR="00567122" w:rsidRPr="009E3A55">
              <w:t>dresse</w:t>
            </w:r>
          </w:p>
        </w:tc>
        <w:tc>
          <w:tcPr>
            <w:tcW w:w="3772" w:type="pct"/>
            <w:vAlign w:val="center"/>
            <w:hideMark/>
          </w:tcPr>
          <w:p w14:paraId="106BD039" w14:textId="01BEE8B1" w:rsidR="00F3078B" w:rsidRPr="00F3078B" w:rsidRDefault="00D3263E" w:rsidP="00F837D4">
            <w:pPr>
              <w:pStyle w:val="PetitVert"/>
            </w:pPr>
            <w:r w:rsidRPr="00D3263E">
              <w:t xml:space="preserve">{{ </w:t>
            </w:r>
            <w:r w:rsidR="00D75B17">
              <w:t>adresse</w:t>
            </w:r>
            <w:r w:rsidRPr="00D3263E">
              <w:t xml:space="preserve"> }}</w:t>
            </w:r>
          </w:p>
        </w:tc>
      </w:tr>
      <w:tr w:rsidR="00B360A2" w:rsidRPr="00F3078B" w14:paraId="06B20780" w14:textId="77777777" w:rsidTr="00F837D4">
        <w:trPr>
          <w:cnfStyle w:val="000000100000" w:firstRow="0" w:lastRow="0" w:firstColumn="0" w:lastColumn="0" w:oddVBand="0" w:evenVBand="0" w:oddHBand="1" w:evenHBand="0" w:firstRowFirstColumn="0" w:firstRowLastColumn="0" w:lastRowFirstColumn="0" w:lastRowLastColumn="0"/>
          <w:trHeight w:val="538"/>
        </w:trPr>
        <w:tc>
          <w:tcPr>
            <w:tcW w:w="1228" w:type="pct"/>
            <w:shd w:val="clear" w:color="auto" w:fill="FFFFFF" w:themeFill="background1"/>
            <w:vAlign w:val="center"/>
            <w:hideMark/>
          </w:tcPr>
          <w:p w14:paraId="46EDAA78" w14:textId="2F2861D6" w:rsidR="00F3078B" w:rsidRPr="009E3A55" w:rsidRDefault="00302947" w:rsidP="00F837D4">
            <w:pPr>
              <w:pStyle w:val="PetitVert"/>
            </w:pPr>
            <w:r w:rsidRPr="009E3A55">
              <w:t>V</w:t>
            </w:r>
            <w:r w:rsidR="00567122" w:rsidRPr="009E3A55">
              <w:t>ille</w:t>
            </w:r>
          </w:p>
        </w:tc>
        <w:tc>
          <w:tcPr>
            <w:tcW w:w="3772" w:type="pct"/>
            <w:shd w:val="clear" w:color="auto" w:fill="FFFFFF" w:themeFill="background1"/>
            <w:vAlign w:val="center"/>
            <w:hideMark/>
          </w:tcPr>
          <w:p w14:paraId="26B19BC8" w14:textId="7D4BB323" w:rsidR="00F3078B" w:rsidRPr="00F3078B" w:rsidRDefault="00D3263E" w:rsidP="00F837D4">
            <w:pPr>
              <w:pStyle w:val="PetitVert"/>
            </w:pPr>
            <w:r w:rsidRPr="00D3263E">
              <w:t xml:space="preserve">{{ </w:t>
            </w:r>
            <w:r w:rsidR="00D75B17">
              <w:t>ville</w:t>
            </w:r>
            <w:r w:rsidRPr="00D3263E">
              <w:t xml:space="preserve"> }}</w:t>
            </w:r>
          </w:p>
        </w:tc>
      </w:tr>
      <w:tr w:rsidR="00567122" w:rsidRPr="00F3078B" w14:paraId="390F64DF" w14:textId="77777777" w:rsidTr="00F837D4">
        <w:trPr>
          <w:cnfStyle w:val="000000010000" w:firstRow="0" w:lastRow="0" w:firstColumn="0" w:lastColumn="0" w:oddVBand="0" w:evenVBand="0" w:oddHBand="0" w:evenHBand="1" w:firstRowFirstColumn="0" w:firstRowLastColumn="0" w:lastRowFirstColumn="0" w:lastRowLastColumn="0"/>
          <w:trHeight w:val="538"/>
        </w:trPr>
        <w:tc>
          <w:tcPr>
            <w:tcW w:w="1228" w:type="pct"/>
            <w:vAlign w:val="center"/>
            <w:hideMark/>
          </w:tcPr>
          <w:p w14:paraId="76D663AE" w14:textId="6B446650" w:rsidR="00F3078B" w:rsidRPr="009E3A55" w:rsidRDefault="00567122" w:rsidP="00F837D4">
            <w:pPr>
              <w:pStyle w:val="PetitVert"/>
            </w:pPr>
            <w:r w:rsidRPr="009E3A55">
              <w:t>Coordonnées GPS</w:t>
            </w:r>
          </w:p>
        </w:tc>
        <w:tc>
          <w:tcPr>
            <w:tcW w:w="3772" w:type="pct"/>
            <w:vAlign w:val="center"/>
            <w:hideMark/>
          </w:tcPr>
          <w:p w14:paraId="19BB1488" w14:textId="394385E7" w:rsidR="00F3078B" w:rsidRPr="0063177C" w:rsidRDefault="00971665" w:rsidP="00F837D4">
            <w:pPr>
              <w:pStyle w:val="PetitVert"/>
            </w:pPr>
            <w:r w:rsidRPr="0063177C">
              <w:rPr>
                <w:lang w:val="en-US"/>
              </w:rPr>
              <w:t xml:space="preserve">{{ </w:t>
            </w:r>
            <w:r w:rsidR="00D75B17">
              <w:rPr>
                <w:lang w:val="en-US"/>
              </w:rPr>
              <w:t>latitude</w:t>
            </w:r>
            <w:r w:rsidRPr="0063177C">
              <w:rPr>
                <w:lang w:val="en-US"/>
              </w:rPr>
              <w:t xml:space="preserve"> }}</w:t>
            </w:r>
            <w:r w:rsidR="00F3078B" w:rsidRPr="0063177C">
              <w:t xml:space="preserve">, </w:t>
            </w:r>
            <w:r w:rsidRPr="0063177C">
              <w:rPr>
                <w:lang w:val="en-US"/>
              </w:rPr>
              <w:t xml:space="preserve">{{ </w:t>
            </w:r>
            <w:r w:rsidR="00D75B17">
              <w:rPr>
                <w:lang w:val="en-US"/>
              </w:rPr>
              <w:t>longitude</w:t>
            </w:r>
            <w:r w:rsidRPr="0063177C">
              <w:rPr>
                <w:lang w:val="en-US"/>
              </w:rPr>
              <w:t xml:space="preserve"> }}</w:t>
            </w:r>
          </w:p>
        </w:tc>
      </w:tr>
    </w:tbl>
    <w:p w14:paraId="2565A7BF" w14:textId="77777777" w:rsidR="00F837D4" w:rsidRDefault="00F837D4" w:rsidP="00832F94">
      <w:pPr>
        <w:rPr>
          <w:color w:val="EE0000"/>
          <w:lang w:val="fr-FR"/>
        </w:rPr>
      </w:pPr>
      <w:r>
        <w:rPr>
          <w:color w:val="EE0000"/>
          <w:lang w:val="fr-FR"/>
        </w:rPr>
        <w:br w:type="textWrapping" w:clear="all"/>
      </w:r>
    </w:p>
    <w:p w14:paraId="1BDA759A" w14:textId="626059E6" w:rsidR="00F3078B" w:rsidRDefault="00854DEB" w:rsidP="00832F94">
      <w:pPr>
        <w:rPr>
          <w:color w:val="EE0000"/>
          <w:lang w:val="fr-FR"/>
        </w:rPr>
      </w:pPr>
      <w:r>
        <w:rPr>
          <w:color w:val="EE0000"/>
          <w:lang w:val="fr-FR"/>
        </w:rPr>
        <w:t>Spécificités du projet :</w:t>
      </w:r>
    </w:p>
    <w:tbl>
      <w:tblPr>
        <w:tblStyle w:val="Tableau"/>
        <w:tblpPr w:leftFromText="141" w:rightFromText="141" w:vertAnchor="text" w:tblpY="1"/>
        <w:tblOverlap w:val="never"/>
        <w:tblW w:w="5000" w:type="pct"/>
        <w:tblLayout w:type="fixed"/>
        <w:tblLook w:val="04A0" w:firstRow="1" w:lastRow="0" w:firstColumn="1" w:lastColumn="0" w:noHBand="0" w:noVBand="1"/>
      </w:tblPr>
      <w:tblGrid>
        <w:gridCol w:w="2700"/>
        <w:gridCol w:w="2700"/>
        <w:gridCol w:w="2700"/>
        <w:gridCol w:w="2700"/>
      </w:tblGrid>
      <w:tr w:rsidR="00F837D4" w:rsidRPr="00E93305" w14:paraId="3DFE261F" w14:textId="77777777" w:rsidTr="00766CB1">
        <w:trPr>
          <w:cnfStyle w:val="100000000000" w:firstRow="1" w:lastRow="0" w:firstColumn="0" w:lastColumn="0" w:oddVBand="0" w:evenVBand="0" w:oddHBand="0" w:evenHBand="0" w:firstRowFirstColumn="0" w:firstRowLastColumn="0" w:lastRowFirstColumn="0" w:lastRowLastColumn="0"/>
          <w:trHeight w:val="830"/>
        </w:trPr>
        <w:tc>
          <w:tcPr>
            <w:tcW w:w="1250" w:type="pct"/>
            <w:vAlign w:val="bottom"/>
          </w:tcPr>
          <w:p w14:paraId="24F29538" w14:textId="77777777" w:rsidR="00F837D4" w:rsidRDefault="00F837D4" w:rsidP="00F837D4">
            <w:pPr>
              <w:rPr>
                <w:rFonts w:ascii="Source Sans Pro Light" w:hAnsi="Source Sans Pro Light"/>
                <w:color w:val="175649"/>
                <w:lang w:val="fr-FR"/>
              </w:rPr>
            </w:pPr>
          </w:p>
          <w:p w14:paraId="4F72BA4F" w14:textId="77777777" w:rsidR="00F837D4" w:rsidRPr="00F837D4" w:rsidRDefault="00F837D4" w:rsidP="00F837D4">
            <w:pPr>
              <w:rPr>
                <w:rFonts w:ascii="Source Sans Pro Light" w:hAnsi="Source Sans Pro Light"/>
                <w:color w:val="175649"/>
                <w:lang w:val="fr-FR"/>
              </w:rPr>
            </w:pPr>
          </w:p>
        </w:tc>
        <w:tc>
          <w:tcPr>
            <w:tcW w:w="1250" w:type="pct"/>
            <w:vAlign w:val="center"/>
          </w:tcPr>
          <w:p w14:paraId="7F623BCB" w14:textId="02E92884" w:rsidR="00F837D4" w:rsidRPr="00F837D4" w:rsidRDefault="00F837D4" w:rsidP="00F837D4">
            <w:pPr>
              <w:rPr>
                <w:rFonts w:ascii="Source Sans Pro Light" w:hAnsi="Source Sans Pro Light"/>
              </w:rPr>
            </w:pPr>
            <w:r w:rsidRPr="00F837D4">
              <w:t>{%tc for z in ZONES %}</w:t>
            </w:r>
          </w:p>
        </w:tc>
        <w:tc>
          <w:tcPr>
            <w:tcW w:w="1250" w:type="pct"/>
            <w:vAlign w:val="center"/>
          </w:tcPr>
          <w:p w14:paraId="769CC571" w14:textId="13ED2281" w:rsidR="00F837D4" w:rsidRPr="00F837D4" w:rsidRDefault="00F837D4" w:rsidP="00F837D4">
            <w:pPr>
              <w:rPr>
                <w:rFonts w:ascii="Source Sans Pro Light" w:hAnsi="Source Sans Pro Light"/>
              </w:rPr>
            </w:pPr>
            <w:r w:rsidRPr="00F837D4">
              <w:rPr>
                <w:b w:val="0"/>
                <w:lang w:val="fr-FR"/>
              </w:rPr>
              <w:t>{{ z.type }}</w:t>
            </w:r>
          </w:p>
        </w:tc>
        <w:tc>
          <w:tcPr>
            <w:tcW w:w="1250" w:type="pct"/>
            <w:vAlign w:val="center"/>
          </w:tcPr>
          <w:p w14:paraId="774F7310" w14:textId="4BF45840" w:rsidR="00F837D4" w:rsidRPr="00F837D4" w:rsidRDefault="00F837D4" w:rsidP="00F837D4">
            <w:pPr>
              <w:rPr>
                <w:rFonts w:ascii="Source Sans Pro Light" w:hAnsi="Source Sans Pro Light"/>
              </w:rPr>
            </w:pPr>
            <w:r w:rsidRPr="00F837D4">
              <w:t>{%tc endfor %}</w:t>
            </w:r>
          </w:p>
        </w:tc>
      </w:tr>
      <w:tr w:rsidR="00F837D4" w:rsidRPr="00E93305" w14:paraId="780FC4CD" w14:textId="77777777" w:rsidTr="00766CB1">
        <w:trPr>
          <w:cnfStyle w:val="000000100000" w:firstRow="0" w:lastRow="0" w:firstColumn="0" w:lastColumn="0" w:oddVBand="0" w:evenVBand="0" w:oddHBand="1" w:evenHBand="0" w:firstRowFirstColumn="0" w:firstRowLastColumn="0" w:lastRowFirstColumn="0" w:lastRowLastColumn="0"/>
          <w:trHeight w:val="830"/>
        </w:trPr>
        <w:tc>
          <w:tcPr>
            <w:tcW w:w="1250" w:type="pct"/>
            <w:shd w:val="clear" w:color="auto" w:fill="FFFFFF" w:themeFill="background1"/>
            <w:vAlign w:val="bottom"/>
            <w:hideMark/>
          </w:tcPr>
          <w:p w14:paraId="1AF334D0" w14:textId="77777777" w:rsidR="00F837D4" w:rsidRDefault="00F837D4" w:rsidP="00F837D4">
            <w:pPr>
              <w:rPr>
                <w:rFonts w:ascii="Source Sans Pro Light" w:hAnsi="Source Sans Pro Light"/>
                <w:lang w:val="fr-FR"/>
              </w:rPr>
            </w:pPr>
            <w:r w:rsidRPr="00F837D4">
              <w:rPr>
                <w:rFonts w:ascii="Source Sans Pro Light" w:hAnsi="Source Sans Pro Light"/>
                <w:lang w:val="fr-FR"/>
              </w:rPr>
              <w:t>Puissance</w:t>
            </w:r>
          </w:p>
          <w:p w14:paraId="3252AAF2" w14:textId="77777777" w:rsidR="00F837D4" w:rsidRDefault="00F837D4" w:rsidP="00F837D4">
            <w:pPr>
              <w:rPr>
                <w:rFonts w:ascii="Source Sans Pro Light" w:hAnsi="Source Sans Pro Light"/>
                <w:lang w:val="fr-FR"/>
              </w:rPr>
            </w:pPr>
          </w:p>
          <w:p w14:paraId="02B413A0" w14:textId="77777777" w:rsidR="00F837D4" w:rsidRPr="00F837D4" w:rsidRDefault="00F837D4" w:rsidP="00F837D4">
            <w:pPr>
              <w:rPr>
                <w:rFonts w:ascii="Source Sans Pro Light" w:hAnsi="Source Sans Pro Light"/>
                <w:lang w:val="fr-FR"/>
              </w:rPr>
            </w:pPr>
          </w:p>
        </w:tc>
        <w:tc>
          <w:tcPr>
            <w:tcW w:w="1250" w:type="pct"/>
            <w:shd w:val="clear" w:color="auto" w:fill="FFFFFF" w:themeFill="background1"/>
            <w:vAlign w:val="center"/>
            <w:hideMark/>
          </w:tcPr>
          <w:p w14:paraId="51618C6F" w14:textId="77777777" w:rsidR="00F837D4" w:rsidRPr="00766CB1" w:rsidRDefault="00F837D4" w:rsidP="00F837D4">
            <w:pPr>
              <w:rPr>
                <w:rFonts w:ascii="Source Sans Pro Light" w:hAnsi="Source Sans Pro Light"/>
              </w:rPr>
            </w:pPr>
            <w:r w:rsidRPr="00766CB1">
              <w:rPr>
                <w:rFonts w:ascii="Source Sans Pro Light" w:hAnsi="Source Sans Pro Light"/>
              </w:rPr>
              <w:t>{%tc for z in ZONES %}</w:t>
            </w:r>
          </w:p>
        </w:tc>
        <w:tc>
          <w:tcPr>
            <w:tcW w:w="1250" w:type="pct"/>
            <w:shd w:val="clear" w:color="auto" w:fill="FFFFFF" w:themeFill="background1"/>
            <w:vAlign w:val="center"/>
            <w:hideMark/>
          </w:tcPr>
          <w:p w14:paraId="265557B8" w14:textId="77777777" w:rsidR="00F837D4" w:rsidRPr="00E93305" w:rsidRDefault="00F837D4" w:rsidP="00F837D4">
            <w:pPr>
              <w:rPr>
                <w:rFonts w:ascii="Source Sans Pro Light" w:hAnsi="Source Sans Pro Light"/>
                <w:lang w:val="fr-FR"/>
              </w:rPr>
            </w:pPr>
            <w:r>
              <w:rPr>
                <w:rFonts w:ascii="Source Sans Pro Light" w:hAnsi="Source Sans Pro Light"/>
                <w:lang w:val="fr-FR"/>
              </w:rPr>
              <w:t>{{ z.puissance }} kWc</w:t>
            </w:r>
          </w:p>
        </w:tc>
        <w:tc>
          <w:tcPr>
            <w:tcW w:w="1250" w:type="pct"/>
            <w:shd w:val="clear" w:color="auto" w:fill="FFFFFF" w:themeFill="background1"/>
            <w:vAlign w:val="center"/>
            <w:hideMark/>
          </w:tcPr>
          <w:p w14:paraId="3312ECB6" w14:textId="77777777" w:rsidR="00F837D4" w:rsidRPr="00F837D4" w:rsidRDefault="00F837D4" w:rsidP="00F837D4">
            <w:pPr>
              <w:rPr>
                <w:rFonts w:ascii="Source Sans Pro Light" w:hAnsi="Source Sans Pro Light"/>
                <w:lang w:val="fr-FR"/>
              </w:rPr>
            </w:pPr>
            <w:r w:rsidRPr="00F837D4">
              <w:rPr>
                <w:rFonts w:ascii="Source Sans Pro Light" w:hAnsi="Source Sans Pro Light"/>
                <w:lang w:val="fr-FR"/>
              </w:rPr>
              <w:t>{%tc endfor %}</w:t>
            </w:r>
          </w:p>
        </w:tc>
      </w:tr>
      <w:tr w:rsidR="00F837D4" w:rsidRPr="00E93305" w14:paraId="7EF610EE" w14:textId="77777777" w:rsidTr="00766CB1">
        <w:trPr>
          <w:cnfStyle w:val="000000010000" w:firstRow="0" w:lastRow="0" w:firstColumn="0" w:lastColumn="0" w:oddVBand="0" w:evenVBand="0" w:oddHBand="0" w:evenHBand="1" w:firstRowFirstColumn="0" w:firstRowLastColumn="0" w:lastRowFirstColumn="0" w:lastRowLastColumn="0"/>
          <w:trHeight w:val="830"/>
        </w:trPr>
        <w:tc>
          <w:tcPr>
            <w:tcW w:w="1250" w:type="pct"/>
            <w:vAlign w:val="bottom"/>
            <w:hideMark/>
          </w:tcPr>
          <w:p w14:paraId="012DB443" w14:textId="77777777" w:rsidR="00F837D4" w:rsidRDefault="00F837D4" w:rsidP="00F837D4">
            <w:pPr>
              <w:rPr>
                <w:rFonts w:ascii="Source Sans Pro Light" w:hAnsi="Source Sans Pro Light"/>
                <w:color w:val="175649"/>
                <w:lang w:val="fr-FR"/>
              </w:rPr>
            </w:pPr>
            <w:r w:rsidRPr="00F837D4">
              <w:rPr>
                <w:rFonts w:ascii="Source Sans Pro Light" w:hAnsi="Source Sans Pro Light"/>
                <w:color w:val="175649"/>
                <w:lang w:val="fr-FR"/>
              </w:rPr>
              <w:t>Nombre de Modules</w:t>
            </w:r>
          </w:p>
          <w:p w14:paraId="386C8BF2" w14:textId="77777777" w:rsidR="00766CB1" w:rsidRDefault="00766CB1" w:rsidP="00F837D4">
            <w:pPr>
              <w:rPr>
                <w:rFonts w:ascii="Source Sans Pro Light" w:hAnsi="Source Sans Pro Light"/>
                <w:color w:val="175649"/>
                <w:lang w:val="fr-FR"/>
              </w:rPr>
            </w:pPr>
          </w:p>
          <w:p w14:paraId="0FFDDFA4" w14:textId="77777777" w:rsidR="00F837D4" w:rsidRPr="00F837D4" w:rsidRDefault="00F837D4" w:rsidP="00F837D4">
            <w:pPr>
              <w:rPr>
                <w:rFonts w:ascii="Source Sans Pro Light" w:hAnsi="Source Sans Pro Light"/>
                <w:color w:val="175649"/>
                <w:lang w:val="fr-FR"/>
              </w:rPr>
            </w:pPr>
          </w:p>
        </w:tc>
        <w:tc>
          <w:tcPr>
            <w:tcW w:w="1250" w:type="pct"/>
            <w:vAlign w:val="center"/>
            <w:hideMark/>
          </w:tcPr>
          <w:p w14:paraId="1979511A" w14:textId="77777777" w:rsidR="00F837D4" w:rsidRPr="00766CB1" w:rsidRDefault="00F837D4" w:rsidP="00F837D4">
            <w:pPr>
              <w:rPr>
                <w:rFonts w:ascii="Source Sans Pro Light" w:hAnsi="Source Sans Pro Light"/>
                <w:color w:val="175649"/>
              </w:rPr>
            </w:pPr>
            <w:r w:rsidRPr="00766CB1">
              <w:rPr>
                <w:rFonts w:ascii="Source Sans Pro Light" w:hAnsi="Source Sans Pro Light"/>
                <w:color w:val="175649"/>
              </w:rPr>
              <w:t>{%tc for z in ZONES %}</w:t>
            </w:r>
          </w:p>
        </w:tc>
        <w:tc>
          <w:tcPr>
            <w:tcW w:w="1250" w:type="pct"/>
            <w:vAlign w:val="center"/>
            <w:hideMark/>
          </w:tcPr>
          <w:p w14:paraId="5E29009A" w14:textId="77777777" w:rsidR="00F837D4" w:rsidRPr="00E93305" w:rsidRDefault="00F837D4" w:rsidP="00F837D4">
            <w:pPr>
              <w:rPr>
                <w:rFonts w:ascii="Source Sans Pro Light" w:hAnsi="Source Sans Pro Light"/>
                <w:color w:val="175649"/>
                <w:lang w:val="fr-FR"/>
              </w:rPr>
            </w:pPr>
            <w:r>
              <w:rPr>
                <w:rFonts w:ascii="Source Sans Pro Light" w:hAnsi="Source Sans Pro Light"/>
                <w:color w:val="175649"/>
                <w:lang w:val="fr-FR"/>
              </w:rPr>
              <w:t>{{ z.modules }} U</w:t>
            </w:r>
          </w:p>
        </w:tc>
        <w:tc>
          <w:tcPr>
            <w:tcW w:w="1250" w:type="pct"/>
            <w:vAlign w:val="center"/>
            <w:hideMark/>
          </w:tcPr>
          <w:p w14:paraId="6608E996" w14:textId="77777777" w:rsidR="00F837D4" w:rsidRPr="00F837D4" w:rsidRDefault="00F837D4" w:rsidP="00F837D4">
            <w:pPr>
              <w:rPr>
                <w:rFonts w:ascii="Source Sans Pro Light" w:hAnsi="Source Sans Pro Light"/>
                <w:color w:val="175649"/>
                <w:lang w:val="fr-FR"/>
              </w:rPr>
            </w:pPr>
            <w:r w:rsidRPr="00F837D4">
              <w:rPr>
                <w:rFonts w:ascii="Source Sans Pro Light" w:hAnsi="Source Sans Pro Light"/>
                <w:color w:val="175649"/>
                <w:lang w:val="fr-FR"/>
              </w:rPr>
              <w:t>{%tc endfor %}</w:t>
            </w:r>
          </w:p>
        </w:tc>
      </w:tr>
      <w:tr w:rsidR="00F837D4" w:rsidRPr="008A018D" w14:paraId="3014D86E" w14:textId="77777777" w:rsidTr="00766CB1">
        <w:trPr>
          <w:cnfStyle w:val="000000100000" w:firstRow="0" w:lastRow="0" w:firstColumn="0" w:lastColumn="0" w:oddVBand="0" w:evenVBand="0" w:oddHBand="1" w:evenHBand="0" w:firstRowFirstColumn="0" w:firstRowLastColumn="0" w:lastRowFirstColumn="0" w:lastRowLastColumn="0"/>
          <w:trHeight w:val="830"/>
        </w:trPr>
        <w:tc>
          <w:tcPr>
            <w:tcW w:w="1250" w:type="pct"/>
            <w:shd w:val="clear" w:color="auto" w:fill="FFFFFF" w:themeFill="background1"/>
            <w:vAlign w:val="center"/>
          </w:tcPr>
          <w:p w14:paraId="40F47AD0" w14:textId="77777777" w:rsidR="00F837D4" w:rsidRPr="00F837D4" w:rsidRDefault="00F837D4" w:rsidP="00F837D4">
            <w:pPr>
              <w:rPr>
                <w:rFonts w:ascii="Source Sans Pro Light" w:hAnsi="Source Sans Pro Light"/>
                <w:lang w:val="fr-FR"/>
              </w:rPr>
            </w:pPr>
            <w:r w:rsidRPr="00F837D4">
              <w:rPr>
                <w:rFonts w:ascii="Source Sans Pro Light" w:hAnsi="Source Sans Pro Light"/>
                <w:lang w:val="fr-FR"/>
              </w:rPr>
              <w:t>Mode de valorisation</w:t>
            </w:r>
          </w:p>
        </w:tc>
        <w:tc>
          <w:tcPr>
            <w:tcW w:w="1250" w:type="pct"/>
            <w:shd w:val="clear" w:color="auto" w:fill="FFFFFF" w:themeFill="background1"/>
            <w:vAlign w:val="center"/>
          </w:tcPr>
          <w:p w14:paraId="7E185D3E" w14:textId="77777777" w:rsidR="00F837D4" w:rsidRPr="00766CB1" w:rsidRDefault="00F837D4" w:rsidP="00F837D4">
            <w:pPr>
              <w:rPr>
                <w:rFonts w:ascii="Source Sans Pro Light" w:hAnsi="Source Sans Pro Light"/>
              </w:rPr>
            </w:pPr>
            <w:r w:rsidRPr="00766CB1">
              <w:rPr>
                <w:rFonts w:ascii="Source Sans Pro Light" w:hAnsi="Source Sans Pro Light"/>
              </w:rPr>
              <w:t>{%tc for z in ZONES %}</w:t>
            </w:r>
          </w:p>
        </w:tc>
        <w:tc>
          <w:tcPr>
            <w:tcW w:w="1250" w:type="pct"/>
            <w:shd w:val="clear" w:color="auto" w:fill="FFFFFF" w:themeFill="background1"/>
            <w:vAlign w:val="center"/>
          </w:tcPr>
          <w:p w14:paraId="07BE1202" w14:textId="77777777" w:rsidR="00F837D4" w:rsidRPr="008A018D" w:rsidRDefault="00F837D4" w:rsidP="00F837D4">
            <w:pPr>
              <w:pStyle w:val="PetitVert"/>
            </w:pPr>
            <w:r>
              <w:t>{{r z.mode_valorisation_display }}</w:t>
            </w:r>
          </w:p>
        </w:tc>
        <w:tc>
          <w:tcPr>
            <w:tcW w:w="1250" w:type="pct"/>
            <w:shd w:val="clear" w:color="auto" w:fill="FFFFFF" w:themeFill="background1"/>
            <w:vAlign w:val="center"/>
          </w:tcPr>
          <w:p w14:paraId="21C57B38" w14:textId="77777777" w:rsidR="00F837D4" w:rsidRPr="00F837D4" w:rsidRDefault="00F837D4" w:rsidP="00F837D4">
            <w:pPr>
              <w:rPr>
                <w:rFonts w:ascii="Source Sans Pro Light" w:hAnsi="Source Sans Pro Light"/>
                <w:lang w:val="fr-FR"/>
              </w:rPr>
            </w:pPr>
            <w:r w:rsidRPr="00F837D4">
              <w:rPr>
                <w:rFonts w:ascii="Source Sans Pro Light" w:hAnsi="Source Sans Pro Light"/>
                <w:lang w:val="fr-FR"/>
              </w:rPr>
              <w:t>{%tc endfor %}</w:t>
            </w:r>
          </w:p>
        </w:tc>
      </w:tr>
      <w:tr w:rsidR="00F837D4" w:rsidRPr="008A018D" w14:paraId="0D35A870" w14:textId="77777777" w:rsidTr="00766CB1">
        <w:trPr>
          <w:cnfStyle w:val="000000010000" w:firstRow="0" w:lastRow="0" w:firstColumn="0" w:lastColumn="0" w:oddVBand="0" w:evenVBand="0" w:oddHBand="0" w:evenHBand="1" w:firstRowFirstColumn="0" w:firstRowLastColumn="0" w:lastRowFirstColumn="0" w:lastRowLastColumn="0"/>
          <w:trHeight w:val="830"/>
        </w:trPr>
        <w:tc>
          <w:tcPr>
            <w:tcW w:w="1250" w:type="pct"/>
            <w:vAlign w:val="center"/>
          </w:tcPr>
          <w:p w14:paraId="2ABFB992" w14:textId="77777777" w:rsidR="00F837D4" w:rsidRPr="00F837D4" w:rsidRDefault="00F837D4" w:rsidP="00F837D4">
            <w:pPr>
              <w:rPr>
                <w:rFonts w:ascii="Source Sans Pro Light" w:hAnsi="Source Sans Pro Light"/>
                <w:color w:val="175649"/>
                <w:lang w:val="fr-FR"/>
              </w:rPr>
            </w:pPr>
            <w:r w:rsidRPr="00F837D4">
              <w:rPr>
                <w:rFonts w:ascii="Source Sans Pro Light" w:hAnsi="Source Sans Pro Light"/>
                <w:color w:val="175649"/>
                <w:lang w:val="fr-FR"/>
              </w:rPr>
              <w:t>Typologie du bâtiment</w:t>
            </w:r>
          </w:p>
        </w:tc>
        <w:tc>
          <w:tcPr>
            <w:tcW w:w="1250" w:type="pct"/>
            <w:vAlign w:val="center"/>
          </w:tcPr>
          <w:p w14:paraId="183EE611" w14:textId="77777777" w:rsidR="00F837D4" w:rsidRPr="00766CB1" w:rsidRDefault="00F837D4" w:rsidP="00F837D4">
            <w:pPr>
              <w:rPr>
                <w:rFonts w:ascii="Source Sans Pro Light" w:hAnsi="Source Sans Pro Light"/>
                <w:color w:val="175649"/>
              </w:rPr>
            </w:pPr>
            <w:r w:rsidRPr="00766CB1">
              <w:rPr>
                <w:rFonts w:ascii="Source Sans Pro Light" w:hAnsi="Source Sans Pro Light"/>
                <w:color w:val="175649"/>
              </w:rPr>
              <w:t>{%tc for z in ZONES %}</w:t>
            </w:r>
          </w:p>
        </w:tc>
        <w:tc>
          <w:tcPr>
            <w:tcW w:w="1250" w:type="pct"/>
            <w:vAlign w:val="center"/>
          </w:tcPr>
          <w:p w14:paraId="400CCD5A" w14:textId="77777777" w:rsidR="00F837D4" w:rsidRPr="008A018D" w:rsidRDefault="00F837D4" w:rsidP="00F837D4">
            <w:pPr>
              <w:pStyle w:val="PetitVert"/>
            </w:pPr>
            <w:r>
              <w:t>{{r z.typologie_batiment_display }}</w:t>
            </w:r>
          </w:p>
        </w:tc>
        <w:tc>
          <w:tcPr>
            <w:tcW w:w="1250" w:type="pct"/>
            <w:vAlign w:val="center"/>
          </w:tcPr>
          <w:p w14:paraId="462ED1DB" w14:textId="77777777" w:rsidR="00F837D4" w:rsidRPr="00F837D4" w:rsidRDefault="00F837D4" w:rsidP="00F837D4">
            <w:pPr>
              <w:rPr>
                <w:rFonts w:ascii="Source Sans Pro Light" w:hAnsi="Source Sans Pro Light"/>
                <w:color w:val="175649"/>
                <w:lang w:val="fr-FR"/>
              </w:rPr>
            </w:pPr>
            <w:r w:rsidRPr="00F837D4">
              <w:rPr>
                <w:rFonts w:ascii="Source Sans Pro Light" w:hAnsi="Source Sans Pro Light"/>
                <w:color w:val="175649"/>
                <w:lang w:val="fr-FR"/>
              </w:rPr>
              <w:t>{%tc endfor %}</w:t>
            </w:r>
          </w:p>
        </w:tc>
      </w:tr>
      <w:tr w:rsidR="00F837D4" w:rsidRPr="008A018D" w14:paraId="74B4E169" w14:textId="77777777" w:rsidTr="00766CB1">
        <w:trPr>
          <w:cnfStyle w:val="000000100000" w:firstRow="0" w:lastRow="0" w:firstColumn="0" w:lastColumn="0" w:oddVBand="0" w:evenVBand="0" w:oddHBand="1" w:evenHBand="0" w:firstRowFirstColumn="0" w:firstRowLastColumn="0" w:lastRowFirstColumn="0" w:lastRowLastColumn="0"/>
          <w:trHeight w:val="830"/>
        </w:trPr>
        <w:tc>
          <w:tcPr>
            <w:tcW w:w="1250" w:type="pct"/>
            <w:shd w:val="clear" w:color="auto" w:fill="FFFFFF" w:themeFill="background1"/>
            <w:vAlign w:val="center"/>
          </w:tcPr>
          <w:p w14:paraId="5E8B770D" w14:textId="77777777" w:rsidR="00F837D4" w:rsidRPr="00F837D4" w:rsidRDefault="00F837D4" w:rsidP="00F837D4">
            <w:pPr>
              <w:rPr>
                <w:rFonts w:ascii="Source Sans Pro Light" w:hAnsi="Source Sans Pro Light"/>
                <w:lang w:val="fr-FR"/>
              </w:rPr>
            </w:pPr>
            <w:r w:rsidRPr="00F837D4">
              <w:rPr>
                <w:rFonts w:ascii="Source Sans Pro Light" w:hAnsi="Source Sans Pro Light"/>
                <w:lang w:val="fr-FR"/>
              </w:rPr>
              <w:t>Référentiel technique</w:t>
            </w:r>
          </w:p>
        </w:tc>
        <w:tc>
          <w:tcPr>
            <w:tcW w:w="1250" w:type="pct"/>
            <w:shd w:val="clear" w:color="auto" w:fill="FFFFFF" w:themeFill="background1"/>
            <w:vAlign w:val="center"/>
          </w:tcPr>
          <w:p w14:paraId="27630790" w14:textId="77777777" w:rsidR="00F837D4" w:rsidRPr="00766CB1" w:rsidRDefault="00F837D4" w:rsidP="00F837D4">
            <w:pPr>
              <w:rPr>
                <w:rFonts w:ascii="Source Sans Pro Light" w:hAnsi="Source Sans Pro Light"/>
              </w:rPr>
            </w:pPr>
            <w:r w:rsidRPr="00766CB1">
              <w:rPr>
                <w:rFonts w:ascii="Source Sans Pro Light" w:hAnsi="Source Sans Pro Light"/>
              </w:rPr>
              <w:t>{%tc for z in ZONES %}</w:t>
            </w:r>
          </w:p>
        </w:tc>
        <w:tc>
          <w:tcPr>
            <w:tcW w:w="1250" w:type="pct"/>
            <w:shd w:val="clear" w:color="auto" w:fill="FFFFFF" w:themeFill="background1"/>
            <w:vAlign w:val="center"/>
          </w:tcPr>
          <w:p w14:paraId="1D25F0FD" w14:textId="77777777" w:rsidR="00F837D4" w:rsidRPr="008A018D" w:rsidRDefault="00F837D4" w:rsidP="00F837D4">
            <w:pPr>
              <w:pStyle w:val="PetitVert"/>
            </w:pPr>
            <w:r>
              <w:t>{{r z.referentiel_technique_display }}</w:t>
            </w:r>
          </w:p>
        </w:tc>
        <w:tc>
          <w:tcPr>
            <w:tcW w:w="1250" w:type="pct"/>
            <w:shd w:val="clear" w:color="auto" w:fill="FFFFFF" w:themeFill="background1"/>
            <w:vAlign w:val="center"/>
          </w:tcPr>
          <w:p w14:paraId="539ACCEF" w14:textId="77777777" w:rsidR="00F837D4" w:rsidRPr="00F837D4" w:rsidRDefault="00F837D4" w:rsidP="00F837D4">
            <w:pPr>
              <w:rPr>
                <w:rFonts w:ascii="Source Sans Pro Light" w:hAnsi="Source Sans Pro Light"/>
                <w:lang w:val="fr-FR"/>
              </w:rPr>
            </w:pPr>
            <w:r w:rsidRPr="00F837D4">
              <w:rPr>
                <w:rFonts w:ascii="Source Sans Pro Light" w:hAnsi="Source Sans Pro Light"/>
                <w:lang w:val="fr-FR"/>
              </w:rPr>
              <w:t>{%tc endfor %}</w:t>
            </w:r>
          </w:p>
        </w:tc>
      </w:tr>
      <w:tr w:rsidR="00F837D4" w:rsidRPr="008A018D" w14:paraId="56105630" w14:textId="77777777" w:rsidTr="00766CB1">
        <w:trPr>
          <w:cnfStyle w:val="000000010000" w:firstRow="0" w:lastRow="0" w:firstColumn="0" w:lastColumn="0" w:oddVBand="0" w:evenVBand="0" w:oddHBand="0" w:evenHBand="1" w:firstRowFirstColumn="0" w:firstRowLastColumn="0" w:lastRowFirstColumn="0" w:lastRowLastColumn="0"/>
          <w:trHeight w:val="830"/>
        </w:trPr>
        <w:tc>
          <w:tcPr>
            <w:tcW w:w="1250" w:type="pct"/>
            <w:vAlign w:val="center"/>
          </w:tcPr>
          <w:p w14:paraId="5A386B42" w14:textId="77777777" w:rsidR="00F837D4" w:rsidRPr="00F837D4" w:rsidRDefault="00F837D4" w:rsidP="00F837D4">
            <w:pPr>
              <w:rPr>
                <w:rFonts w:ascii="Source Sans Pro Light" w:hAnsi="Source Sans Pro Light"/>
                <w:color w:val="175649"/>
                <w:lang w:val="fr-FR"/>
              </w:rPr>
            </w:pPr>
            <w:r w:rsidRPr="00F837D4">
              <w:rPr>
                <w:rFonts w:ascii="Source Sans Pro Light" w:hAnsi="Source Sans Pro Light"/>
                <w:color w:val="175649"/>
                <w:lang w:val="fr-FR"/>
              </w:rPr>
              <w:lastRenderedPageBreak/>
              <w:t>Autres spécificités</w:t>
            </w:r>
          </w:p>
        </w:tc>
        <w:tc>
          <w:tcPr>
            <w:tcW w:w="1250" w:type="pct"/>
            <w:vAlign w:val="center"/>
          </w:tcPr>
          <w:p w14:paraId="4177B564" w14:textId="77777777" w:rsidR="00F837D4" w:rsidRPr="00766CB1" w:rsidRDefault="00F837D4" w:rsidP="00F837D4">
            <w:pPr>
              <w:rPr>
                <w:rFonts w:ascii="Source Sans Pro Light" w:hAnsi="Source Sans Pro Light"/>
                <w:color w:val="175649"/>
              </w:rPr>
            </w:pPr>
            <w:r w:rsidRPr="00766CB1">
              <w:rPr>
                <w:rFonts w:ascii="Source Sans Pro Light" w:hAnsi="Source Sans Pro Light"/>
                <w:color w:val="175649"/>
              </w:rPr>
              <w:t>{%tc for z in ZONES %}</w:t>
            </w:r>
          </w:p>
        </w:tc>
        <w:tc>
          <w:tcPr>
            <w:tcW w:w="1250" w:type="pct"/>
            <w:vAlign w:val="center"/>
          </w:tcPr>
          <w:p w14:paraId="2876A52E" w14:textId="77777777" w:rsidR="00F837D4" w:rsidRPr="008A018D" w:rsidRDefault="00F837D4" w:rsidP="00F837D4">
            <w:pPr>
              <w:pStyle w:val="PetitVert"/>
            </w:pPr>
            <w:r>
              <w:t>{{r z.autres_specificites_display }}</w:t>
            </w:r>
          </w:p>
        </w:tc>
        <w:tc>
          <w:tcPr>
            <w:tcW w:w="1250" w:type="pct"/>
            <w:vAlign w:val="center"/>
          </w:tcPr>
          <w:p w14:paraId="6AABA61B" w14:textId="77777777" w:rsidR="00F837D4" w:rsidRPr="00F837D4" w:rsidRDefault="00F837D4" w:rsidP="00F837D4">
            <w:pPr>
              <w:rPr>
                <w:rFonts w:ascii="Source Sans Pro Light" w:hAnsi="Source Sans Pro Light"/>
                <w:color w:val="175649"/>
                <w:lang w:val="fr-FR"/>
              </w:rPr>
            </w:pPr>
            <w:r w:rsidRPr="00F837D4">
              <w:rPr>
                <w:rFonts w:ascii="Source Sans Pro Light" w:hAnsi="Source Sans Pro Light"/>
                <w:color w:val="175649"/>
                <w:lang w:val="fr-FR"/>
              </w:rPr>
              <w:t>{%tc endfor %}</w:t>
            </w:r>
          </w:p>
        </w:tc>
      </w:tr>
    </w:tbl>
    <w:p w14:paraId="39DFCDEE" w14:textId="77777777" w:rsidR="00F837D4" w:rsidRPr="009E3A55" w:rsidRDefault="00F837D4" w:rsidP="00832F94">
      <w:pPr>
        <w:rPr>
          <w:lang w:val="fr-FR"/>
        </w:rPr>
      </w:pPr>
    </w:p>
    <w:tbl>
      <w:tblPr>
        <w:tblStyle w:val="Tableau"/>
        <w:tblW w:w="5000" w:type="pct"/>
        <w:tblLook w:val="04A0" w:firstRow="1" w:lastRow="0" w:firstColumn="1" w:lastColumn="0" w:noHBand="0" w:noVBand="1"/>
      </w:tblPr>
      <w:tblGrid>
        <w:gridCol w:w="2268"/>
        <w:gridCol w:w="2128"/>
        <w:gridCol w:w="6404"/>
      </w:tblGrid>
      <w:tr w:rsidR="00F3078B" w:rsidRPr="00F3078B" w14:paraId="6E3406B0" w14:textId="77777777" w:rsidTr="00314C49">
        <w:trPr>
          <w:cnfStyle w:val="100000000000" w:firstRow="1" w:lastRow="0" w:firstColumn="0" w:lastColumn="0" w:oddVBand="0" w:evenVBand="0" w:oddHBand="0" w:evenHBand="0" w:firstRowFirstColumn="0" w:firstRowLastColumn="0" w:lastRowFirstColumn="0" w:lastRowLastColumn="0"/>
          <w:trHeight w:val="751"/>
        </w:trPr>
        <w:tc>
          <w:tcPr>
            <w:tcW w:w="1050" w:type="pct"/>
            <w:vAlign w:val="center"/>
            <w:hideMark/>
          </w:tcPr>
          <w:p w14:paraId="30BE7D18" w14:textId="136353B4" w:rsidR="00F3078B" w:rsidRPr="00567122" w:rsidRDefault="00F3078B" w:rsidP="00314C49">
            <w:pPr>
              <w:pStyle w:val="Blanc"/>
            </w:pPr>
            <w:r w:rsidRPr="00567122">
              <w:t>L</w:t>
            </w:r>
            <w:r w:rsidR="00567122">
              <w:t>ot</w:t>
            </w:r>
          </w:p>
        </w:tc>
        <w:tc>
          <w:tcPr>
            <w:tcW w:w="985" w:type="pct"/>
            <w:vAlign w:val="center"/>
            <w:hideMark/>
          </w:tcPr>
          <w:p w14:paraId="16D1CCCD" w14:textId="2299184E" w:rsidR="00F3078B" w:rsidRPr="00567122" w:rsidRDefault="00F3078B" w:rsidP="00314C49">
            <w:pPr>
              <w:pStyle w:val="Blanc"/>
            </w:pPr>
            <w:r w:rsidRPr="00567122">
              <w:t>P</w:t>
            </w:r>
            <w:r w:rsidR="00567122">
              <w:t>oste</w:t>
            </w:r>
          </w:p>
        </w:tc>
        <w:tc>
          <w:tcPr>
            <w:tcW w:w="2965" w:type="pct"/>
            <w:vAlign w:val="center"/>
            <w:hideMark/>
          </w:tcPr>
          <w:p w14:paraId="09AA881A" w14:textId="53026A26" w:rsidR="00F3078B" w:rsidRPr="00567122" w:rsidRDefault="00F3078B" w:rsidP="00314C49">
            <w:pPr>
              <w:pStyle w:val="Blanc"/>
            </w:pPr>
            <w:r w:rsidRPr="00567122">
              <w:t>S</w:t>
            </w:r>
            <w:r w:rsidR="00567122">
              <w:t>pécifications</w:t>
            </w:r>
          </w:p>
        </w:tc>
      </w:tr>
      <w:tr w:rsidR="00314C49" w:rsidRPr="002D4FD6" w14:paraId="254F34AD" w14:textId="77777777" w:rsidTr="00314C49">
        <w:trPr>
          <w:cnfStyle w:val="000000100000" w:firstRow="0" w:lastRow="0" w:firstColumn="0" w:lastColumn="0" w:oddVBand="0" w:evenVBand="0" w:oddHBand="1" w:evenHBand="0" w:firstRowFirstColumn="0" w:firstRowLastColumn="0" w:lastRowFirstColumn="0" w:lastRowLastColumn="0"/>
          <w:trHeight w:val="1662"/>
        </w:trPr>
        <w:tc>
          <w:tcPr>
            <w:tcW w:w="1050" w:type="pct"/>
            <w:vAlign w:val="center"/>
            <w:hideMark/>
          </w:tcPr>
          <w:p w14:paraId="5CF18572" w14:textId="65CE5604" w:rsidR="00314C49" w:rsidRPr="00573DAA" w:rsidRDefault="00314C49" w:rsidP="00314C49">
            <w:pPr>
              <w:pStyle w:val="Vert"/>
              <w:rPr>
                <w:highlight w:val="yellow"/>
              </w:rPr>
            </w:pPr>
            <w:r w:rsidRPr="00C33E8E">
              <w:rPr>
                <w:highlight w:val="yellow"/>
              </w:rPr>
              <w:t>VRD</w:t>
            </w:r>
          </w:p>
        </w:tc>
        <w:tc>
          <w:tcPr>
            <w:tcW w:w="985" w:type="pct"/>
            <w:vAlign w:val="center"/>
            <w:hideMark/>
          </w:tcPr>
          <w:p w14:paraId="38995BD4" w14:textId="602CD225" w:rsidR="00314C49" w:rsidRPr="00573DAA" w:rsidRDefault="00314C49" w:rsidP="00314C49">
            <w:pPr>
              <w:pStyle w:val="Vert"/>
              <w:rPr>
                <w:highlight w:val="yellow"/>
              </w:rPr>
            </w:pPr>
            <w:r w:rsidRPr="00C33E8E">
              <w:rPr>
                <w:highlight w:val="yellow"/>
              </w:rPr>
              <w:t>Prestations</w:t>
            </w:r>
          </w:p>
        </w:tc>
        <w:tc>
          <w:tcPr>
            <w:tcW w:w="2965" w:type="pct"/>
            <w:vAlign w:val="center"/>
            <w:hideMark/>
          </w:tcPr>
          <w:p w14:paraId="6E649FB1" w14:textId="75AB7B8E" w:rsidR="00314C49" w:rsidRPr="00573DAA" w:rsidRDefault="00314C49" w:rsidP="00314C49">
            <w:pPr>
              <w:pStyle w:val="PetitVert"/>
              <w:rPr>
                <w:highlight w:val="yellow"/>
              </w:rPr>
            </w:pPr>
            <w:r w:rsidRPr="00C33E8E">
              <w:rPr>
                <w:highlight w:val="yellow"/>
              </w:rPr>
              <w:t>Sciage des revêtements existants ; réalisation des tranchées pour réseaux électriques et de communication ; fourniture et pose de fourreaux TPC et chambres de tirage ; évacuation et tri des déblais ; remblaiement des tranchées ; dispositifs de protection au droit des pieds de structures ; clôtures et portails d’accès ; marquages au sol ; reprise des enrobés; panneaux de balisage et de signalisations ; piquets de terre ; carottage des parois extérieures pour passage de réseaux ; dépose d’arbres et de candélabres.</w:t>
            </w:r>
          </w:p>
        </w:tc>
      </w:tr>
      <w:tr w:rsidR="00314C49" w:rsidRPr="002D4FD6" w14:paraId="7D1E2F09"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56D4A7EA" w14:textId="4F81965E" w:rsidR="00314C49" w:rsidRPr="007971F7" w:rsidRDefault="00314C49" w:rsidP="00314C49">
            <w:pPr>
              <w:pStyle w:val="Vert"/>
              <w:rPr>
                <w:highlight w:val="yellow"/>
              </w:rPr>
            </w:pPr>
            <w:r>
              <w:rPr>
                <w:rFonts w:eastAsia="Source Sans Pro SemiBold" w:cs="Source Sans Pro SemiBold"/>
                <w:highlight w:val="yellow"/>
              </w:rPr>
              <w:t>FONDATIONS SPÉCIALES</w:t>
            </w:r>
          </w:p>
        </w:tc>
        <w:tc>
          <w:tcPr>
            <w:tcW w:w="985" w:type="pct"/>
            <w:vAlign w:val="center"/>
          </w:tcPr>
          <w:p w14:paraId="373A9F97" w14:textId="77C6DF80" w:rsidR="00314C49" w:rsidRPr="007971F7" w:rsidRDefault="00314C49" w:rsidP="00314C49">
            <w:pPr>
              <w:pStyle w:val="Vert"/>
              <w:rPr>
                <w:highlight w:val="yellow"/>
              </w:rPr>
            </w:pPr>
            <w:r>
              <w:rPr>
                <w:rFonts w:eastAsia="Source Sans Pro SemiBold" w:cs="Source Sans Pro SemiBold"/>
                <w:highlight w:val="yellow"/>
              </w:rPr>
              <w:t>Prestations</w:t>
            </w:r>
          </w:p>
        </w:tc>
        <w:tc>
          <w:tcPr>
            <w:tcW w:w="2965" w:type="pct"/>
            <w:vAlign w:val="center"/>
          </w:tcPr>
          <w:p w14:paraId="5F0926B1" w14:textId="78751A97" w:rsidR="00314C49" w:rsidRPr="007971F7" w:rsidRDefault="00314C49" w:rsidP="00314C49">
            <w:pPr>
              <w:pStyle w:val="PetitVert"/>
              <w:rPr>
                <w:highlight w:val="yellow"/>
              </w:rPr>
            </w:pPr>
            <w:r w:rsidRPr="7540E826">
              <w:rPr>
                <w:highlight w:val="yellow"/>
              </w:rPr>
              <w:t xml:space="preserve">Étude suivant G2PRO et réalisation des plans d’exécution des </w:t>
            </w:r>
            <w:r w:rsidRPr="00BD0840">
              <w:rPr>
                <w:highlight w:val="yellow"/>
              </w:rPr>
              <w:t>fondations</w:t>
            </w:r>
            <w:r w:rsidRPr="7540E826">
              <w:rPr>
                <w:highlight w:val="yellow"/>
              </w:rPr>
              <w:t xml:space="preserve"> ; implantation des ouvrages et piquetage général ; sciage des enrobés si besoin. Terrassements (ouverture/fermeture des fouilles) ; évacuation des déblais ; nettoyage régulier du chantier</w:t>
            </w:r>
          </w:p>
        </w:tc>
      </w:tr>
      <w:tr w:rsidR="00314C49" w:rsidRPr="002D4FD6" w14:paraId="4D1F624C"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09FF6B34" w14:textId="2D242E21" w:rsidR="00314C49" w:rsidRPr="007971F7" w:rsidRDefault="00314C49" w:rsidP="00314C49">
            <w:pPr>
              <w:pStyle w:val="Vert"/>
              <w:rPr>
                <w:highlight w:val="yellow"/>
              </w:rPr>
            </w:pPr>
            <w:r w:rsidRPr="00C33E8E">
              <w:rPr>
                <w:highlight w:val="yellow"/>
              </w:rPr>
              <w:t>FONDATIONS SPÉCIALES</w:t>
            </w:r>
          </w:p>
        </w:tc>
        <w:tc>
          <w:tcPr>
            <w:tcW w:w="985" w:type="pct"/>
            <w:vAlign w:val="center"/>
          </w:tcPr>
          <w:p w14:paraId="26C051FB" w14:textId="0B4C3469" w:rsidR="00314C49" w:rsidRPr="007971F7" w:rsidRDefault="00314C49" w:rsidP="00314C49">
            <w:pPr>
              <w:pStyle w:val="Vert"/>
              <w:rPr>
                <w:highlight w:val="yellow"/>
              </w:rPr>
            </w:pPr>
            <w:r w:rsidRPr="00C33E8E">
              <w:rPr>
                <w:highlight w:val="yellow"/>
              </w:rPr>
              <w:t>Contrôle</w:t>
            </w:r>
          </w:p>
        </w:tc>
        <w:tc>
          <w:tcPr>
            <w:tcW w:w="2965" w:type="pct"/>
            <w:vAlign w:val="center"/>
          </w:tcPr>
          <w:p w14:paraId="3B15C47A" w14:textId="1B202172" w:rsidR="00314C49" w:rsidRPr="007971F7" w:rsidRDefault="00314C49" w:rsidP="00314C49">
            <w:pPr>
              <w:pStyle w:val="PetitVert"/>
              <w:rPr>
                <w:highlight w:val="yellow"/>
              </w:rPr>
            </w:pPr>
            <w:r w:rsidRPr="00C33E8E">
              <w:rPr>
                <w:highlight w:val="yellow"/>
              </w:rPr>
              <w:t>Fiches de contrôle (vitesse de forage, quantité de béton, profondeur) ; certificat de bonne implantation</w:t>
            </w:r>
          </w:p>
        </w:tc>
      </w:tr>
      <w:tr w:rsidR="00314C49" w:rsidRPr="002D4FD6" w14:paraId="15FC6EF3"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480ADF9E" w14:textId="0375B6F2" w:rsidR="00314C49" w:rsidRPr="007971F7" w:rsidRDefault="00314C49" w:rsidP="00314C49">
            <w:pPr>
              <w:pStyle w:val="Vert"/>
              <w:rPr>
                <w:highlight w:val="yellow"/>
              </w:rPr>
            </w:pPr>
            <w:r w:rsidRPr="00C33E8E">
              <w:rPr>
                <w:highlight w:val="yellow"/>
              </w:rPr>
              <w:t>GROS ŒUVRE</w:t>
            </w:r>
          </w:p>
        </w:tc>
        <w:tc>
          <w:tcPr>
            <w:tcW w:w="985" w:type="pct"/>
            <w:vAlign w:val="center"/>
          </w:tcPr>
          <w:p w14:paraId="64317A5A" w14:textId="285F5A41" w:rsidR="00314C49" w:rsidRPr="007971F7" w:rsidRDefault="00314C49" w:rsidP="00314C49">
            <w:pPr>
              <w:pStyle w:val="Vert"/>
              <w:rPr>
                <w:highlight w:val="yellow"/>
              </w:rPr>
            </w:pPr>
            <w:r w:rsidRPr="00C33E8E">
              <w:rPr>
                <w:highlight w:val="yellow"/>
              </w:rPr>
              <w:t>Prestations</w:t>
            </w:r>
          </w:p>
        </w:tc>
        <w:tc>
          <w:tcPr>
            <w:tcW w:w="2965" w:type="pct"/>
            <w:vAlign w:val="center"/>
          </w:tcPr>
          <w:p w14:paraId="592FB33F" w14:textId="073884EB" w:rsidR="00314C49" w:rsidRPr="007971F7" w:rsidRDefault="00314C49" w:rsidP="00314C49">
            <w:pPr>
              <w:pStyle w:val="PetitVert"/>
              <w:rPr>
                <w:highlight w:val="yellow"/>
              </w:rPr>
            </w:pPr>
            <w:r w:rsidRPr="00C33E8E">
              <w:rPr>
                <w:highlight w:val="yellow"/>
              </w:rPr>
              <w:t>Étude et exécution des massifs en béton armé sur têtes de pieux ; implantation et piquetage général ; terrassements et évacuation des déblais ; nettoyage régulier du chantier.</w:t>
            </w:r>
          </w:p>
        </w:tc>
      </w:tr>
      <w:tr w:rsidR="00314C49" w:rsidRPr="002D4FD6" w14:paraId="357CF79C"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10392BCF" w14:textId="76F75597" w:rsidR="00314C49" w:rsidRPr="00F3078B" w:rsidRDefault="00314C49" w:rsidP="00314C49">
            <w:pPr>
              <w:pStyle w:val="Vert"/>
            </w:pPr>
            <w:r w:rsidRPr="00C33E8E">
              <w:rPr>
                <w:highlight w:val="yellow"/>
              </w:rPr>
              <w:lastRenderedPageBreak/>
              <w:t>GROS ŒUVRE</w:t>
            </w:r>
          </w:p>
        </w:tc>
        <w:tc>
          <w:tcPr>
            <w:tcW w:w="985" w:type="pct"/>
            <w:vAlign w:val="center"/>
          </w:tcPr>
          <w:p w14:paraId="7C525B45" w14:textId="2CDC5694" w:rsidR="00314C49" w:rsidRPr="00F3078B" w:rsidRDefault="00314C49" w:rsidP="00314C49">
            <w:pPr>
              <w:pStyle w:val="Vert"/>
            </w:pPr>
            <w:r w:rsidRPr="00C33E8E">
              <w:rPr>
                <w:highlight w:val="yellow"/>
              </w:rPr>
              <w:t>Réalisation massifs</w:t>
            </w:r>
          </w:p>
        </w:tc>
        <w:tc>
          <w:tcPr>
            <w:tcW w:w="2965" w:type="pct"/>
            <w:vAlign w:val="center"/>
          </w:tcPr>
          <w:p w14:paraId="7E84534F" w14:textId="363A55F1" w:rsidR="00314C49" w:rsidRPr="00F3078B" w:rsidRDefault="00314C49" w:rsidP="00314C49">
            <w:pPr>
              <w:pStyle w:val="PetitVert"/>
            </w:pPr>
            <w:r w:rsidRPr="00C33E8E">
              <w:rPr>
                <w:highlight w:val="yellow"/>
              </w:rPr>
              <w:t>Sciage de l’enrobé avant réalisation si nécessaire ; terrassement en fouilles ; chargement et évacuation des déblais , coffrage, recépage des têtes de pieux (toutes sujétions) , ferraillage, mise en place des platines de préscellement avant coulage et bétonnage ; cure et vibration soignée ; amené et repli du matériel</w:t>
            </w:r>
          </w:p>
        </w:tc>
      </w:tr>
      <w:tr w:rsidR="00314C49" w:rsidRPr="002D4FD6" w14:paraId="446D2E7F"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1633E388" w14:textId="4E82387E" w:rsidR="00314C49" w:rsidRPr="00F3078B" w:rsidRDefault="00314C49" w:rsidP="00314C49">
            <w:pPr>
              <w:pStyle w:val="Vert"/>
            </w:pPr>
            <w:r w:rsidRPr="00C33E8E">
              <w:rPr>
                <w:highlight w:val="yellow"/>
              </w:rPr>
              <w:t>GROS ŒUVRE</w:t>
            </w:r>
          </w:p>
        </w:tc>
        <w:tc>
          <w:tcPr>
            <w:tcW w:w="985" w:type="pct"/>
            <w:vAlign w:val="center"/>
          </w:tcPr>
          <w:p w14:paraId="5FAC934C" w14:textId="3D08A86E" w:rsidR="00314C49" w:rsidRPr="00F3078B" w:rsidRDefault="00314C49" w:rsidP="00314C49">
            <w:pPr>
              <w:pStyle w:val="Vert"/>
            </w:pPr>
            <w:r w:rsidRPr="00C33E8E">
              <w:rPr>
                <w:highlight w:val="yellow"/>
              </w:rPr>
              <w:t>Contrôle</w:t>
            </w:r>
          </w:p>
        </w:tc>
        <w:tc>
          <w:tcPr>
            <w:tcW w:w="2965" w:type="pct"/>
            <w:vAlign w:val="center"/>
          </w:tcPr>
          <w:p w14:paraId="7A9BC1F8" w14:textId="754B69E7" w:rsidR="00314C49" w:rsidRPr="00F3078B" w:rsidRDefault="00314C49" w:rsidP="00314C49">
            <w:pPr>
              <w:pStyle w:val="PetitVert"/>
            </w:pPr>
            <w:r w:rsidRPr="00C33E8E">
              <w:rPr>
                <w:highlight w:val="yellow"/>
              </w:rPr>
              <w:t>Vérification des altimétries et positionnements ; autocontrôles d’exécution ; certificats béton et essais d’éprouvettes.</w:t>
            </w:r>
          </w:p>
        </w:tc>
      </w:tr>
      <w:tr w:rsidR="00314C49" w:rsidRPr="002D4FD6" w14:paraId="12C4A09C"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2B9D8B17" w14:textId="27F114FE" w:rsidR="00314C49" w:rsidRPr="00F3078B" w:rsidRDefault="00314C49" w:rsidP="00314C49">
            <w:pPr>
              <w:pStyle w:val="Vert"/>
            </w:pPr>
            <w:r>
              <w:rPr>
                <w:rFonts w:eastAsia="Source Sans Pro SemiBold" w:cs="Source Sans Pro SemiBold"/>
                <w:highlight w:val="yellow"/>
              </w:rPr>
              <w:t>CHARPENTE</w:t>
            </w:r>
          </w:p>
        </w:tc>
        <w:tc>
          <w:tcPr>
            <w:tcW w:w="985" w:type="pct"/>
            <w:vAlign w:val="center"/>
          </w:tcPr>
          <w:p w14:paraId="55EDB9BC" w14:textId="4F2DC225" w:rsidR="00314C49" w:rsidRPr="00F3078B" w:rsidRDefault="00314C49" w:rsidP="00314C49">
            <w:pPr>
              <w:pStyle w:val="Vert"/>
            </w:pPr>
            <w:r>
              <w:rPr>
                <w:rFonts w:eastAsia="Source Sans Pro SemiBold" w:cs="Source Sans Pro SemiBold"/>
                <w:highlight w:val="yellow"/>
              </w:rPr>
              <w:t>Prestations</w:t>
            </w:r>
          </w:p>
        </w:tc>
        <w:tc>
          <w:tcPr>
            <w:tcW w:w="2965" w:type="pct"/>
            <w:vAlign w:val="center"/>
          </w:tcPr>
          <w:p w14:paraId="1BFB4CF9" w14:textId="605E1720" w:rsidR="00314C49" w:rsidRPr="00F3078B" w:rsidRDefault="00314C49" w:rsidP="00314C49">
            <w:pPr>
              <w:pStyle w:val="PetitVert"/>
            </w:pPr>
            <w:r w:rsidRPr="7540E826">
              <w:rPr>
                <w:highlight w:val="yellow"/>
              </w:rPr>
              <w:t xml:space="preserve">Conception et montage des structures supports; réception, déchargement ; </w:t>
            </w:r>
            <w:r w:rsidRPr="00BD0840">
              <w:rPr>
                <w:highlight w:val="yellow"/>
              </w:rPr>
              <w:t>Fourniture</w:t>
            </w:r>
            <w:r w:rsidRPr="7540E826">
              <w:rPr>
                <w:highlight w:val="yellow"/>
              </w:rPr>
              <w:t xml:space="preserve">des platines de pré-scellement ; </w:t>
            </w:r>
            <w:r w:rsidRPr="00BD0840">
              <w:rPr>
                <w:highlight w:val="yellow"/>
              </w:rPr>
              <w:t xml:space="preserve">implantation générale et piquetage des ouvrages; </w:t>
            </w:r>
            <w:r w:rsidRPr="7540E826">
              <w:rPr>
                <w:highlight w:val="yellow"/>
              </w:rPr>
              <w:t>mise en place et fixation des systèmes de support d</w:t>
            </w:r>
            <w:r w:rsidRPr="00BD0840">
              <w:rPr>
                <w:highlight w:val="yellow"/>
              </w:rPr>
              <w:t xml:space="preserve">’intégration des </w:t>
            </w:r>
            <w:r w:rsidRPr="7540E826">
              <w:rPr>
                <w:highlight w:val="yellow"/>
              </w:rPr>
              <w:t xml:space="preserve">modules et onduleurs; pose des modules et mise à terre des structures ; </w:t>
            </w:r>
          </w:p>
        </w:tc>
      </w:tr>
      <w:tr w:rsidR="00314C49" w:rsidRPr="002D4FD6" w14:paraId="4F9004FA"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27096C78" w14:textId="58EF0641" w:rsidR="00314C49" w:rsidRPr="007971F7" w:rsidRDefault="00314C49" w:rsidP="00314C49">
            <w:pPr>
              <w:pStyle w:val="Vert"/>
              <w:rPr>
                <w:highlight w:val="yellow"/>
              </w:rPr>
            </w:pPr>
            <w:r>
              <w:rPr>
                <w:highlight w:val="yellow"/>
              </w:rPr>
              <w:t>CHARPENTE</w:t>
            </w:r>
          </w:p>
        </w:tc>
        <w:tc>
          <w:tcPr>
            <w:tcW w:w="985" w:type="pct"/>
            <w:vAlign w:val="center"/>
          </w:tcPr>
          <w:p w14:paraId="2F930F69" w14:textId="146EC6F1" w:rsidR="00314C49" w:rsidRPr="007971F7" w:rsidRDefault="00314C49" w:rsidP="00314C49">
            <w:pPr>
              <w:pStyle w:val="Vert"/>
              <w:rPr>
                <w:highlight w:val="yellow"/>
              </w:rPr>
            </w:pPr>
            <w:r>
              <w:rPr>
                <w:highlight w:val="yellow"/>
              </w:rPr>
              <w:t>Contrôle de la réalisation</w:t>
            </w:r>
          </w:p>
        </w:tc>
        <w:tc>
          <w:tcPr>
            <w:tcW w:w="2965" w:type="pct"/>
            <w:vAlign w:val="center"/>
          </w:tcPr>
          <w:p w14:paraId="37C3047D" w14:textId="48F715B4" w:rsidR="00314C49" w:rsidRPr="007971F7" w:rsidRDefault="00314C49" w:rsidP="00314C49">
            <w:pPr>
              <w:pStyle w:val="PetitVert"/>
              <w:rPr>
                <w:highlight w:val="yellow"/>
              </w:rPr>
            </w:pPr>
            <w:r>
              <w:rPr>
                <w:highlight w:val="yellow"/>
              </w:rPr>
              <w:t>Fiche de contrôle des serrages conformément aux DTU et vérifier tous les serrages sur la charpente</w:t>
            </w:r>
          </w:p>
        </w:tc>
      </w:tr>
      <w:tr w:rsidR="00314C49" w:rsidRPr="002D4FD6" w14:paraId="2CB50DC3"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3C3BCB87" w14:textId="43D830A7" w:rsidR="00314C49" w:rsidRPr="007971F7" w:rsidRDefault="00314C49" w:rsidP="00314C49">
            <w:pPr>
              <w:pStyle w:val="Vert"/>
              <w:rPr>
                <w:highlight w:val="yellow"/>
              </w:rPr>
            </w:pPr>
            <w:r w:rsidRPr="00202A78">
              <w:rPr>
                <w:highlight w:val="yellow"/>
              </w:rPr>
              <w:t>HTA</w:t>
            </w:r>
          </w:p>
        </w:tc>
        <w:tc>
          <w:tcPr>
            <w:tcW w:w="985" w:type="pct"/>
            <w:vAlign w:val="center"/>
          </w:tcPr>
          <w:p w14:paraId="5CFBDD2C" w14:textId="495B855C" w:rsidR="00314C49" w:rsidRPr="007971F7" w:rsidRDefault="00314C49" w:rsidP="00314C49">
            <w:pPr>
              <w:pStyle w:val="Vert"/>
              <w:rPr>
                <w:highlight w:val="yellow"/>
              </w:rPr>
            </w:pPr>
            <w:r w:rsidRPr="00202A78">
              <w:rPr>
                <w:highlight w:val="yellow"/>
              </w:rPr>
              <w:t>Prestations</w:t>
            </w:r>
          </w:p>
        </w:tc>
        <w:tc>
          <w:tcPr>
            <w:tcW w:w="2965" w:type="pct"/>
            <w:vAlign w:val="center"/>
          </w:tcPr>
          <w:p w14:paraId="4560C6BD" w14:textId="4F86630B" w:rsidR="00314C49" w:rsidRPr="007971F7" w:rsidRDefault="00314C49" w:rsidP="00314C49">
            <w:pPr>
              <w:pStyle w:val="PetitVert"/>
              <w:rPr>
                <w:highlight w:val="yellow"/>
              </w:rPr>
            </w:pPr>
            <w:r w:rsidRPr="00202A78">
              <w:rPr>
                <w:highlight w:val="yellow"/>
              </w:rPr>
              <w:t>Fourniture et pose du poste HTA, du tableau HTA (cellules d’arrivée, de départ et de mesure ; relais de protection et découplage conformes C13-100 et C15-400) et du transformateur HTA/BT ; raccordement des cellules arrivée et départ ; essais, contrôle et mise en service.</w:t>
            </w:r>
          </w:p>
        </w:tc>
      </w:tr>
      <w:tr w:rsidR="00314C49" w:rsidRPr="002D4FD6" w14:paraId="73792151"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283B9C24" w14:textId="1A788655" w:rsidR="00314C49" w:rsidRPr="007971F7" w:rsidRDefault="00314C49" w:rsidP="00314C49">
            <w:pPr>
              <w:pStyle w:val="Vert"/>
              <w:rPr>
                <w:highlight w:val="yellow"/>
              </w:rPr>
            </w:pPr>
            <w:r w:rsidRPr="00202A78">
              <w:rPr>
                <w:highlight w:val="yellow"/>
              </w:rPr>
              <w:lastRenderedPageBreak/>
              <w:t>HTA</w:t>
            </w:r>
          </w:p>
        </w:tc>
        <w:tc>
          <w:tcPr>
            <w:tcW w:w="985" w:type="pct"/>
            <w:vAlign w:val="center"/>
          </w:tcPr>
          <w:p w14:paraId="11E1E36D" w14:textId="77EED612" w:rsidR="00314C49" w:rsidRPr="007971F7" w:rsidRDefault="00314C49" w:rsidP="00314C49">
            <w:pPr>
              <w:pStyle w:val="Vert"/>
              <w:rPr>
                <w:highlight w:val="yellow"/>
              </w:rPr>
            </w:pPr>
            <w:r w:rsidRPr="00202A78">
              <w:rPr>
                <w:highlight w:val="yellow"/>
              </w:rPr>
              <w:t>Terre et sécurité</w:t>
            </w:r>
          </w:p>
        </w:tc>
        <w:tc>
          <w:tcPr>
            <w:tcW w:w="2965" w:type="pct"/>
            <w:vAlign w:val="center"/>
          </w:tcPr>
          <w:p w14:paraId="21DE97FA" w14:textId="6D7F32C0" w:rsidR="00314C49" w:rsidRPr="007971F7" w:rsidRDefault="00314C49" w:rsidP="00314C49">
            <w:pPr>
              <w:pStyle w:val="PetitVert"/>
              <w:rPr>
                <w:highlight w:val="yellow"/>
              </w:rPr>
            </w:pPr>
            <w:r w:rsidRPr="00202A78">
              <w:rPr>
                <w:highlight w:val="yellow"/>
              </w:rPr>
              <w:t>Boucle de fond de fouille en cuivre nu ≥ 25 mm² ; ceinture équipotentielle autour du poste ; raccordement à la borne principale de terre et essais selon NFC 13-100.</w:t>
            </w:r>
          </w:p>
        </w:tc>
      </w:tr>
      <w:tr w:rsidR="00314C49" w:rsidRPr="002D4FD6" w14:paraId="7CD14E2B"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hideMark/>
          </w:tcPr>
          <w:p w14:paraId="0271A4DA" w14:textId="5892B5C6" w:rsidR="00314C49" w:rsidRPr="007971F7" w:rsidRDefault="00314C49" w:rsidP="00314C49">
            <w:pPr>
              <w:pStyle w:val="Vert"/>
              <w:rPr>
                <w:highlight w:val="yellow"/>
              </w:rPr>
            </w:pPr>
            <w:r w:rsidRPr="00202A78">
              <w:rPr>
                <w:highlight w:val="yellow"/>
              </w:rPr>
              <w:t>HTA</w:t>
            </w:r>
          </w:p>
        </w:tc>
        <w:tc>
          <w:tcPr>
            <w:tcW w:w="985" w:type="pct"/>
            <w:vAlign w:val="center"/>
            <w:hideMark/>
          </w:tcPr>
          <w:p w14:paraId="5CCDEF13" w14:textId="2EE3E879" w:rsidR="00314C49" w:rsidRPr="007971F7" w:rsidRDefault="00314C49" w:rsidP="00314C49">
            <w:pPr>
              <w:pStyle w:val="Vert"/>
              <w:rPr>
                <w:highlight w:val="yellow"/>
              </w:rPr>
            </w:pPr>
            <w:r w:rsidRPr="00202A78">
              <w:rPr>
                <w:highlight w:val="yellow"/>
              </w:rPr>
              <w:t>Contrôle</w:t>
            </w:r>
          </w:p>
        </w:tc>
        <w:tc>
          <w:tcPr>
            <w:tcW w:w="2965" w:type="pct"/>
            <w:vAlign w:val="center"/>
            <w:hideMark/>
          </w:tcPr>
          <w:p w14:paraId="6359885D" w14:textId="3807B061" w:rsidR="00314C49" w:rsidRPr="007971F7" w:rsidRDefault="00314C49" w:rsidP="00314C49">
            <w:pPr>
              <w:pStyle w:val="PetitVert"/>
              <w:rPr>
                <w:highlight w:val="yellow"/>
              </w:rPr>
            </w:pPr>
            <w:r w:rsidRPr="00202A78">
              <w:rPr>
                <w:highlight w:val="yellow"/>
              </w:rPr>
              <w:t>Réalisation de essais et contrôle réglementaire suivant la norme C13-100</w:t>
            </w:r>
          </w:p>
        </w:tc>
      </w:tr>
      <w:tr w:rsidR="0005326C" w:rsidRPr="002D4FD6" w14:paraId="74810607" w14:textId="77777777" w:rsidTr="0005326C">
        <w:trPr>
          <w:cnfStyle w:val="000000010000" w:firstRow="0" w:lastRow="0" w:firstColumn="0" w:lastColumn="0" w:oddVBand="0" w:evenVBand="0" w:oddHBand="0" w:evenHBand="1" w:firstRowFirstColumn="0" w:firstRowLastColumn="0" w:lastRowFirstColumn="0" w:lastRowLastColumn="0"/>
          <w:trHeight w:val="1418"/>
        </w:trPr>
        <w:tc>
          <w:tcPr>
            <w:tcW w:w="1050" w:type="pct"/>
            <w:vAlign w:val="center"/>
          </w:tcPr>
          <w:p w14:paraId="6A1A839C" w14:textId="034D5FF7" w:rsidR="0005326C" w:rsidRPr="0005326C" w:rsidRDefault="0005326C" w:rsidP="0005326C">
            <w:pPr>
              <w:pStyle w:val="Vert"/>
              <w:rPr>
                <w:rFonts w:eastAsia="Source Sans Pro SemiBold" w:cs="Source Sans Pro SemiBold"/>
                <w:highlight w:val="yellow"/>
              </w:rPr>
            </w:pPr>
            <w:r w:rsidRPr="0005326C">
              <w:rPr>
                <w:rFonts w:eastAsia="Source Sans Pro SemiBold" w:cs="Source Sans Pro SemiBold"/>
                <w:highlight w:val="yellow"/>
                <w:lang w:val="en-US"/>
              </w:rPr>
              <w:t>COURANT FORT </w:t>
            </w:r>
          </w:p>
        </w:tc>
        <w:tc>
          <w:tcPr>
            <w:tcW w:w="985" w:type="pct"/>
            <w:vAlign w:val="center"/>
          </w:tcPr>
          <w:p w14:paraId="1637D988" w14:textId="4A6744C5" w:rsidR="0005326C" w:rsidRPr="0005326C" w:rsidRDefault="0005326C" w:rsidP="0005326C">
            <w:pPr>
              <w:pStyle w:val="Vert"/>
              <w:rPr>
                <w:rFonts w:eastAsia="Source Sans Pro SemiBold" w:cs="Source Sans Pro SemiBold"/>
                <w:highlight w:val="yellow"/>
              </w:rPr>
            </w:pPr>
            <w:r w:rsidRPr="0005326C">
              <w:rPr>
                <w:rFonts w:eastAsia="Source Sans Pro SemiBold" w:cs="Source Sans Pro SemiBold"/>
                <w:highlight w:val="yellow"/>
                <w:lang w:val="en-US"/>
              </w:rPr>
              <w:t>Prestations </w:t>
            </w:r>
          </w:p>
        </w:tc>
        <w:tc>
          <w:tcPr>
            <w:tcW w:w="2965" w:type="pct"/>
            <w:vAlign w:val="center"/>
          </w:tcPr>
          <w:p w14:paraId="77A0F26C" w14:textId="76C622B1" w:rsidR="0005326C" w:rsidRPr="0005326C" w:rsidRDefault="0005326C" w:rsidP="0005326C">
            <w:pPr>
              <w:pStyle w:val="PetitVert"/>
              <w:rPr>
                <w:highlight w:val="yellow"/>
              </w:rPr>
            </w:pPr>
            <w:r w:rsidRPr="0005326C">
              <w:rPr>
                <w:highlight w:val="yellow"/>
              </w:rPr>
              <w:t>Fourniture et pose des coffrets AC ; câblage AC des onduleurs et raccordement sur TDPV et PDL ; fourniture et paramétrage du système de supervision ; fourniture et pose d'un AGCP par centrale photovoltaïque</w:t>
            </w:r>
          </w:p>
        </w:tc>
      </w:tr>
      <w:tr w:rsidR="0005326C" w:rsidRPr="002D4FD6" w14:paraId="01BC23CE" w14:textId="77777777" w:rsidTr="00314C49">
        <w:trPr>
          <w:cnfStyle w:val="000000100000" w:firstRow="0" w:lastRow="0" w:firstColumn="0" w:lastColumn="0" w:oddVBand="0" w:evenVBand="0" w:oddHBand="1" w:evenHBand="0" w:firstRowFirstColumn="0" w:firstRowLastColumn="0" w:lastRowFirstColumn="0" w:lastRowLastColumn="0"/>
          <w:trHeight w:val="541"/>
        </w:trPr>
        <w:tc>
          <w:tcPr>
            <w:tcW w:w="1050" w:type="pct"/>
            <w:vAlign w:val="center"/>
            <w:hideMark/>
          </w:tcPr>
          <w:p w14:paraId="04B0C787" w14:textId="7F467C97" w:rsidR="0005326C" w:rsidRPr="007971F7" w:rsidRDefault="0005326C" w:rsidP="0005326C">
            <w:pPr>
              <w:pStyle w:val="Vert"/>
              <w:rPr>
                <w:highlight w:val="yellow"/>
              </w:rPr>
            </w:pPr>
            <w:r w:rsidRPr="00202A78">
              <w:rPr>
                <w:rFonts w:eastAsia="Source Sans Pro SemiBold" w:cs="Source Sans Pro SemiBold"/>
                <w:highlight w:val="yellow"/>
              </w:rPr>
              <w:t>COURANT FORT</w:t>
            </w:r>
          </w:p>
        </w:tc>
        <w:tc>
          <w:tcPr>
            <w:tcW w:w="985" w:type="pct"/>
            <w:vAlign w:val="center"/>
            <w:hideMark/>
          </w:tcPr>
          <w:p w14:paraId="0CE33BEB" w14:textId="3BF533C4" w:rsidR="0005326C" w:rsidRPr="007971F7" w:rsidRDefault="0005326C" w:rsidP="0005326C">
            <w:pPr>
              <w:pStyle w:val="Vert"/>
              <w:rPr>
                <w:highlight w:val="yellow"/>
              </w:rPr>
            </w:pPr>
            <w:r w:rsidRPr="00202A78">
              <w:rPr>
                <w:rFonts w:eastAsia="Source Sans Pro SemiBold" w:cs="Source Sans Pro SemiBold"/>
                <w:highlight w:val="yellow"/>
              </w:rPr>
              <w:t>Câblage et mise à la terre</w:t>
            </w:r>
          </w:p>
        </w:tc>
        <w:tc>
          <w:tcPr>
            <w:tcW w:w="2965" w:type="pct"/>
            <w:vAlign w:val="center"/>
            <w:hideMark/>
          </w:tcPr>
          <w:p w14:paraId="047E70DB" w14:textId="65B68FC7" w:rsidR="0005326C" w:rsidRPr="007971F7" w:rsidRDefault="0005326C" w:rsidP="0005326C">
            <w:pPr>
              <w:pStyle w:val="PetitVert"/>
              <w:rPr>
                <w:highlight w:val="yellow"/>
              </w:rPr>
            </w:pPr>
            <w:r w:rsidRPr="00202A78">
              <w:t xml:space="preserve">Pose des chemins de câbles ; câbles U-1000 R2V ou AR2V classe 2 avec pertes ≤ </w:t>
            </w:r>
            <w:r w:rsidRPr="005010BC">
              <w:rPr>
                <w:color w:val="auto"/>
                <w:highlight w:val="yellow"/>
              </w:rPr>
              <w:t>XX</w:t>
            </w:r>
            <w:r w:rsidRPr="00202A78">
              <w:rPr>
                <w:color w:val="auto"/>
              </w:rPr>
              <w:t xml:space="preserve"> </w:t>
            </w:r>
            <w:r w:rsidRPr="00202A78">
              <w:t>% ; continuité électrique et mise à la terre selon NF C 15-100.</w:t>
            </w:r>
          </w:p>
        </w:tc>
      </w:tr>
      <w:tr w:rsidR="0005326C" w:rsidRPr="002D4FD6" w14:paraId="373A8A4A" w14:textId="77777777" w:rsidTr="00314C49">
        <w:trPr>
          <w:cnfStyle w:val="000000010000" w:firstRow="0" w:lastRow="0" w:firstColumn="0" w:lastColumn="0" w:oddVBand="0" w:evenVBand="0" w:oddHBand="0" w:evenHBand="1" w:firstRowFirstColumn="0" w:firstRowLastColumn="0" w:lastRowFirstColumn="0" w:lastRowLastColumn="0"/>
          <w:trHeight w:val="1273"/>
        </w:trPr>
        <w:tc>
          <w:tcPr>
            <w:tcW w:w="1050" w:type="pct"/>
            <w:vAlign w:val="center"/>
            <w:hideMark/>
          </w:tcPr>
          <w:p w14:paraId="29B649B0" w14:textId="2684B030" w:rsidR="0005326C" w:rsidRPr="007971F7" w:rsidRDefault="0005326C" w:rsidP="0005326C">
            <w:pPr>
              <w:pStyle w:val="Vert"/>
              <w:rPr>
                <w:highlight w:val="yellow"/>
              </w:rPr>
            </w:pPr>
            <w:r w:rsidRPr="00202A78">
              <w:rPr>
                <w:rFonts w:eastAsia="Source Sans Pro SemiBold" w:cs="Source Sans Pro SemiBold"/>
                <w:highlight w:val="yellow"/>
              </w:rPr>
              <w:t>COURANT FORT</w:t>
            </w:r>
          </w:p>
        </w:tc>
        <w:tc>
          <w:tcPr>
            <w:tcW w:w="985" w:type="pct"/>
            <w:vAlign w:val="center"/>
            <w:hideMark/>
          </w:tcPr>
          <w:p w14:paraId="5135B317" w14:textId="6990C47B" w:rsidR="0005326C" w:rsidRPr="007971F7" w:rsidRDefault="0005326C" w:rsidP="0005326C">
            <w:pPr>
              <w:pStyle w:val="Vert"/>
              <w:rPr>
                <w:highlight w:val="yellow"/>
              </w:rPr>
            </w:pPr>
            <w:r w:rsidRPr="00202A78">
              <w:rPr>
                <w:rFonts w:eastAsia="Source Sans Pro SemiBold" w:cs="Source Sans Pro SemiBold"/>
                <w:highlight w:val="yellow"/>
              </w:rPr>
              <w:t>Coupure et sécurité</w:t>
            </w:r>
          </w:p>
        </w:tc>
        <w:tc>
          <w:tcPr>
            <w:tcW w:w="2965" w:type="pct"/>
            <w:vAlign w:val="center"/>
            <w:hideMark/>
          </w:tcPr>
          <w:p w14:paraId="50E33379" w14:textId="71CE82BD" w:rsidR="0005326C" w:rsidRPr="007971F7" w:rsidRDefault="0005326C" w:rsidP="0005326C">
            <w:pPr>
              <w:pStyle w:val="PetitVert"/>
              <w:rPr>
                <w:highlight w:val="yellow"/>
              </w:rPr>
            </w:pPr>
            <w:r w:rsidRPr="00202A78">
              <w:rPr>
                <w:highlight w:val="yellow"/>
              </w:rPr>
              <w:t>Dispositifs de coupure d’urgence AC et DC ; étiquetage et signalisation conformes UTE C 15-712-1.</w:t>
            </w:r>
          </w:p>
        </w:tc>
      </w:tr>
      <w:tr w:rsidR="0005326C" w:rsidRPr="0005326C" w14:paraId="380D4C25" w14:textId="77777777" w:rsidTr="00314C49">
        <w:trPr>
          <w:cnfStyle w:val="000000100000" w:firstRow="0" w:lastRow="0" w:firstColumn="0" w:lastColumn="0" w:oddVBand="0" w:evenVBand="0" w:oddHBand="1" w:evenHBand="0" w:firstRowFirstColumn="0" w:firstRowLastColumn="0" w:lastRowFirstColumn="0" w:lastRowLastColumn="0"/>
          <w:trHeight w:val="1595"/>
        </w:trPr>
        <w:tc>
          <w:tcPr>
            <w:tcW w:w="1050" w:type="pct"/>
            <w:vAlign w:val="center"/>
            <w:hideMark/>
          </w:tcPr>
          <w:p w14:paraId="5BD810D9" w14:textId="69B19515" w:rsidR="0005326C" w:rsidRPr="007971F7" w:rsidRDefault="0005326C" w:rsidP="0005326C">
            <w:pPr>
              <w:pStyle w:val="Vert"/>
              <w:rPr>
                <w:highlight w:val="yellow"/>
              </w:rPr>
            </w:pPr>
            <w:r w:rsidRPr="00202A78">
              <w:rPr>
                <w:highlight w:val="yellow"/>
              </w:rPr>
              <w:t>COURANT FORT</w:t>
            </w:r>
          </w:p>
        </w:tc>
        <w:tc>
          <w:tcPr>
            <w:tcW w:w="985" w:type="pct"/>
            <w:vAlign w:val="center"/>
            <w:hideMark/>
          </w:tcPr>
          <w:p w14:paraId="0B0B381E" w14:textId="162E1F9E" w:rsidR="0005326C" w:rsidRPr="007971F7" w:rsidRDefault="0005326C" w:rsidP="0005326C">
            <w:pPr>
              <w:pStyle w:val="Vert"/>
              <w:rPr>
                <w:highlight w:val="yellow"/>
              </w:rPr>
            </w:pPr>
            <w:r w:rsidRPr="00202A78">
              <w:rPr>
                <w:highlight w:val="yellow"/>
              </w:rPr>
              <w:t>Contrôle</w:t>
            </w:r>
          </w:p>
        </w:tc>
        <w:tc>
          <w:tcPr>
            <w:tcW w:w="2965" w:type="pct"/>
            <w:vAlign w:val="center"/>
            <w:hideMark/>
          </w:tcPr>
          <w:p w14:paraId="48747DDC" w14:textId="78D48D8B" w:rsidR="0005326C" w:rsidRPr="007971F7" w:rsidRDefault="0005326C" w:rsidP="0005326C">
            <w:pPr>
              <w:pStyle w:val="PetitVert"/>
              <w:rPr>
                <w:highlight w:val="yellow"/>
              </w:rPr>
            </w:pPr>
            <w:r w:rsidRPr="00202A78">
              <w:rPr>
                <w:highlight w:val="yellow"/>
              </w:rPr>
              <w:t>Réalisation de</w:t>
            </w:r>
            <w:r>
              <w:rPr>
                <w:highlight w:val="yellow"/>
              </w:rPr>
              <w:t>s</w:t>
            </w:r>
            <w:r w:rsidRPr="00202A78">
              <w:rPr>
                <w:highlight w:val="yellow"/>
              </w:rPr>
              <w:t xml:space="preserve"> essais et contrôle réglementaire suivant la norme C15-100. Réaliser les autocontrôles Ubix Solar.</w:t>
            </w:r>
          </w:p>
        </w:tc>
      </w:tr>
      <w:tr w:rsidR="0005326C" w:rsidRPr="002D4FD6" w14:paraId="396BCA60" w14:textId="77777777" w:rsidTr="00314C49">
        <w:trPr>
          <w:cnfStyle w:val="000000010000" w:firstRow="0" w:lastRow="0" w:firstColumn="0" w:lastColumn="0" w:oddVBand="0" w:evenVBand="0" w:oddHBand="0" w:evenHBand="1" w:firstRowFirstColumn="0" w:firstRowLastColumn="0" w:lastRowFirstColumn="0" w:lastRowLastColumn="0"/>
          <w:trHeight w:val="1261"/>
        </w:trPr>
        <w:tc>
          <w:tcPr>
            <w:tcW w:w="1050" w:type="pct"/>
            <w:vAlign w:val="center"/>
            <w:hideMark/>
          </w:tcPr>
          <w:p w14:paraId="712EFE81" w14:textId="1FC17D27" w:rsidR="0005326C" w:rsidRPr="007971F7" w:rsidRDefault="0005326C" w:rsidP="0005326C">
            <w:pPr>
              <w:pStyle w:val="Vert"/>
              <w:rPr>
                <w:highlight w:val="yellow"/>
              </w:rPr>
            </w:pPr>
            <w:r>
              <w:rPr>
                <w:rFonts w:eastAsia="Source Sans Pro SemiBold" w:cs="Source Sans Pro SemiBold"/>
                <w:highlight w:val="yellow"/>
              </w:rPr>
              <w:t>PHOTOVOLTAIQUE</w:t>
            </w:r>
          </w:p>
        </w:tc>
        <w:tc>
          <w:tcPr>
            <w:tcW w:w="985" w:type="pct"/>
            <w:vAlign w:val="center"/>
            <w:hideMark/>
          </w:tcPr>
          <w:p w14:paraId="32E69D9D" w14:textId="3ED1B76E" w:rsidR="0005326C" w:rsidRPr="007971F7" w:rsidRDefault="0005326C" w:rsidP="0005326C">
            <w:pPr>
              <w:pStyle w:val="Vert"/>
              <w:rPr>
                <w:highlight w:val="yellow"/>
              </w:rPr>
            </w:pPr>
            <w:r>
              <w:rPr>
                <w:rFonts w:eastAsia="Source Sans Pro SemiBold" w:cs="Source Sans Pro SemiBold"/>
                <w:highlight w:val="yellow"/>
              </w:rPr>
              <w:t>Prestations</w:t>
            </w:r>
          </w:p>
        </w:tc>
        <w:tc>
          <w:tcPr>
            <w:tcW w:w="2965" w:type="pct"/>
            <w:vAlign w:val="center"/>
            <w:hideMark/>
          </w:tcPr>
          <w:p w14:paraId="54396886" w14:textId="0E76CCFB" w:rsidR="0005326C" w:rsidRPr="007971F7" w:rsidRDefault="0005326C" w:rsidP="0005326C">
            <w:pPr>
              <w:pStyle w:val="PetitVert"/>
              <w:rPr>
                <w:highlight w:val="yellow"/>
              </w:rPr>
            </w:pPr>
            <w:r>
              <w:rPr>
                <w:highlight w:val="yellow"/>
              </w:rPr>
              <w:t>Fourniture et pose du système d’intégration ; modules PV ; onduleurs ; câblage DC complet ; coffrets DC.</w:t>
            </w:r>
          </w:p>
        </w:tc>
      </w:tr>
      <w:tr w:rsidR="0005326C" w:rsidRPr="002D4FD6" w14:paraId="3F5884CE" w14:textId="77777777" w:rsidTr="00314C49">
        <w:trPr>
          <w:cnfStyle w:val="000000100000" w:firstRow="0" w:lastRow="0" w:firstColumn="0" w:lastColumn="0" w:oddVBand="0" w:evenVBand="0" w:oddHBand="1" w:evenHBand="0" w:firstRowFirstColumn="0" w:firstRowLastColumn="0" w:lastRowFirstColumn="0" w:lastRowLastColumn="0"/>
          <w:trHeight w:val="2995"/>
        </w:trPr>
        <w:tc>
          <w:tcPr>
            <w:tcW w:w="1050" w:type="pct"/>
            <w:vAlign w:val="center"/>
            <w:hideMark/>
          </w:tcPr>
          <w:p w14:paraId="773F9BB7" w14:textId="3B31BE68" w:rsidR="0005326C" w:rsidRPr="007971F7" w:rsidRDefault="0005326C" w:rsidP="0005326C">
            <w:pPr>
              <w:pStyle w:val="Vert"/>
              <w:rPr>
                <w:highlight w:val="yellow"/>
              </w:rPr>
            </w:pPr>
            <w:r>
              <w:rPr>
                <w:highlight w:val="yellow"/>
              </w:rPr>
              <w:lastRenderedPageBreak/>
              <w:t>PHOTOVOLTAIQUE</w:t>
            </w:r>
          </w:p>
        </w:tc>
        <w:tc>
          <w:tcPr>
            <w:tcW w:w="985" w:type="pct"/>
            <w:vAlign w:val="center"/>
            <w:hideMark/>
          </w:tcPr>
          <w:p w14:paraId="5E45A953" w14:textId="237218FC" w:rsidR="0005326C" w:rsidRPr="007971F7" w:rsidRDefault="0005326C" w:rsidP="0005326C">
            <w:pPr>
              <w:pStyle w:val="Vert"/>
              <w:rPr>
                <w:highlight w:val="yellow"/>
              </w:rPr>
            </w:pPr>
            <w:r>
              <w:rPr>
                <w:highlight w:val="yellow"/>
              </w:rPr>
              <w:t>Contrôle</w:t>
            </w:r>
          </w:p>
        </w:tc>
        <w:tc>
          <w:tcPr>
            <w:tcW w:w="2965" w:type="pct"/>
            <w:vAlign w:val="center"/>
            <w:hideMark/>
          </w:tcPr>
          <w:p w14:paraId="317DBA15" w14:textId="6B354E7D" w:rsidR="0005326C" w:rsidRPr="007971F7" w:rsidRDefault="0005326C" w:rsidP="0005326C">
            <w:pPr>
              <w:pStyle w:val="PetitVert"/>
              <w:rPr>
                <w:highlight w:val="yellow"/>
              </w:rPr>
            </w:pPr>
            <w:r w:rsidRPr="00202A78">
              <w:rPr>
                <w:highlight w:val="yellow"/>
              </w:rPr>
              <w:t>Réalisation de essais et contrôle réglementaire suivant guide UTE C-15-712-1</w:t>
            </w:r>
            <w:r>
              <w:rPr>
                <w:highlight w:val="yellow"/>
              </w:rPr>
              <w:t xml:space="preserve">. </w:t>
            </w:r>
            <w:r w:rsidRPr="00BD0840">
              <w:rPr>
                <w:highlight w:val="yellow"/>
              </w:rPr>
              <w:t>Réaliser les autocontrôles Ubix Solar et aboutir à des mesures de tension à vide conformes</w:t>
            </w:r>
            <w:r>
              <w:rPr>
                <w:highlight w:val="yellow"/>
              </w:rPr>
              <w:t>.</w:t>
            </w:r>
          </w:p>
        </w:tc>
      </w:tr>
      <w:tr w:rsidR="0005326C" w:rsidRPr="002D4FD6" w14:paraId="44FC2C4E" w14:textId="77777777" w:rsidTr="00314C49">
        <w:trPr>
          <w:cnfStyle w:val="000000010000" w:firstRow="0" w:lastRow="0" w:firstColumn="0" w:lastColumn="0" w:oddVBand="0" w:evenVBand="0" w:oddHBand="0" w:evenHBand="1" w:firstRowFirstColumn="0" w:firstRowLastColumn="0" w:lastRowFirstColumn="0" w:lastRowLastColumn="0"/>
          <w:trHeight w:val="1693"/>
        </w:trPr>
        <w:tc>
          <w:tcPr>
            <w:tcW w:w="1050" w:type="pct"/>
            <w:vAlign w:val="center"/>
            <w:hideMark/>
          </w:tcPr>
          <w:p w14:paraId="41EBB01F" w14:textId="654DA0D0" w:rsidR="0005326C" w:rsidRPr="007971F7" w:rsidRDefault="0005326C" w:rsidP="0005326C">
            <w:pPr>
              <w:pStyle w:val="Vert"/>
              <w:rPr>
                <w:highlight w:val="yellow"/>
              </w:rPr>
            </w:pPr>
            <w:r w:rsidRPr="005010BC">
              <w:rPr>
                <w:highlight w:val="yellow"/>
              </w:rPr>
              <w:t>BRVE</w:t>
            </w:r>
          </w:p>
        </w:tc>
        <w:tc>
          <w:tcPr>
            <w:tcW w:w="985" w:type="pct"/>
            <w:vAlign w:val="center"/>
            <w:hideMark/>
          </w:tcPr>
          <w:p w14:paraId="09D07493" w14:textId="3CDC273A" w:rsidR="0005326C" w:rsidRPr="007971F7" w:rsidRDefault="0005326C" w:rsidP="0005326C">
            <w:pPr>
              <w:pStyle w:val="Vert"/>
              <w:rPr>
                <w:highlight w:val="yellow"/>
              </w:rPr>
            </w:pPr>
            <w:r w:rsidRPr="005010BC">
              <w:rPr>
                <w:highlight w:val="yellow"/>
              </w:rPr>
              <w:t>Prestations</w:t>
            </w:r>
          </w:p>
        </w:tc>
        <w:tc>
          <w:tcPr>
            <w:tcW w:w="2965" w:type="pct"/>
            <w:vAlign w:val="center"/>
            <w:hideMark/>
          </w:tcPr>
          <w:p w14:paraId="64D9B4B5" w14:textId="77777777" w:rsidR="0005326C" w:rsidRPr="005010BC" w:rsidRDefault="0005326C" w:rsidP="0005326C">
            <w:pPr>
              <w:pStyle w:val="PetitVert"/>
              <w:rPr>
                <w:highlight w:val="yellow"/>
              </w:rPr>
            </w:pPr>
            <w:r w:rsidRPr="005010BC">
              <w:rPr>
                <w:highlight w:val="yellow"/>
              </w:rPr>
              <w:t>Fourniture, pose, raccordement et mise en service de bornes de recharge VE.</w:t>
            </w:r>
          </w:p>
          <w:p w14:paraId="1D14E0AE" w14:textId="77777777" w:rsidR="0005326C" w:rsidRPr="007971F7" w:rsidRDefault="0005326C" w:rsidP="0005326C">
            <w:pPr>
              <w:pStyle w:val="PetitVert"/>
              <w:rPr>
                <w:highlight w:val="yellow"/>
              </w:rPr>
            </w:pPr>
          </w:p>
        </w:tc>
      </w:tr>
    </w:tbl>
    <w:p w14:paraId="05A9B6C1" w14:textId="77777777" w:rsidR="00314C49" w:rsidRDefault="00314C49" w:rsidP="00314C49">
      <w:pPr>
        <w:pStyle w:val="Titre1"/>
        <w:numPr>
          <w:ilvl w:val="0"/>
          <w:numId w:val="0"/>
        </w:numPr>
        <w:rPr>
          <w:lang w:val="fr-FR"/>
        </w:rPr>
      </w:pPr>
    </w:p>
    <w:p w14:paraId="2CE924B6" w14:textId="26577ED7" w:rsidR="00F133B0" w:rsidRDefault="004E72BA" w:rsidP="00832F94">
      <w:pPr>
        <w:pStyle w:val="Titre1"/>
        <w:rPr>
          <w:lang w:val="fr-FR"/>
        </w:rPr>
      </w:pPr>
      <w:bookmarkStart w:id="1" w:name="_Toc237442541"/>
      <w:r>
        <w:rPr>
          <w:lang w:val="fr-FR"/>
        </w:rPr>
        <w:t>NORMES ET TEXTES REGLEMENTAIRE</w:t>
      </w:r>
      <w:r w:rsidR="00F133B0">
        <w:rPr>
          <w:lang w:val="fr-FR"/>
        </w:rPr>
        <w:t>S</w:t>
      </w:r>
      <w:bookmarkEnd w:id="1"/>
    </w:p>
    <w:p w14:paraId="0FF02556" w14:textId="77777777" w:rsidR="008A1586" w:rsidRDefault="008A1586" w:rsidP="00832F94">
      <w:pPr>
        <w:rPr>
          <w:lang w:val="fr-FR"/>
        </w:rPr>
      </w:pPr>
    </w:p>
    <w:tbl>
      <w:tblPr>
        <w:tblStyle w:val="Tableau"/>
        <w:tblW w:w="5000" w:type="pct"/>
        <w:jc w:val="center"/>
        <w:tblCellMar>
          <w:left w:w="28" w:type="dxa"/>
        </w:tblCellMar>
        <w:tblLook w:val="04A0" w:firstRow="1" w:lastRow="0" w:firstColumn="1" w:lastColumn="0" w:noHBand="0" w:noVBand="1"/>
      </w:tblPr>
      <w:tblGrid>
        <w:gridCol w:w="3828"/>
        <w:gridCol w:w="6972"/>
      </w:tblGrid>
      <w:tr w:rsidR="00343049" w:rsidRPr="006A4C74" w14:paraId="05403C2B" w14:textId="77777777" w:rsidTr="00A26F82">
        <w:trPr>
          <w:cnfStyle w:val="100000000000" w:firstRow="1" w:lastRow="0" w:firstColumn="0" w:lastColumn="0" w:oddVBand="0" w:evenVBand="0" w:oddHBand="0" w:evenHBand="0" w:firstRowFirstColumn="0" w:firstRowLastColumn="0" w:lastRowFirstColumn="0" w:lastRowLastColumn="0"/>
          <w:trHeight w:val="755"/>
          <w:jc w:val="center"/>
        </w:trPr>
        <w:tc>
          <w:tcPr>
            <w:tcW w:w="1772" w:type="pct"/>
            <w:vAlign w:val="center"/>
            <w:hideMark/>
          </w:tcPr>
          <w:p w14:paraId="7E49EB31" w14:textId="3F2CE44A" w:rsidR="006A4C74" w:rsidRPr="00905961" w:rsidRDefault="006A4C74" w:rsidP="00832F94">
            <w:pPr>
              <w:pStyle w:val="Blanc"/>
            </w:pPr>
            <w:r w:rsidRPr="00905961">
              <w:t>N</w:t>
            </w:r>
            <w:r w:rsidR="001E251B">
              <w:t>ormes</w:t>
            </w:r>
          </w:p>
        </w:tc>
        <w:tc>
          <w:tcPr>
            <w:tcW w:w="3228" w:type="pct"/>
            <w:vAlign w:val="center"/>
            <w:hideMark/>
          </w:tcPr>
          <w:p w14:paraId="74D0B1C1" w14:textId="1DABAFFA" w:rsidR="006A4C74" w:rsidRPr="00905961" w:rsidRDefault="006A4C74" w:rsidP="00832F94">
            <w:pPr>
              <w:pStyle w:val="Blanc"/>
            </w:pPr>
            <w:r w:rsidRPr="00905961">
              <w:t>D</w:t>
            </w:r>
            <w:r w:rsidR="001E251B">
              <w:t>escription</w:t>
            </w:r>
          </w:p>
        </w:tc>
      </w:tr>
      <w:tr w:rsidR="006A4C74" w:rsidRPr="002D4FD6" w14:paraId="1292F3C8"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0C50E543" w14:textId="77777777" w:rsidR="006A4C74" w:rsidRPr="000024F5" w:rsidRDefault="006A4C74" w:rsidP="00832F94">
            <w:pPr>
              <w:pStyle w:val="Vert"/>
            </w:pPr>
            <w:r w:rsidRPr="000024F5">
              <w:t>Code de la Construction et de l'Habitation - Articles R143-1 à R143-47</w:t>
            </w:r>
          </w:p>
        </w:tc>
        <w:tc>
          <w:tcPr>
            <w:tcW w:w="3228" w:type="pct"/>
            <w:vAlign w:val="center"/>
            <w:hideMark/>
          </w:tcPr>
          <w:p w14:paraId="1677F231" w14:textId="77777777" w:rsidR="006A4C74" w:rsidRPr="006A4C74" w:rsidRDefault="006A4C74" w:rsidP="00832F94">
            <w:pPr>
              <w:pStyle w:val="PetitVert"/>
            </w:pPr>
            <w:r w:rsidRPr="006A4C74">
              <w:t>Code de la construction et de l’habitation – Sécurité des personnes contre les risques d’incendie dans les établissements recevant du public</w:t>
            </w:r>
          </w:p>
        </w:tc>
      </w:tr>
      <w:tr w:rsidR="006A4C74" w:rsidRPr="002D4FD6" w14:paraId="3E3A39EF"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2A9EF90E" w14:textId="77777777" w:rsidR="006A4C74" w:rsidRPr="000024F5" w:rsidRDefault="006A4C74" w:rsidP="00832F94">
            <w:pPr>
              <w:pStyle w:val="Vert"/>
            </w:pPr>
            <w:r w:rsidRPr="000024F5">
              <w:t>Arrêté du 25 juin 1980</w:t>
            </w:r>
          </w:p>
        </w:tc>
        <w:tc>
          <w:tcPr>
            <w:tcW w:w="3228" w:type="pct"/>
            <w:vAlign w:val="center"/>
            <w:hideMark/>
          </w:tcPr>
          <w:p w14:paraId="2FC546CF" w14:textId="156013BF" w:rsidR="006A4C74" w:rsidRPr="006A4C74" w:rsidRDefault="006A4C74" w:rsidP="00832F94">
            <w:pPr>
              <w:pStyle w:val="PetitVert"/>
            </w:pPr>
            <w:r w:rsidRPr="006A4C74">
              <w:t>Fixant les dispositions particulières applicables au type R</w:t>
            </w:r>
          </w:p>
        </w:tc>
      </w:tr>
      <w:tr w:rsidR="006A4C74" w:rsidRPr="002D4FD6" w14:paraId="47BAA917"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5ACD4B48" w14:textId="77777777" w:rsidR="006A4C74" w:rsidRPr="000024F5" w:rsidRDefault="006A4C74" w:rsidP="00832F94">
            <w:pPr>
              <w:pStyle w:val="Vert"/>
            </w:pPr>
            <w:r w:rsidRPr="000024F5">
              <w:t>Code du travail - Décret n°92-332 du 31 Mars 1992</w:t>
            </w:r>
          </w:p>
        </w:tc>
        <w:tc>
          <w:tcPr>
            <w:tcW w:w="3228" w:type="pct"/>
            <w:vAlign w:val="center"/>
            <w:hideMark/>
          </w:tcPr>
          <w:p w14:paraId="10CDF19C" w14:textId="5799B48E" w:rsidR="006A4C74" w:rsidRPr="006A4C74" w:rsidRDefault="006A4C74" w:rsidP="00832F94">
            <w:pPr>
              <w:pStyle w:val="PetitVert"/>
            </w:pPr>
            <w:r w:rsidRPr="006A4C74">
              <w:t>Relatif aux dispositions concernant la sécurité et la santé que doivent observer les maîtres d'ouvrage lors de la construction de lieux de travail ou lors de leurs modifications, extensions ou transformations</w:t>
            </w:r>
          </w:p>
        </w:tc>
      </w:tr>
      <w:tr w:rsidR="006A4C74" w:rsidRPr="002D4FD6" w14:paraId="02A346D7"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5EF5B2C4" w14:textId="77777777" w:rsidR="006A4C74" w:rsidRPr="000024F5" w:rsidRDefault="006A4C74" w:rsidP="00832F94">
            <w:pPr>
              <w:pStyle w:val="Vert"/>
            </w:pPr>
            <w:r w:rsidRPr="000024F5">
              <w:t>Code du travail - Décret n°88-1056 du 14 novembre 1988</w:t>
            </w:r>
          </w:p>
        </w:tc>
        <w:tc>
          <w:tcPr>
            <w:tcW w:w="3228" w:type="pct"/>
            <w:vAlign w:val="center"/>
            <w:hideMark/>
          </w:tcPr>
          <w:p w14:paraId="12D7FA20" w14:textId="7A5326FE" w:rsidR="006A4C74" w:rsidRPr="006A4C74" w:rsidRDefault="006A4C74" w:rsidP="00832F94">
            <w:pPr>
              <w:pStyle w:val="PetitVert"/>
            </w:pPr>
            <w:r w:rsidRPr="006A4C74">
              <w:t>Relatif à la protection des travailleurs dans les établissements mettant en œuvre des courants électriques</w:t>
            </w:r>
          </w:p>
        </w:tc>
      </w:tr>
      <w:tr w:rsidR="006A4C74" w:rsidRPr="002D4FD6" w14:paraId="47514C55"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4CE155D6" w14:textId="2B37CA9D" w:rsidR="006A4C74" w:rsidRPr="000024F5" w:rsidRDefault="006A4C74" w:rsidP="00832F94">
            <w:pPr>
              <w:pStyle w:val="Vert"/>
            </w:pPr>
            <w:r w:rsidRPr="000024F5">
              <w:t>Code du travail - Décret n°2015-1823 du 30 Décembre 2015</w:t>
            </w:r>
          </w:p>
        </w:tc>
        <w:tc>
          <w:tcPr>
            <w:tcW w:w="3228" w:type="pct"/>
            <w:vAlign w:val="center"/>
            <w:hideMark/>
          </w:tcPr>
          <w:p w14:paraId="7BA6C144" w14:textId="548336CE" w:rsidR="006A4C74" w:rsidRPr="006A4C74" w:rsidRDefault="006A4C74" w:rsidP="00832F94">
            <w:pPr>
              <w:pStyle w:val="PetitVert"/>
            </w:pPr>
            <w:r w:rsidRPr="006A4C74">
              <w:t>Relatif à la codification de la partie réglementaire du code de l'énergie</w:t>
            </w:r>
          </w:p>
        </w:tc>
      </w:tr>
      <w:tr w:rsidR="006A4C74" w:rsidRPr="002D4FD6" w14:paraId="6D2340A7"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14EA31D2" w14:textId="77777777" w:rsidR="006A4C74" w:rsidRPr="000024F5" w:rsidRDefault="006A4C74" w:rsidP="00832F94">
            <w:pPr>
              <w:pStyle w:val="Vert"/>
            </w:pPr>
            <w:r w:rsidRPr="000024F5">
              <w:t>Arrêté du 17 mai 2001</w:t>
            </w:r>
          </w:p>
        </w:tc>
        <w:tc>
          <w:tcPr>
            <w:tcW w:w="3228" w:type="pct"/>
            <w:vAlign w:val="center"/>
            <w:hideMark/>
          </w:tcPr>
          <w:p w14:paraId="77861010" w14:textId="36289DAC" w:rsidR="006A4C74" w:rsidRPr="006A4C74" w:rsidRDefault="006A4C74" w:rsidP="00832F94">
            <w:pPr>
              <w:pStyle w:val="PetitVert"/>
            </w:pPr>
            <w:r w:rsidRPr="006A4C74">
              <w:t>Fixant les conditions techniques auxquelles doivent satisfaire les distributions d'énergie électrique</w:t>
            </w:r>
          </w:p>
        </w:tc>
      </w:tr>
      <w:tr w:rsidR="006A4C74" w:rsidRPr="002D4FD6" w14:paraId="71FA304E"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7C7436D5" w14:textId="77777777" w:rsidR="006A4C74" w:rsidRPr="000024F5" w:rsidRDefault="006A4C74" w:rsidP="00832F94">
            <w:pPr>
              <w:pStyle w:val="Vert"/>
            </w:pPr>
            <w:r w:rsidRPr="000024F5">
              <w:t>NF S 61-940</w:t>
            </w:r>
          </w:p>
        </w:tc>
        <w:tc>
          <w:tcPr>
            <w:tcW w:w="3228" w:type="pct"/>
            <w:vAlign w:val="center"/>
            <w:hideMark/>
          </w:tcPr>
          <w:p w14:paraId="11688670" w14:textId="77777777" w:rsidR="006A4C74" w:rsidRPr="006A4C74" w:rsidRDefault="006A4C74" w:rsidP="00832F94">
            <w:pPr>
              <w:pStyle w:val="PetitVert"/>
            </w:pPr>
            <w:r w:rsidRPr="006A4C74">
              <w:t>Systèmes de Sécurité Incendie (S.S.I) - Alimentations Électriques de Sécurité (A.E.S.) - Règles de conception</w:t>
            </w:r>
          </w:p>
        </w:tc>
      </w:tr>
      <w:tr w:rsidR="006A4C74" w:rsidRPr="002D4FD6" w14:paraId="48108F0C"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261C1454" w14:textId="77777777" w:rsidR="006A4C74" w:rsidRPr="000024F5" w:rsidRDefault="006A4C74" w:rsidP="00832F94">
            <w:pPr>
              <w:pStyle w:val="Vert"/>
            </w:pPr>
            <w:r w:rsidRPr="000024F5">
              <w:t>NF C 13-100 - dernière édition</w:t>
            </w:r>
          </w:p>
        </w:tc>
        <w:tc>
          <w:tcPr>
            <w:tcW w:w="3228" w:type="pct"/>
            <w:vAlign w:val="center"/>
            <w:hideMark/>
          </w:tcPr>
          <w:p w14:paraId="1E4494E3" w14:textId="77777777" w:rsidR="006A4C74" w:rsidRPr="006A4C74" w:rsidRDefault="006A4C74" w:rsidP="00832F94">
            <w:pPr>
              <w:pStyle w:val="PetitVert"/>
            </w:pPr>
            <w:r w:rsidRPr="006A4C74">
              <w:t>Postes de livraison raccordés au réseau de distribution public de 1 à 33 kV</w:t>
            </w:r>
          </w:p>
        </w:tc>
      </w:tr>
      <w:tr w:rsidR="006A4C74" w:rsidRPr="002D4FD6" w14:paraId="5BFAD303"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3E4C9D3F" w14:textId="77777777" w:rsidR="006A4C74" w:rsidRPr="000024F5" w:rsidRDefault="006A4C74" w:rsidP="00832F94">
            <w:pPr>
              <w:pStyle w:val="Vert"/>
            </w:pPr>
            <w:r w:rsidRPr="000024F5">
              <w:lastRenderedPageBreak/>
              <w:t>NF C 13-200- dernière édition</w:t>
            </w:r>
          </w:p>
        </w:tc>
        <w:tc>
          <w:tcPr>
            <w:tcW w:w="3228" w:type="pct"/>
            <w:vAlign w:val="center"/>
            <w:hideMark/>
          </w:tcPr>
          <w:p w14:paraId="1C394438" w14:textId="77777777" w:rsidR="006A4C74" w:rsidRPr="006A4C74" w:rsidRDefault="006A4C74" w:rsidP="00832F94">
            <w:pPr>
              <w:pStyle w:val="PetitVert"/>
            </w:pPr>
            <w:r w:rsidRPr="006A4C74">
              <w:t>Installations électriques à haute tension pour les sites de production d'énergie électrique, les sites industriels, tertiaires et agricoles</w:t>
            </w:r>
          </w:p>
        </w:tc>
      </w:tr>
      <w:tr w:rsidR="006A4C74" w:rsidRPr="002D4FD6" w14:paraId="24035A2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407DFC8C" w14:textId="77777777" w:rsidR="006A4C74" w:rsidRPr="000024F5" w:rsidRDefault="006A4C74" w:rsidP="00832F94">
            <w:pPr>
              <w:pStyle w:val="Vert"/>
            </w:pPr>
            <w:r w:rsidRPr="000024F5">
              <w:t>NF C 15-100 - dernière édition</w:t>
            </w:r>
          </w:p>
        </w:tc>
        <w:tc>
          <w:tcPr>
            <w:tcW w:w="3228" w:type="pct"/>
            <w:vAlign w:val="center"/>
            <w:hideMark/>
          </w:tcPr>
          <w:p w14:paraId="3C4E5443" w14:textId="77777777" w:rsidR="006A4C74" w:rsidRPr="006A4C74" w:rsidRDefault="006A4C74" w:rsidP="00832F94">
            <w:pPr>
              <w:pStyle w:val="PetitVert"/>
            </w:pPr>
            <w:r w:rsidRPr="006A4C74">
              <w:t>Installations électriques à basse tension</w:t>
            </w:r>
          </w:p>
        </w:tc>
      </w:tr>
      <w:tr w:rsidR="006A4C74" w:rsidRPr="002D4FD6" w14:paraId="50CD9E95"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2FA6F691" w14:textId="77777777" w:rsidR="006A4C74" w:rsidRPr="000024F5" w:rsidRDefault="006A4C74" w:rsidP="00832F94">
            <w:pPr>
              <w:pStyle w:val="Vert"/>
            </w:pPr>
            <w:r w:rsidRPr="000024F5">
              <w:t>NF C 15-103</w:t>
            </w:r>
          </w:p>
        </w:tc>
        <w:tc>
          <w:tcPr>
            <w:tcW w:w="3228" w:type="pct"/>
            <w:vAlign w:val="center"/>
            <w:hideMark/>
          </w:tcPr>
          <w:p w14:paraId="334DF570" w14:textId="77777777" w:rsidR="006A4C74" w:rsidRPr="006A4C74" w:rsidRDefault="006A4C74" w:rsidP="00832F94">
            <w:pPr>
              <w:pStyle w:val="PetitVert"/>
            </w:pPr>
            <w:r w:rsidRPr="006A4C74">
              <w:t>Choix des matériels électriques en fonction des influences externes</w:t>
            </w:r>
          </w:p>
        </w:tc>
      </w:tr>
      <w:tr w:rsidR="006A4C74" w:rsidRPr="002D4FD6" w14:paraId="548B37EE"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B498C3F" w14:textId="77777777" w:rsidR="006A4C74" w:rsidRPr="000024F5" w:rsidRDefault="006A4C74" w:rsidP="00832F94">
            <w:pPr>
              <w:pStyle w:val="Vert"/>
            </w:pPr>
            <w:r w:rsidRPr="000024F5">
              <w:t>NF C 15-105 - dernière édition</w:t>
            </w:r>
          </w:p>
        </w:tc>
        <w:tc>
          <w:tcPr>
            <w:tcW w:w="3228" w:type="pct"/>
            <w:vAlign w:val="center"/>
            <w:hideMark/>
          </w:tcPr>
          <w:p w14:paraId="4F965016" w14:textId="77777777" w:rsidR="006A4C74" w:rsidRPr="006A4C74" w:rsidRDefault="006A4C74" w:rsidP="00832F94">
            <w:pPr>
              <w:pStyle w:val="PetitVert"/>
            </w:pPr>
            <w:r w:rsidRPr="006A4C74">
              <w:t>Détermination des sections de conducteurs et choix des dispositifs de protections – Méthodes pratiques</w:t>
            </w:r>
          </w:p>
        </w:tc>
      </w:tr>
      <w:tr w:rsidR="006A4C74" w:rsidRPr="002D4FD6" w14:paraId="75DB7682"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7BED7A6D" w14:textId="77777777" w:rsidR="006A4C74" w:rsidRPr="000024F5" w:rsidRDefault="006A4C74" w:rsidP="00832F94">
            <w:pPr>
              <w:pStyle w:val="Vert"/>
            </w:pPr>
            <w:r w:rsidRPr="000024F5">
              <w:t>Réglementation (UE) n°548/2014 de la commission du 21 mai 2014</w:t>
            </w:r>
          </w:p>
        </w:tc>
        <w:tc>
          <w:tcPr>
            <w:tcW w:w="3228" w:type="pct"/>
            <w:vAlign w:val="center"/>
            <w:hideMark/>
          </w:tcPr>
          <w:p w14:paraId="607EA70D" w14:textId="77777777" w:rsidR="006A4C74" w:rsidRPr="006A4C74" w:rsidRDefault="006A4C74" w:rsidP="00832F94">
            <w:pPr>
              <w:pStyle w:val="PetitVert"/>
            </w:pPr>
            <w:r w:rsidRPr="006A4C74">
              <w:t>Application de la réglementation Ecodesign aux transformateurs de puissance</w:t>
            </w:r>
          </w:p>
        </w:tc>
      </w:tr>
      <w:tr w:rsidR="00343049" w:rsidRPr="002D4FD6" w14:paraId="3662AEA6"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F5E62CB" w14:textId="77777777" w:rsidR="006A4C74" w:rsidRPr="000024F5" w:rsidRDefault="006A4C74" w:rsidP="00832F94">
            <w:pPr>
              <w:pStyle w:val="Vert"/>
            </w:pPr>
            <w:r w:rsidRPr="000024F5">
              <w:t>NF EN 62305-1 de 11/2013</w:t>
            </w:r>
          </w:p>
        </w:tc>
        <w:tc>
          <w:tcPr>
            <w:tcW w:w="3228" w:type="pct"/>
            <w:vAlign w:val="center"/>
            <w:hideMark/>
          </w:tcPr>
          <w:p w14:paraId="6300F277" w14:textId="77777777" w:rsidR="006A4C74" w:rsidRPr="006A4C74" w:rsidRDefault="006A4C74" w:rsidP="00832F94">
            <w:pPr>
              <w:pStyle w:val="PetitVert"/>
            </w:pPr>
            <w:r w:rsidRPr="006A4C74">
              <w:t>Protection contre la foudre – Principes généraux</w:t>
            </w:r>
          </w:p>
        </w:tc>
      </w:tr>
      <w:tr w:rsidR="00343049" w:rsidRPr="002D4FD6" w14:paraId="2560835A"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02D2F3F8" w14:textId="77777777" w:rsidR="006A4C74" w:rsidRPr="000024F5" w:rsidRDefault="006A4C74" w:rsidP="00832F94">
            <w:pPr>
              <w:pStyle w:val="Vert"/>
            </w:pPr>
            <w:r w:rsidRPr="000024F5">
              <w:t>NF EN 62305-2 de 12/2012</w:t>
            </w:r>
          </w:p>
        </w:tc>
        <w:tc>
          <w:tcPr>
            <w:tcW w:w="3228" w:type="pct"/>
            <w:vAlign w:val="center"/>
            <w:hideMark/>
          </w:tcPr>
          <w:p w14:paraId="71E62684" w14:textId="77777777" w:rsidR="006A4C74" w:rsidRPr="006A4C74" w:rsidRDefault="006A4C74" w:rsidP="00832F94">
            <w:pPr>
              <w:pStyle w:val="PetitVert"/>
            </w:pPr>
            <w:r w:rsidRPr="006A4C74">
              <w:t>Protection contre la foudre – Evaluation du risque</w:t>
            </w:r>
          </w:p>
        </w:tc>
      </w:tr>
      <w:tr w:rsidR="00343049" w:rsidRPr="002D4FD6" w14:paraId="1A3C2DD1"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029BE5BF" w14:textId="77777777" w:rsidR="006A4C74" w:rsidRPr="000024F5" w:rsidRDefault="006A4C74" w:rsidP="00832F94">
            <w:pPr>
              <w:pStyle w:val="Vert"/>
            </w:pPr>
            <w:r w:rsidRPr="000024F5">
              <w:t>UTE C 17-108 de 01/2017</w:t>
            </w:r>
          </w:p>
        </w:tc>
        <w:tc>
          <w:tcPr>
            <w:tcW w:w="3228" w:type="pct"/>
            <w:vAlign w:val="center"/>
            <w:hideMark/>
          </w:tcPr>
          <w:p w14:paraId="31C97FE4" w14:textId="77777777" w:rsidR="006A4C74" w:rsidRPr="006A4C74" w:rsidRDefault="006A4C74" w:rsidP="00832F94">
            <w:pPr>
              <w:pStyle w:val="PetitVert"/>
            </w:pPr>
            <w:r w:rsidRPr="006A4C74">
              <w:t>Analyse simplifiée du risque foudre</w:t>
            </w:r>
          </w:p>
        </w:tc>
      </w:tr>
      <w:tr w:rsidR="00343049" w:rsidRPr="006A4C74" w14:paraId="5B2B4700"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11B66932" w14:textId="77777777" w:rsidR="006A4C74" w:rsidRPr="000024F5" w:rsidRDefault="006A4C74" w:rsidP="00832F94">
            <w:pPr>
              <w:pStyle w:val="Vert"/>
            </w:pPr>
            <w:r w:rsidRPr="000024F5">
              <w:t>NF EN 61643-11 de 05/2024</w:t>
            </w:r>
          </w:p>
        </w:tc>
        <w:tc>
          <w:tcPr>
            <w:tcW w:w="3228" w:type="pct"/>
            <w:vAlign w:val="center"/>
            <w:hideMark/>
          </w:tcPr>
          <w:p w14:paraId="1DEE5478" w14:textId="77777777" w:rsidR="006A4C74" w:rsidRPr="006A4C74" w:rsidRDefault="006A4C74" w:rsidP="00832F94">
            <w:pPr>
              <w:pStyle w:val="PetitVert"/>
            </w:pPr>
            <w:r w:rsidRPr="006A4C74">
              <w:t>Matériels parafoudres</w:t>
            </w:r>
          </w:p>
        </w:tc>
      </w:tr>
      <w:tr w:rsidR="00343049" w:rsidRPr="006A4C74" w14:paraId="3B0CA0E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264FA8D0" w14:textId="77777777" w:rsidR="006A4C74" w:rsidRPr="000024F5" w:rsidRDefault="006A4C74" w:rsidP="00832F94">
            <w:pPr>
              <w:pStyle w:val="Vert"/>
            </w:pPr>
            <w:r w:rsidRPr="000024F5">
              <w:t>UTE C 15-443 de 08/2004</w:t>
            </w:r>
          </w:p>
        </w:tc>
        <w:tc>
          <w:tcPr>
            <w:tcW w:w="3228" w:type="pct"/>
            <w:vAlign w:val="center"/>
            <w:hideMark/>
          </w:tcPr>
          <w:p w14:paraId="590BF6EC" w14:textId="77777777" w:rsidR="006A4C74" w:rsidRPr="006A4C74" w:rsidRDefault="006A4C74" w:rsidP="00832F94">
            <w:pPr>
              <w:pStyle w:val="PetitVert"/>
            </w:pPr>
            <w:r w:rsidRPr="006A4C74">
              <w:t>Installation des parafoudres</w:t>
            </w:r>
          </w:p>
        </w:tc>
      </w:tr>
      <w:tr w:rsidR="00343049" w:rsidRPr="002D4FD6" w14:paraId="70734E1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E85068B" w14:textId="77777777" w:rsidR="006A4C74" w:rsidRPr="000024F5" w:rsidRDefault="006A4C74" w:rsidP="00832F94">
            <w:pPr>
              <w:pStyle w:val="Vert"/>
            </w:pPr>
            <w:r w:rsidRPr="000024F5">
              <w:t>UTE C 15-712-1</w:t>
            </w:r>
          </w:p>
        </w:tc>
        <w:tc>
          <w:tcPr>
            <w:tcW w:w="3228" w:type="pct"/>
            <w:vAlign w:val="center"/>
            <w:hideMark/>
          </w:tcPr>
          <w:p w14:paraId="0058F9C9" w14:textId="77777777" w:rsidR="006A4C74" w:rsidRPr="006A4C74" w:rsidRDefault="006A4C74" w:rsidP="00832F94">
            <w:pPr>
              <w:pStyle w:val="PetitVert"/>
            </w:pPr>
            <w:r w:rsidRPr="006A4C74">
              <w:t>Installations électriques à basse tension - Guide pratique - Installations photovoltaïques sans stockage et raccordées au réseau public de distribution</w:t>
            </w:r>
          </w:p>
        </w:tc>
      </w:tr>
      <w:tr w:rsidR="00343049" w:rsidRPr="002D4FD6" w14:paraId="1E59521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1287996F" w14:textId="77777777" w:rsidR="006A4C74" w:rsidRPr="000024F5" w:rsidRDefault="006A4C74" w:rsidP="00832F94">
            <w:pPr>
              <w:pStyle w:val="Vert"/>
            </w:pPr>
            <w:r w:rsidRPr="000024F5">
              <w:t>NF EN 62852</w:t>
            </w:r>
          </w:p>
        </w:tc>
        <w:tc>
          <w:tcPr>
            <w:tcW w:w="3228" w:type="pct"/>
            <w:vAlign w:val="center"/>
            <w:hideMark/>
          </w:tcPr>
          <w:p w14:paraId="7715E75A" w14:textId="77777777" w:rsidR="006A4C74" w:rsidRPr="006A4C74" w:rsidRDefault="006A4C74" w:rsidP="00832F94">
            <w:pPr>
              <w:pStyle w:val="PetitVert"/>
            </w:pPr>
            <w:r w:rsidRPr="006A4C74">
              <w:t>Connecteurs pour applications en courant continu pour systèmes photovoltaïques - Exigences de sécurité et essais</w:t>
            </w:r>
          </w:p>
        </w:tc>
      </w:tr>
      <w:tr w:rsidR="00343049" w:rsidRPr="002D4FD6" w14:paraId="71EAC81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3AF39DC" w14:textId="1664C593" w:rsidR="006A4C74" w:rsidRPr="000024F5" w:rsidRDefault="006A4C74" w:rsidP="00832F94">
            <w:pPr>
              <w:pStyle w:val="Vert"/>
            </w:pPr>
            <w:r w:rsidRPr="000024F5">
              <w:t>NF EN/IEC 61730</w:t>
            </w:r>
          </w:p>
        </w:tc>
        <w:tc>
          <w:tcPr>
            <w:tcW w:w="3228" w:type="pct"/>
            <w:vAlign w:val="center"/>
            <w:hideMark/>
          </w:tcPr>
          <w:p w14:paraId="544B9047" w14:textId="77777777" w:rsidR="006A4C74" w:rsidRPr="006A4C74" w:rsidRDefault="006A4C74" w:rsidP="00832F94">
            <w:pPr>
              <w:pStyle w:val="PetitVert"/>
            </w:pPr>
            <w:r w:rsidRPr="006A4C74">
              <w:t>Qualification pour la sûreté de fonctionnement des modules photovoltaïques (PV) - Partie 1 : exigences pour la construction</w:t>
            </w:r>
          </w:p>
        </w:tc>
      </w:tr>
      <w:tr w:rsidR="00343049" w:rsidRPr="002D4FD6" w14:paraId="20E0A0C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570ADB18" w14:textId="32FC5864" w:rsidR="006A4C74" w:rsidRPr="000024F5" w:rsidRDefault="006A4C74" w:rsidP="00832F94">
            <w:pPr>
              <w:pStyle w:val="Vert"/>
            </w:pPr>
            <w:r w:rsidRPr="000024F5">
              <w:t>NF EN/IEC 61215</w:t>
            </w:r>
          </w:p>
        </w:tc>
        <w:tc>
          <w:tcPr>
            <w:tcW w:w="3228" w:type="pct"/>
            <w:vAlign w:val="center"/>
            <w:hideMark/>
          </w:tcPr>
          <w:p w14:paraId="5683FF29" w14:textId="77777777" w:rsidR="006A4C74" w:rsidRPr="006A4C74" w:rsidRDefault="006A4C74" w:rsidP="00832F94">
            <w:pPr>
              <w:pStyle w:val="PetitVert"/>
            </w:pPr>
            <w:r w:rsidRPr="006A4C74">
              <w:t>Modules photovoltaïques (PV) au silicium cristallin pour application terrestre - Qualification de la conception et homologation</w:t>
            </w:r>
          </w:p>
        </w:tc>
      </w:tr>
      <w:tr w:rsidR="00343049" w:rsidRPr="002D4FD6" w14:paraId="6BFF31A2"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4841CA6" w14:textId="15D7D2D1" w:rsidR="006A4C74" w:rsidRPr="000024F5" w:rsidRDefault="006A4C74" w:rsidP="00832F94">
            <w:pPr>
              <w:pStyle w:val="Vert"/>
            </w:pPr>
            <w:r w:rsidRPr="000024F5">
              <w:t>UTE C 18-510</w:t>
            </w:r>
          </w:p>
        </w:tc>
        <w:tc>
          <w:tcPr>
            <w:tcW w:w="3228" w:type="pct"/>
            <w:vAlign w:val="center"/>
            <w:hideMark/>
          </w:tcPr>
          <w:p w14:paraId="3B4BF4E8" w14:textId="77777777" w:rsidR="006A4C74" w:rsidRPr="006A4C74" w:rsidRDefault="006A4C74" w:rsidP="00832F94">
            <w:pPr>
              <w:pStyle w:val="PetitVert"/>
            </w:pPr>
            <w:r w:rsidRPr="006A4C74">
              <w:t>Ouvrages et installations électriques - La prévention du risque électrique lors de travaux, interventions, essais, manœuvres, etc.</w:t>
            </w:r>
          </w:p>
        </w:tc>
      </w:tr>
      <w:tr w:rsidR="00343049" w:rsidRPr="002D4FD6" w14:paraId="7BCF9156"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38200D63" w14:textId="77777777" w:rsidR="006A4C74" w:rsidRPr="000024F5" w:rsidRDefault="006A4C74" w:rsidP="00832F94">
            <w:pPr>
              <w:pStyle w:val="Vert"/>
            </w:pPr>
            <w:r w:rsidRPr="000024F5">
              <w:t>NF C 32-070</w:t>
            </w:r>
          </w:p>
        </w:tc>
        <w:tc>
          <w:tcPr>
            <w:tcW w:w="3228" w:type="pct"/>
            <w:vAlign w:val="center"/>
            <w:hideMark/>
          </w:tcPr>
          <w:p w14:paraId="40AE5A6B" w14:textId="77777777" w:rsidR="006A4C74" w:rsidRPr="006A4C74" w:rsidRDefault="006A4C74" w:rsidP="00832F94">
            <w:pPr>
              <w:pStyle w:val="PetitVert"/>
            </w:pPr>
            <w:r w:rsidRPr="006A4C74">
              <w:t>Conducteurs et câbles isolés pour installations - Essais de classification des conducteurs et câbles du point de vue de leur comportement au feu</w:t>
            </w:r>
          </w:p>
        </w:tc>
      </w:tr>
      <w:tr w:rsidR="00343049" w:rsidRPr="002D4FD6" w14:paraId="730419E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507819B" w14:textId="77777777" w:rsidR="006A4C74" w:rsidRPr="000024F5" w:rsidRDefault="006A4C74" w:rsidP="00832F94">
            <w:pPr>
              <w:pStyle w:val="Vert"/>
            </w:pPr>
            <w:r w:rsidRPr="000024F5">
              <w:t>NF EN/IEC 61034-2</w:t>
            </w:r>
          </w:p>
        </w:tc>
        <w:tc>
          <w:tcPr>
            <w:tcW w:w="3228" w:type="pct"/>
            <w:vAlign w:val="center"/>
            <w:hideMark/>
          </w:tcPr>
          <w:p w14:paraId="6C0410C4" w14:textId="77777777" w:rsidR="006A4C74" w:rsidRPr="006A4C74" w:rsidRDefault="006A4C74" w:rsidP="00832F94">
            <w:pPr>
              <w:pStyle w:val="PetitVert"/>
            </w:pPr>
            <w:r w:rsidRPr="006A4C74">
              <w:t>Mesure de la densité de fumées dégagées par des câbles brûlant dans des conditions définies - Procédure d'essai et exigences</w:t>
            </w:r>
          </w:p>
        </w:tc>
      </w:tr>
      <w:tr w:rsidR="00343049" w:rsidRPr="002D4FD6" w14:paraId="1A785E6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F627F91" w14:textId="77777777" w:rsidR="006A4C74" w:rsidRPr="000024F5" w:rsidRDefault="006A4C74" w:rsidP="00832F94">
            <w:pPr>
              <w:pStyle w:val="Vert"/>
            </w:pPr>
            <w:r w:rsidRPr="000024F5">
              <w:t>NF EN/IEC 60332-1</w:t>
            </w:r>
          </w:p>
        </w:tc>
        <w:tc>
          <w:tcPr>
            <w:tcW w:w="3228" w:type="pct"/>
            <w:vAlign w:val="center"/>
            <w:hideMark/>
          </w:tcPr>
          <w:p w14:paraId="00C4D6FD" w14:textId="2D0125DD" w:rsidR="006A4C74" w:rsidRPr="006A4C74" w:rsidRDefault="006A4C74" w:rsidP="00832F94">
            <w:pPr>
              <w:pStyle w:val="PetitVert"/>
            </w:pPr>
            <w:r w:rsidRPr="006A4C74">
              <w:t>Essais des câbles électriques et à fibres optiques soumis au feu – Essai de propagation verticale de la flamme sur conducteur ou câble isolé – Procédure pour flamme à prémélange de 1 kW</w:t>
            </w:r>
          </w:p>
        </w:tc>
      </w:tr>
      <w:tr w:rsidR="00343049" w:rsidRPr="002D4FD6" w14:paraId="5E2B20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16C9B178" w14:textId="77777777" w:rsidR="006A4C74" w:rsidRPr="000024F5" w:rsidRDefault="006A4C74" w:rsidP="00832F94">
            <w:pPr>
              <w:pStyle w:val="Vert"/>
            </w:pPr>
            <w:r w:rsidRPr="000024F5">
              <w:t>NF EN/IEC 60754-1</w:t>
            </w:r>
          </w:p>
        </w:tc>
        <w:tc>
          <w:tcPr>
            <w:tcW w:w="3228" w:type="pct"/>
            <w:vAlign w:val="center"/>
            <w:hideMark/>
          </w:tcPr>
          <w:p w14:paraId="52A9FBBB" w14:textId="77777777" w:rsidR="006A4C74" w:rsidRPr="006A4C74" w:rsidRDefault="006A4C74" w:rsidP="00832F94">
            <w:pPr>
              <w:pStyle w:val="PetitVert"/>
            </w:pPr>
            <w:r w:rsidRPr="006A4C74">
              <w:t>Essai sur les gaz émis lors de la combustion des matériaux prélevés sur câbles – Détermination de la quantité de gaz acide halogéné</w:t>
            </w:r>
          </w:p>
        </w:tc>
      </w:tr>
      <w:tr w:rsidR="00343049" w:rsidRPr="002D4FD6" w14:paraId="67CF594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3795E476" w14:textId="77777777" w:rsidR="006A4C74" w:rsidRPr="000024F5" w:rsidRDefault="006A4C74" w:rsidP="00832F94">
            <w:pPr>
              <w:pStyle w:val="Vert"/>
            </w:pPr>
            <w:r w:rsidRPr="000024F5">
              <w:t>NF EN ISO 9001 - édition 2015</w:t>
            </w:r>
          </w:p>
        </w:tc>
        <w:tc>
          <w:tcPr>
            <w:tcW w:w="3228" w:type="pct"/>
            <w:vAlign w:val="center"/>
            <w:hideMark/>
          </w:tcPr>
          <w:p w14:paraId="0C6A5F1B" w14:textId="77777777" w:rsidR="006A4C74" w:rsidRPr="006A4C74" w:rsidRDefault="006A4C74" w:rsidP="00832F94">
            <w:pPr>
              <w:pStyle w:val="PetitVert"/>
            </w:pPr>
            <w:r w:rsidRPr="006A4C74">
              <w:t>Systèmes de management de la qualité - Exigences</w:t>
            </w:r>
          </w:p>
        </w:tc>
      </w:tr>
      <w:tr w:rsidR="00343049" w:rsidRPr="002D4FD6" w14:paraId="4BB1BD4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18A1347E" w14:textId="77777777" w:rsidR="006A4C74" w:rsidRPr="000024F5" w:rsidRDefault="006A4C74" w:rsidP="00832F94">
            <w:pPr>
              <w:pStyle w:val="Vert"/>
            </w:pPr>
            <w:r w:rsidRPr="000024F5">
              <w:t>NF EN ISO 45001 - édition 2018</w:t>
            </w:r>
          </w:p>
        </w:tc>
        <w:tc>
          <w:tcPr>
            <w:tcW w:w="3228" w:type="pct"/>
            <w:vAlign w:val="center"/>
            <w:hideMark/>
          </w:tcPr>
          <w:p w14:paraId="7B67799F" w14:textId="77777777" w:rsidR="006A4C74" w:rsidRPr="006A4C74" w:rsidRDefault="006A4C74" w:rsidP="00832F94">
            <w:pPr>
              <w:pStyle w:val="PetitVert"/>
            </w:pPr>
            <w:r w:rsidRPr="006A4C74">
              <w:t>Systèmes de management de la santé et de la sécurité au travail - Exigences et lignes directrices pour leur utilisation</w:t>
            </w:r>
          </w:p>
        </w:tc>
      </w:tr>
      <w:tr w:rsidR="00343049" w:rsidRPr="002D4FD6" w14:paraId="5901AAD5"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CB711A6" w14:textId="77777777" w:rsidR="006A4C74" w:rsidRPr="000024F5" w:rsidRDefault="006A4C74" w:rsidP="00832F94">
            <w:pPr>
              <w:pStyle w:val="Vert"/>
            </w:pPr>
            <w:r w:rsidRPr="000024F5">
              <w:t>NF EN ISO 14001 - édition 2015</w:t>
            </w:r>
          </w:p>
        </w:tc>
        <w:tc>
          <w:tcPr>
            <w:tcW w:w="3228" w:type="pct"/>
            <w:vAlign w:val="center"/>
            <w:hideMark/>
          </w:tcPr>
          <w:p w14:paraId="162D0ABD" w14:textId="77777777" w:rsidR="006A4C74" w:rsidRPr="006A4C74" w:rsidRDefault="006A4C74" w:rsidP="00832F94">
            <w:pPr>
              <w:pStyle w:val="PetitVert"/>
            </w:pPr>
            <w:r w:rsidRPr="006A4C74">
              <w:t>Systèmes de management environnemental - Exigences et 8lignes directrices pour son utilisation</w:t>
            </w:r>
          </w:p>
        </w:tc>
      </w:tr>
      <w:tr w:rsidR="00343049" w:rsidRPr="002D4FD6" w14:paraId="0E25239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300393BB" w14:textId="77777777" w:rsidR="006A4C74" w:rsidRPr="000024F5" w:rsidRDefault="006A4C74" w:rsidP="00832F94">
            <w:pPr>
              <w:pStyle w:val="Vert"/>
            </w:pPr>
            <w:r w:rsidRPr="000024F5">
              <w:t>NF P 84-204-1-1</w:t>
            </w:r>
          </w:p>
        </w:tc>
        <w:tc>
          <w:tcPr>
            <w:tcW w:w="3228" w:type="pct"/>
            <w:vAlign w:val="center"/>
            <w:hideMark/>
          </w:tcPr>
          <w:p w14:paraId="14474B6C" w14:textId="77777777" w:rsidR="006A4C74" w:rsidRPr="006A4C74" w:rsidRDefault="006A4C74" w:rsidP="00832F94">
            <w:pPr>
              <w:pStyle w:val="PetitVert"/>
            </w:pPr>
            <w:r w:rsidRPr="006A4C74">
              <w:t>DTU 43.1 — Travaux de bâtiment Étanchéité des toitures-terrasses et toitures inclinées avec éléments porteurs en maçonnerie en climat de plaine</w:t>
            </w:r>
          </w:p>
        </w:tc>
      </w:tr>
      <w:tr w:rsidR="00343049" w:rsidRPr="002D4FD6" w14:paraId="42B2E93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41D2F18E" w14:textId="77777777" w:rsidR="006A4C74" w:rsidRPr="000024F5" w:rsidRDefault="006A4C74" w:rsidP="00832F94">
            <w:pPr>
              <w:pStyle w:val="Vert"/>
            </w:pPr>
            <w:r w:rsidRPr="000024F5">
              <w:t>NF P 98-050-1</w:t>
            </w:r>
          </w:p>
        </w:tc>
        <w:tc>
          <w:tcPr>
            <w:tcW w:w="3228" w:type="pct"/>
            <w:vAlign w:val="center"/>
            <w:hideMark/>
          </w:tcPr>
          <w:p w14:paraId="5489BA0A" w14:textId="77777777" w:rsidR="006A4C74" w:rsidRPr="006A4C74" w:rsidRDefault="006A4C74" w:rsidP="00832F94">
            <w:pPr>
              <w:pStyle w:val="PetitVert"/>
            </w:pPr>
            <w:r w:rsidRPr="006A4C74">
              <w:t>Ouvrages souterrains d'hébergement de réseaux secs - Chambres de tirage et de raccordements</w:t>
            </w:r>
          </w:p>
        </w:tc>
      </w:tr>
      <w:tr w:rsidR="00343049" w:rsidRPr="002D4FD6" w14:paraId="496BF6E1"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4AA1682" w14:textId="77777777" w:rsidR="006A4C74" w:rsidRPr="000024F5" w:rsidRDefault="006A4C74" w:rsidP="00832F94">
            <w:pPr>
              <w:pStyle w:val="Vert"/>
            </w:pPr>
            <w:r w:rsidRPr="000024F5">
              <w:t>NF P 98-050-2</w:t>
            </w:r>
          </w:p>
        </w:tc>
        <w:tc>
          <w:tcPr>
            <w:tcW w:w="3228" w:type="pct"/>
            <w:vAlign w:val="center"/>
            <w:hideMark/>
          </w:tcPr>
          <w:p w14:paraId="6C2E5B28" w14:textId="77777777" w:rsidR="006A4C74" w:rsidRPr="006A4C74" w:rsidRDefault="006A4C74" w:rsidP="00832F94">
            <w:pPr>
              <w:pStyle w:val="PetitVert"/>
            </w:pPr>
            <w:r w:rsidRPr="006A4C74">
              <w:t>Ouvrages souterrains d'hébergement de réseaux secs - Dispositifs de fermeture</w:t>
            </w:r>
          </w:p>
        </w:tc>
      </w:tr>
      <w:tr w:rsidR="00343049" w:rsidRPr="002D4FD6" w14:paraId="4099A636"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4DEAFE90" w14:textId="77777777" w:rsidR="006A4C74" w:rsidRPr="000024F5" w:rsidRDefault="006A4C74" w:rsidP="00832F94">
            <w:pPr>
              <w:pStyle w:val="Vert"/>
            </w:pPr>
            <w:r w:rsidRPr="000024F5">
              <w:lastRenderedPageBreak/>
              <w:t>NF EN 61386-24</w:t>
            </w:r>
          </w:p>
        </w:tc>
        <w:tc>
          <w:tcPr>
            <w:tcW w:w="3228" w:type="pct"/>
            <w:vAlign w:val="center"/>
            <w:hideMark/>
          </w:tcPr>
          <w:p w14:paraId="4B34B892" w14:textId="77777777" w:rsidR="006A4C74" w:rsidRPr="006A4C74" w:rsidRDefault="006A4C74" w:rsidP="00832F94">
            <w:pPr>
              <w:pStyle w:val="PetitVert"/>
            </w:pPr>
            <w:r w:rsidRPr="006A4C74">
              <w:t>Systèmes de conduits pour la gestion du câblage - Partie 24 : règles particulières - Systèmes de conduits enterrés dans le sol</w:t>
            </w:r>
          </w:p>
        </w:tc>
      </w:tr>
      <w:tr w:rsidR="008A1586" w:rsidRPr="002D4FD6" w14:paraId="1A772E82"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5A53F450" w14:textId="713D5211" w:rsidR="008A1586" w:rsidRPr="000024F5" w:rsidRDefault="008A1586" w:rsidP="00832F94">
            <w:pPr>
              <w:pStyle w:val="Vert"/>
            </w:pPr>
            <w:r w:rsidRPr="000024F5">
              <w:t>D.T.U 11</w:t>
            </w:r>
          </w:p>
        </w:tc>
        <w:tc>
          <w:tcPr>
            <w:tcW w:w="3228" w:type="pct"/>
            <w:vAlign w:val="center"/>
          </w:tcPr>
          <w:p w14:paraId="61D0987F" w14:textId="22C89853" w:rsidR="008A1586" w:rsidRPr="00B360A2" w:rsidRDefault="008A1586" w:rsidP="00832F94">
            <w:pPr>
              <w:pStyle w:val="PetitVert"/>
            </w:pPr>
            <w:r w:rsidRPr="00B360A2">
              <w:t>Sondage des sols de fondation</w:t>
            </w:r>
          </w:p>
        </w:tc>
      </w:tr>
      <w:tr w:rsidR="008A1586" w:rsidRPr="006A4C74" w14:paraId="741235D0"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0F87E50B" w14:textId="588250C2" w:rsidR="008A1586" w:rsidRPr="000024F5" w:rsidRDefault="008A1586" w:rsidP="00832F94">
            <w:pPr>
              <w:pStyle w:val="Vert"/>
            </w:pPr>
            <w:r w:rsidRPr="000024F5">
              <w:t>D.T.U 12</w:t>
            </w:r>
          </w:p>
        </w:tc>
        <w:tc>
          <w:tcPr>
            <w:tcW w:w="3228" w:type="pct"/>
            <w:vAlign w:val="center"/>
          </w:tcPr>
          <w:p w14:paraId="6B6A9CE7" w14:textId="04885C28" w:rsidR="008A1586" w:rsidRPr="008A1586" w:rsidRDefault="008A1586" w:rsidP="00832F94">
            <w:pPr>
              <w:pStyle w:val="PetitVert"/>
            </w:pPr>
            <w:r w:rsidRPr="008A1586">
              <w:t>Terrassements pour le bâtiment</w:t>
            </w:r>
          </w:p>
        </w:tc>
      </w:tr>
      <w:tr w:rsidR="008A1586" w:rsidRPr="006A4C74" w14:paraId="7237DF33"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9A75BFA" w14:textId="1A61029D" w:rsidR="008A1586" w:rsidRPr="000024F5" w:rsidRDefault="008A1586" w:rsidP="00832F94">
            <w:pPr>
              <w:pStyle w:val="Vert"/>
            </w:pPr>
            <w:r w:rsidRPr="000024F5">
              <w:t>D.T.U 13.11 &amp; 13.12</w:t>
            </w:r>
          </w:p>
        </w:tc>
        <w:tc>
          <w:tcPr>
            <w:tcW w:w="3228" w:type="pct"/>
            <w:vAlign w:val="center"/>
          </w:tcPr>
          <w:p w14:paraId="248089EC" w14:textId="7E442040" w:rsidR="008A1586" w:rsidRPr="008A1586" w:rsidRDefault="008A1586" w:rsidP="00832F94">
            <w:pPr>
              <w:pStyle w:val="PetitVert"/>
            </w:pPr>
            <w:r w:rsidRPr="008A1586">
              <w:t>Fondations superficielles</w:t>
            </w:r>
          </w:p>
        </w:tc>
      </w:tr>
      <w:tr w:rsidR="008A1586" w:rsidRPr="006A4C74" w14:paraId="52EBF2BA"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647A97C5" w14:textId="16ADF63D" w:rsidR="008A1586" w:rsidRPr="000024F5" w:rsidRDefault="008A1586" w:rsidP="00832F94">
            <w:pPr>
              <w:pStyle w:val="Vert"/>
            </w:pPr>
            <w:r w:rsidRPr="000024F5">
              <w:t>D.T.U 13.2</w:t>
            </w:r>
          </w:p>
        </w:tc>
        <w:tc>
          <w:tcPr>
            <w:tcW w:w="3228" w:type="pct"/>
            <w:vAlign w:val="center"/>
          </w:tcPr>
          <w:p w14:paraId="4E1D3E4D" w14:textId="16964085" w:rsidR="008A1586" w:rsidRPr="008A1586" w:rsidRDefault="008A1586" w:rsidP="00832F94">
            <w:pPr>
              <w:pStyle w:val="PetitVert"/>
            </w:pPr>
            <w:r w:rsidRPr="008A1586">
              <w:t>Fondations profondes</w:t>
            </w:r>
          </w:p>
        </w:tc>
      </w:tr>
      <w:tr w:rsidR="008A1586" w:rsidRPr="006A4C74" w14:paraId="425C94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0CBB2D8" w14:textId="2ACC344A" w:rsidR="008A1586" w:rsidRPr="000024F5" w:rsidRDefault="008A1586" w:rsidP="00832F94">
            <w:pPr>
              <w:pStyle w:val="Vert"/>
            </w:pPr>
            <w:r w:rsidRPr="000024F5">
              <w:t>D.T.U 14.1</w:t>
            </w:r>
          </w:p>
        </w:tc>
        <w:tc>
          <w:tcPr>
            <w:tcW w:w="3228" w:type="pct"/>
            <w:vAlign w:val="center"/>
          </w:tcPr>
          <w:p w14:paraId="6198EA2C" w14:textId="1D35FF2B" w:rsidR="008A1586" w:rsidRPr="008A1586" w:rsidRDefault="008A1586" w:rsidP="00832F94">
            <w:pPr>
              <w:pStyle w:val="PetitVert"/>
            </w:pPr>
            <w:r w:rsidRPr="008A1586">
              <w:t>Travaux de cuvelage</w:t>
            </w:r>
          </w:p>
        </w:tc>
      </w:tr>
      <w:tr w:rsidR="008A1586" w:rsidRPr="002D4FD6" w14:paraId="628B300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74C4FE6B" w14:textId="76FEC236" w:rsidR="008A1586" w:rsidRPr="000024F5" w:rsidRDefault="008A1586" w:rsidP="00832F94">
            <w:pPr>
              <w:pStyle w:val="Vert"/>
            </w:pPr>
            <w:r w:rsidRPr="000024F5">
              <w:t>D.T.U 20.1</w:t>
            </w:r>
          </w:p>
        </w:tc>
        <w:tc>
          <w:tcPr>
            <w:tcW w:w="3228" w:type="pct"/>
            <w:vAlign w:val="center"/>
          </w:tcPr>
          <w:p w14:paraId="4461446F" w14:textId="3B8AC7B9" w:rsidR="008A1586" w:rsidRPr="008A1586" w:rsidRDefault="008A1586" w:rsidP="00832F94">
            <w:pPr>
              <w:pStyle w:val="PetitVert"/>
            </w:pPr>
            <w:r w:rsidRPr="008A1586">
              <w:t>Ouvrages en maçonnerie de petits éléments</w:t>
            </w:r>
          </w:p>
        </w:tc>
      </w:tr>
      <w:tr w:rsidR="008A1586" w:rsidRPr="002D4FD6" w14:paraId="248B5C04"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0BDCD31" w14:textId="266D8ED3" w:rsidR="008A1586" w:rsidRPr="000024F5" w:rsidRDefault="008A1586" w:rsidP="00832F94">
            <w:pPr>
              <w:pStyle w:val="Vert"/>
            </w:pPr>
            <w:r w:rsidRPr="000024F5">
              <w:t>D.T.U 20.12</w:t>
            </w:r>
          </w:p>
        </w:tc>
        <w:tc>
          <w:tcPr>
            <w:tcW w:w="3228" w:type="pct"/>
            <w:vAlign w:val="center"/>
          </w:tcPr>
          <w:p w14:paraId="5C758C11" w14:textId="561CD966" w:rsidR="008A1586" w:rsidRPr="008A1586" w:rsidRDefault="008A1586" w:rsidP="00832F94">
            <w:pPr>
              <w:pStyle w:val="PetitVert"/>
            </w:pPr>
            <w:r w:rsidRPr="008A1586">
              <w:t>Conception du gros œuvre en maçonnerie des toitures destinées à recevoir un revêtement d’étanchéité</w:t>
            </w:r>
          </w:p>
        </w:tc>
      </w:tr>
      <w:tr w:rsidR="008A1586" w:rsidRPr="002D4FD6" w14:paraId="6A355C0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1155D841" w14:textId="540CFC35" w:rsidR="008A1586" w:rsidRPr="000024F5" w:rsidRDefault="008A1586" w:rsidP="00832F94">
            <w:pPr>
              <w:pStyle w:val="Vert"/>
            </w:pPr>
            <w:r w:rsidRPr="000024F5">
              <w:t>D.T.U 21</w:t>
            </w:r>
          </w:p>
        </w:tc>
        <w:tc>
          <w:tcPr>
            <w:tcW w:w="3228" w:type="pct"/>
            <w:vAlign w:val="center"/>
          </w:tcPr>
          <w:p w14:paraId="2555DE14" w14:textId="2BCD0C0D" w:rsidR="008A1586" w:rsidRPr="008A1586" w:rsidRDefault="008A1586" w:rsidP="00832F94">
            <w:pPr>
              <w:pStyle w:val="PetitVert"/>
            </w:pPr>
            <w:r w:rsidRPr="008A1586">
              <w:t>Exécution des travaux en béton</w:t>
            </w:r>
          </w:p>
        </w:tc>
      </w:tr>
      <w:tr w:rsidR="008A1586" w:rsidRPr="002D4FD6" w14:paraId="3444303C"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C18BD02" w14:textId="11346901" w:rsidR="008A1586" w:rsidRPr="000024F5" w:rsidRDefault="008A1586" w:rsidP="00832F94">
            <w:pPr>
              <w:pStyle w:val="Vert"/>
            </w:pPr>
            <w:r w:rsidRPr="000024F5">
              <w:t>D.T.U 21.3</w:t>
            </w:r>
          </w:p>
        </w:tc>
        <w:tc>
          <w:tcPr>
            <w:tcW w:w="3228" w:type="pct"/>
            <w:vAlign w:val="center"/>
          </w:tcPr>
          <w:p w14:paraId="7C17B33D" w14:textId="74541B12" w:rsidR="008A1586" w:rsidRPr="008A1586" w:rsidRDefault="008A1586" w:rsidP="00832F94">
            <w:pPr>
              <w:pStyle w:val="PetitVert"/>
            </w:pPr>
            <w:r w:rsidRPr="008A1586">
              <w:t>Dalles et volées d'escaliers préfabriquées en béton armé</w:t>
            </w:r>
          </w:p>
        </w:tc>
      </w:tr>
      <w:tr w:rsidR="008A1586" w:rsidRPr="002D4FD6" w14:paraId="0D6A199A"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6FB380D" w14:textId="22AD067C" w:rsidR="008A1586" w:rsidRPr="000024F5" w:rsidRDefault="008A1586" w:rsidP="00832F94">
            <w:pPr>
              <w:pStyle w:val="Vert"/>
            </w:pPr>
            <w:r w:rsidRPr="000024F5">
              <w:t>D.T.U 21.4</w:t>
            </w:r>
          </w:p>
        </w:tc>
        <w:tc>
          <w:tcPr>
            <w:tcW w:w="3228" w:type="pct"/>
            <w:vAlign w:val="center"/>
          </w:tcPr>
          <w:p w14:paraId="5EA224C9" w14:textId="599F8543" w:rsidR="008A1586" w:rsidRPr="008A1586" w:rsidRDefault="008A1586" w:rsidP="00832F94">
            <w:pPr>
              <w:pStyle w:val="PetitVert"/>
            </w:pPr>
            <w:r w:rsidRPr="008A1586">
              <w:t>L'utilisation de chlorure de calcium et des adjuvants</w:t>
            </w:r>
          </w:p>
        </w:tc>
      </w:tr>
      <w:tr w:rsidR="008A1586" w:rsidRPr="002D4FD6" w14:paraId="0D4C9E5F"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3A64CF9C" w14:textId="62DE8296" w:rsidR="008A1586" w:rsidRPr="000024F5" w:rsidRDefault="008A1586" w:rsidP="00832F94">
            <w:pPr>
              <w:pStyle w:val="Vert"/>
            </w:pPr>
            <w:r w:rsidRPr="000024F5">
              <w:t>D.T.U 22.1</w:t>
            </w:r>
          </w:p>
        </w:tc>
        <w:tc>
          <w:tcPr>
            <w:tcW w:w="3228" w:type="pct"/>
            <w:vAlign w:val="center"/>
          </w:tcPr>
          <w:p w14:paraId="487D6305" w14:textId="57C841C4" w:rsidR="008A1586" w:rsidRPr="008A1586" w:rsidRDefault="008A1586" w:rsidP="00832F94">
            <w:pPr>
              <w:pStyle w:val="PetitVert"/>
            </w:pPr>
            <w:r w:rsidRPr="008A1586">
              <w:t>Murs extérieurs en panneaux préfabriqués de grande dimension</w:t>
            </w:r>
          </w:p>
        </w:tc>
      </w:tr>
      <w:tr w:rsidR="008A1586" w:rsidRPr="002D4FD6" w14:paraId="5FB4A3FC"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4F645709" w14:textId="0D448F89" w:rsidR="008A1586" w:rsidRPr="000024F5" w:rsidRDefault="008A1586" w:rsidP="00832F94">
            <w:pPr>
              <w:pStyle w:val="Vert"/>
            </w:pPr>
            <w:r w:rsidRPr="000024F5">
              <w:t>D.T.U 23.1</w:t>
            </w:r>
          </w:p>
        </w:tc>
        <w:tc>
          <w:tcPr>
            <w:tcW w:w="3228" w:type="pct"/>
            <w:vAlign w:val="center"/>
          </w:tcPr>
          <w:p w14:paraId="576BDAC5" w14:textId="388FE1A8" w:rsidR="008A1586" w:rsidRPr="008A1586" w:rsidRDefault="008A1586" w:rsidP="00832F94">
            <w:pPr>
              <w:pStyle w:val="PetitVert"/>
            </w:pPr>
            <w:r w:rsidRPr="008A1586">
              <w:t>Parois et murs en béton banché</w:t>
            </w:r>
          </w:p>
        </w:tc>
      </w:tr>
      <w:tr w:rsidR="00853C46" w:rsidRPr="006A4C74" w14:paraId="30F304E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3003F462" w14:textId="22AAB534" w:rsidR="00853C46" w:rsidRPr="000024F5" w:rsidRDefault="00853C46" w:rsidP="00832F94">
            <w:pPr>
              <w:pStyle w:val="Vert"/>
            </w:pPr>
            <w:r w:rsidRPr="000024F5">
              <w:t>Fascicule 62 – titre 1</w:t>
            </w:r>
          </w:p>
        </w:tc>
        <w:tc>
          <w:tcPr>
            <w:tcW w:w="3228" w:type="pct"/>
            <w:vAlign w:val="center"/>
          </w:tcPr>
          <w:p w14:paraId="22C3146B" w14:textId="728AE234" w:rsidR="00853C46" w:rsidRPr="00343049" w:rsidRDefault="00853C46" w:rsidP="00832F94">
            <w:pPr>
              <w:pStyle w:val="PetitVert"/>
            </w:pPr>
            <w:r w:rsidRPr="00343049">
              <w:t>Règles BAEL 91 révisées 99</w:t>
            </w:r>
          </w:p>
        </w:tc>
      </w:tr>
      <w:tr w:rsidR="00853C46" w:rsidRPr="006A4C74" w14:paraId="61BBE1D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7610801D" w14:textId="09F648F6" w:rsidR="00853C46" w:rsidRPr="000024F5" w:rsidRDefault="00853C46" w:rsidP="00832F94">
            <w:pPr>
              <w:pStyle w:val="Vert"/>
            </w:pPr>
            <w:r w:rsidRPr="000024F5">
              <w:t>Fascicule 62 – section 2</w:t>
            </w:r>
          </w:p>
        </w:tc>
        <w:tc>
          <w:tcPr>
            <w:tcW w:w="3228" w:type="pct"/>
            <w:vAlign w:val="center"/>
          </w:tcPr>
          <w:p w14:paraId="720FC315" w14:textId="5514E6AA" w:rsidR="00853C46" w:rsidRPr="00343049" w:rsidRDefault="00853C46" w:rsidP="00832F94">
            <w:pPr>
              <w:pStyle w:val="PetitVert"/>
            </w:pPr>
            <w:r w:rsidRPr="00343049">
              <w:t>règles BPEL 91</w:t>
            </w:r>
          </w:p>
        </w:tc>
      </w:tr>
      <w:tr w:rsidR="00853C46" w:rsidRPr="002D4FD6" w14:paraId="46E434CE"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FD477AE" w14:textId="4859BA44" w:rsidR="00853C46" w:rsidRPr="000024F5" w:rsidRDefault="00853C46" w:rsidP="00832F94">
            <w:pPr>
              <w:pStyle w:val="Vert"/>
            </w:pPr>
            <w:r w:rsidRPr="000024F5">
              <w:t>Fascicule 62 – titre 5</w:t>
            </w:r>
          </w:p>
        </w:tc>
        <w:tc>
          <w:tcPr>
            <w:tcW w:w="3228" w:type="pct"/>
            <w:vAlign w:val="center"/>
          </w:tcPr>
          <w:p w14:paraId="15004859" w14:textId="1DE1F8AD" w:rsidR="00853C46" w:rsidRPr="00B360A2" w:rsidRDefault="00853C46" w:rsidP="00832F94">
            <w:pPr>
              <w:pStyle w:val="PetitVert"/>
            </w:pPr>
            <w:r w:rsidRPr="00B360A2">
              <w:t>Règles techniques et de calculs des fondations des ouvrages de génie civil</w:t>
            </w:r>
          </w:p>
        </w:tc>
      </w:tr>
      <w:tr w:rsidR="008A1586" w:rsidRPr="002D4FD6" w14:paraId="451574C1"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BCA9EB3" w14:textId="172887E0" w:rsidR="008A1586" w:rsidRPr="000024F5" w:rsidRDefault="00343049" w:rsidP="00832F94">
            <w:pPr>
              <w:pStyle w:val="Vert"/>
            </w:pPr>
            <w:r w:rsidRPr="000024F5">
              <w:t>Note d'information technique du LCPC</w:t>
            </w:r>
          </w:p>
        </w:tc>
        <w:tc>
          <w:tcPr>
            <w:tcW w:w="3228" w:type="pct"/>
            <w:vAlign w:val="center"/>
          </w:tcPr>
          <w:p w14:paraId="0FBA46AA" w14:textId="2419F5E8" w:rsidR="00343049" w:rsidRPr="00343049" w:rsidRDefault="00343049" w:rsidP="00832F94">
            <w:pPr>
              <w:pStyle w:val="PetitVert"/>
            </w:pPr>
            <w:r w:rsidRPr="00343049">
              <w:t>« Recommandations pour le choix des paramètres de calcul des écrans de soutènement par la méthode aux modules de réaction ".</w:t>
            </w:r>
          </w:p>
          <w:p w14:paraId="67370707" w14:textId="77777777" w:rsidR="008A1586" w:rsidRPr="006A4C74" w:rsidRDefault="008A1586" w:rsidP="00832F94">
            <w:pPr>
              <w:pStyle w:val="PetitVert"/>
            </w:pPr>
          </w:p>
        </w:tc>
      </w:tr>
      <w:tr w:rsidR="008A1586" w:rsidRPr="006A4C74" w14:paraId="105D1BA4"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632CE874" w14:textId="7BAE99E4" w:rsidR="008A1586" w:rsidRPr="000024F5" w:rsidRDefault="00343049" w:rsidP="00832F94">
            <w:pPr>
              <w:pStyle w:val="Vert"/>
            </w:pPr>
            <w:r w:rsidRPr="000024F5">
              <w:t>Fascicule 65A</w:t>
            </w:r>
          </w:p>
        </w:tc>
        <w:tc>
          <w:tcPr>
            <w:tcW w:w="3228" w:type="pct"/>
            <w:vAlign w:val="center"/>
          </w:tcPr>
          <w:p w14:paraId="4CDE89E6" w14:textId="77777777" w:rsidR="008A1586" w:rsidRPr="006A4C74" w:rsidRDefault="008A1586" w:rsidP="00832F94">
            <w:pPr>
              <w:pStyle w:val="PetitVert"/>
            </w:pPr>
          </w:p>
        </w:tc>
      </w:tr>
      <w:tr w:rsidR="00905961" w:rsidRPr="002D4FD6" w14:paraId="799A81C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EFA294F" w14:textId="13BF5147" w:rsidR="00905961" w:rsidRPr="000024F5" w:rsidRDefault="00905961" w:rsidP="00832F94">
            <w:pPr>
              <w:pStyle w:val="Vert"/>
            </w:pPr>
            <w:r w:rsidRPr="000024F5">
              <w:t>Règles de calcul FB</w:t>
            </w:r>
          </w:p>
        </w:tc>
        <w:tc>
          <w:tcPr>
            <w:tcW w:w="3228" w:type="pct"/>
            <w:vAlign w:val="center"/>
          </w:tcPr>
          <w:p w14:paraId="3E0FA785" w14:textId="23D9A30A" w:rsidR="00905961" w:rsidRPr="00B360A2" w:rsidRDefault="00905961" w:rsidP="00832F94">
            <w:pPr>
              <w:pStyle w:val="PetitVert"/>
            </w:pPr>
            <w:r w:rsidRPr="00B360A2">
              <w:t>Méthode de prévision par le calcul du comportement au feu des structures en béton (NF P 92</w:t>
            </w:r>
            <w:r w:rsidRPr="00B360A2">
              <w:noBreakHyphen/>
              <w:t>701)</w:t>
            </w:r>
          </w:p>
        </w:tc>
      </w:tr>
      <w:tr w:rsidR="00905961" w:rsidRPr="002D4FD6" w14:paraId="2D44B2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37711DFC" w14:textId="2D9DD0DC" w:rsidR="00905961" w:rsidRPr="000024F5" w:rsidRDefault="00905961" w:rsidP="00832F94">
            <w:pPr>
              <w:pStyle w:val="Vert"/>
            </w:pPr>
            <w:r w:rsidRPr="000024F5">
              <w:t>Règles de calcul FA</w:t>
            </w:r>
          </w:p>
        </w:tc>
        <w:tc>
          <w:tcPr>
            <w:tcW w:w="3228" w:type="pct"/>
            <w:vAlign w:val="center"/>
          </w:tcPr>
          <w:p w14:paraId="0998280A" w14:textId="5E179600" w:rsidR="00905961" w:rsidRPr="00B360A2" w:rsidRDefault="00905961" w:rsidP="00832F94">
            <w:pPr>
              <w:pStyle w:val="PetitVert"/>
            </w:pPr>
            <w:r w:rsidRPr="00B360A2">
              <w:t>Méthode de prévision par le calcul du comportement au feu des structures en acier (NF P 92</w:t>
            </w:r>
            <w:r w:rsidRPr="00B360A2">
              <w:noBreakHyphen/>
              <w:t>702) ainsi que son annexe</w:t>
            </w:r>
          </w:p>
        </w:tc>
      </w:tr>
      <w:tr w:rsidR="00905961" w:rsidRPr="002D4FD6" w14:paraId="04AFFCA5"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F8BE133" w14:textId="1A624704" w:rsidR="00905961" w:rsidRPr="000024F5" w:rsidRDefault="00905961" w:rsidP="00832F94">
            <w:pPr>
              <w:pStyle w:val="Vert"/>
            </w:pPr>
            <w:r w:rsidRPr="000024F5">
              <w:t>Règles NV 65 et N 84</w:t>
            </w:r>
          </w:p>
        </w:tc>
        <w:tc>
          <w:tcPr>
            <w:tcW w:w="3228" w:type="pct"/>
            <w:vAlign w:val="center"/>
          </w:tcPr>
          <w:p w14:paraId="744B37FE" w14:textId="0E33638B" w:rsidR="00905961" w:rsidRPr="00B360A2" w:rsidRDefault="00905961" w:rsidP="00832F94">
            <w:pPr>
              <w:pStyle w:val="PetitVert"/>
            </w:pPr>
            <w:r w:rsidRPr="00B360A2">
              <w:t>Définissant les effets de la neige et du vent sur les constructions</w:t>
            </w:r>
          </w:p>
        </w:tc>
      </w:tr>
      <w:tr w:rsidR="00905961" w:rsidRPr="002D4FD6" w14:paraId="056326B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6E7BF2AC" w14:textId="474B15AE" w:rsidR="00905961" w:rsidRPr="000024F5" w:rsidRDefault="00905961" w:rsidP="00832F94">
            <w:pPr>
              <w:pStyle w:val="Vert"/>
            </w:pPr>
            <w:r w:rsidRPr="000024F5">
              <w:t>Règles P.S.92</w:t>
            </w:r>
          </w:p>
        </w:tc>
        <w:tc>
          <w:tcPr>
            <w:tcW w:w="3228" w:type="pct"/>
            <w:vAlign w:val="center"/>
          </w:tcPr>
          <w:p w14:paraId="24199B2F" w14:textId="083152B7" w:rsidR="00905961" w:rsidRPr="00B360A2" w:rsidRDefault="00905961" w:rsidP="00832F94">
            <w:pPr>
              <w:pStyle w:val="PetitVert"/>
            </w:pPr>
            <w:r w:rsidRPr="00B360A2">
              <w:t>Règles parasismiques de conception et de vérification de projets de bâtiment</w:t>
            </w:r>
          </w:p>
        </w:tc>
      </w:tr>
      <w:tr w:rsidR="00905961" w:rsidRPr="00905961" w14:paraId="6F12EB7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47D18071" w14:textId="39D0BCE9" w:rsidR="00905961" w:rsidRPr="00B8513E" w:rsidRDefault="00905961" w:rsidP="00832F94">
            <w:pPr>
              <w:pStyle w:val="Vert"/>
              <w:rPr>
                <w:lang w:val="en-US"/>
              </w:rPr>
            </w:pPr>
            <w:r w:rsidRPr="00B8513E">
              <w:rPr>
                <w:lang w:val="en-US"/>
              </w:rPr>
              <w:t>Règles Th-K, Th-G, Th-Bv et leurs annexes</w:t>
            </w:r>
          </w:p>
        </w:tc>
        <w:tc>
          <w:tcPr>
            <w:tcW w:w="3228" w:type="pct"/>
            <w:vAlign w:val="center"/>
          </w:tcPr>
          <w:p w14:paraId="4B3944D8" w14:textId="77777777" w:rsidR="00905961" w:rsidRPr="00B8513E" w:rsidRDefault="00905961" w:rsidP="00832F94">
            <w:pPr>
              <w:pStyle w:val="PetitVert"/>
              <w:rPr>
                <w:lang w:val="en-US"/>
              </w:rPr>
            </w:pPr>
          </w:p>
        </w:tc>
      </w:tr>
      <w:tr w:rsidR="00905961" w:rsidRPr="006A4C74" w14:paraId="1F01FEC9"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3E0C5CB" w14:textId="268B9B04" w:rsidR="00905961" w:rsidRPr="000024F5" w:rsidRDefault="00905961" w:rsidP="00832F94">
            <w:pPr>
              <w:pStyle w:val="Vert"/>
            </w:pPr>
            <w:r w:rsidRPr="000024F5">
              <w:t>Règles de l'U.N.M.</w:t>
            </w:r>
          </w:p>
        </w:tc>
        <w:tc>
          <w:tcPr>
            <w:tcW w:w="3228" w:type="pct"/>
            <w:vAlign w:val="center"/>
          </w:tcPr>
          <w:p w14:paraId="2110DD2E" w14:textId="72E47635" w:rsidR="00905961" w:rsidRPr="00905961" w:rsidRDefault="00905961" w:rsidP="00832F94">
            <w:pPr>
              <w:pStyle w:val="PetitVert"/>
            </w:pPr>
            <w:r w:rsidRPr="00905961">
              <w:t>Concernant Les blocs manufacturés</w:t>
            </w:r>
          </w:p>
        </w:tc>
      </w:tr>
      <w:tr w:rsidR="00905961" w:rsidRPr="002D4FD6" w14:paraId="47BC2011"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0882A763" w14:textId="2207CA6F" w:rsidR="00905961" w:rsidRPr="000024F5" w:rsidRDefault="00905961" w:rsidP="00832F94">
            <w:pPr>
              <w:pStyle w:val="Vert"/>
            </w:pPr>
            <w:r w:rsidRPr="000024F5">
              <w:t>NF A 35</w:t>
            </w:r>
          </w:p>
        </w:tc>
        <w:tc>
          <w:tcPr>
            <w:tcW w:w="3228" w:type="pct"/>
            <w:vAlign w:val="center"/>
          </w:tcPr>
          <w:p w14:paraId="175C3724" w14:textId="04BDC0DA" w:rsidR="00905961" w:rsidRPr="00B360A2" w:rsidRDefault="00905961" w:rsidP="00832F94">
            <w:pPr>
              <w:pStyle w:val="PetitVert"/>
            </w:pPr>
            <w:r w:rsidRPr="00B360A2">
              <w:t>Barres et profilés laminés à chaud</w:t>
            </w:r>
          </w:p>
        </w:tc>
      </w:tr>
      <w:tr w:rsidR="00905961" w:rsidRPr="002D4FD6" w14:paraId="18F2DF3D"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7270AAA" w14:textId="1FEDCB22" w:rsidR="00905961" w:rsidRPr="000024F5" w:rsidRDefault="00905961" w:rsidP="00832F94">
            <w:pPr>
              <w:pStyle w:val="Vert"/>
            </w:pPr>
            <w:r w:rsidRPr="000024F5">
              <w:t>NF A 35</w:t>
            </w:r>
            <w:r w:rsidRPr="000024F5">
              <w:noBreakHyphen/>
              <w:t>015</w:t>
            </w:r>
          </w:p>
        </w:tc>
        <w:tc>
          <w:tcPr>
            <w:tcW w:w="3228" w:type="pct"/>
            <w:vAlign w:val="center"/>
          </w:tcPr>
          <w:p w14:paraId="4FD0D11B" w14:textId="7E9C0D5C" w:rsidR="00905961" w:rsidRPr="00B360A2" w:rsidRDefault="00905961" w:rsidP="00832F94">
            <w:pPr>
              <w:pStyle w:val="PetitVert"/>
            </w:pPr>
            <w:r w:rsidRPr="00B360A2">
              <w:t>Armatures pour béton armé. Ronds lisses</w:t>
            </w:r>
          </w:p>
        </w:tc>
      </w:tr>
      <w:tr w:rsidR="00905961" w:rsidRPr="002D4FD6" w14:paraId="1863AAE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86AE640" w14:textId="0096A3C8" w:rsidR="00905961" w:rsidRPr="000024F5" w:rsidRDefault="00905961" w:rsidP="00832F94">
            <w:pPr>
              <w:pStyle w:val="Vert"/>
            </w:pPr>
            <w:r w:rsidRPr="000024F5">
              <w:t>NF A 35</w:t>
            </w:r>
            <w:r w:rsidRPr="000024F5">
              <w:noBreakHyphen/>
              <w:t>016</w:t>
            </w:r>
          </w:p>
        </w:tc>
        <w:tc>
          <w:tcPr>
            <w:tcW w:w="3228" w:type="pct"/>
            <w:vAlign w:val="center"/>
          </w:tcPr>
          <w:p w14:paraId="780FFCD7" w14:textId="43B97C08" w:rsidR="00905961" w:rsidRPr="00B360A2" w:rsidRDefault="00905961" w:rsidP="00832F94">
            <w:pPr>
              <w:pStyle w:val="PetitVert"/>
            </w:pPr>
            <w:r w:rsidRPr="00B360A2">
              <w:t>Armatures pour béton armé. Barres et fil machine à haute adhérence</w:t>
            </w:r>
          </w:p>
        </w:tc>
      </w:tr>
      <w:tr w:rsidR="00905961" w:rsidRPr="002D4FD6" w14:paraId="648C9467"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2A06836" w14:textId="2E15EDA0" w:rsidR="00905961" w:rsidRPr="000024F5" w:rsidRDefault="00905961" w:rsidP="00832F94">
            <w:pPr>
              <w:pStyle w:val="Vert"/>
            </w:pPr>
            <w:r w:rsidRPr="000024F5">
              <w:t>NF A 35</w:t>
            </w:r>
            <w:r w:rsidRPr="000024F5">
              <w:noBreakHyphen/>
              <w:t>018</w:t>
            </w:r>
          </w:p>
        </w:tc>
        <w:tc>
          <w:tcPr>
            <w:tcW w:w="3228" w:type="pct"/>
            <w:vAlign w:val="center"/>
          </w:tcPr>
          <w:p w14:paraId="1ECAC8F8" w14:textId="3DD81141" w:rsidR="00905961" w:rsidRPr="00B360A2" w:rsidRDefault="00905961" w:rsidP="00832F94">
            <w:pPr>
              <w:pStyle w:val="PetitVert"/>
            </w:pPr>
            <w:r w:rsidRPr="00B360A2">
              <w:t>Armatures pour béton armé. Aptitude au soudage</w:t>
            </w:r>
          </w:p>
        </w:tc>
      </w:tr>
      <w:tr w:rsidR="00905961" w:rsidRPr="002D4FD6" w14:paraId="11A1EF9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00262A1C" w14:textId="1A49CEEC" w:rsidR="00905961" w:rsidRPr="000024F5" w:rsidRDefault="00905961" w:rsidP="00832F94">
            <w:pPr>
              <w:pStyle w:val="Vert"/>
            </w:pPr>
            <w:r w:rsidRPr="000024F5">
              <w:t>NF A 35</w:t>
            </w:r>
            <w:r w:rsidRPr="000024F5">
              <w:noBreakHyphen/>
              <w:t>019</w:t>
            </w:r>
          </w:p>
        </w:tc>
        <w:tc>
          <w:tcPr>
            <w:tcW w:w="3228" w:type="pct"/>
            <w:vAlign w:val="center"/>
          </w:tcPr>
          <w:p w14:paraId="532A1CDB" w14:textId="251AB5FE" w:rsidR="00905961" w:rsidRPr="00B360A2" w:rsidRDefault="00905961" w:rsidP="00832F94">
            <w:pPr>
              <w:pStyle w:val="PetitVert"/>
            </w:pPr>
            <w:r w:rsidRPr="00B360A2">
              <w:t>Armatures pour béton armé. Fils à haute adhérence</w:t>
            </w:r>
          </w:p>
        </w:tc>
      </w:tr>
      <w:tr w:rsidR="00905961" w:rsidRPr="002D4FD6" w14:paraId="4DC8BD18"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C71BA58" w14:textId="1C93F0C4" w:rsidR="00905961" w:rsidRPr="000024F5" w:rsidRDefault="00905961" w:rsidP="00832F94">
            <w:pPr>
              <w:pStyle w:val="Vert"/>
            </w:pPr>
            <w:r w:rsidRPr="000024F5">
              <w:t>NF A 35</w:t>
            </w:r>
            <w:r w:rsidRPr="000024F5">
              <w:noBreakHyphen/>
              <w:t>022</w:t>
            </w:r>
          </w:p>
        </w:tc>
        <w:tc>
          <w:tcPr>
            <w:tcW w:w="3228" w:type="pct"/>
            <w:vAlign w:val="center"/>
          </w:tcPr>
          <w:p w14:paraId="02067BD1" w14:textId="0CC4A0C7" w:rsidR="00905961" w:rsidRPr="00B360A2" w:rsidRDefault="00905961" w:rsidP="00832F94">
            <w:pPr>
              <w:pStyle w:val="PetitVert"/>
            </w:pPr>
            <w:r w:rsidRPr="00B360A2">
              <w:t>Armatures pour béton armé. Treillis soudés et éléments constitutifs</w:t>
            </w:r>
          </w:p>
        </w:tc>
      </w:tr>
      <w:tr w:rsidR="00905961" w:rsidRPr="006A4C74" w14:paraId="2EF5096E"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290B1618" w14:textId="728853CC" w:rsidR="00905961" w:rsidRPr="000024F5" w:rsidRDefault="00905961" w:rsidP="00832F94">
            <w:pPr>
              <w:pStyle w:val="Vert"/>
            </w:pPr>
            <w:r w:rsidRPr="000024F5">
              <w:t>NF P 04</w:t>
            </w:r>
            <w:r w:rsidRPr="000024F5">
              <w:noBreakHyphen/>
              <w:t>002</w:t>
            </w:r>
          </w:p>
        </w:tc>
        <w:tc>
          <w:tcPr>
            <w:tcW w:w="3228" w:type="pct"/>
            <w:vAlign w:val="center"/>
          </w:tcPr>
          <w:p w14:paraId="295B4F11" w14:textId="6E589B0D" w:rsidR="00905961" w:rsidRPr="00905961" w:rsidRDefault="00905961" w:rsidP="00832F94">
            <w:pPr>
              <w:pStyle w:val="PetitVert"/>
            </w:pPr>
            <w:r w:rsidRPr="00905961">
              <w:t>Tolérances dans le bâtiment</w:t>
            </w:r>
          </w:p>
        </w:tc>
      </w:tr>
      <w:tr w:rsidR="00905961" w:rsidRPr="002D4FD6" w14:paraId="5CCCAE80"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9779B07" w14:textId="7303B154" w:rsidR="00905961" w:rsidRPr="000024F5" w:rsidRDefault="00905961" w:rsidP="00832F94">
            <w:pPr>
              <w:pStyle w:val="Vert"/>
            </w:pPr>
            <w:r w:rsidRPr="000024F5">
              <w:t>NF P 06</w:t>
            </w:r>
            <w:r w:rsidRPr="000024F5">
              <w:noBreakHyphen/>
              <w:t>001</w:t>
            </w:r>
          </w:p>
        </w:tc>
        <w:tc>
          <w:tcPr>
            <w:tcW w:w="3228" w:type="pct"/>
            <w:vAlign w:val="center"/>
          </w:tcPr>
          <w:p w14:paraId="4C831BC2" w14:textId="58413ABB" w:rsidR="00905961" w:rsidRPr="00B360A2" w:rsidRDefault="00905961" w:rsidP="00832F94">
            <w:pPr>
              <w:pStyle w:val="PetitVert"/>
            </w:pPr>
            <w:r w:rsidRPr="00B360A2">
              <w:t>Bases de calcul des constructions - charges d'exploitation des bâtiments</w:t>
            </w:r>
          </w:p>
        </w:tc>
      </w:tr>
      <w:tr w:rsidR="00905961" w:rsidRPr="002D4FD6" w14:paraId="144D998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34F5A37" w14:textId="6FB6E19E" w:rsidR="00905961" w:rsidRPr="000024F5" w:rsidRDefault="00905961" w:rsidP="00832F94">
            <w:pPr>
              <w:pStyle w:val="Vert"/>
            </w:pPr>
            <w:r w:rsidRPr="000024F5">
              <w:t>NF P 06</w:t>
            </w:r>
            <w:r w:rsidRPr="000024F5">
              <w:noBreakHyphen/>
              <w:t>004</w:t>
            </w:r>
          </w:p>
        </w:tc>
        <w:tc>
          <w:tcPr>
            <w:tcW w:w="3228" w:type="pct"/>
            <w:vAlign w:val="center"/>
          </w:tcPr>
          <w:p w14:paraId="0644B12C" w14:textId="5976FF42" w:rsidR="00905961" w:rsidRPr="00B360A2" w:rsidRDefault="00905961" w:rsidP="00832F94">
            <w:pPr>
              <w:pStyle w:val="PetitVert"/>
            </w:pPr>
            <w:r w:rsidRPr="00B360A2">
              <w:t>Bases de calculs des constructions - charges permanentes et charges d'exploitation dues aux forces de pesanteur</w:t>
            </w:r>
          </w:p>
        </w:tc>
      </w:tr>
      <w:tr w:rsidR="00905961" w:rsidRPr="006A4C74" w14:paraId="3A3BC8BF"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006F6BC" w14:textId="55FA5F36" w:rsidR="00905961" w:rsidRPr="000024F5" w:rsidRDefault="00905961" w:rsidP="00832F94">
            <w:pPr>
              <w:pStyle w:val="Vert"/>
            </w:pPr>
            <w:r w:rsidRPr="000024F5">
              <w:t>NF P 09</w:t>
            </w:r>
          </w:p>
        </w:tc>
        <w:tc>
          <w:tcPr>
            <w:tcW w:w="3228" w:type="pct"/>
            <w:vAlign w:val="center"/>
          </w:tcPr>
          <w:p w14:paraId="263429FE" w14:textId="452B7353" w:rsidR="00905961" w:rsidRPr="00905961" w:rsidRDefault="00905961" w:rsidP="00832F94">
            <w:pPr>
              <w:pStyle w:val="PetitVert"/>
            </w:pPr>
            <w:r w:rsidRPr="00905961">
              <w:t>Joints</w:t>
            </w:r>
          </w:p>
        </w:tc>
      </w:tr>
      <w:tr w:rsidR="00905961" w:rsidRPr="006A4C74" w14:paraId="11C6960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229115D7" w14:textId="01237B5B" w:rsidR="00905961" w:rsidRPr="000024F5" w:rsidRDefault="00905961" w:rsidP="00832F94">
            <w:pPr>
              <w:pStyle w:val="Vert"/>
            </w:pPr>
            <w:r w:rsidRPr="000024F5">
              <w:t>NF P Série P 10</w:t>
            </w:r>
          </w:p>
        </w:tc>
        <w:tc>
          <w:tcPr>
            <w:tcW w:w="3228" w:type="pct"/>
            <w:vAlign w:val="center"/>
          </w:tcPr>
          <w:p w14:paraId="32FF9367" w14:textId="2EF403A8" w:rsidR="00905961" w:rsidRPr="00905961" w:rsidRDefault="00905961" w:rsidP="00832F94">
            <w:pPr>
              <w:pStyle w:val="PetitVert"/>
            </w:pPr>
            <w:r w:rsidRPr="00905961">
              <w:t>Maçonnerie - Béton armé</w:t>
            </w:r>
          </w:p>
        </w:tc>
      </w:tr>
      <w:tr w:rsidR="00905961" w:rsidRPr="002D4FD6" w14:paraId="44D295EC"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A7692EB" w14:textId="493FF247" w:rsidR="00905961" w:rsidRPr="000024F5" w:rsidRDefault="00905961" w:rsidP="00832F94">
            <w:pPr>
              <w:pStyle w:val="Vert"/>
            </w:pPr>
            <w:r w:rsidRPr="000024F5">
              <w:t>NF P 11</w:t>
            </w:r>
          </w:p>
        </w:tc>
        <w:tc>
          <w:tcPr>
            <w:tcW w:w="3228" w:type="pct"/>
            <w:vAlign w:val="center"/>
          </w:tcPr>
          <w:p w14:paraId="01EEE4F7" w14:textId="623D08F7" w:rsidR="00905961" w:rsidRPr="00B360A2" w:rsidRDefault="00905961" w:rsidP="00832F94">
            <w:pPr>
              <w:pStyle w:val="PetitVert"/>
            </w:pPr>
            <w:r w:rsidRPr="00B360A2">
              <w:t>Travaux de fondations profondes - Cuvelage</w:t>
            </w:r>
          </w:p>
        </w:tc>
      </w:tr>
      <w:tr w:rsidR="00905961" w:rsidRPr="006A4C74" w14:paraId="3ECDA0EE"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DCE4F6F" w14:textId="353E6BAE" w:rsidR="00905961" w:rsidRPr="000024F5" w:rsidRDefault="00905961" w:rsidP="00832F94">
            <w:pPr>
              <w:pStyle w:val="Vert"/>
            </w:pPr>
            <w:r w:rsidRPr="000024F5">
              <w:lastRenderedPageBreak/>
              <w:t>NF P 11</w:t>
            </w:r>
            <w:r w:rsidRPr="000024F5">
              <w:noBreakHyphen/>
              <w:t>301</w:t>
            </w:r>
          </w:p>
        </w:tc>
        <w:tc>
          <w:tcPr>
            <w:tcW w:w="3228" w:type="pct"/>
            <w:vAlign w:val="center"/>
          </w:tcPr>
          <w:p w14:paraId="4ECA37DB" w14:textId="5A8DC9C4" w:rsidR="00905961" w:rsidRPr="00905961" w:rsidRDefault="00905961" w:rsidP="00832F94">
            <w:pPr>
              <w:pStyle w:val="PetitVert"/>
            </w:pPr>
            <w:r w:rsidRPr="00905961">
              <w:t>Exécution des terrassements - Terminologie</w:t>
            </w:r>
          </w:p>
        </w:tc>
      </w:tr>
      <w:tr w:rsidR="00905961" w:rsidRPr="006A4C74" w14:paraId="37804C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1A3922A" w14:textId="36B5C801" w:rsidR="00905961" w:rsidRPr="000024F5" w:rsidRDefault="00905961" w:rsidP="00832F94">
            <w:pPr>
              <w:pStyle w:val="Vert"/>
            </w:pPr>
            <w:r w:rsidRPr="000024F5">
              <w:t>NF P 14</w:t>
            </w:r>
          </w:p>
        </w:tc>
        <w:tc>
          <w:tcPr>
            <w:tcW w:w="3228" w:type="pct"/>
            <w:vAlign w:val="center"/>
          </w:tcPr>
          <w:p w14:paraId="2B2B4EF1" w14:textId="0C823C79" w:rsidR="00905961" w:rsidRPr="00905961" w:rsidRDefault="00905961" w:rsidP="00832F94">
            <w:pPr>
              <w:pStyle w:val="PetitVert"/>
            </w:pPr>
            <w:r w:rsidRPr="00905961">
              <w:t>Agglomérés</w:t>
            </w:r>
          </w:p>
        </w:tc>
      </w:tr>
      <w:tr w:rsidR="00905961" w:rsidRPr="006A4C74" w14:paraId="072E5CEF"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00EC809" w14:textId="76C6A760" w:rsidR="00905961" w:rsidRPr="000024F5" w:rsidRDefault="00905961" w:rsidP="00832F94">
            <w:pPr>
              <w:pStyle w:val="Vert"/>
            </w:pPr>
            <w:r w:rsidRPr="000024F5">
              <w:t>NF P 15</w:t>
            </w:r>
          </w:p>
        </w:tc>
        <w:tc>
          <w:tcPr>
            <w:tcW w:w="3228" w:type="pct"/>
            <w:vAlign w:val="center"/>
          </w:tcPr>
          <w:p w14:paraId="621CD543" w14:textId="7B56A061" w:rsidR="00905961" w:rsidRPr="00905961" w:rsidRDefault="00905961" w:rsidP="00832F94">
            <w:pPr>
              <w:pStyle w:val="PetitVert"/>
            </w:pPr>
            <w:r w:rsidRPr="00905961">
              <w:t>Liants hydrauliques</w:t>
            </w:r>
          </w:p>
        </w:tc>
      </w:tr>
      <w:tr w:rsidR="00905961" w:rsidRPr="002D4FD6" w14:paraId="6289D5C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8AFFE64" w14:textId="3E1005FC" w:rsidR="00905961" w:rsidRPr="000024F5" w:rsidRDefault="00905961" w:rsidP="00832F94">
            <w:pPr>
              <w:pStyle w:val="Vert"/>
            </w:pPr>
            <w:r w:rsidRPr="000024F5">
              <w:t>NF P 15</w:t>
            </w:r>
            <w:r w:rsidRPr="000024F5">
              <w:noBreakHyphen/>
              <w:t>300</w:t>
            </w:r>
          </w:p>
        </w:tc>
        <w:tc>
          <w:tcPr>
            <w:tcW w:w="3228" w:type="pct"/>
            <w:vAlign w:val="center"/>
          </w:tcPr>
          <w:p w14:paraId="32BEF355" w14:textId="4553B2CE" w:rsidR="00905961" w:rsidRPr="00B360A2" w:rsidRDefault="00905961" w:rsidP="00832F94">
            <w:pPr>
              <w:pStyle w:val="PetitVert"/>
            </w:pPr>
            <w:r w:rsidRPr="00B360A2">
              <w:t>Liants hydrauliques - Vérification de la qualité des livraisons - emballage - marquage</w:t>
            </w:r>
          </w:p>
        </w:tc>
      </w:tr>
      <w:tr w:rsidR="00905961" w:rsidRPr="002D4FD6" w14:paraId="79251AB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CDAFB39" w14:textId="07C274FC" w:rsidR="00905961" w:rsidRPr="000024F5" w:rsidRDefault="00905961" w:rsidP="00832F94">
            <w:pPr>
              <w:pStyle w:val="Vert"/>
            </w:pPr>
            <w:r w:rsidRPr="000024F5">
              <w:t>NF P 15</w:t>
            </w:r>
            <w:r w:rsidRPr="000024F5">
              <w:noBreakHyphen/>
              <w:t>301</w:t>
            </w:r>
          </w:p>
        </w:tc>
        <w:tc>
          <w:tcPr>
            <w:tcW w:w="3228" w:type="pct"/>
            <w:vAlign w:val="center"/>
          </w:tcPr>
          <w:p w14:paraId="57E4A1EE" w14:textId="36FF758F" w:rsidR="00905961" w:rsidRPr="00905961" w:rsidRDefault="00905961" w:rsidP="00832F94">
            <w:pPr>
              <w:pStyle w:val="PetitVert"/>
            </w:pPr>
            <w:r w:rsidRPr="00905961">
              <w:t>Liants hydrauliques - Définitions, classification et spécifications des ciments</w:t>
            </w:r>
          </w:p>
        </w:tc>
      </w:tr>
      <w:tr w:rsidR="00905961" w:rsidRPr="006A4C74" w14:paraId="29727EB7"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F7E2CCE" w14:textId="4A0E9241" w:rsidR="00905961" w:rsidRPr="000024F5" w:rsidRDefault="00905961" w:rsidP="00832F94">
            <w:pPr>
              <w:pStyle w:val="Vert"/>
            </w:pPr>
            <w:r w:rsidRPr="000024F5">
              <w:t>NF P 18</w:t>
            </w:r>
          </w:p>
        </w:tc>
        <w:tc>
          <w:tcPr>
            <w:tcW w:w="3228" w:type="pct"/>
            <w:vAlign w:val="center"/>
          </w:tcPr>
          <w:p w14:paraId="4689A457" w14:textId="014DB7EF" w:rsidR="00905961" w:rsidRPr="00905961" w:rsidRDefault="00905961" w:rsidP="00832F94">
            <w:pPr>
              <w:pStyle w:val="PetitVert"/>
            </w:pPr>
            <w:r w:rsidRPr="00905961">
              <w:t>Béton - granulats</w:t>
            </w:r>
          </w:p>
        </w:tc>
      </w:tr>
      <w:tr w:rsidR="00905961" w:rsidRPr="002D4FD6" w14:paraId="1D9B047F"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2873F58B" w14:textId="2C0DB5FC" w:rsidR="00905961" w:rsidRPr="000024F5" w:rsidRDefault="00905961" w:rsidP="00832F94">
            <w:pPr>
              <w:pStyle w:val="Vert"/>
            </w:pPr>
            <w:r w:rsidRPr="000024F5">
              <w:t>NF P 18</w:t>
            </w:r>
            <w:r w:rsidRPr="000024F5">
              <w:noBreakHyphen/>
              <w:t>011</w:t>
            </w:r>
          </w:p>
        </w:tc>
        <w:tc>
          <w:tcPr>
            <w:tcW w:w="3228" w:type="pct"/>
            <w:vAlign w:val="center"/>
          </w:tcPr>
          <w:p w14:paraId="039F9EC8" w14:textId="1D95FC28" w:rsidR="00905961" w:rsidRPr="00905961" w:rsidRDefault="00905961" w:rsidP="00832F94">
            <w:pPr>
              <w:pStyle w:val="PetitVert"/>
            </w:pPr>
            <w:r w:rsidRPr="00905961">
              <w:t>Béton - Classification des environnements agressifs</w:t>
            </w:r>
          </w:p>
        </w:tc>
      </w:tr>
      <w:tr w:rsidR="00905961" w:rsidRPr="002D4FD6" w14:paraId="4224215C"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5F084B8F" w14:textId="250B4D61" w:rsidR="00905961" w:rsidRPr="000024F5" w:rsidRDefault="00905961" w:rsidP="00832F94">
            <w:pPr>
              <w:pStyle w:val="Vert"/>
            </w:pPr>
            <w:r w:rsidRPr="000024F5">
              <w:t>NF P 18</w:t>
            </w:r>
            <w:r w:rsidRPr="000024F5">
              <w:noBreakHyphen/>
              <w:t>201</w:t>
            </w:r>
          </w:p>
        </w:tc>
        <w:tc>
          <w:tcPr>
            <w:tcW w:w="3228" w:type="pct"/>
            <w:vAlign w:val="center"/>
          </w:tcPr>
          <w:p w14:paraId="5C479B78" w14:textId="1DF74414" w:rsidR="00905961" w:rsidRPr="00905961" w:rsidRDefault="00905961" w:rsidP="00832F94">
            <w:pPr>
              <w:pStyle w:val="PetitVert"/>
            </w:pPr>
            <w:r w:rsidRPr="00905961">
              <w:t>Exécution des travaux en béton</w:t>
            </w:r>
          </w:p>
        </w:tc>
      </w:tr>
      <w:tr w:rsidR="00905961" w:rsidRPr="006A4C74" w14:paraId="119CD175"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7F20AD4B" w14:textId="3DA44AFE" w:rsidR="00905961" w:rsidRPr="000024F5" w:rsidRDefault="00905961" w:rsidP="00832F94">
            <w:pPr>
              <w:pStyle w:val="Vert"/>
            </w:pPr>
            <w:r w:rsidRPr="000024F5">
              <w:t>NF X P 18</w:t>
            </w:r>
            <w:r w:rsidRPr="000024F5">
              <w:noBreakHyphen/>
              <w:t>305</w:t>
            </w:r>
          </w:p>
        </w:tc>
        <w:tc>
          <w:tcPr>
            <w:tcW w:w="3228" w:type="pct"/>
            <w:vAlign w:val="center"/>
          </w:tcPr>
          <w:p w14:paraId="23A52583" w14:textId="31FB856D" w:rsidR="00905961" w:rsidRPr="00905961" w:rsidRDefault="00905961" w:rsidP="00832F94">
            <w:pPr>
              <w:pStyle w:val="PetitVert"/>
            </w:pPr>
            <w:r w:rsidRPr="00905961">
              <w:t>Béton prêt à l'emploi</w:t>
            </w:r>
          </w:p>
        </w:tc>
      </w:tr>
      <w:tr w:rsidR="00905961" w:rsidRPr="002D4FD6" w14:paraId="2A4D00C1"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81C3831" w14:textId="62DDDA6C" w:rsidR="00905961" w:rsidRPr="000024F5" w:rsidRDefault="00905961" w:rsidP="00832F94">
            <w:pPr>
              <w:pStyle w:val="Vert"/>
            </w:pPr>
            <w:r w:rsidRPr="000024F5">
              <w:t>NF P 18</w:t>
            </w:r>
            <w:r w:rsidRPr="000024F5">
              <w:noBreakHyphen/>
              <w:t>325</w:t>
            </w:r>
          </w:p>
        </w:tc>
        <w:tc>
          <w:tcPr>
            <w:tcW w:w="3228" w:type="pct"/>
            <w:vAlign w:val="center"/>
          </w:tcPr>
          <w:p w14:paraId="7DA47C99" w14:textId="193A73BD" w:rsidR="00905961" w:rsidRPr="00905961" w:rsidRDefault="00905961" w:rsidP="00832F94">
            <w:pPr>
              <w:pStyle w:val="PetitVert"/>
            </w:pPr>
            <w:r w:rsidRPr="00905961">
              <w:t>Béton - performance, production, mise en œuvre et critères de conformité</w:t>
            </w:r>
          </w:p>
        </w:tc>
      </w:tr>
      <w:tr w:rsidR="00905961" w:rsidRPr="002D4FD6" w14:paraId="4C374762"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6722B9A9" w14:textId="74114D81" w:rsidR="00905961" w:rsidRPr="000024F5" w:rsidRDefault="00905961" w:rsidP="00832F94">
            <w:pPr>
              <w:pStyle w:val="Vert"/>
            </w:pPr>
            <w:r w:rsidRPr="000024F5">
              <w:t>NF P 18</w:t>
            </w:r>
            <w:r w:rsidRPr="000024F5">
              <w:noBreakHyphen/>
              <w:t>400</w:t>
            </w:r>
          </w:p>
        </w:tc>
        <w:tc>
          <w:tcPr>
            <w:tcW w:w="3228" w:type="pct"/>
            <w:vAlign w:val="center"/>
          </w:tcPr>
          <w:p w14:paraId="3A398886" w14:textId="7276E047" w:rsidR="00905961" w:rsidRPr="00905961" w:rsidRDefault="00905961" w:rsidP="00832F94">
            <w:pPr>
              <w:pStyle w:val="PetitVert"/>
            </w:pPr>
            <w:r w:rsidRPr="00905961">
              <w:t>Béton - Modules pour éprouvettes cylindriques et prismatiques</w:t>
            </w:r>
          </w:p>
        </w:tc>
      </w:tr>
      <w:tr w:rsidR="00905961" w:rsidRPr="002D4FD6" w14:paraId="00418B51"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FBA581C" w14:textId="56D739C2" w:rsidR="00905961" w:rsidRPr="000024F5" w:rsidRDefault="00905961" w:rsidP="00832F94">
            <w:pPr>
              <w:pStyle w:val="Vert"/>
            </w:pPr>
            <w:r w:rsidRPr="000024F5">
              <w:t>NF P 18</w:t>
            </w:r>
            <w:r w:rsidRPr="000024F5">
              <w:noBreakHyphen/>
              <w:t>404</w:t>
            </w:r>
          </w:p>
        </w:tc>
        <w:tc>
          <w:tcPr>
            <w:tcW w:w="3228" w:type="pct"/>
            <w:vAlign w:val="center"/>
          </w:tcPr>
          <w:p w14:paraId="2AD31E63" w14:textId="5586F858" w:rsidR="00905961" w:rsidRPr="00905961" w:rsidRDefault="00905961" w:rsidP="00832F94">
            <w:pPr>
              <w:pStyle w:val="PetitVert"/>
            </w:pPr>
            <w:r w:rsidRPr="00905961">
              <w:t>Béton - Essais d'étude, de convenance et de contrôle – confection et conservation des éprouvettes</w:t>
            </w:r>
          </w:p>
        </w:tc>
      </w:tr>
      <w:tr w:rsidR="00905961" w:rsidRPr="006A4C74" w14:paraId="678C4AB2"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6D8A639C" w14:textId="19CFB6E6" w:rsidR="00905961" w:rsidRPr="000024F5" w:rsidRDefault="00905961" w:rsidP="00832F94">
            <w:pPr>
              <w:pStyle w:val="Vert"/>
            </w:pPr>
            <w:r w:rsidRPr="000024F5">
              <w:t>NF P 18</w:t>
            </w:r>
            <w:r w:rsidRPr="000024F5">
              <w:noBreakHyphen/>
              <w:t>406</w:t>
            </w:r>
          </w:p>
        </w:tc>
        <w:tc>
          <w:tcPr>
            <w:tcW w:w="3228" w:type="pct"/>
            <w:vAlign w:val="center"/>
          </w:tcPr>
          <w:p w14:paraId="711C58EC" w14:textId="35F22375" w:rsidR="00905961" w:rsidRPr="00905961" w:rsidRDefault="00905961" w:rsidP="00832F94">
            <w:pPr>
              <w:pStyle w:val="PetitVert"/>
            </w:pPr>
            <w:r w:rsidRPr="00905961">
              <w:t>Béton - Essai de compression</w:t>
            </w:r>
          </w:p>
        </w:tc>
      </w:tr>
      <w:tr w:rsidR="00905961" w:rsidRPr="002D4FD6" w14:paraId="136DD4C4"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C1A7D56" w14:textId="50A84CDA" w:rsidR="00905961" w:rsidRPr="000024F5" w:rsidRDefault="00905961" w:rsidP="00832F94">
            <w:pPr>
              <w:pStyle w:val="Vert"/>
            </w:pPr>
            <w:r w:rsidRPr="000024F5">
              <w:t>NF T N°30,3136</w:t>
            </w:r>
          </w:p>
        </w:tc>
        <w:tc>
          <w:tcPr>
            <w:tcW w:w="3228" w:type="pct"/>
            <w:vAlign w:val="center"/>
          </w:tcPr>
          <w:p w14:paraId="6F470A94" w14:textId="25471107" w:rsidR="00905961" w:rsidRPr="00905961" w:rsidRDefault="00905961" w:rsidP="00832F94">
            <w:pPr>
              <w:pStyle w:val="PetitVert"/>
            </w:pPr>
            <w:r w:rsidRPr="00905961">
              <w:t>Relatives aux peintures, pigments et vernis</w:t>
            </w:r>
          </w:p>
        </w:tc>
      </w:tr>
      <w:tr w:rsidR="00905961" w:rsidRPr="002D4FD6" w14:paraId="3698C5A4"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1C50E31A" w14:textId="74FF046A" w:rsidR="00905961" w:rsidRPr="000024F5" w:rsidRDefault="00905961" w:rsidP="00832F94">
            <w:pPr>
              <w:pStyle w:val="Vert"/>
            </w:pPr>
            <w:r w:rsidRPr="000024F5">
              <w:t xml:space="preserve">NF C 15 -722 &amp; </w:t>
            </w:r>
            <w:r w:rsidR="003342C4" w:rsidRPr="000024F5">
              <w:t>Arrêté</w:t>
            </w:r>
            <w:r w:rsidRPr="000024F5">
              <w:t xml:space="preserve"> du 12 janv. 2017</w:t>
            </w:r>
          </w:p>
        </w:tc>
        <w:tc>
          <w:tcPr>
            <w:tcW w:w="3228" w:type="pct"/>
            <w:vAlign w:val="center"/>
          </w:tcPr>
          <w:p w14:paraId="66250E0C" w14:textId="326504FF" w:rsidR="00905961" w:rsidRPr="00905961" w:rsidRDefault="00905961" w:rsidP="00832F94">
            <w:pPr>
              <w:pStyle w:val="PetitVert"/>
            </w:pPr>
            <w:r w:rsidRPr="00905961">
              <w:t>Installation et conformité des IRVE</w:t>
            </w:r>
          </w:p>
        </w:tc>
      </w:tr>
    </w:tbl>
    <w:p w14:paraId="7E29C4C0" w14:textId="1C241228" w:rsidR="00F133B0" w:rsidRPr="00A26F82" w:rsidRDefault="00F133B0" w:rsidP="00832F94">
      <w:pPr>
        <w:pStyle w:val="Titre1"/>
        <w:rPr>
          <w:lang w:val="fr-FR"/>
        </w:rPr>
      </w:pPr>
      <w:bookmarkStart w:id="2" w:name="_Toc237442542"/>
      <w:r>
        <w:rPr>
          <w:lang w:val="fr-FR"/>
        </w:rPr>
        <w:t>OBLIGATIONS DIVERSES DU TITULAIRE</w:t>
      </w:r>
      <w:bookmarkEnd w:id="2"/>
    </w:p>
    <w:p w14:paraId="0C2EC17B" w14:textId="4F016623" w:rsidR="00F133B0" w:rsidRPr="00A26F82" w:rsidRDefault="00F133B0" w:rsidP="00ED22A5">
      <w:pPr>
        <w:pStyle w:val="Titre2"/>
      </w:pPr>
      <w:bookmarkStart w:id="3" w:name="_Toc237442543"/>
      <w:r w:rsidRPr="002A3A6E">
        <w:t>Généralités</w:t>
      </w:r>
      <w:bookmarkEnd w:id="3"/>
    </w:p>
    <w:p w14:paraId="44042621" w14:textId="77777777" w:rsidR="00F133B0" w:rsidRDefault="00F133B0" w:rsidP="00832F94">
      <w:pPr>
        <w:pStyle w:val="Titre4"/>
      </w:pPr>
      <w:r w:rsidRPr="00F133B0">
        <w:t>L’Entreprise en échange de sa rémunération globale et forfaitaire s’oblige à :  </w:t>
      </w:r>
    </w:p>
    <w:p w14:paraId="134BCBB6" w14:textId="53936F22" w:rsidR="00F133B0" w:rsidRDefault="00F133B0">
      <w:pPr>
        <w:pStyle w:val="Titre4"/>
        <w:numPr>
          <w:ilvl w:val="0"/>
          <w:numId w:val="73"/>
        </w:numPr>
      </w:pPr>
      <w:r w:rsidRPr="00F133B0">
        <w:t xml:space="preserve">Fournir une installation totalement terminée et en parfait état de </w:t>
      </w:r>
      <w:r w:rsidR="000024F5" w:rsidRPr="00F133B0">
        <w:t>fonctionnement ;</w:t>
      </w:r>
    </w:p>
    <w:p w14:paraId="6C58A9B0" w14:textId="77777777" w:rsidR="00F133B0" w:rsidRDefault="00F133B0">
      <w:pPr>
        <w:pStyle w:val="Titre4"/>
        <w:numPr>
          <w:ilvl w:val="0"/>
          <w:numId w:val="73"/>
        </w:numPr>
      </w:pPr>
      <w:r w:rsidRPr="00F133B0">
        <w:t>Réaliser cette installation en fournissant une prestation telle que décrite dans ce document ;</w:t>
      </w:r>
    </w:p>
    <w:p w14:paraId="2EF34E10" w14:textId="6682B75A" w:rsidR="00B360A2" w:rsidRPr="00B360A2" w:rsidRDefault="00F133B0">
      <w:pPr>
        <w:pStyle w:val="Titre4"/>
        <w:numPr>
          <w:ilvl w:val="0"/>
          <w:numId w:val="73"/>
        </w:numPr>
      </w:pPr>
      <w:r w:rsidRPr="00F133B0">
        <w:t xml:space="preserve">Assurer les garanties définies dans le présent document. </w:t>
      </w:r>
    </w:p>
    <w:p w14:paraId="68E302CC" w14:textId="77777777" w:rsidR="00F133B0" w:rsidRDefault="00F133B0" w:rsidP="00832F94">
      <w:pPr>
        <w:rPr>
          <w:lang w:val="fr-FR"/>
        </w:rPr>
      </w:pPr>
    </w:p>
    <w:p w14:paraId="5CBA4BB4" w14:textId="4AC73F78" w:rsidR="00B360A2" w:rsidRPr="002A3A6E" w:rsidRDefault="00F133B0" w:rsidP="00ED22A5">
      <w:pPr>
        <w:pStyle w:val="Titre2"/>
      </w:pPr>
      <w:bookmarkStart w:id="4" w:name="_Toc237442544"/>
      <w:r w:rsidRPr="002A3A6E">
        <w:t>Conformité des ouvrages</w:t>
      </w:r>
      <w:bookmarkEnd w:id="4"/>
    </w:p>
    <w:p w14:paraId="6DB50139" w14:textId="1731C6D8" w:rsidR="00F133B0" w:rsidRPr="00F133B0" w:rsidRDefault="00F133B0" w:rsidP="00FA2E79">
      <w:pPr>
        <w:pStyle w:val="Titre4"/>
      </w:pPr>
      <w:r w:rsidRPr="00F133B0">
        <w:t>Il sera exigé que tous les appareils</w:t>
      </w:r>
      <w:r w:rsidR="00680AC4">
        <w:t xml:space="preserve"> et</w:t>
      </w:r>
      <w:r w:rsidRPr="00F133B0">
        <w:t xml:space="preserve"> matériaux prévus et installés soient aptes à satisfaire à la fonction qui leur est destinée, et devront donner les résultats attendus découlant d’un fonctionnement normal ou des conditions particulières figurant dans les pièces écrites.</w:t>
      </w:r>
    </w:p>
    <w:p w14:paraId="53FCE729" w14:textId="77777777" w:rsidR="00F133B0" w:rsidRPr="00F133B0" w:rsidRDefault="00F133B0" w:rsidP="00FA2E79">
      <w:pPr>
        <w:pStyle w:val="Titre4"/>
      </w:pPr>
      <w:r w:rsidRPr="00F133B0">
        <w:t>De ce fait, et pendant la durée de la période de garantie, le Titulaire devra à ses frais, quelle que soit l’importance des travaux, ouvrages ou fournitures, effectuer :</w:t>
      </w:r>
    </w:p>
    <w:p w14:paraId="283CE8B0" w14:textId="77777777" w:rsidR="00F133B0" w:rsidRPr="00832F94" w:rsidRDefault="00F133B0">
      <w:pPr>
        <w:pStyle w:val="Titre4"/>
        <w:numPr>
          <w:ilvl w:val="0"/>
          <w:numId w:val="84"/>
        </w:numPr>
      </w:pPr>
      <w:r w:rsidRPr="00832F94">
        <w:t>Tout renforcement, adjonction, remplacement d’appareils sous-puissants, mal adaptés ou trop bruyants, etc. ;</w:t>
      </w:r>
    </w:p>
    <w:p w14:paraId="43B764C8" w14:textId="77777777" w:rsidR="00F133B0" w:rsidRPr="00832F94" w:rsidRDefault="00F133B0">
      <w:pPr>
        <w:pStyle w:val="Titre4"/>
        <w:numPr>
          <w:ilvl w:val="0"/>
          <w:numId w:val="84"/>
        </w:numPr>
      </w:pPr>
      <w:r w:rsidRPr="00832F94">
        <w:t>Tout branchement et raccord de ces appareils ;</w:t>
      </w:r>
    </w:p>
    <w:p w14:paraId="6DA21303" w14:textId="77777777" w:rsidR="00F133B0" w:rsidRPr="00832F94" w:rsidRDefault="00F133B0">
      <w:pPr>
        <w:pStyle w:val="Titre4"/>
        <w:numPr>
          <w:ilvl w:val="0"/>
          <w:numId w:val="84"/>
        </w:numPr>
      </w:pPr>
      <w:r w:rsidRPr="00832F94">
        <w:t>Toute dépose, enlèvement et remise en état des lieux qu’exigeraient ces travaux.</w:t>
      </w:r>
    </w:p>
    <w:p w14:paraId="7DC0496E" w14:textId="77777777" w:rsidR="00F133B0" w:rsidRPr="00F133B0" w:rsidRDefault="00F133B0" w:rsidP="00832F94">
      <w:pPr>
        <w:pStyle w:val="Titre4"/>
      </w:pPr>
      <w:r w:rsidRPr="00F133B0">
        <w:lastRenderedPageBreak/>
        <w:t>D’une façon générale, tout ce qui serait nécessaire à l’obtention du résultat final.</w:t>
      </w:r>
    </w:p>
    <w:p w14:paraId="05898791" w14:textId="5A3A5213" w:rsidR="00F133B0" w:rsidRDefault="00F133B0" w:rsidP="00314C49">
      <w:pPr>
        <w:pStyle w:val="Titre4"/>
      </w:pPr>
      <w:r w:rsidRPr="00F133B0">
        <w:t>Le Titulaire n’installera que des équipements appartenant à des séries suivies et normalisées et pour lesquels le Maître d’Œuvre aura la possibilité de se procurer sans difficultés, à un prix et des délais normaux, toutes pièces de rechange nécessaires.</w:t>
      </w:r>
    </w:p>
    <w:p w14:paraId="58415AD5" w14:textId="77777777" w:rsidR="00314C49" w:rsidRPr="00314C49" w:rsidRDefault="00314C49" w:rsidP="00314C49">
      <w:pPr>
        <w:rPr>
          <w:lang w:val="fr-FR"/>
        </w:rPr>
      </w:pPr>
      <w:commentRangeStart w:id="5"/>
    </w:p>
    <w:p w14:paraId="0C8AE659" w14:textId="7CCEBF84" w:rsidR="00F133B0" w:rsidRPr="00314C49" w:rsidRDefault="00F133B0" w:rsidP="00ED22A5">
      <w:pPr>
        <w:pStyle w:val="Titre2"/>
        <w:rPr>
          <w:highlight w:val="yellow"/>
        </w:rPr>
      </w:pPr>
      <w:bookmarkStart w:id="6" w:name="_Toc237442545"/>
      <w:r w:rsidRPr="00314C49">
        <w:rPr>
          <w:highlight w:val="yellow"/>
        </w:rPr>
        <w:t>Attestation de conformité</w:t>
      </w:r>
      <w:bookmarkEnd w:id="6"/>
      <w:commentRangeEnd w:id="5"/>
      <w:r w:rsidR="00314C49" w:rsidRPr="00314C49">
        <w:rPr>
          <w:rStyle w:val="Marquedecommentaire"/>
          <w:sz w:val="24"/>
          <w:szCs w:val="28"/>
          <w:highlight w:val="yellow"/>
        </w:rPr>
        <w:commentReference w:id="5"/>
      </w:r>
    </w:p>
    <w:p w14:paraId="4B7EEA73" w14:textId="77777777" w:rsidR="00F133B0" w:rsidRPr="00314C49" w:rsidRDefault="00F133B0" w:rsidP="00832F94">
      <w:pPr>
        <w:pStyle w:val="Titre4"/>
        <w:rPr>
          <w:highlight w:val="yellow"/>
        </w:rPr>
      </w:pPr>
      <w:r w:rsidRPr="00314C49">
        <w:rPr>
          <w:highlight w:val="yellow"/>
        </w:rPr>
        <w:t>Toute Entreprise réalisant des installations mettant en œuvre des courants électriques est tenue de fournir une attestation de conformité visée par un organisme officiel agréé (CONSUEL). Cette prestation est applicable pour le traitement de tous les lots de l’opération mettant en œuvre des installations électriques.</w:t>
      </w:r>
    </w:p>
    <w:p w14:paraId="5EF51B96" w14:textId="77777777" w:rsidR="00F133B0" w:rsidRPr="00314C49" w:rsidRDefault="00F133B0" w:rsidP="00832F94">
      <w:pPr>
        <w:pStyle w:val="Titre4"/>
        <w:rPr>
          <w:highlight w:val="yellow"/>
        </w:rPr>
      </w:pPr>
      <w:r w:rsidRPr="00314C49">
        <w:rPr>
          <w:highlight w:val="yellow"/>
        </w:rPr>
        <w:t>Le Titulaire du présent lot a à sa charge :</w:t>
      </w:r>
    </w:p>
    <w:p w14:paraId="7C303336" w14:textId="77777777" w:rsidR="00F133B0" w:rsidRPr="00314C49" w:rsidRDefault="00F133B0">
      <w:pPr>
        <w:pStyle w:val="Titre4"/>
        <w:numPr>
          <w:ilvl w:val="0"/>
          <w:numId w:val="85"/>
        </w:numPr>
        <w:rPr>
          <w:highlight w:val="yellow"/>
        </w:rPr>
      </w:pPr>
      <w:r w:rsidRPr="00314C49">
        <w:rPr>
          <w:highlight w:val="yellow"/>
        </w:rPr>
        <w:t>L'ensemble des frais relevant de l'établissement du CONSUEL de ses propres installations ;</w:t>
      </w:r>
    </w:p>
    <w:p w14:paraId="6029AA22" w14:textId="653143D7" w:rsidR="00F133B0" w:rsidRPr="00314C49" w:rsidRDefault="00F133B0">
      <w:pPr>
        <w:pStyle w:val="Titre4"/>
        <w:numPr>
          <w:ilvl w:val="0"/>
          <w:numId w:val="85"/>
        </w:numPr>
        <w:rPr>
          <w:highlight w:val="yellow"/>
        </w:rPr>
      </w:pPr>
      <w:r w:rsidRPr="00314C49">
        <w:rPr>
          <w:highlight w:val="yellow"/>
        </w:rPr>
        <w:t xml:space="preserve">Les frais relatifs à la mission du Bureau de Contrôle pour l'établissement </w:t>
      </w:r>
      <w:r w:rsidR="000024F5" w:rsidRPr="00314C49">
        <w:rPr>
          <w:highlight w:val="yellow"/>
        </w:rPr>
        <w:t>du CONSUEL</w:t>
      </w:r>
      <w:r w:rsidRPr="00314C49">
        <w:rPr>
          <w:highlight w:val="yellow"/>
        </w:rPr>
        <w:t xml:space="preserve"> des installations électriques des autres corps d'état.</w:t>
      </w:r>
    </w:p>
    <w:p w14:paraId="6CC70A80" w14:textId="77777777" w:rsidR="000E7237" w:rsidRPr="00314C49" w:rsidRDefault="00F133B0">
      <w:pPr>
        <w:pStyle w:val="Titre4"/>
        <w:numPr>
          <w:ilvl w:val="0"/>
          <w:numId w:val="85"/>
        </w:numPr>
        <w:rPr>
          <w:highlight w:val="yellow"/>
        </w:rPr>
      </w:pPr>
      <w:r w:rsidRPr="00314C49">
        <w:rPr>
          <w:highlight w:val="yellow"/>
        </w:rPr>
        <w:t>L’Entreprise prendra toutes les dispositions nécessaires, en temps opportun, pour que le certificat de conformité lui soit délivré à une date compatible avec le planning.</w:t>
      </w:r>
    </w:p>
    <w:p w14:paraId="34FF7EFD" w14:textId="52A3B0EB" w:rsidR="00F133B0" w:rsidRPr="00314C49" w:rsidRDefault="00F133B0" w:rsidP="000E7237">
      <w:pPr>
        <w:pStyle w:val="Titre4"/>
        <w:rPr>
          <w:highlight w:val="yellow"/>
        </w:rPr>
      </w:pPr>
      <w:r w:rsidRPr="00314C49">
        <w:rPr>
          <w:highlight w:val="yellow"/>
        </w:rPr>
        <w:t>Toutes les conséquences d'un retard dans l'obtention de ce document, du fait de l'Entreprise, et ayant une incidence sur ses propres délais de travaux ou ceux des autres Entreprises, seront intégralement supportées par l'Entreprise.  </w:t>
      </w:r>
    </w:p>
    <w:p w14:paraId="48B7881A" w14:textId="77777777" w:rsidR="00F133B0" w:rsidRPr="00314C49" w:rsidRDefault="00F133B0" w:rsidP="00832F94">
      <w:pPr>
        <w:pStyle w:val="Titre4"/>
        <w:rPr>
          <w:highlight w:val="yellow"/>
        </w:rPr>
      </w:pPr>
      <w:r w:rsidRPr="00314C49">
        <w:rPr>
          <w:highlight w:val="yellow"/>
        </w:rPr>
        <w:t>Il en est de même pour les conséquences qu'entraînerait un retard dans la livraison des installations.</w:t>
      </w:r>
    </w:p>
    <w:p w14:paraId="43ED1F44" w14:textId="77777777" w:rsidR="00F133B0" w:rsidRPr="00314C49" w:rsidRDefault="00F133B0" w:rsidP="00832F94">
      <w:pPr>
        <w:pStyle w:val="Titre4"/>
        <w:rPr>
          <w:highlight w:val="yellow"/>
        </w:rPr>
      </w:pPr>
      <w:r w:rsidRPr="00314C49">
        <w:rPr>
          <w:highlight w:val="yellow"/>
        </w:rPr>
        <w:t>L'Entreprise a à sa charge, jusqu'à l'obtention de l’attestation :</w:t>
      </w:r>
    </w:p>
    <w:p w14:paraId="7AD55B07" w14:textId="77777777" w:rsidR="00F133B0" w:rsidRPr="00314C49" w:rsidRDefault="00F133B0">
      <w:pPr>
        <w:pStyle w:val="Titre4"/>
        <w:numPr>
          <w:ilvl w:val="0"/>
          <w:numId w:val="86"/>
        </w:numPr>
        <w:rPr>
          <w:highlight w:val="yellow"/>
        </w:rPr>
      </w:pPr>
      <w:r w:rsidRPr="00314C49">
        <w:rPr>
          <w:highlight w:val="yellow"/>
        </w:rPr>
        <w:t>Les honoraires, les frais de déplacement éventuels de l'organisme agréé ;</w:t>
      </w:r>
    </w:p>
    <w:p w14:paraId="661207E3" w14:textId="77777777" w:rsidR="00F133B0" w:rsidRPr="00314C49" w:rsidRDefault="00F133B0">
      <w:pPr>
        <w:pStyle w:val="Titre4"/>
        <w:numPr>
          <w:ilvl w:val="0"/>
          <w:numId w:val="86"/>
        </w:numPr>
        <w:rPr>
          <w:highlight w:val="yellow"/>
        </w:rPr>
      </w:pPr>
      <w:r w:rsidRPr="00314C49">
        <w:rPr>
          <w:highlight w:val="yellow"/>
        </w:rPr>
        <w:t>Les frais de réalisation du (ou des) contrôle(s) : mise à disposition de personnel, de matériels, etc. ;</w:t>
      </w:r>
    </w:p>
    <w:p w14:paraId="5CC5827A" w14:textId="77777777" w:rsidR="00F133B0" w:rsidRPr="00314C49" w:rsidRDefault="00F133B0">
      <w:pPr>
        <w:pStyle w:val="Titre4"/>
        <w:numPr>
          <w:ilvl w:val="0"/>
          <w:numId w:val="86"/>
        </w:numPr>
        <w:rPr>
          <w:highlight w:val="yellow"/>
        </w:rPr>
      </w:pPr>
      <w:r w:rsidRPr="00314C49">
        <w:rPr>
          <w:highlight w:val="yellow"/>
        </w:rPr>
        <w:t>Les travaux de son lot permettant de lever les réserves éventuellement émises par le vérificateur lors de ses visites, ces travaux devant être terminés dans le cadre du délai contractuel.</w:t>
      </w:r>
    </w:p>
    <w:p w14:paraId="2C690243" w14:textId="77777777" w:rsidR="00B360A2" w:rsidRPr="00B360A2" w:rsidRDefault="00B360A2" w:rsidP="00832F94">
      <w:pPr>
        <w:rPr>
          <w:lang w:val="fr-FR"/>
        </w:rPr>
      </w:pPr>
    </w:p>
    <w:p w14:paraId="2B958085" w14:textId="500D641F" w:rsidR="006A4C74" w:rsidRDefault="00B360A2" w:rsidP="00ED22A5">
      <w:pPr>
        <w:pStyle w:val="Titre2"/>
      </w:pPr>
      <w:bookmarkStart w:id="7" w:name="_Toc237442546"/>
      <w:r w:rsidRPr="00B360A2">
        <w:t>Propriété Industrielle Commerciale</w:t>
      </w:r>
      <w:bookmarkEnd w:id="7"/>
    </w:p>
    <w:p w14:paraId="01793471" w14:textId="435FD2FF" w:rsidR="00B360A2" w:rsidRPr="00B360A2" w:rsidRDefault="00B360A2" w:rsidP="00832F94">
      <w:pPr>
        <w:pStyle w:val="Titre4"/>
      </w:pPr>
      <w:r w:rsidRPr="00B360A2">
        <w:t>Du seul fait de la signature du marché, le Titulaire garantit le Maître d’Ouvrage contre toutes les revendications concernant les fournitures en matériaux, procédés et moyens utilisés pour l’exécution des travaux émanant des Titulaires de brevets, licences, dessins, modèles, marques de fabrique ou de commerce.</w:t>
      </w:r>
    </w:p>
    <w:p w14:paraId="21DD80D6" w14:textId="77777777" w:rsidR="00B360A2" w:rsidRPr="00B360A2" w:rsidRDefault="00B360A2" w:rsidP="00832F94">
      <w:pPr>
        <w:pStyle w:val="Titre4"/>
      </w:pPr>
      <w:r w:rsidRPr="00B360A2">
        <w:t>Il lui appartient, le cas échéant, d’obtenir des cessions, licences ou autorisations nécessaires et de supporter la charge des droits, redevances ou indemnités afférentes.</w:t>
      </w:r>
    </w:p>
    <w:p w14:paraId="49A4448B" w14:textId="77777777" w:rsidR="00B360A2" w:rsidRPr="00B360A2" w:rsidRDefault="00B360A2" w:rsidP="00832F94">
      <w:pPr>
        <w:pStyle w:val="Titre4"/>
      </w:pPr>
      <w:r w:rsidRPr="00B360A2">
        <w:lastRenderedPageBreak/>
        <w:t>En cas d’action dirigée contre le Maître d’Ouvrage par des tiers détenteurs de brevets, licences, modèles, dessins, marques de fabrique ou de commerce utilisées par le Titulaire pour l’exécution des travaux, le Titulaire doit intervenir à l’instance et indemniser le Maître d’Ouvrage de tous les dommages et intérêts prononcés à son encontre, ainsi que des frais supportés par lui.</w:t>
      </w:r>
    </w:p>
    <w:p w14:paraId="4CF0C103" w14:textId="551C5477" w:rsidR="00B360A2" w:rsidRPr="00B360A2" w:rsidRDefault="00B360A2" w:rsidP="00832F94">
      <w:pPr>
        <w:pStyle w:val="Titre4"/>
      </w:pPr>
      <w:r w:rsidRPr="00B360A2">
        <w:t>Sous réserve des droits des tiers, le Maître d’Ouvrage a la possibilité de réparer lui-même ou de faire réparer les appareils brevetés ou incorporés dans les travaux, au mieux de ses intérêts, par qui bon lui semble, et de se procurer comme il l’entend les pièces nécessaires à cette réparation.</w:t>
      </w:r>
      <w:r w:rsidRPr="00B360A2">
        <w:br/>
      </w:r>
    </w:p>
    <w:p w14:paraId="388B5A84" w14:textId="4D888A38" w:rsidR="00B360A2" w:rsidRPr="00D20E18" w:rsidRDefault="00B360A2" w:rsidP="00ED22A5">
      <w:pPr>
        <w:pStyle w:val="Titre2"/>
      </w:pPr>
      <w:bookmarkStart w:id="8" w:name="_Toc237442547"/>
      <w:r w:rsidRPr="00B360A2">
        <w:t>Représentation du Titulaire</w:t>
      </w:r>
      <w:bookmarkEnd w:id="8"/>
    </w:p>
    <w:p w14:paraId="1008132B" w14:textId="77777777" w:rsidR="00B360A2" w:rsidRPr="00B360A2" w:rsidRDefault="00B360A2" w:rsidP="00832F94">
      <w:pPr>
        <w:pStyle w:val="Titre4"/>
      </w:pPr>
      <w:r w:rsidRPr="00B360A2">
        <w:t>Le Titulaire désignera, dès la passation du marché, un responsable d'affaires qui devra être l’unique interlocuteur face aux représentants de la Maîtrise d’Œuvre.</w:t>
      </w:r>
    </w:p>
    <w:p w14:paraId="20D41AEF" w14:textId="77777777" w:rsidR="00B360A2" w:rsidRPr="00B360A2" w:rsidRDefault="00B360A2" w:rsidP="00832F94">
      <w:pPr>
        <w:pStyle w:val="Titre4"/>
      </w:pPr>
      <w:r w:rsidRPr="00B360A2">
        <w:t>Cette personne devra avoir toutes les compétences requises pour répondre à toutes les questions et prendre toutes les décisions concernant les installations, et ceci pendant la durée intégrale d’étude et d’exécution des travaux et d’essais du matériel jusqu'à la réception des travaux.</w:t>
      </w:r>
    </w:p>
    <w:p w14:paraId="041A1327" w14:textId="28114CD5" w:rsidR="00B360A2" w:rsidRPr="00B360A2" w:rsidRDefault="00B360A2" w:rsidP="00832F94">
      <w:pPr>
        <w:pStyle w:val="Titre4"/>
      </w:pPr>
    </w:p>
    <w:p w14:paraId="0576D94B" w14:textId="2FF74322" w:rsidR="002A3A6E" w:rsidRPr="00B360A2" w:rsidRDefault="00B360A2" w:rsidP="00ED22A5">
      <w:pPr>
        <w:pStyle w:val="Titre2"/>
      </w:pPr>
      <w:bookmarkStart w:id="9" w:name="_Toc237442548"/>
      <w:r w:rsidRPr="00B360A2">
        <w:t>Modifications</w:t>
      </w:r>
      <w:bookmarkEnd w:id="9"/>
    </w:p>
    <w:p w14:paraId="5566083C" w14:textId="77777777" w:rsidR="00B360A2" w:rsidRPr="00B360A2" w:rsidRDefault="00B360A2" w:rsidP="00832F94">
      <w:pPr>
        <w:pStyle w:val="Titre4"/>
      </w:pPr>
      <w:r w:rsidRPr="00B360A2">
        <w:t>Aucun changement au projet retenu ne pourra être apporté en cours d’exécution sans autorisation écrite du Maître d’Œuvre.</w:t>
      </w:r>
    </w:p>
    <w:p w14:paraId="4656D152" w14:textId="6EB68A0C" w:rsidR="00B360A2" w:rsidRPr="00B360A2" w:rsidRDefault="00EC7734" w:rsidP="00832F94">
      <w:pPr>
        <w:pStyle w:val="Titre4"/>
      </w:pPr>
      <w:r w:rsidRPr="00B360A2">
        <w:t>Les frais résultants</w:t>
      </w:r>
      <w:r w:rsidR="00B360A2" w:rsidRPr="00B360A2">
        <w:t xml:space="preserve"> de changement non autorisé et toutes les conséquences, ainsi que tout travail supplémentaire exécuté sans ordre écrit, seront à la charge du Titulaire.</w:t>
      </w:r>
    </w:p>
    <w:p w14:paraId="0BA9035F" w14:textId="3ABD5E39" w:rsidR="00B360A2" w:rsidRPr="00B360A2" w:rsidRDefault="00B360A2" w:rsidP="00832F94">
      <w:pPr>
        <w:rPr>
          <w:lang w:val="fr-FR"/>
        </w:rPr>
      </w:pPr>
    </w:p>
    <w:p w14:paraId="6DF2F90C" w14:textId="77777777" w:rsidR="00B360A2" w:rsidRDefault="00B360A2" w:rsidP="00ED22A5">
      <w:pPr>
        <w:pStyle w:val="Titre2"/>
      </w:pPr>
      <w:bookmarkStart w:id="10" w:name="_Toc237442549"/>
      <w:r w:rsidRPr="00B360A2">
        <w:t>Acceptation avant toute Commande de Matériel ou Exécution</w:t>
      </w:r>
      <w:bookmarkEnd w:id="10"/>
    </w:p>
    <w:p w14:paraId="1D4941A4" w14:textId="005B3AA7" w:rsidR="00B360A2" w:rsidRPr="00B360A2" w:rsidRDefault="00B360A2" w:rsidP="00832F94">
      <w:pPr>
        <w:pStyle w:val="Titre4"/>
      </w:pPr>
      <w:r w:rsidRPr="00B360A2">
        <w:t>Tous les schémas et plans d’exécution devront être acceptés par le Maître d’Œuvre et si nécessaire par le Bureau de Contrôle avant passage en Bon Pour Exécution</w:t>
      </w:r>
    </w:p>
    <w:p w14:paraId="1E67E2DB" w14:textId="77777777" w:rsidR="00B360A2" w:rsidRPr="00B360A2" w:rsidRDefault="00B360A2" w:rsidP="00832F94">
      <w:pPr>
        <w:pStyle w:val="Titre4"/>
      </w:pPr>
      <w:r w:rsidRPr="00B360A2">
        <w:t>Tous les matériels et matériaux feront l’objet de fiches techniques les définissant, et de PV et compte rendu d’essais de classement au feu si nécessaire. Des montages, raccordements types ou équipements particuliers pourront, à la demande du Maître d’Œuvre, faire l’objet d’échantillons.</w:t>
      </w:r>
    </w:p>
    <w:p w14:paraId="1276C0D5" w14:textId="77777777" w:rsidR="00B360A2" w:rsidRPr="00B360A2" w:rsidRDefault="00B360A2" w:rsidP="00832F94">
      <w:pPr>
        <w:pStyle w:val="Titre4"/>
      </w:pPr>
      <w:r w:rsidRPr="00B360A2">
        <w:t>La commande sera passée par le Titulaire après acceptation des produits par le Maître d’Œuvre. Toutefois, l'acceptation par le Maître d’Œuvre ne dégagera pas la responsabilité du Titulaire.</w:t>
      </w:r>
    </w:p>
    <w:p w14:paraId="70D0539D" w14:textId="77777777" w:rsidR="00B360A2" w:rsidRPr="00B360A2" w:rsidRDefault="00B360A2" w:rsidP="00832F94">
      <w:pPr>
        <w:rPr>
          <w:lang w:val="fr-FR"/>
        </w:rPr>
      </w:pPr>
    </w:p>
    <w:p w14:paraId="03249CA2" w14:textId="4615501D" w:rsidR="00B360A2" w:rsidRDefault="00B360A2" w:rsidP="00ED22A5">
      <w:pPr>
        <w:pStyle w:val="Titre2"/>
      </w:pPr>
      <w:bookmarkStart w:id="11" w:name="_Toc237442550"/>
      <w:r w:rsidRPr="00B360A2">
        <w:t>Formation Requise pour la Pose</w:t>
      </w:r>
      <w:bookmarkEnd w:id="11"/>
    </w:p>
    <w:p w14:paraId="2E99AA3A" w14:textId="03E5287F" w:rsidR="00B360A2" w:rsidRPr="00B360A2" w:rsidRDefault="00B360A2" w:rsidP="00832F94">
      <w:pPr>
        <w:pStyle w:val="Titre4"/>
      </w:pPr>
      <w:r w:rsidRPr="00B360A2">
        <w:t>Le personnel employé devra être qualifié et habilité pour les travaux du présent marché.</w:t>
      </w:r>
    </w:p>
    <w:p w14:paraId="58242F77" w14:textId="77777777" w:rsidR="00B360A2" w:rsidRPr="00B360A2" w:rsidRDefault="00B360A2" w:rsidP="00832F94">
      <w:pPr>
        <w:pStyle w:val="Titre4"/>
      </w:pPr>
      <w:r w:rsidRPr="00B360A2">
        <w:t>L'Entreprise devra être en possession d’au moins une des qualifications suivantes, qui devra correspondre au type d’installation réalisée et à la taille du chantier : </w:t>
      </w:r>
    </w:p>
    <w:p w14:paraId="7F3DC224" w14:textId="69A412FB" w:rsidR="00B360A2" w:rsidRPr="00B360A2" w:rsidRDefault="00B360A2">
      <w:pPr>
        <w:pStyle w:val="Titre4"/>
        <w:numPr>
          <w:ilvl w:val="0"/>
          <w:numId w:val="10"/>
        </w:numPr>
      </w:pPr>
      <w:r w:rsidRPr="00B360A2">
        <w:lastRenderedPageBreak/>
        <w:t xml:space="preserve">Qualibat :  série 5911 (installation </w:t>
      </w:r>
      <w:r w:rsidRPr="00B360A2">
        <w:rPr>
          <w:rFonts w:ascii="Cambria Math" w:hAnsi="Cambria Math" w:cs="Cambria Math"/>
        </w:rPr>
        <w:t>≤</w:t>
      </w:r>
      <w:r w:rsidRPr="00B360A2">
        <w:t>36 kVA), s</w:t>
      </w:r>
      <w:r w:rsidRPr="00B360A2">
        <w:rPr>
          <w:rFonts w:cs="Source Sans Pro Light"/>
        </w:rPr>
        <w:t>é</w:t>
      </w:r>
      <w:r w:rsidRPr="00B360A2">
        <w:t xml:space="preserve">rie 5912 (installation </w:t>
      </w:r>
      <w:r w:rsidRPr="00B360A2">
        <w:rPr>
          <w:rFonts w:ascii="Cambria Math" w:hAnsi="Cambria Math" w:cs="Cambria Math"/>
        </w:rPr>
        <w:t>≤</w:t>
      </w:r>
      <w:r w:rsidRPr="00B360A2">
        <w:t>250 kVA), s</w:t>
      </w:r>
      <w:r w:rsidRPr="00B360A2">
        <w:rPr>
          <w:rFonts w:cs="Source Sans Pro Light"/>
        </w:rPr>
        <w:t>é</w:t>
      </w:r>
      <w:r w:rsidRPr="00B360A2">
        <w:t xml:space="preserve">rie </w:t>
      </w:r>
      <w:r w:rsidR="000024F5" w:rsidRPr="00B360A2">
        <w:t>5913</w:t>
      </w:r>
      <w:r w:rsidR="000024F5" w:rsidRPr="00B360A2">
        <w:rPr>
          <w:rFonts w:cs="Source Sans Pro Light"/>
        </w:rPr>
        <w:t xml:space="preserve"> (</w:t>
      </w:r>
      <w:r w:rsidRPr="00B360A2">
        <w:t xml:space="preserve">installation &gt;250 kVA et </w:t>
      </w:r>
      <w:r w:rsidRPr="00B360A2">
        <w:rPr>
          <w:rFonts w:ascii="Cambria Math" w:hAnsi="Cambria Math" w:cs="Cambria Math"/>
        </w:rPr>
        <w:t>≤</w:t>
      </w:r>
      <w:r w:rsidRPr="00B360A2">
        <w:t xml:space="preserve">500 </w:t>
      </w:r>
      <w:r w:rsidR="000024F5" w:rsidRPr="00B360A2">
        <w:t>kVA)</w:t>
      </w:r>
      <w:r w:rsidR="00E92157">
        <w:t xml:space="preserve">, </w:t>
      </w:r>
      <w:r w:rsidR="00E92157" w:rsidRPr="7540E826">
        <w:t>série 5914 (installation &gt;500 kVA</w:t>
      </w:r>
      <w:r w:rsidR="000024F5" w:rsidRPr="00B360A2">
        <w:rPr>
          <w:rFonts w:cs="Source Sans Pro Light"/>
        </w:rPr>
        <w:t xml:space="preserve"> ;</w:t>
      </w:r>
      <w:r w:rsidRPr="00B360A2">
        <w:rPr>
          <w:rFonts w:cs="Source Sans Pro Light"/>
        </w:rPr>
        <w:t> </w:t>
      </w:r>
    </w:p>
    <w:p w14:paraId="7F4DDE14" w14:textId="35E1AB8A" w:rsidR="00B360A2" w:rsidRPr="00B360A2" w:rsidRDefault="00B360A2">
      <w:pPr>
        <w:pStyle w:val="Titre4"/>
        <w:numPr>
          <w:ilvl w:val="0"/>
          <w:numId w:val="10"/>
        </w:numPr>
      </w:pPr>
      <w:r w:rsidRPr="00B360A2">
        <w:t xml:space="preserve">Qualifelec : Indices SPV1 (installation </w:t>
      </w:r>
      <w:r w:rsidRPr="00B360A2">
        <w:rPr>
          <w:rFonts w:ascii="Cambria Math" w:hAnsi="Cambria Math" w:cs="Cambria Math"/>
        </w:rPr>
        <w:t>≤</w:t>
      </w:r>
      <w:r w:rsidRPr="00B360A2">
        <w:t>36 kVA), SPV2 (installation &gt; 36 kVA), SPV</w:t>
      </w:r>
      <w:r w:rsidR="000024F5" w:rsidRPr="00B360A2">
        <w:t>3</w:t>
      </w:r>
      <w:r w:rsidR="000024F5" w:rsidRPr="00B360A2">
        <w:rPr>
          <w:rFonts w:cs="Source Sans Pro Light"/>
        </w:rPr>
        <w:t xml:space="preserve"> (</w:t>
      </w:r>
      <w:r w:rsidRPr="00B360A2">
        <w:t>installation &gt; 250 kVA) et SPV.MA (maintenance) et mention stockage ;</w:t>
      </w:r>
      <w:r w:rsidRPr="00B360A2">
        <w:rPr>
          <w:rFonts w:cs="Source Sans Pro Light"/>
        </w:rPr>
        <w:t> </w:t>
      </w:r>
    </w:p>
    <w:p w14:paraId="694DA0F8" w14:textId="77777777" w:rsidR="00B360A2" w:rsidRPr="00B360A2" w:rsidRDefault="00B360A2">
      <w:pPr>
        <w:pStyle w:val="Titre4"/>
        <w:numPr>
          <w:ilvl w:val="0"/>
          <w:numId w:val="10"/>
        </w:numPr>
      </w:pPr>
      <w:r w:rsidRPr="00B360A2">
        <w:t>QualiPV de type : QualiPV module Bât, QualiPV module Elec ; </w:t>
      </w:r>
    </w:p>
    <w:p w14:paraId="62254619" w14:textId="77777777" w:rsidR="00B360A2" w:rsidRPr="00B360A2" w:rsidRDefault="00B360A2">
      <w:pPr>
        <w:pStyle w:val="Titre4"/>
        <w:numPr>
          <w:ilvl w:val="0"/>
          <w:numId w:val="10"/>
        </w:numPr>
      </w:pPr>
      <w:r w:rsidRPr="00B360A2">
        <w:t>RGE Quali PV Électricité. </w:t>
      </w:r>
    </w:p>
    <w:p w14:paraId="4AFF1E86" w14:textId="77777777" w:rsidR="00B360A2" w:rsidRPr="00B360A2" w:rsidRDefault="00B360A2" w:rsidP="00832F94">
      <w:pPr>
        <w:pStyle w:val="Titre4"/>
      </w:pPr>
      <w:r w:rsidRPr="00B360A2">
        <w:t>L’Entreprise aura des compétences en : </w:t>
      </w:r>
    </w:p>
    <w:p w14:paraId="3842D4AB" w14:textId="77777777" w:rsidR="00B360A2" w:rsidRPr="00B360A2" w:rsidRDefault="00B360A2">
      <w:pPr>
        <w:pStyle w:val="Titre4"/>
        <w:numPr>
          <w:ilvl w:val="0"/>
          <w:numId w:val="11"/>
        </w:numPr>
      </w:pPr>
      <w:r w:rsidRPr="00B360A2">
        <w:t>Couverture ou façade pour la mise en œuvre du procédé sur l’enveloppe du bâtiment ; </w:t>
      </w:r>
    </w:p>
    <w:p w14:paraId="5DFB6E14" w14:textId="5B509831" w:rsidR="00B360A2" w:rsidRDefault="00B360A2" w:rsidP="00832F94">
      <w:pPr>
        <w:pStyle w:val="Titre4"/>
        <w:numPr>
          <w:ilvl w:val="0"/>
          <w:numId w:val="11"/>
        </w:numPr>
        <w:rPr>
          <w:lang w:val="en-US"/>
        </w:rPr>
      </w:pPr>
      <w:r w:rsidRPr="00B360A2">
        <w:t>Électricité avec habilitation électrique obligatoire (selon NF C 18-510 qui prévoit des habilitations spécifiques telles que BP ou BR).</w:t>
      </w:r>
      <w:r w:rsidR="00861F2B" w:rsidRPr="00861F2B">
        <w:t xml:space="preserve"> </w:t>
      </w:r>
      <w:r w:rsidR="00861F2B" w:rsidRPr="00861F2B">
        <w:rPr>
          <w:lang w:val="en-US"/>
        </w:rPr>
        <w:t>{% if TRAINING_ENABLED %}</w:t>
      </w:r>
    </w:p>
    <w:p w14:paraId="0B1E0BCE" w14:textId="77777777" w:rsidR="00861F2B" w:rsidRPr="00861F2B" w:rsidRDefault="00861F2B" w:rsidP="00861F2B"/>
    <w:p w14:paraId="4DB8FE40" w14:textId="258A0C0C" w:rsidR="003314C0" w:rsidRPr="00861F2B" w:rsidRDefault="00B360A2" w:rsidP="00FF4611">
      <w:pPr>
        <w:pStyle w:val="Titre2"/>
        <w:rPr>
          <w:lang w:val="en-US"/>
        </w:rPr>
      </w:pPr>
      <w:bookmarkStart w:id="12" w:name="_Toc237442551"/>
      <w:r w:rsidRPr="00861F2B">
        <w:rPr>
          <w:lang w:val="en-US"/>
        </w:rPr>
        <w:t>Formation du Personnel {% endif %}</w:t>
      </w:r>
      <w:bookmarkEnd w:id="12"/>
    </w:p>
    <w:p w14:paraId="43C6AE3D" w14:textId="38173978" w:rsidR="003314C0" w:rsidRPr="00D20E18" w:rsidRDefault="003314C0" w:rsidP="003314C0">
      <w:pPr>
        <w:pStyle w:val="Titre4"/>
      </w:pPr>
      <w:r w:rsidRPr="00F77925">
        <w:rPr>
          <w:b/>
          <w:bCs/>
          <w:color w:val="92D050"/>
        </w:rPr>
        <w:t>{% if TRAINING_ENABLED %}{% if TRAINING_RESPONSIBLE == 'epciste' or (not TRAINING_RESPONSIBLE and EPC_MODE == 'epciste')</w:t>
      </w:r>
      <w:r w:rsidRPr="00F77925">
        <w:rPr>
          <w:color w:val="92D050"/>
        </w:rPr>
        <w:t xml:space="preserve"> </w:t>
      </w:r>
      <w:r w:rsidRPr="00F77925">
        <w:rPr>
          <w:b/>
          <w:bCs/>
          <w:color w:val="92D050"/>
        </w:rPr>
        <w:t>%}L’EPCiste{% elif TRAINING_RESPONSIBLE == 'autre' %}</w:t>
      </w:r>
      <w:r>
        <w:t>L’intervenant désigné</w:t>
      </w:r>
      <w:r w:rsidRPr="00F77925">
        <w:rPr>
          <w:b/>
          <w:bCs/>
          <w:color w:val="92D050"/>
        </w:rPr>
        <w:t>{% else %}</w:t>
      </w:r>
      <w:r>
        <w:t>Le Titulaire du présent lot</w:t>
      </w:r>
      <w:r w:rsidRPr="00F77925">
        <w:rPr>
          <w:b/>
          <w:bCs/>
          <w:color w:val="FF0000"/>
        </w:rPr>
        <w:t>{% endif %}</w:t>
      </w:r>
      <w:r w:rsidRPr="00F77925">
        <w:rPr>
          <w:color w:val="FF0000"/>
        </w:rPr>
        <w:t xml:space="preserve"> </w:t>
      </w:r>
      <w:r>
        <w:t>aura à sa charge la formation du personnel chargé de l’exploitation des installations techniques du présent lot</w:t>
      </w:r>
      <w:r w:rsidRPr="00F77925">
        <w:rPr>
          <w:b/>
          <w:bCs/>
          <w:color w:val="FF0000"/>
        </w:rPr>
        <w:t>{% if TRAINING_PEOPLE %} ({{ TRAINING_PEOPLE }}</w:t>
      </w:r>
      <w:r>
        <w:t xml:space="preserve"> personne(s))</w:t>
      </w:r>
      <w:r w:rsidRPr="00F77925">
        <w:rPr>
          <w:b/>
          <w:bCs/>
          <w:color w:val="FF0000"/>
        </w:rPr>
        <w:t>{% endif %}. {% endif %}</w:t>
      </w:r>
    </w:p>
    <w:p w14:paraId="25AB9D85" w14:textId="77777777" w:rsidR="003314C0" w:rsidRDefault="003314C0" w:rsidP="003314C0">
      <w:pPr>
        <w:pStyle w:val="Titre2"/>
        <w:numPr>
          <w:ilvl w:val="0"/>
          <w:numId w:val="0"/>
        </w:numPr>
        <w:ind w:left="432"/>
      </w:pPr>
    </w:p>
    <w:p w14:paraId="0BE5A858" w14:textId="64A2BAE9" w:rsidR="003314C0" w:rsidRPr="00007A66" w:rsidRDefault="003314C0" w:rsidP="00FF4611">
      <w:pPr>
        <w:pStyle w:val="Titre2"/>
      </w:pPr>
      <w:bookmarkStart w:id="13" w:name="_Toc237442552"/>
      <w:r w:rsidRPr="00ED22A5">
        <w:t>Reconnaissance des Lieux</w:t>
      </w:r>
      <w:bookmarkEnd w:id="13"/>
    </w:p>
    <w:p w14:paraId="49606364" w14:textId="4CFEBDFB" w:rsidR="00E66601" w:rsidRDefault="00E66601" w:rsidP="003314C0">
      <w:pPr>
        <w:pStyle w:val="Titre4"/>
      </w:pPr>
      <w:r w:rsidRPr="00B360A2">
        <w:t>Il est réputé avoir pris connaissance des conditions d’environnement prévalant sur le site et, en particulier, des contraintes et risques induits par la spécificité de l’établissement avant d’établir son offre et ne pourra en aucun cas invoquer des difficultés en cours d’exécution des travaux pour modifier celle-ci.</w:t>
      </w:r>
    </w:p>
    <w:p w14:paraId="5594A9BF" w14:textId="51E9738E" w:rsidR="00B360A2" w:rsidRPr="00B360A2" w:rsidRDefault="00B360A2" w:rsidP="00FF4611">
      <w:pPr>
        <w:pStyle w:val="Titre4"/>
      </w:pPr>
      <w:r w:rsidRPr="00F77925">
        <w:rPr>
          <w:b/>
          <w:bCs/>
          <w:color w:val="92D050"/>
        </w:rPr>
        <w:t>{% if TRAINING_ENABLED %}</w:t>
      </w:r>
      <w:r w:rsidRPr="00F77925">
        <w:rPr>
          <w:color w:val="92D050"/>
        </w:rPr>
        <w:t xml:space="preserve"> </w:t>
      </w:r>
      <w:r>
        <w:t>Cette formation sera effectuée</w:t>
      </w:r>
      <w:r w:rsidRPr="00F77925">
        <w:rPr>
          <w:b/>
          <w:bCs/>
          <w:color w:val="92D050"/>
        </w:rPr>
        <w:t>{% if TRAINING_HOURS %}</w:t>
      </w:r>
      <w:r>
        <w:t xml:space="preserve"> pendant {{ TRAINING_HOURS }} heure(</w:t>
      </w:r>
      <w:r w:rsidRPr="00F77925">
        <w:rPr>
          <w:color w:val="000000" w:themeColor="text1"/>
        </w:rPr>
        <w:t>s)</w:t>
      </w:r>
      <w:r w:rsidRPr="00F77925">
        <w:rPr>
          <w:b/>
          <w:bCs/>
          <w:color w:val="FF0000"/>
        </w:rPr>
        <w:t>{% endif %}</w:t>
      </w:r>
      <w:r>
        <w:t xml:space="preserve">, après la réception et la levée de toutes les réserves, selon un programme à établir par le responsable de la formation. Les dates seront fixées par accord entre le MOA et ce responsable. </w:t>
      </w:r>
      <w:r w:rsidRPr="00F77925">
        <w:rPr>
          <w:b/>
          <w:bCs/>
          <w:color w:val="FF0000"/>
        </w:rPr>
        <w:t>{% endif %}</w:t>
      </w:r>
    </w:p>
    <w:p w14:paraId="392E6675" w14:textId="77777777" w:rsidR="002A3A6E" w:rsidRPr="00EC7734" w:rsidRDefault="002A3A6E" w:rsidP="00832F94">
      <w:pPr>
        <w:pStyle w:val="Titre1"/>
      </w:pPr>
      <w:bookmarkStart w:id="14" w:name="_Toc237442553"/>
      <w:r w:rsidRPr="00EC7734">
        <w:t>DISPOSITIONS GENERALES D’EXECUTION</w:t>
      </w:r>
      <w:bookmarkEnd w:id="14"/>
    </w:p>
    <w:p w14:paraId="3854B2AD" w14:textId="77777777" w:rsidR="002A3A6E" w:rsidRDefault="002A3A6E" w:rsidP="00832F94">
      <w:pPr>
        <w:pStyle w:val="Titre4"/>
      </w:pPr>
    </w:p>
    <w:p w14:paraId="357DC6FB" w14:textId="77777777" w:rsidR="00EC7734" w:rsidRPr="00EC7734" w:rsidRDefault="00EC7734" w:rsidP="00ED22A5">
      <w:pPr>
        <w:pStyle w:val="Titre2"/>
      </w:pPr>
      <w:bookmarkStart w:id="15" w:name="_Toc237442554"/>
      <w:r w:rsidRPr="00EC7734">
        <w:t>Généralités</w:t>
      </w:r>
      <w:bookmarkEnd w:id="15"/>
    </w:p>
    <w:p w14:paraId="35474960" w14:textId="77777777" w:rsidR="00EC7734" w:rsidRPr="00EC7734" w:rsidRDefault="00EC7734" w:rsidP="00832F94">
      <w:pPr>
        <w:pStyle w:val="Titre4"/>
      </w:pPr>
      <w:r w:rsidRPr="00EC7734">
        <w:t>Les travaux seront exécutés pendant l'horaire normal de travail (7h30 à 17h30 du lundi au vendredi) sauf dérogation. </w:t>
      </w:r>
    </w:p>
    <w:p w14:paraId="0AD6B894" w14:textId="77777777" w:rsidR="00EC7734" w:rsidRPr="00EC7734" w:rsidRDefault="00EC7734" w:rsidP="00832F94">
      <w:pPr>
        <w:pStyle w:val="Titre4"/>
      </w:pPr>
      <w:r w:rsidRPr="00EC7734">
        <w:t>Aucune aide en personnel et en matériel n'est prévue de la part du Maître d’Œuvre.</w:t>
      </w:r>
    </w:p>
    <w:p w14:paraId="6A73AAEE" w14:textId="77777777" w:rsidR="00EC7734" w:rsidRPr="00EC7734" w:rsidRDefault="00EC7734" w:rsidP="00832F94">
      <w:pPr>
        <w:pStyle w:val="Titre4"/>
      </w:pPr>
      <w:r w:rsidRPr="00EC7734">
        <w:t>Aucun local fermant à clé ne pourra être mis à la disposition de la ou des Entreprises intervenantes. </w:t>
      </w:r>
    </w:p>
    <w:p w14:paraId="727149E5" w14:textId="77777777" w:rsidR="00EC7734" w:rsidRPr="00EC7734" w:rsidRDefault="00EC7734" w:rsidP="00832F94">
      <w:pPr>
        <w:pStyle w:val="Titre4"/>
      </w:pPr>
      <w:r w:rsidRPr="00EC7734">
        <w:lastRenderedPageBreak/>
        <w:t>Le Titulaire devra intégrer, dans son offre, toutes les dispositions nécessaires afin de :</w:t>
      </w:r>
    </w:p>
    <w:p w14:paraId="7F2CC36F" w14:textId="77777777" w:rsidR="00EC7734" w:rsidRPr="00EC7734" w:rsidRDefault="00EC7734">
      <w:pPr>
        <w:pStyle w:val="Titre4"/>
        <w:numPr>
          <w:ilvl w:val="0"/>
          <w:numId w:val="87"/>
        </w:numPr>
      </w:pPr>
      <w:r w:rsidRPr="00EC7734">
        <w:t>N'occasionner aucune gêne pour le voisinage durant les travaux ;</w:t>
      </w:r>
    </w:p>
    <w:p w14:paraId="7352733B" w14:textId="77777777" w:rsidR="00EC7734" w:rsidRPr="00EC7734" w:rsidRDefault="00EC7734">
      <w:pPr>
        <w:pStyle w:val="Titre4"/>
        <w:numPr>
          <w:ilvl w:val="0"/>
          <w:numId w:val="87"/>
        </w:numPr>
      </w:pPr>
      <w:r w:rsidRPr="00EC7734">
        <w:t>Confiner les zones de travail de son personnel dans les différentes zones de chantier mises à disposition ;</w:t>
      </w:r>
    </w:p>
    <w:p w14:paraId="3D1B8CA7" w14:textId="77777777" w:rsidR="00EC7734" w:rsidRPr="00EC7734" w:rsidRDefault="00EC7734">
      <w:pPr>
        <w:pStyle w:val="Titre4"/>
        <w:numPr>
          <w:ilvl w:val="0"/>
          <w:numId w:val="87"/>
        </w:numPr>
      </w:pPr>
      <w:r w:rsidRPr="00EC7734">
        <w:t>Intervenir dans les locaux en service dans lesquels les conditions de travail sont difficiles ;</w:t>
      </w:r>
    </w:p>
    <w:p w14:paraId="64EFC3FF" w14:textId="77777777" w:rsidR="00EC7734" w:rsidRPr="00EC7734" w:rsidRDefault="00EC7734">
      <w:pPr>
        <w:pStyle w:val="Titre4"/>
        <w:numPr>
          <w:ilvl w:val="0"/>
          <w:numId w:val="87"/>
        </w:numPr>
      </w:pPr>
      <w:r w:rsidRPr="00EC7734">
        <w:t>Jalonner les cheminements d’évacuation et de les maintenir constamment dégagés ;</w:t>
      </w:r>
    </w:p>
    <w:p w14:paraId="5D3F0BF7" w14:textId="77777777" w:rsidR="00EC7734" w:rsidRPr="00EC7734" w:rsidRDefault="00EC7734">
      <w:pPr>
        <w:pStyle w:val="Titre4"/>
        <w:numPr>
          <w:ilvl w:val="0"/>
          <w:numId w:val="87"/>
        </w:numPr>
      </w:pPr>
      <w:r w:rsidRPr="00EC7734">
        <w:t>Disposer des moyens de secours adaptés et réglementaires (par exemple : extincteur à proximité du poste de travail pour les travaux nécessitant un permis de feu), correctement signalés et parfaitement accessibles ;  </w:t>
      </w:r>
    </w:p>
    <w:p w14:paraId="56BAE602" w14:textId="77777777" w:rsidR="00EC7734" w:rsidRPr="00EC7734" w:rsidRDefault="00EC7734">
      <w:pPr>
        <w:pStyle w:val="Titre4"/>
        <w:numPr>
          <w:ilvl w:val="0"/>
          <w:numId w:val="87"/>
        </w:numPr>
      </w:pPr>
      <w:r w:rsidRPr="00EC7734">
        <w:t>Maintenir fermés les accès au chantier y compris durant la journée ; </w:t>
      </w:r>
    </w:p>
    <w:p w14:paraId="14F9A3BC" w14:textId="3E8855B0" w:rsidR="00EC7734" w:rsidRDefault="00EC7734">
      <w:pPr>
        <w:pStyle w:val="Titre4"/>
        <w:numPr>
          <w:ilvl w:val="0"/>
          <w:numId w:val="87"/>
        </w:numPr>
      </w:pPr>
      <w:r w:rsidRPr="00EC7734">
        <w:t>Définir précisément avec le Maître d’Œuvre les modalités de livraison et d'installation de matériaux et de matériels. </w:t>
      </w:r>
      <w:r w:rsidRPr="00EC7734">
        <w:br/>
      </w:r>
    </w:p>
    <w:p w14:paraId="75EB54E5" w14:textId="77777777" w:rsidR="000E7237" w:rsidRPr="000E7237" w:rsidRDefault="000E7237" w:rsidP="000E7237">
      <w:pPr>
        <w:rPr>
          <w:lang w:val="fr-FR"/>
        </w:rPr>
      </w:pPr>
    </w:p>
    <w:p w14:paraId="61297B99" w14:textId="2F377ED6" w:rsidR="00EC7734" w:rsidRPr="00EC7734" w:rsidRDefault="00EC7734" w:rsidP="00ED22A5">
      <w:pPr>
        <w:pStyle w:val="Titre2"/>
      </w:pPr>
      <w:bookmarkStart w:id="16" w:name="_Toc237442555"/>
      <w:r w:rsidRPr="00EC7734">
        <w:t>Installation</w:t>
      </w:r>
      <w:r w:rsidR="003047D5">
        <w:t>s de</w:t>
      </w:r>
      <w:r w:rsidRPr="00EC7734">
        <w:t xml:space="preserve"> </w:t>
      </w:r>
      <w:r w:rsidR="00F35BB2">
        <w:t>C</w:t>
      </w:r>
      <w:r w:rsidRPr="00EC7734">
        <w:t>hantier</w:t>
      </w:r>
      <w:bookmarkEnd w:id="16"/>
      <w:r w:rsidRPr="00EC7734">
        <w:t> </w:t>
      </w:r>
    </w:p>
    <w:p w14:paraId="6C0B2062" w14:textId="77777777" w:rsidR="00EC7734" w:rsidRPr="00FC6AE0" w:rsidRDefault="00EC7734" w:rsidP="00832F94">
      <w:pPr>
        <w:pStyle w:val="Titre4"/>
        <w:rPr>
          <w:highlight w:val="yellow"/>
        </w:rPr>
      </w:pPr>
      <w:r w:rsidRPr="00FC6AE0">
        <w:rPr>
          <w:highlight w:val="yellow"/>
        </w:rPr>
        <w:t>Pour toute la durée des travaux, le Titulaire aura à sa charge une partie de l’organisation matérielle du chantier et notamment : </w:t>
      </w:r>
    </w:p>
    <w:p w14:paraId="01E64E62" w14:textId="77777777" w:rsidR="00EC7734" w:rsidRPr="00FC6AE0" w:rsidRDefault="00EC7734">
      <w:pPr>
        <w:pStyle w:val="Titre4"/>
        <w:numPr>
          <w:ilvl w:val="0"/>
          <w:numId w:val="78"/>
        </w:numPr>
        <w:rPr>
          <w:highlight w:val="yellow"/>
        </w:rPr>
      </w:pPr>
      <w:r w:rsidRPr="00FC6AE0">
        <w:rPr>
          <w:highlight w:val="yellow"/>
        </w:rPr>
        <w:t>La fourniture et l’installation de toutes les protections nécessaires à l’isolation des zones de chantier à l’intérieur ou à l’extérieur des bâtiments ;</w:t>
      </w:r>
    </w:p>
    <w:p w14:paraId="7B59C5F6" w14:textId="77777777" w:rsidR="00EC7734" w:rsidRPr="00FC6AE0" w:rsidRDefault="00EC7734">
      <w:pPr>
        <w:pStyle w:val="Titre4"/>
        <w:numPr>
          <w:ilvl w:val="0"/>
          <w:numId w:val="78"/>
        </w:numPr>
        <w:rPr>
          <w:highlight w:val="yellow"/>
        </w:rPr>
      </w:pPr>
      <w:r w:rsidRPr="00FC6AE0">
        <w:rPr>
          <w:highlight w:val="yellow"/>
        </w:rPr>
        <w:t>La mise à disposition de toutes les protections individuelles nécessaires à son personnel pour la réalisation des travaux en toute sécurité ;</w:t>
      </w:r>
    </w:p>
    <w:p w14:paraId="73C0A53B" w14:textId="77777777" w:rsidR="002E03B8" w:rsidRPr="00FC6AE0" w:rsidRDefault="00EC7734">
      <w:pPr>
        <w:pStyle w:val="Titre4"/>
        <w:numPr>
          <w:ilvl w:val="0"/>
          <w:numId w:val="78"/>
        </w:numPr>
        <w:rPr>
          <w:highlight w:val="yellow"/>
        </w:rPr>
      </w:pPr>
      <w:r w:rsidRPr="00FC6AE0">
        <w:rPr>
          <w:highlight w:val="yellow"/>
        </w:rPr>
        <w:t>La fourniture et l'installation des alimentations et des coffrets de chantier nécessaires à l’extérieur et à l’intérieur des bâtiments au profit des autres lots de travaux.</w:t>
      </w:r>
    </w:p>
    <w:p w14:paraId="298F6B19" w14:textId="77777777" w:rsidR="00FC6AE0" w:rsidRPr="00FC6AE0" w:rsidRDefault="002E03B8">
      <w:pPr>
        <w:pStyle w:val="Titre4"/>
        <w:numPr>
          <w:ilvl w:val="0"/>
          <w:numId w:val="78"/>
        </w:numPr>
        <w:rPr>
          <w:highlight w:val="yellow"/>
        </w:rPr>
      </w:pPr>
      <w:r w:rsidRPr="00FC6AE0">
        <w:rPr>
          <w:highlight w:val="yellow"/>
        </w:rPr>
        <w:t>La fourniture et la mise en place des clôtures, barrières et signalisation pour l’isolation et la sécurisation du périmètre de chantier ;</w:t>
      </w:r>
    </w:p>
    <w:p w14:paraId="77502E16" w14:textId="706D3B78" w:rsidR="00FC6AE0" w:rsidRPr="00FC6AE0" w:rsidRDefault="00FC6AE0">
      <w:pPr>
        <w:pStyle w:val="Titre4"/>
        <w:numPr>
          <w:ilvl w:val="0"/>
          <w:numId w:val="78"/>
        </w:numPr>
        <w:rPr>
          <w:highlight w:val="yellow"/>
        </w:rPr>
      </w:pPr>
      <w:r w:rsidRPr="00FC6AE0">
        <w:rPr>
          <w:rFonts w:hint="eastAsia"/>
          <w:highlight w:val="yellow"/>
        </w:rPr>
        <w:t>La mise en place de bennes de tri et leur évacuation</w:t>
      </w:r>
    </w:p>
    <w:p w14:paraId="23F67F95" w14:textId="77777777" w:rsidR="002E03B8" w:rsidRPr="00FC6AE0" w:rsidRDefault="002E03B8">
      <w:pPr>
        <w:pStyle w:val="Titre4"/>
        <w:numPr>
          <w:ilvl w:val="0"/>
          <w:numId w:val="78"/>
        </w:numPr>
        <w:rPr>
          <w:highlight w:val="yellow"/>
        </w:rPr>
      </w:pPr>
      <w:r w:rsidRPr="00FC6AE0">
        <w:rPr>
          <w:highlight w:val="yellow"/>
        </w:rPr>
        <w:t>L’installation et l’entretien de la base vie: bureaux de chantier, vestiaires, sanitaires et réfectoire ;</w:t>
      </w:r>
    </w:p>
    <w:p w14:paraId="03FF39FC" w14:textId="1220287C" w:rsidR="002E03B8" w:rsidRPr="00FC6AE0" w:rsidRDefault="002E03B8">
      <w:pPr>
        <w:pStyle w:val="Titre4"/>
        <w:numPr>
          <w:ilvl w:val="0"/>
          <w:numId w:val="78"/>
        </w:numPr>
        <w:rPr>
          <w:highlight w:val="yellow"/>
        </w:rPr>
      </w:pPr>
      <w:r w:rsidRPr="00FC6AE0">
        <w:rPr>
          <w:highlight w:val="yellow"/>
        </w:rPr>
        <w:t>L’aménagement des aires de stockage, zones de livraison et plateformes de montage,</w:t>
      </w:r>
    </w:p>
    <w:p w14:paraId="7D0F4F1B" w14:textId="77777777" w:rsidR="002E03B8" w:rsidRPr="002E03B8" w:rsidRDefault="002E03B8" w:rsidP="002E03B8">
      <w:pPr>
        <w:rPr>
          <w:lang w:val="fr-FR"/>
        </w:rPr>
      </w:pPr>
    </w:p>
    <w:p w14:paraId="0DBCB40A" w14:textId="0F4C1310" w:rsidR="00EC7734" w:rsidRDefault="00EC7734" w:rsidP="00832F94">
      <w:pPr>
        <w:pStyle w:val="Titre4"/>
      </w:pPr>
      <w:r w:rsidRPr="00EC7734">
        <w:t>Dans tous les cas en période de coupure, le Titulaire prévoira ses propres sources autonomes de puissance compatible avec les équipements qui lui sont nécessaires. Il comprendra les protections différentielles 30 mA et un dispositif de coupure d’urgence accessible en face avant.  </w:t>
      </w:r>
    </w:p>
    <w:p w14:paraId="077EE363" w14:textId="77777777" w:rsidR="000E7237" w:rsidRPr="000E7237" w:rsidRDefault="000E7237" w:rsidP="000E7237">
      <w:pPr>
        <w:rPr>
          <w:lang w:val="fr-FR"/>
        </w:rPr>
      </w:pPr>
    </w:p>
    <w:p w14:paraId="45E93CE3" w14:textId="0445B9BC" w:rsidR="00EC7734" w:rsidRPr="00EC7734" w:rsidRDefault="00EC7734" w:rsidP="00ED22A5">
      <w:pPr>
        <w:pStyle w:val="Titre2"/>
      </w:pPr>
      <w:bookmarkStart w:id="17" w:name="_Toc237442556"/>
      <w:r w:rsidRPr="00EC7734">
        <w:lastRenderedPageBreak/>
        <w:t>Nettoyage Chantier</w:t>
      </w:r>
      <w:bookmarkEnd w:id="17"/>
      <w:r w:rsidRPr="00EC7734">
        <w:t>  </w:t>
      </w:r>
    </w:p>
    <w:p w14:paraId="6F746EE1" w14:textId="382D9257" w:rsidR="00EC7734" w:rsidRPr="00EC7734" w:rsidRDefault="00EC7734" w:rsidP="00832F94">
      <w:pPr>
        <w:pStyle w:val="Titre4"/>
      </w:pPr>
      <w:r w:rsidRPr="00EC7734">
        <w:t xml:space="preserve">Le Titulaire devra systématiquement procéder à un nettoyage hebdomadaire du chantier, voire plus fréquemment si nécessaire, de manière à garantir le degré de propreté des </w:t>
      </w:r>
      <w:r w:rsidR="00FC6AE0">
        <w:t>zones d’activité de la base vie</w:t>
      </w:r>
      <w:r w:rsidRPr="00EC7734">
        <w:t>.</w:t>
      </w:r>
    </w:p>
    <w:p w14:paraId="60CE936A" w14:textId="77777777" w:rsidR="00EC7734" w:rsidRPr="00EC7734" w:rsidRDefault="00EC7734" w:rsidP="00832F94">
      <w:pPr>
        <w:pStyle w:val="Titre4"/>
      </w:pPr>
      <w:r w:rsidRPr="00EC7734">
        <w:t>L’OPC et le maître œuvre procéderont à des contrôles réguliers de la propreté du chantier. Un contrôle général de la propreté des installations sera effectué dans le cadre de la réception.</w:t>
      </w:r>
    </w:p>
    <w:p w14:paraId="6FFA3614" w14:textId="4DDE96AA" w:rsidR="00EC7734" w:rsidRPr="00EC7734" w:rsidRDefault="00EC7734" w:rsidP="00832F94">
      <w:pPr>
        <w:pStyle w:val="Titre4"/>
      </w:pPr>
      <w:r w:rsidRPr="00EC7734">
        <w:t>Le Titulaire doit gérer les déchets en provenance de son chantier</w:t>
      </w:r>
      <w:r w:rsidR="00FC6AE0">
        <w:t xml:space="preserve"> et s’assurer d’un état de propreté irréprochable</w:t>
      </w:r>
    </w:p>
    <w:p w14:paraId="6CF97EAC" w14:textId="402D8AFE" w:rsidR="00EC7734" w:rsidRPr="00EC7734" w:rsidRDefault="00EC7734" w:rsidP="00832F94">
      <w:pPr>
        <w:pStyle w:val="Titre4"/>
      </w:pPr>
    </w:p>
    <w:p w14:paraId="788EC71A" w14:textId="1FAE8EED" w:rsidR="00EC7734" w:rsidRPr="00D20E18" w:rsidRDefault="00EC7734" w:rsidP="00ED22A5">
      <w:pPr>
        <w:pStyle w:val="Titre2"/>
      </w:pPr>
      <w:r w:rsidRPr="00EC7734">
        <w:t> </w:t>
      </w:r>
      <w:bookmarkStart w:id="18" w:name="_Toc237442557"/>
      <w:r w:rsidRPr="00EC7734">
        <w:t>Sécurité de Travail - Responsabilité</w:t>
      </w:r>
      <w:bookmarkEnd w:id="18"/>
    </w:p>
    <w:p w14:paraId="18792B7B" w14:textId="77777777" w:rsidR="00EC7734" w:rsidRPr="00EC7734" w:rsidRDefault="00EC7734" w:rsidP="00832F94">
      <w:pPr>
        <w:pStyle w:val="Titre4"/>
      </w:pPr>
      <w:r w:rsidRPr="00EC7734">
        <w:t>Les opérations devront être effectuées sans perturber le fonctionnement du site. Le Titulaire sera donc tenu de mettre en œuvre toutes les mesures nécessaires afin d’assurer la sécurité des personnes et des biens.  </w:t>
      </w:r>
    </w:p>
    <w:p w14:paraId="7B85CB0C" w14:textId="77777777" w:rsidR="00EC7734" w:rsidRPr="00EC7734" w:rsidRDefault="00EC7734" w:rsidP="00832F94">
      <w:pPr>
        <w:pStyle w:val="Titre4"/>
      </w:pPr>
      <w:r w:rsidRPr="00EC7734">
        <w:t>Les personnels des Entreprises, amenés à exécuter des travaux dans les locaux mettant en œuvre des courants électriques, devront être en possession d'un exemplaire de la norme UTE C 18-510 et du titre d'habilitation correspondant aux travaux qu'ils ont à effectuer (quel qu’en soit la nature).  </w:t>
      </w:r>
    </w:p>
    <w:p w14:paraId="56CB827F" w14:textId="77777777" w:rsidR="00EC7734" w:rsidRPr="00EC7734" w:rsidRDefault="00EC7734" w:rsidP="00832F94">
      <w:pPr>
        <w:pStyle w:val="Titre4"/>
      </w:pPr>
      <w:r w:rsidRPr="00EC7734">
        <w:t>Le MOA sera en mesure de suspendre immédiatement l'exécution des travaux dans le cas où ceux-ci ne seraient pas effectués dans les conditions normales de sécurité.  </w:t>
      </w:r>
    </w:p>
    <w:p w14:paraId="585A14C8" w14:textId="77777777" w:rsidR="00EC7734" w:rsidRPr="00EC7734" w:rsidRDefault="00EC7734" w:rsidP="00832F94">
      <w:pPr>
        <w:pStyle w:val="Titre4"/>
      </w:pPr>
      <w:r w:rsidRPr="00EC7734">
        <w:t>Les moyens à mettre en œuvre comprendront obligatoirement les quatre points évoqués ci-après.</w:t>
      </w:r>
    </w:p>
    <w:p w14:paraId="12DC23E9" w14:textId="77777777" w:rsidR="00EC7734" w:rsidRPr="00EC7734" w:rsidRDefault="00EC7734" w:rsidP="000E7237">
      <w:pPr>
        <w:pStyle w:val="Sansinterligne"/>
      </w:pPr>
      <w:bookmarkStart w:id="19" w:name="_Toc237442558"/>
      <w:r w:rsidRPr="00EC7734">
        <w:t>Travaux en Hauteur</w:t>
      </w:r>
      <w:bookmarkEnd w:id="19"/>
      <w:r w:rsidRPr="00EC7734">
        <w:t>  </w:t>
      </w:r>
    </w:p>
    <w:p w14:paraId="7315F85F" w14:textId="1108CEE5" w:rsidR="00EC7734" w:rsidRDefault="00EC7734" w:rsidP="00832F94">
      <w:pPr>
        <w:pStyle w:val="Titre4"/>
      </w:pPr>
      <w:r w:rsidRPr="00EC7734">
        <w:t>Une nacelle hydraulique (ou échafaudage), conforme aux normes en vigueur avec certificat d'homologation d'un organisme accrédité, sera utilisée pour la réalisation de tous les travaux en hauteur.</w:t>
      </w:r>
      <w:r w:rsidR="000E7237">
        <w:t xml:space="preserve"> </w:t>
      </w:r>
      <w:r w:rsidRPr="00EC7734">
        <w:t>L'utilisation d'échelle n'est autorisée que comme accès au poste de travail. Tous les matériels et équipements de sécurité seront fournis par le Titulaire (matériels et équipements homologués).</w:t>
      </w:r>
    </w:p>
    <w:p w14:paraId="08933B22" w14:textId="77777777" w:rsidR="000E7237" w:rsidRPr="000E7237" w:rsidRDefault="000E7237" w:rsidP="000E7237">
      <w:pPr>
        <w:rPr>
          <w:lang w:val="fr-FR"/>
        </w:rPr>
      </w:pPr>
    </w:p>
    <w:p w14:paraId="35AE0662" w14:textId="55E96329" w:rsidR="00EC7734" w:rsidRPr="00EC7734" w:rsidRDefault="00EC7734" w:rsidP="00ED22A5">
      <w:pPr>
        <w:pStyle w:val="Sansinterligne"/>
      </w:pPr>
      <w:r w:rsidRPr="00EC7734">
        <w:t> </w:t>
      </w:r>
      <w:bookmarkStart w:id="20" w:name="_Toc237442559"/>
      <w:r>
        <w:t>Au sol</w:t>
      </w:r>
      <w:bookmarkEnd w:id="20"/>
      <w:r>
        <w:t xml:space="preserve"> </w:t>
      </w:r>
    </w:p>
    <w:p w14:paraId="18348B12" w14:textId="45E7F5D9" w:rsidR="00EC7734" w:rsidRDefault="00EC7734" w:rsidP="00832F94">
      <w:pPr>
        <w:pStyle w:val="Titre4"/>
      </w:pPr>
      <w:r w:rsidRPr="00EC7734">
        <w:t>Les zones d'intervention (au sol ou en hauteur) seront obligatoirement balisées et interdites à la circulation du personnel autre que les intervenants du Titulaire.  </w:t>
      </w:r>
    </w:p>
    <w:p w14:paraId="42AE43AB" w14:textId="77777777" w:rsidR="00EC7734" w:rsidRPr="00EC7734" w:rsidRDefault="00EC7734" w:rsidP="00832F94">
      <w:pPr>
        <w:rPr>
          <w:lang w:val="fr-FR"/>
        </w:rPr>
      </w:pPr>
    </w:p>
    <w:p w14:paraId="4AEFFC15" w14:textId="06F5D870" w:rsidR="00EC7734" w:rsidRPr="00EC7734" w:rsidRDefault="00EC7734" w:rsidP="00ED22A5">
      <w:pPr>
        <w:pStyle w:val="Sansinterligne"/>
      </w:pPr>
      <w:bookmarkStart w:id="21" w:name="_Toc237442560"/>
      <w:r w:rsidRPr="00EC7734">
        <w:t>Travaux dans les Locaux Techniques</w:t>
      </w:r>
      <w:bookmarkEnd w:id="21"/>
      <w:r w:rsidRPr="00EC7734">
        <w:t>  </w:t>
      </w:r>
    </w:p>
    <w:p w14:paraId="55CE7CF3" w14:textId="0FA356F6" w:rsidR="00EC7734" w:rsidRDefault="00EC7734" w:rsidP="00832F94">
      <w:pPr>
        <w:pStyle w:val="Titre4"/>
      </w:pPr>
      <w:r w:rsidRPr="00EC7734">
        <w:t>Le Titulaire prendra toutes les dispositions pour limiter au maximum les pollutions liées aux poussières, notamment par l’installation de sas provisoires et en limitant l’utilisation de matériels à percussion (privilégier des méthodes comme le sciage ou le carottage)</w:t>
      </w:r>
      <w:r>
        <w:t>.</w:t>
      </w:r>
    </w:p>
    <w:p w14:paraId="5EEC2A68" w14:textId="77777777" w:rsidR="00EC7734" w:rsidRPr="00EC7734" w:rsidRDefault="00EC7734" w:rsidP="00832F94">
      <w:pPr>
        <w:rPr>
          <w:lang w:val="fr-FR"/>
        </w:rPr>
      </w:pPr>
    </w:p>
    <w:p w14:paraId="03A1E4E9" w14:textId="31325FBB" w:rsidR="00EC7734" w:rsidRPr="00D20E18" w:rsidRDefault="00EC7734" w:rsidP="00ED22A5">
      <w:pPr>
        <w:pStyle w:val="Sansinterligne"/>
      </w:pPr>
      <w:bookmarkStart w:id="22" w:name="_Toc237442561"/>
      <w:r w:rsidRPr="00EC7734">
        <w:lastRenderedPageBreak/>
        <w:t>Manutentions</w:t>
      </w:r>
      <w:bookmarkEnd w:id="22"/>
      <w:r w:rsidRPr="00EC7734">
        <w:t>  </w:t>
      </w:r>
    </w:p>
    <w:p w14:paraId="382199ED" w14:textId="77777777" w:rsidR="00EC7734" w:rsidRPr="00EC7734" w:rsidRDefault="00EC7734" w:rsidP="00832F94">
      <w:pPr>
        <w:pStyle w:val="Titre4"/>
      </w:pPr>
      <w:r w:rsidRPr="00EC7734">
        <w:t>Toutes les manutentions seront réalisées à l’aide de matériels et équipements homologués et adaptés aux charges à manipuler. Ces opérations de manutention feront l’objet de procédures qui devront être validées (plan de prévention) par le Maître d’Œuvre et l’Ingénieur de Sécurité de l’Installation.  </w:t>
      </w:r>
    </w:p>
    <w:p w14:paraId="7C1AF82E" w14:textId="77777777" w:rsidR="00EC7734" w:rsidRPr="00EC7734" w:rsidRDefault="00EC7734" w:rsidP="00832F94">
      <w:pPr>
        <w:pStyle w:val="Titre4"/>
      </w:pPr>
      <w:r w:rsidRPr="00EC7734">
        <w:br/>
      </w:r>
    </w:p>
    <w:p w14:paraId="64B2CC2B" w14:textId="266594E8" w:rsidR="00EC7734" w:rsidRPr="00EC7734" w:rsidRDefault="00EC7734" w:rsidP="00ED22A5">
      <w:pPr>
        <w:pStyle w:val="Titre2"/>
      </w:pPr>
      <w:r w:rsidRPr="00EC7734">
        <w:t> </w:t>
      </w:r>
      <w:bookmarkStart w:id="23" w:name="_Toc237442562"/>
      <w:r w:rsidRPr="00EC7734">
        <w:t>Suivi de Travaux</w:t>
      </w:r>
      <w:bookmarkEnd w:id="23"/>
    </w:p>
    <w:p w14:paraId="44A96FA8" w14:textId="77777777" w:rsidR="00EC7734" w:rsidRPr="00EC7734" w:rsidRDefault="00EC7734" w:rsidP="00832F94">
      <w:pPr>
        <w:pStyle w:val="Titre4"/>
      </w:pPr>
      <w:r w:rsidRPr="00EC7734">
        <w:t>Une première visite faisant office de réunion de lancement sera programmée par le Maître d’Œuvre qui reprécisera certains points importants et s’assurera de la bonne compréhension de la prestation de la part du Titulaire. Le Titulaire pourra quant à lui, poser les questions lui permettant de lever d’éventuelles incertitudes au niveau de la réalisation.</w:t>
      </w:r>
    </w:p>
    <w:p w14:paraId="0E9C725C" w14:textId="6664A483" w:rsidR="00FC6AE0" w:rsidRPr="00FC6AE0" w:rsidRDefault="00EC7734" w:rsidP="00FC6AE0">
      <w:pPr>
        <w:pStyle w:val="Titre4"/>
      </w:pPr>
      <w:r w:rsidRPr="00EC7734">
        <w:t>Durant l'exécution, un Chef de Chantier ou Chef d'Équipe responsable des travaux et de la sécurité sera en permanence sur le site en zone d'intervention.  </w:t>
      </w:r>
      <w:r w:rsidRPr="00FC6AE0">
        <w:br/>
      </w:r>
    </w:p>
    <w:p w14:paraId="6712838C" w14:textId="65BFEAB8" w:rsidR="00FC6AE0" w:rsidRPr="00FC6AE0" w:rsidRDefault="00FC6AE0" w:rsidP="00FC6AE0">
      <w:pPr>
        <w:pStyle w:val="Titre2"/>
      </w:pPr>
      <w:bookmarkStart w:id="24" w:name="_Toc237442563"/>
      <w:r w:rsidRPr="00FC6AE0">
        <w:t>Premier de série et points d’arrêt</w:t>
      </w:r>
      <w:bookmarkEnd w:id="24"/>
    </w:p>
    <w:p w14:paraId="4C4D7D4E" w14:textId="206DBFA0" w:rsidR="00FC6AE0" w:rsidRDefault="00FC6AE0" w:rsidP="00FC6AE0">
      <w:pPr>
        <w:pStyle w:val="Titre4"/>
      </w:pPr>
      <w:r w:rsidRPr="7540E826">
        <w:t>Après la réalisation de la réunion de lancement, le titulaire devra réaliser un premier de série, un témoin, qui correspond à une zone de l’installation à terminer complètement. Cette zone sera à définir lors de la réunion de lancement, ainsi que les éléments à valider pendant le point d’arrêt. Cela permet d’établir visuellement le niveau de qualité et de détail attendu pour toute l’installation. Ce point d’arrêt sera formalisé ;</w:t>
      </w:r>
    </w:p>
    <w:p w14:paraId="53CD054F" w14:textId="77777777" w:rsidR="00FC6AE0" w:rsidRDefault="00FC6AE0" w:rsidP="00FC6AE0">
      <w:pPr>
        <w:pStyle w:val="Titre4"/>
      </w:pPr>
      <w:r>
        <w:t xml:space="preserve">Un point d’arrêt sera réalisé aux étapes suivantes : </w:t>
      </w:r>
    </w:p>
    <w:p w14:paraId="7B5177B8" w14:textId="77777777" w:rsidR="00FC6AE0" w:rsidRPr="00F77925" w:rsidRDefault="00FC6AE0">
      <w:pPr>
        <w:pStyle w:val="Titre4"/>
        <w:numPr>
          <w:ilvl w:val="0"/>
          <w:numId w:val="102"/>
        </w:numPr>
        <w:spacing w:after="0"/>
        <w:rPr>
          <w:b/>
          <w:bCs/>
          <w:color w:val="FF0000"/>
        </w:rPr>
      </w:pPr>
      <w:r w:rsidRPr="00F77925">
        <w:rPr>
          <w:b/>
          <w:bCs/>
          <w:color w:val="92D050"/>
        </w:rPr>
        <w:t>{% if HAS_STRUCTURAL_CONCRETE %}</w:t>
      </w:r>
      <w:r w:rsidRPr="00F77925">
        <w:rPr>
          <w:color w:val="92D050"/>
        </w:rPr>
        <w:t xml:space="preserve"> </w:t>
      </w:r>
      <w:r>
        <w:t>Pose du ferraillage (avant coulage du béton)</w:t>
      </w:r>
      <w:r w:rsidRPr="00F77925">
        <w:rPr>
          <w:b/>
          <w:bCs/>
          <w:color w:val="FF0000"/>
        </w:rPr>
        <w:t xml:space="preserve"> {% endif %}</w:t>
      </w:r>
    </w:p>
    <w:p w14:paraId="7F6ACDBE" w14:textId="77777777" w:rsidR="00FC6AE0" w:rsidRDefault="00FC6AE0">
      <w:pPr>
        <w:pStyle w:val="Titre4"/>
        <w:numPr>
          <w:ilvl w:val="0"/>
          <w:numId w:val="102"/>
        </w:numPr>
        <w:spacing w:after="0"/>
      </w:pPr>
      <w:r>
        <w:t>Pose du Système d’intégration</w:t>
      </w:r>
    </w:p>
    <w:p w14:paraId="3F63F4A0" w14:textId="77777777" w:rsidR="00FC6AE0" w:rsidRDefault="00FC6AE0">
      <w:pPr>
        <w:pStyle w:val="Titre4"/>
        <w:numPr>
          <w:ilvl w:val="0"/>
          <w:numId w:val="102"/>
        </w:numPr>
        <w:spacing w:after="0"/>
      </w:pPr>
      <w:r>
        <w:t xml:space="preserve">Pose des panneaux et tirage de câble </w:t>
      </w:r>
    </w:p>
    <w:p w14:paraId="78AC68AD" w14:textId="77777777" w:rsidR="00FC6AE0" w:rsidRDefault="00FC6AE0">
      <w:pPr>
        <w:pStyle w:val="Titre4"/>
        <w:numPr>
          <w:ilvl w:val="0"/>
          <w:numId w:val="102"/>
        </w:numPr>
      </w:pPr>
      <w:r>
        <w:t>Pose et raccordement des onduleurs et armoires (avant mise en service)</w:t>
      </w:r>
    </w:p>
    <w:p w14:paraId="67CD68A4" w14:textId="0938AACA" w:rsidR="00EC7734" w:rsidRPr="00EC7734" w:rsidRDefault="00FC6AE0" w:rsidP="00FC6AE0">
      <w:pPr>
        <w:pStyle w:val="Titre4"/>
      </w:pPr>
      <w:r>
        <w:t>Le titulaire devra se rendre disponible pour l’ensemble de ces points d’arrêt et intégrer les modifications avant la réception de l’opération.</w:t>
      </w:r>
      <w:r>
        <w:br/>
      </w:r>
    </w:p>
    <w:p w14:paraId="155D533B" w14:textId="05EFAD06" w:rsidR="00EC7734" w:rsidRPr="00EC7734" w:rsidRDefault="00EC7734" w:rsidP="00ED22A5">
      <w:pPr>
        <w:pStyle w:val="Titre2"/>
      </w:pPr>
      <w:bookmarkStart w:id="25" w:name="_Toc237442564"/>
      <w:r w:rsidRPr="00EC7734">
        <w:t>Réunions Techniques, de Synthèse et de Chantier</w:t>
      </w:r>
      <w:bookmarkEnd w:id="25"/>
    </w:p>
    <w:p w14:paraId="476773B6" w14:textId="158D2E1F" w:rsidR="00EC7734" w:rsidRPr="00EC7734" w:rsidRDefault="00EC7734" w:rsidP="00832F94">
      <w:pPr>
        <w:pStyle w:val="Titre4"/>
      </w:pPr>
      <w:r w:rsidRPr="00EC7734">
        <w:t xml:space="preserve">Des réunions techniques, de synthèse et de chantier seront programmées par le Maître d’Œuvre suivant les besoins en phase étude d’exécution et en phase chantier. Ces réunions seront </w:t>
      </w:r>
      <w:r w:rsidR="00FC6AE0">
        <w:t>adaptées au rythme du chantier</w:t>
      </w:r>
      <w:r w:rsidRPr="00EC7734">
        <w:t xml:space="preserve"> et dirigées par le Maître d’Œuvre, et feront l’objet d’un compte-rendu rédigé par le Maître d’Œuvre.</w:t>
      </w:r>
    </w:p>
    <w:p w14:paraId="3CDB5707" w14:textId="3F8527A1" w:rsidR="00EC7734" w:rsidRDefault="00EC7734" w:rsidP="00832F94">
      <w:pPr>
        <w:pStyle w:val="Titre4"/>
      </w:pPr>
      <w:r w:rsidRPr="00EC7734">
        <w:t>Sur convocation du Maître d’Œuvre ou de l'OPC, le Titulaire est tenu d'assister aux diverses réunions techniques, réunions de chantier, réunions de synthèse pouvant se dérouler sur le lieu de travail ou d'y déléguer un de ses Agents ayant les compétences requises suivant l’objet de la réunion et pouvoir de décision.</w:t>
      </w:r>
    </w:p>
    <w:p w14:paraId="382F1964" w14:textId="77777777" w:rsidR="00EC7734" w:rsidRPr="00EC7734" w:rsidRDefault="00EC7734" w:rsidP="00832F94">
      <w:pPr>
        <w:rPr>
          <w:lang w:val="fr-FR"/>
        </w:rPr>
      </w:pPr>
    </w:p>
    <w:p w14:paraId="30A0476D" w14:textId="287A9FF7" w:rsidR="00EC7734" w:rsidRDefault="00EC7734" w:rsidP="00ED22A5">
      <w:pPr>
        <w:pStyle w:val="Titre2"/>
      </w:pPr>
      <w:bookmarkStart w:id="26" w:name="_Toc237442565"/>
      <w:r w:rsidRPr="00EC7734">
        <w:lastRenderedPageBreak/>
        <w:t>Consignation</w:t>
      </w:r>
      <w:bookmarkEnd w:id="26"/>
      <w:r w:rsidRPr="00EC7734">
        <w:t> </w:t>
      </w:r>
    </w:p>
    <w:p w14:paraId="2FAE7C40" w14:textId="6B5ED863" w:rsidR="00EC7734" w:rsidRPr="00EC7734" w:rsidRDefault="00EC7734" w:rsidP="00832F94">
      <w:pPr>
        <w:pStyle w:val="Titre4"/>
      </w:pPr>
      <w:r w:rsidRPr="00EC7734">
        <w:t>Toutes les consignations de circuits électriques (HT et BT) seront réalisées par :   </w:t>
      </w:r>
    </w:p>
    <w:p w14:paraId="53E15F44" w14:textId="77777777" w:rsidR="00EC7734" w:rsidRPr="00EC7734" w:rsidRDefault="00EC7734">
      <w:pPr>
        <w:pStyle w:val="Titre4"/>
        <w:numPr>
          <w:ilvl w:val="0"/>
          <w:numId w:val="83"/>
        </w:numPr>
      </w:pPr>
      <w:r w:rsidRPr="00EC7734">
        <w:t>Le Titulaire pour des travaux sur ses ouvrages, tant que ces derniers n'ont pas fait l'objet d'une réception ;</w:t>
      </w:r>
    </w:p>
    <w:p w14:paraId="0810A081" w14:textId="77777777" w:rsidR="00EC7734" w:rsidRPr="00EC7734" w:rsidRDefault="00EC7734">
      <w:pPr>
        <w:pStyle w:val="Titre4"/>
        <w:numPr>
          <w:ilvl w:val="0"/>
          <w:numId w:val="83"/>
        </w:numPr>
      </w:pPr>
      <w:r w:rsidRPr="00EC7734">
        <w:t>Une autre Entreprise, pour les ouvrages non réceptionnés et fournit par un autre lot ;</w:t>
      </w:r>
    </w:p>
    <w:p w14:paraId="00EA1E74" w14:textId="563E15BA" w:rsidR="00EC7734" w:rsidRPr="00EC7734" w:rsidRDefault="00EC7734">
      <w:pPr>
        <w:pStyle w:val="Titre4"/>
        <w:numPr>
          <w:ilvl w:val="0"/>
          <w:numId w:val="83"/>
        </w:numPr>
      </w:pPr>
      <w:r w:rsidRPr="00EC7734">
        <w:t>L'Entreprise assurant l'exploitation des installations électriques, pour les ouvrages électriques existants et modifiés par le Titulaire.</w:t>
      </w:r>
    </w:p>
    <w:p w14:paraId="309EF459" w14:textId="77777777" w:rsidR="00EC7734" w:rsidRPr="00EC7734" w:rsidRDefault="00EC7734" w:rsidP="00832F94">
      <w:pPr>
        <w:pStyle w:val="Titre4"/>
      </w:pPr>
      <w:r w:rsidRPr="00EC7734">
        <w:t> </w:t>
      </w:r>
    </w:p>
    <w:p w14:paraId="0D4C2BD3" w14:textId="667C108D" w:rsidR="00EC7734" w:rsidRPr="00EC7734" w:rsidRDefault="00EC7734" w:rsidP="00ED22A5">
      <w:pPr>
        <w:pStyle w:val="Titre2"/>
      </w:pPr>
      <w:bookmarkStart w:id="27" w:name="_Toc237442566"/>
      <w:r w:rsidRPr="00EC7734">
        <w:t>Agrément et Qualification</w:t>
      </w:r>
      <w:bookmarkEnd w:id="27"/>
      <w:r w:rsidRPr="00EC7734">
        <w:t>  </w:t>
      </w:r>
    </w:p>
    <w:p w14:paraId="6A9FAE09" w14:textId="5950493B" w:rsidR="00EC7734" w:rsidRPr="00EC7734" w:rsidRDefault="00EC7734" w:rsidP="00832F94">
      <w:pPr>
        <w:pStyle w:val="Titre4"/>
      </w:pPr>
      <w:r w:rsidRPr="00EC7734">
        <w:t>Le Titulaire fournira les certifications d’agréments correspondant aux types de tâches qu’il a à exécuter dans le cadre du présent marché</w:t>
      </w:r>
      <w:r w:rsidR="00FC6AE0">
        <w:t xml:space="preserve"> et valable sur toute la durée du chantier</w:t>
      </w:r>
      <w:r w:rsidRPr="00EC7734">
        <w:t>.  </w:t>
      </w:r>
    </w:p>
    <w:p w14:paraId="0AE46E22" w14:textId="77777777" w:rsidR="00EC7734" w:rsidRPr="00EC7734" w:rsidRDefault="00EC7734" w:rsidP="00832F94">
      <w:pPr>
        <w:pStyle w:val="Titre4"/>
      </w:pPr>
      <w:r w:rsidRPr="00EC7734">
        <w:t>Ces documents seront joints obligatoirement à l’offre du Titulaire. Tous les personnels désignés par ce dernier, intervenant dans le cadre du présent marché, devront posséder un niveau de qualification et de compétence adapté aux tâches qu’ils ont à réaliser. </w:t>
      </w:r>
    </w:p>
    <w:p w14:paraId="7CEA077E" w14:textId="77777777" w:rsidR="002A3A6E" w:rsidRDefault="002A3A6E" w:rsidP="00832F94">
      <w:pPr>
        <w:pStyle w:val="Titre4"/>
      </w:pPr>
    </w:p>
    <w:p w14:paraId="4EC7BD76" w14:textId="63A2FB1A" w:rsidR="00EC7734" w:rsidRDefault="00EC7734" w:rsidP="00832F94">
      <w:pPr>
        <w:pStyle w:val="Titre1"/>
        <w:rPr>
          <w:lang w:val="fr-FR"/>
        </w:rPr>
      </w:pPr>
      <w:bookmarkStart w:id="28" w:name="_Toc237442567"/>
      <w:r>
        <w:rPr>
          <w:lang w:val="fr-FR"/>
        </w:rPr>
        <w:t>ETUDES D’EXECUTION</w:t>
      </w:r>
      <w:bookmarkEnd w:id="28"/>
    </w:p>
    <w:p w14:paraId="4036F9E4" w14:textId="77777777" w:rsidR="00EC7734" w:rsidRDefault="00EC7734" w:rsidP="00832F94">
      <w:pPr>
        <w:pStyle w:val="Titre4"/>
      </w:pPr>
    </w:p>
    <w:p w14:paraId="411E8FE0" w14:textId="77777777" w:rsidR="00EC7734" w:rsidRPr="00EC7734" w:rsidRDefault="00EC7734" w:rsidP="00ED22A5">
      <w:pPr>
        <w:pStyle w:val="Titre2"/>
      </w:pPr>
      <w:r w:rsidRPr="00EC7734">
        <w:t> </w:t>
      </w:r>
      <w:bookmarkStart w:id="29" w:name="_Toc237442568"/>
      <w:r w:rsidRPr="00EC7734">
        <w:t>Plan d’Assurance Qualité (PAQ)</w:t>
      </w:r>
      <w:bookmarkEnd w:id="29"/>
    </w:p>
    <w:p w14:paraId="4C82548C" w14:textId="77777777" w:rsidR="00EC7734" w:rsidRPr="00EC7734" w:rsidRDefault="00EC7734" w:rsidP="00832F94">
      <w:pPr>
        <w:pStyle w:val="Titre4"/>
      </w:pPr>
      <w:r w:rsidRPr="00EC7734">
        <w:t>L’Entrepreneur s’engage à satisfaire aux exigences de qualité définies dans le C.C.A.P. et ce dans les délais qui sont mentionnés. Ce document fera l’objet d’un visa de la Maîtrise d’Œuvre et sera un préalable à l’exécution du marché de l’entreprise.</w:t>
      </w:r>
    </w:p>
    <w:p w14:paraId="3EF26656" w14:textId="77777777" w:rsidR="00EC7734" w:rsidRPr="00EC7734" w:rsidRDefault="00EC7734" w:rsidP="00832F94">
      <w:pPr>
        <w:pStyle w:val="Titre4"/>
      </w:pPr>
      <w:r w:rsidRPr="00EC7734">
        <w:t>Les activités ci-dessous relevant de la Gestion de la Qualité seront planifiées et décrites en vue de la présentation des risques de :</w:t>
      </w:r>
    </w:p>
    <w:p w14:paraId="744CC529" w14:textId="77777777" w:rsidR="00EC7734" w:rsidRPr="00EC7734" w:rsidRDefault="00EC7734">
      <w:pPr>
        <w:pStyle w:val="Titre4"/>
        <w:numPr>
          <w:ilvl w:val="0"/>
          <w:numId w:val="8"/>
        </w:numPr>
      </w:pPr>
      <w:r w:rsidRPr="00EC7734">
        <w:t>Gestion des études ; </w:t>
      </w:r>
    </w:p>
    <w:p w14:paraId="4034A085" w14:textId="77777777" w:rsidR="00EC7734" w:rsidRPr="00EC7734" w:rsidRDefault="00EC7734">
      <w:pPr>
        <w:pStyle w:val="Titre4"/>
        <w:numPr>
          <w:ilvl w:val="0"/>
          <w:numId w:val="8"/>
        </w:numPr>
      </w:pPr>
      <w:r w:rsidRPr="00EC7734">
        <w:t>Approvisionnement ;</w:t>
      </w:r>
    </w:p>
    <w:p w14:paraId="3DFED413" w14:textId="77777777" w:rsidR="00EC7734" w:rsidRPr="00EC7734" w:rsidRDefault="00EC7734">
      <w:pPr>
        <w:pStyle w:val="Titre4"/>
        <w:numPr>
          <w:ilvl w:val="0"/>
          <w:numId w:val="8"/>
        </w:numPr>
      </w:pPr>
      <w:r w:rsidRPr="00EC7734">
        <w:t>Sous-traitance ;</w:t>
      </w:r>
    </w:p>
    <w:p w14:paraId="741ABADC" w14:textId="77777777" w:rsidR="00EC7734" w:rsidRPr="00EC7734" w:rsidRDefault="00EC7734">
      <w:pPr>
        <w:pStyle w:val="Titre4"/>
        <w:numPr>
          <w:ilvl w:val="0"/>
          <w:numId w:val="8"/>
        </w:numPr>
      </w:pPr>
      <w:r w:rsidRPr="00EC7734">
        <w:t>Construction ;</w:t>
      </w:r>
    </w:p>
    <w:p w14:paraId="407F8195" w14:textId="77777777" w:rsidR="00EC7734" w:rsidRPr="00EC7734" w:rsidRDefault="00EC7734">
      <w:pPr>
        <w:pStyle w:val="Titre4"/>
        <w:numPr>
          <w:ilvl w:val="0"/>
          <w:numId w:val="8"/>
        </w:numPr>
      </w:pPr>
      <w:r w:rsidRPr="00EC7734">
        <w:t>Procédés spéciaux ;</w:t>
      </w:r>
    </w:p>
    <w:p w14:paraId="769B0E1D" w14:textId="77777777" w:rsidR="00EC7734" w:rsidRPr="00EC7734" w:rsidRDefault="00EC7734">
      <w:pPr>
        <w:pStyle w:val="Titre4"/>
        <w:numPr>
          <w:ilvl w:val="0"/>
          <w:numId w:val="8"/>
        </w:numPr>
      </w:pPr>
      <w:r w:rsidRPr="00EC7734">
        <w:t>Équipements de mesure et d'essai ;</w:t>
      </w:r>
    </w:p>
    <w:p w14:paraId="35795856" w14:textId="77777777" w:rsidR="00EC7734" w:rsidRPr="00EC7734" w:rsidRDefault="00EC7734">
      <w:pPr>
        <w:pStyle w:val="Titre4"/>
        <w:numPr>
          <w:ilvl w:val="0"/>
          <w:numId w:val="8"/>
        </w:numPr>
      </w:pPr>
      <w:r w:rsidRPr="00EC7734">
        <w:t>Contrôles et essais ;</w:t>
      </w:r>
    </w:p>
    <w:p w14:paraId="0B3EA101" w14:textId="77777777" w:rsidR="00EC7734" w:rsidRPr="00EC7734" w:rsidRDefault="00EC7734">
      <w:pPr>
        <w:pStyle w:val="Titre4"/>
        <w:numPr>
          <w:ilvl w:val="0"/>
          <w:numId w:val="8"/>
        </w:numPr>
      </w:pPr>
      <w:r w:rsidRPr="00EC7734">
        <w:t>Manutention et stockage ;</w:t>
      </w:r>
    </w:p>
    <w:p w14:paraId="7CB35AF5" w14:textId="77777777" w:rsidR="00EC7734" w:rsidRPr="00EC7734" w:rsidRDefault="00EC7734">
      <w:pPr>
        <w:pStyle w:val="Titre4"/>
        <w:numPr>
          <w:ilvl w:val="0"/>
          <w:numId w:val="8"/>
        </w:numPr>
      </w:pPr>
      <w:r w:rsidRPr="00EC7734">
        <w:lastRenderedPageBreak/>
        <w:t>Identification et traçabilité </w:t>
      </w:r>
    </w:p>
    <w:p w14:paraId="07B560AB" w14:textId="77777777" w:rsidR="00EC7734" w:rsidRPr="00EC7734" w:rsidRDefault="00EC7734">
      <w:pPr>
        <w:pStyle w:val="Titre4"/>
        <w:numPr>
          <w:ilvl w:val="0"/>
          <w:numId w:val="8"/>
        </w:numPr>
      </w:pPr>
      <w:r w:rsidRPr="00EC7734">
        <w:t>Enregistrements relatifs à la qualité et dossier d'ouvrage ;</w:t>
      </w:r>
    </w:p>
    <w:p w14:paraId="544A36BE" w14:textId="77777777" w:rsidR="00EC7734" w:rsidRPr="00EC7734" w:rsidRDefault="00EC7734">
      <w:pPr>
        <w:pStyle w:val="Titre4"/>
        <w:numPr>
          <w:ilvl w:val="0"/>
          <w:numId w:val="8"/>
        </w:numPr>
      </w:pPr>
      <w:r w:rsidRPr="00EC7734">
        <w:t>Résolution des anomalies ;</w:t>
      </w:r>
    </w:p>
    <w:p w14:paraId="3E2300D3" w14:textId="77777777" w:rsidR="00EC7734" w:rsidRPr="00EC7734" w:rsidRDefault="00EC7734">
      <w:pPr>
        <w:pStyle w:val="Titre4"/>
        <w:numPr>
          <w:ilvl w:val="0"/>
          <w:numId w:val="8"/>
        </w:numPr>
      </w:pPr>
      <w:r w:rsidRPr="00EC7734">
        <w:t>Actions d'Assurance de la Qualité par le Responsable Qualité.</w:t>
      </w:r>
    </w:p>
    <w:p w14:paraId="318FEE1B" w14:textId="3B82CA3D" w:rsidR="00EC7734" w:rsidRDefault="00EC7734" w:rsidP="00832F94">
      <w:pPr>
        <w:pStyle w:val="Titre4"/>
      </w:pPr>
      <w:r w:rsidRPr="00EC7734">
        <w:t>Les dispositions de la présente description doivent être mises en œuvre par l'Entreprise au moyen du PAQ dont il notifie à ses propres fournisseurs ou sous-traitants les exigences d'Assurance Qualité adaptées au type de prestation objet de la commande.</w:t>
      </w:r>
    </w:p>
    <w:p w14:paraId="4D46A2E1" w14:textId="77777777" w:rsidR="00EC7734" w:rsidRPr="00EC7734" w:rsidRDefault="00EC7734" w:rsidP="00832F94">
      <w:pPr>
        <w:rPr>
          <w:lang w:val="fr-FR"/>
        </w:rPr>
      </w:pPr>
    </w:p>
    <w:p w14:paraId="3415173C" w14:textId="6B2F4F5F" w:rsidR="00EC7734" w:rsidRPr="00EC7734" w:rsidRDefault="00EC7734" w:rsidP="00ED22A5">
      <w:pPr>
        <w:pStyle w:val="Titre2"/>
      </w:pPr>
      <w:bookmarkStart w:id="30" w:name="_Toc237442569"/>
      <w:r w:rsidRPr="00EC7734">
        <w:t>Dossier d’exécution</w:t>
      </w:r>
      <w:bookmarkEnd w:id="30"/>
    </w:p>
    <w:p w14:paraId="1CE2E8AD" w14:textId="29E381D5" w:rsidR="00EC7734" w:rsidRPr="00EC7734" w:rsidRDefault="00EC7734" w:rsidP="00832F94">
      <w:pPr>
        <w:pStyle w:val="Titre4"/>
      </w:pPr>
      <w:r w:rsidRPr="00EC7734">
        <w:t>D’une manière générale, l'Entreprise devra justifier toutes les dispositions arrêtées pour dimensionner les installations, réaliser les travaux.</w:t>
      </w:r>
    </w:p>
    <w:p w14:paraId="4804FEBA" w14:textId="77777777" w:rsidR="00EC7734" w:rsidRPr="00EC7734" w:rsidRDefault="00EC7734" w:rsidP="00832F94">
      <w:pPr>
        <w:pStyle w:val="Titre4"/>
      </w:pPr>
      <w:r w:rsidRPr="00EC7734">
        <w:t>Les notes de calcul effectuées sur ordinateurs, devront être facilement vérifiables au même titre que les calculs manuels.</w:t>
      </w:r>
    </w:p>
    <w:p w14:paraId="02AD0329" w14:textId="77777777" w:rsidR="00EC7734" w:rsidRPr="00EC7734" w:rsidRDefault="00EC7734" w:rsidP="00832F94">
      <w:pPr>
        <w:pStyle w:val="Titre4"/>
      </w:pPr>
      <w:r w:rsidRPr="00EC7734">
        <w:t>Les notes de calcul doivent être décomposées en 2 parties :</w:t>
      </w:r>
    </w:p>
    <w:p w14:paraId="425EEA5A" w14:textId="77777777" w:rsidR="00EC7734" w:rsidRPr="00EC7734" w:rsidRDefault="00EC7734">
      <w:pPr>
        <w:pStyle w:val="Titre4"/>
        <w:numPr>
          <w:ilvl w:val="0"/>
          <w:numId w:val="88"/>
        </w:numPr>
      </w:pPr>
      <w:r w:rsidRPr="00EC7734">
        <w:t>Partie n° 1 : hypothèses, méthodologies et synthèse des résultats des calculs. Cette partie est visée par la Maîtrise d’Œuvre. Il s’agit notamment de rappeler les hypothèses générales retenues pour l’opération (y compris les phasages, contraintes, etc.) et d'apprécier les résultats synthétiques des calculs analysés par référence au projet (PRO) figurant au marché.</w:t>
      </w:r>
    </w:p>
    <w:p w14:paraId="4E5149DA" w14:textId="77777777" w:rsidR="00EC7734" w:rsidRPr="00EC7734" w:rsidRDefault="00EC7734">
      <w:pPr>
        <w:pStyle w:val="Titre4"/>
        <w:numPr>
          <w:ilvl w:val="0"/>
          <w:numId w:val="88"/>
        </w:numPr>
      </w:pPr>
      <w:r w:rsidRPr="00EC7734">
        <w:t>Partie n°2 : note de calcul proprement dite en découlant, réalisée sous la responsabilité de l’entreprise hors du champ de la mission de visa.</w:t>
      </w:r>
    </w:p>
    <w:p w14:paraId="32D09B2B" w14:textId="789F876C" w:rsidR="00EC7734" w:rsidRPr="00EC7734" w:rsidRDefault="00EC7734" w:rsidP="00832F94">
      <w:pPr>
        <w:pStyle w:val="Titre4"/>
      </w:pPr>
      <w:r w:rsidRPr="00EC7734">
        <w:t>L’Entreprise, avant de passer commande pour un matériel, ou réaliser une prestation sur le chantier devra fournir au Maître d’Œuvre, les notes de calcul ayant servi à déterminer ce matériel ou définir la prestation, et avoir son accord.</w:t>
      </w:r>
    </w:p>
    <w:p w14:paraId="5A5BFF78" w14:textId="107B196C" w:rsidR="00EC7734" w:rsidRPr="00EC7734" w:rsidRDefault="00EC7734" w:rsidP="00832F94">
      <w:pPr>
        <w:pStyle w:val="Titre4"/>
      </w:pPr>
      <w:r w:rsidRPr="00EC7734">
        <w:t xml:space="preserve">Les dessins d’exécution établis aux formats normalisés par l’Entreprise en complément des plans du DCE, et la définition des réservations (plans dits d’atelier et de chantier : PAC) seront réalisés en principe à </w:t>
      </w:r>
      <w:r w:rsidR="00FC6AE0">
        <w:t>une échelle adaptée ; d</w:t>
      </w:r>
      <w:r w:rsidRPr="00EC7734">
        <w:t>es dessins de détails devront être réalisés à une échelle supérieure. </w:t>
      </w:r>
    </w:p>
    <w:p w14:paraId="16649475" w14:textId="77777777" w:rsidR="00EC7734" w:rsidRPr="00EC7734" w:rsidRDefault="00EC7734" w:rsidP="00832F94">
      <w:pPr>
        <w:pStyle w:val="Titre4"/>
      </w:pPr>
      <w:r w:rsidRPr="00EC7734">
        <w:t>Les prescriptions particulières relatives à la codification des documents et à leur mode de représentation et d’information figurent dans les documents du marché. Ces plans seront spécifiques au présent lot et ne représenteront que les installations techniques mises en œuvre à ce titre.</w:t>
      </w:r>
    </w:p>
    <w:p w14:paraId="2BA01BA1" w14:textId="77777777" w:rsidR="00EC7734" w:rsidRPr="00EC7734" w:rsidRDefault="00EC7734" w:rsidP="00832F94">
      <w:pPr>
        <w:pStyle w:val="Titre4"/>
      </w:pPr>
      <w:r w:rsidRPr="00EC7734">
        <w:t>L’Entreprise titulaire du présent lot devra, si nécessaire, tous dessins complémentaires permettant de se coordonner avec les autres corps d'état (plans dits de synthèse). Ces dessins devront être réalisés sur un document commun et permettront de définir complètement les prestations de chacun. Ils serviront de base aux plans d'exécution des différents lots.</w:t>
      </w:r>
    </w:p>
    <w:p w14:paraId="3850C223" w14:textId="77777777" w:rsidR="00EC7734" w:rsidRPr="00EC7734" w:rsidRDefault="00EC7734" w:rsidP="00832F94">
      <w:pPr>
        <w:pStyle w:val="Titre4"/>
      </w:pPr>
      <w:r w:rsidRPr="00EC7734">
        <w:t>Les études d'exécution de l’Entreprise devront se conformer aux dispositions de ces plans de synthèse. En cas de modification à effectuer sur les plans de synthèse, l'Entreprise devra proposer à la Maîtrise d'Œuvre les nouveaux tracés côtés de ses propres réseaux pour approbation.</w:t>
      </w:r>
    </w:p>
    <w:p w14:paraId="0D34799B" w14:textId="77777777" w:rsidR="00EC7734" w:rsidRPr="00EC7734" w:rsidRDefault="00EC7734" w:rsidP="00832F94">
      <w:pPr>
        <w:pStyle w:val="Titre4"/>
      </w:pPr>
      <w:r w:rsidRPr="00EC7734">
        <w:lastRenderedPageBreak/>
        <w:t>L'Entreprise devra effectuer les relevés nécessaires à ses études d'exécution et devra coordonner ses études avec les dispositions des ouvrages existants.</w:t>
      </w:r>
    </w:p>
    <w:p w14:paraId="3129EE53" w14:textId="77777777" w:rsidR="00EC7734" w:rsidRPr="00EC7734" w:rsidRDefault="00EC7734" w:rsidP="00832F94">
      <w:pPr>
        <w:pStyle w:val="Titre4"/>
      </w:pPr>
      <w:r w:rsidRPr="00EC7734">
        <w:t>Les études de synthèse et d'exécution concernent l'ensemble des lots de la présente opération. Après modifications éventuelles et agrément du Maître d’Œuvre, les différents plans seront reproduits en autant d'exemplaires que nécessaire.</w:t>
      </w:r>
    </w:p>
    <w:p w14:paraId="30A8B6C7" w14:textId="77777777" w:rsidR="00EC7734" w:rsidRPr="00EC7734" w:rsidRDefault="00EC7734" w:rsidP="00832F94">
      <w:pPr>
        <w:pStyle w:val="Titre4"/>
      </w:pPr>
    </w:p>
    <w:p w14:paraId="58BEF0C0" w14:textId="54EE6232" w:rsidR="00EC7734" w:rsidRPr="00EC7734" w:rsidRDefault="00EC7734" w:rsidP="00ED22A5">
      <w:pPr>
        <w:pStyle w:val="Titre2"/>
      </w:pPr>
      <w:bookmarkStart w:id="31" w:name="_Toc237442570"/>
      <w:r w:rsidRPr="00EC7734">
        <w:t>Spécifications des Matériels</w:t>
      </w:r>
      <w:bookmarkEnd w:id="31"/>
    </w:p>
    <w:p w14:paraId="3026E29F" w14:textId="77777777" w:rsidR="00EC7734" w:rsidRPr="00EC7734" w:rsidRDefault="00EC7734" w:rsidP="00832F94">
      <w:pPr>
        <w:pStyle w:val="Titre4"/>
      </w:pPr>
      <w:r w:rsidRPr="00EC7734">
        <w:t>En préalable à toute commande de matériels, les spécifications des équipements seront soumises pour approbation au B.E.T et au Bureau de Contrôle. Les divers frais occasionnés par les présentations de produits, échantillons (produits de base et variantes) et prototypes seront à la charge de l'Entreprise.</w:t>
      </w:r>
    </w:p>
    <w:p w14:paraId="5ED0C4AD" w14:textId="77777777" w:rsidR="00EC7734" w:rsidRPr="00EC7734" w:rsidRDefault="00EC7734" w:rsidP="00832F94">
      <w:pPr>
        <w:pStyle w:val="Titre4"/>
      </w:pPr>
      <w:r w:rsidRPr="00EC7734">
        <w:t>L’Entreprise ne devra utiliser que du matériel neuf, conforme aux normes UTE applicables.</w:t>
      </w:r>
    </w:p>
    <w:p w14:paraId="0A1615AA" w14:textId="77777777" w:rsidR="00EC7734" w:rsidRPr="00EC7734" w:rsidRDefault="00EC7734" w:rsidP="00832F94">
      <w:pPr>
        <w:pStyle w:val="Titre4"/>
      </w:pPr>
      <w:r w:rsidRPr="00EC7734">
        <w:t>Lorsqu'il est prévu pour un type de matériel, l’attribution de la marque CE, le matériel mis en œuvre devra porter cette marque.</w:t>
      </w:r>
    </w:p>
    <w:p w14:paraId="5B765347" w14:textId="6565C167" w:rsidR="00EC7734" w:rsidRDefault="00EC7734" w:rsidP="00832F94">
      <w:pPr>
        <w:pStyle w:val="Titre4"/>
      </w:pPr>
      <w:r w:rsidRPr="00EC7734">
        <w:t>L’Entreprise remettra au Maître d’Œuvre tous les procès-verbaux d'essais qui pourraient être requis.</w:t>
      </w:r>
    </w:p>
    <w:p w14:paraId="65AB4015" w14:textId="77777777" w:rsidR="00EC7734" w:rsidRPr="00EC7734" w:rsidRDefault="00EC7734" w:rsidP="00832F94">
      <w:pPr>
        <w:rPr>
          <w:lang w:val="fr-FR"/>
        </w:rPr>
      </w:pPr>
    </w:p>
    <w:p w14:paraId="5D6E92A0" w14:textId="29057EFE" w:rsidR="00EC7734" w:rsidRPr="00EC7734" w:rsidRDefault="00EC7734" w:rsidP="00ED22A5">
      <w:pPr>
        <w:pStyle w:val="Titre2"/>
      </w:pPr>
      <w:bookmarkStart w:id="32" w:name="_Toc237442571"/>
      <w:r w:rsidRPr="00EC7734">
        <w:t>DOE et DIUO</w:t>
      </w:r>
      <w:bookmarkEnd w:id="32"/>
    </w:p>
    <w:p w14:paraId="3451A53A" w14:textId="77777777" w:rsidR="00EC7734" w:rsidRPr="00EC7734" w:rsidRDefault="00EC7734" w:rsidP="00832F94">
      <w:pPr>
        <w:pStyle w:val="Titre4"/>
      </w:pPr>
      <w:r w:rsidRPr="00EC7734">
        <w:t>Ce dossier des ouvrages exécutés reprendra l'ensemble des documents d’exécution, rédigés en français et dûment mis à jour à la date de la réception.</w:t>
      </w:r>
    </w:p>
    <w:p w14:paraId="3B3C6043" w14:textId="77777777" w:rsidR="00EC7734" w:rsidRDefault="00EC7734" w:rsidP="00832F94">
      <w:pPr>
        <w:pStyle w:val="Titre4"/>
      </w:pPr>
      <w:r w:rsidRPr="00EC7734">
        <w:t>Ce dossier comprendra au minimum :</w:t>
      </w:r>
    </w:p>
    <w:p w14:paraId="6E2403FA" w14:textId="36F3B9ED" w:rsidR="00FC6AE0" w:rsidRPr="00FC6AE0" w:rsidRDefault="00FC6AE0" w:rsidP="00FC6AE0">
      <w:pPr>
        <w:pStyle w:val="Titre4"/>
        <w:numPr>
          <w:ilvl w:val="0"/>
          <w:numId w:val="9"/>
        </w:numPr>
      </w:pPr>
      <w:r>
        <w:t>L’</w:t>
      </w:r>
      <w:r w:rsidRPr="00FC6AE0">
        <w:rPr>
          <w:rFonts w:hint="eastAsia"/>
        </w:rPr>
        <w:t>ensemble des études d'exécution repris en version DOE</w:t>
      </w:r>
    </w:p>
    <w:p w14:paraId="665471E5" w14:textId="2B0ED265" w:rsidR="00FC6AE0" w:rsidRPr="00FC6AE0" w:rsidRDefault="00FC6AE0" w:rsidP="00FC6AE0">
      <w:pPr>
        <w:pStyle w:val="Titre4"/>
        <w:numPr>
          <w:ilvl w:val="0"/>
          <w:numId w:val="9"/>
        </w:numPr>
      </w:pPr>
      <w:r w:rsidRPr="00FC6AE0">
        <w:rPr>
          <w:rFonts w:hint="eastAsia"/>
        </w:rPr>
        <w:t>Le rapport d</w:t>
      </w:r>
      <w:r>
        <w:t>’</w:t>
      </w:r>
      <w:r w:rsidRPr="00FC6AE0">
        <w:rPr>
          <w:rFonts w:hint="eastAsia"/>
        </w:rPr>
        <w:t>inspection du Bureau de contrôle</w:t>
      </w:r>
    </w:p>
    <w:p w14:paraId="1645BB0A" w14:textId="77777777" w:rsidR="00EC7734" w:rsidRPr="00EC7734" w:rsidRDefault="00EC7734">
      <w:pPr>
        <w:pStyle w:val="Titre4"/>
        <w:numPr>
          <w:ilvl w:val="0"/>
          <w:numId w:val="9"/>
        </w:numPr>
      </w:pPr>
      <w:r w:rsidRPr="00EC7734">
        <w:t>Les documentations détaillées des fournisseurs (y compris les certificats de garantie et leur durée) ;</w:t>
      </w:r>
    </w:p>
    <w:p w14:paraId="0C253A2A" w14:textId="77777777" w:rsidR="00EC7734" w:rsidRPr="00EC7734" w:rsidRDefault="00EC7734">
      <w:pPr>
        <w:pStyle w:val="Titre4"/>
        <w:numPr>
          <w:ilvl w:val="0"/>
          <w:numId w:val="9"/>
        </w:numPr>
      </w:pPr>
      <w:r w:rsidRPr="00EC7734">
        <w:t>Les notices de mise en route et de conduite ;</w:t>
      </w:r>
    </w:p>
    <w:p w14:paraId="0B351455" w14:textId="77777777" w:rsidR="00EC7734" w:rsidRPr="00EC7734" w:rsidRDefault="00EC7734">
      <w:pPr>
        <w:pStyle w:val="Titre4"/>
        <w:numPr>
          <w:ilvl w:val="0"/>
          <w:numId w:val="9"/>
        </w:numPr>
      </w:pPr>
      <w:r w:rsidRPr="00EC7734">
        <w:t>Les notices de maintenance ;</w:t>
      </w:r>
    </w:p>
    <w:p w14:paraId="0E59C7C4" w14:textId="77777777" w:rsidR="00EC7734" w:rsidRPr="00EC7734" w:rsidRDefault="00EC7734">
      <w:pPr>
        <w:pStyle w:val="Titre4"/>
        <w:numPr>
          <w:ilvl w:val="0"/>
          <w:numId w:val="9"/>
        </w:numPr>
      </w:pPr>
      <w:r w:rsidRPr="00EC7734">
        <w:t>Les PV d'essais sur site ainsi que leurs annexes - la collection complète des PV d'essais sera remise y compris des essais défectueux avec le renseignement des mesures prises pour y remédier jusqu'à l'obtention des essais concluants ;</w:t>
      </w:r>
    </w:p>
    <w:p w14:paraId="2551573D" w14:textId="77777777" w:rsidR="00EC7734" w:rsidRPr="00EC7734" w:rsidRDefault="00EC7734">
      <w:pPr>
        <w:pStyle w:val="Titre4"/>
        <w:numPr>
          <w:ilvl w:val="0"/>
          <w:numId w:val="9"/>
        </w:numPr>
      </w:pPr>
      <w:r w:rsidRPr="00EC7734">
        <w:t>Les listes et catalogues de pièces de rechange et d'usure ;</w:t>
      </w:r>
    </w:p>
    <w:p w14:paraId="3C8C7901" w14:textId="77777777" w:rsidR="00EC7734" w:rsidRPr="00EC7734" w:rsidRDefault="00EC7734">
      <w:pPr>
        <w:pStyle w:val="Titre4"/>
        <w:numPr>
          <w:ilvl w:val="0"/>
          <w:numId w:val="9"/>
        </w:numPr>
      </w:pPr>
      <w:r w:rsidRPr="00EC7734">
        <w:t>Les listes de consommables avec leurs caractéristiques et fabricants ;</w:t>
      </w:r>
    </w:p>
    <w:p w14:paraId="740AFDE4" w14:textId="64F47065" w:rsidR="00EC7734" w:rsidRPr="00EC7734" w:rsidRDefault="00EC7734">
      <w:pPr>
        <w:pStyle w:val="Titre4"/>
        <w:numPr>
          <w:ilvl w:val="0"/>
          <w:numId w:val="9"/>
        </w:numPr>
      </w:pPr>
      <w:r w:rsidRPr="00EC7734">
        <w:t xml:space="preserve">Les attestations d'essais aux fils incandescents se rapportant à chaque type de luminaire </w:t>
      </w:r>
      <w:r w:rsidR="000024F5" w:rsidRPr="00EC7734">
        <w:t>installé ;</w:t>
      </w:r>
    </w:p>
    <w:p w14:paraId="28BAB83A" w14:textId="77777777" w:rsidR="00EC7734" w:rsidRDefault="00EC7734">
      <w:pPr>
        <w:pStyle w:val="Titre4"/>
        <w:numPr>
          <w:ilvl w:val="0"/>
          <w:numId w:val="9"/>
        </w:numPr>
      </w:pPr>
      <w:r w:rsidRPr="00EC7734">
        <w:t>Le DIUO précisant notamment les conditions d’intervention en toiture.</w:t>
      </w:r>
    </w:p>
    <w:p w14:paraId="772A722A" w14:textId="60794E39" w:rsidR="00EC7734" w:rsidRPr="00EC7734" w:rsidRDefault="00EC7734" w:rsidP="00832F94">
      <w:pPr>
        <w:pStyle w:val="Titre4"/>
      </w:pPr>
      <w:r w:rsidRPr="00EC7734">
        <w:lastRenderedPageBreak/>
        <w:t>L'ensemble des documents dus au titre de ce chapitre sera remis en un nombre d'exemplaires demandé par le MOE.</w:t>
      </w:r>
    </w:p>
    <w:p w14:paraId="3A8CEC6D" w14:textId="77777777" w:rsidR="00EC7734" w:rsidRDefault="00EC7734" w:rsidP="00832F94">
      <w:pPr>
        <w:pStyle w:val="Titre4"/>
      </w:pPr>
    </w:p>
    <w:p w14:paraId="456CDAD9" w14:textId="6F8A382D" w:rsidR="00D20E18" w:rsidRDefault="00D20E18" w:rsidP="00832F94">
      <w:pPr>
        <w:pStyle w:val="Titre1"/>
        <w:rPr>
          <w:lang w:val="fr-FR"/>
        </w:rPr>
      </w:pPr>
      <w:bookmarkStart w:id="33" w:name="_Toc237442572"/>
      <w:r>
        <w:rPr>
          <w:lang w:val="fr-FR"/>
        </w:rPr>
        <w:t>CONTR</w:t>
      </w:r>
      <w:r w:rsidR="00FC6AE0">
        <w:rPr>
          <w:lang w:val="fr-FR"/>
        </w:rPr>
        <w:t>Ô</w:t>
      </w:r>
      <w:r>
        <w:rPr>
          <w:lang w:val="fr-FR"/>
        </w:rPr>
        <w:t>LES – ESSAIS – MISE EN SERVICE</w:t>
      </w:r>
      <w:bookmarkEnd w:id="33"/>
    </w:p>
    <w:p w14:paraId="2F36D030" w14:textId="6CEFF1FE" w:rsidR="00D20E18" w:rsidRPr="00D20E18" w:rsidRDefault="00D20E18" w:rsidP="00832F94">
      <w:pPr>
        <w:pStyle w:val="Titre4"/>
      </w:pPr>
    </w:p>
    <w:p w14:paraId="64DD9B6D" w14:textId="77777777" w:rsidR="00D20E18" w:rsidRPr="00D20E18" w:rsidRDefault="00D20E18" w:rsidP="00ED22A5">
      <w:pPr>
        <w:pStyle w:val="Titre2"/>
      </w:pPr>
      <w:bookmarkStart w:id="34" w:name="_Toc237442573"/>
      <w:r w:rsidRPr="00D20E18">
        <w:t>Travaux</w:t>
      </w:r>
      <w:bookmarkEnd w:id="34"/>
    </w:p>
    <w:p w14:paraId="24A08435" w14:textId="77777777" w:rsidR="00D20E18" w:rsidRPr="00D20E18" w:rsidRDefault="00D20E18" w:rsidP="00832F94">
      <w:pPr>
        <w:pStyle w:val="Titre4"/>
      </w:pPr>
      <w:r w:rsidRPr="00D20E18">
        <w:t>L'Entreprise devra exécuter sans exception, ni réserve, tous les travaux de sa profession nécessaires à l'achèvement complet de son lot. II appartient donc à l’Entreprise de vérifier préalablement à sa remise de prix, toutes les valeurs, prescriptions, limites de prestations qui pourraient conduire à ne pas obtenir les résultats fixés.</w:t>
      </w:r>
    </w:p>
    <w:p w14:paraId="3CFCB667" w14:textId="77777777" w:rsidR="00D20E18" w:rsidRPr="00D20E18" w:rsidRDefault="00D20E18" w:rsidP="00832F94">
      <w:pPr>
        <w:pStyle w:val="Titre4"/>
      </w:pPr>
      <w:r w:rsidRPr="00D20E18">
        <w:t>L'Entreprise ne pourra faire état d'une omission ou d'une mauvaise interprétation du dossier pour refuser de fournir ou de monter tout appareillage ou dispositif permettant le bon fonctionnement de tout ou partie de l'installation ou la sécurité de fonctionnement de cette dernière lors de son exploitation.</w:t>
      </w:r>
    </w:p>
    <w:p w14:paraId="45EE5C64" w14:textId="77777777" w:rsidR="00D20E18" w:rsidRPr="00D20E18" w:rsidRDefault="00D20E18" w:rsidP="00832F94">
      <w:pPr>
        <w:pStyle w:val="Titre4"/>
      </w:pPr>
    </w:p>
    <w:p w14:paraId="645B5366" w14:textId="77777777" w:rsidR="00D20E18" w:rsidRPr="00D20E18" w:rsidRDefault="00D20E18" w:rsidP="00ED22A5">
      <w:pPr>
        <w:pStyle w:val="Titre2"/>
      </w:pPr>
      <w:bookmarkStart w:id="35" w:name="_Toc237442574"/>
      <w:r w:rsidRPr="00D20E18">
        <w:t>Autocontrôle</w:t>
      </w:r>
      <w:bookmarkEnd w:id="35"/>
    </w:p>
    <w:p w14:paraId="1E9B5F8D" w14:textId="5A14E989" w:rsidR="00D20E18" w:rsidRPr="00D20E18" w:rsidRDefault="00D20E18" w:rsidP="00832F94">
      <w:pPr>
        <w:pStyle w:val="Titre4"/>
      </w:pPr>
      <w:r w:rsidRPr="00D20E18">
        <w:t>L'Entreprise doit, dans le cadre de sa responsabilité, assurer son autocontrôle</w:t>
      </w:r>
      <w:r w:rsidR="00FC6AE0">
        <w:t xml:space="preserve"> sur la base du Plan de Contrôle fourni</w:t>
      </w:r>
      <w:r w:rsidRPr="00D20E18">
        <w:t>. De ce fait, l'Entreprise devra, au démarrage des travaux, nommer le responsable de son autocontrôle. Ce dernier sera chargé de :</w:t>
      </w:r>
    </w:p>
    <w:p w14:paraId="49AD627D" w14:textId="77777777" w:rsidR="00D20E18" w:rsidRPr="00D20E18" w:rsidRDefault="00D20E18">
      <w:pPr>
        <w:pStyle w:val="Titre4"/>
        <w:numPr>
          <w:ilvl w:val="0"/>
          <w:numId w:val="89"/>
        </w:numPr>
      </w:pPr>
      <w:r w:rsidRPr="00D20E18">
        <w:t>Conformité des documents d'exécution et des travaux aux pièces du Marché ;</w:t>
      </w:r>
    </w:p>
    <w:p w14:paraId="1BA82D14" w14:textId="77777777" w:rsidR="00D20E18" w:rsidRPr="00D20E18" w:rsidRDefault="00D20E18">
      <w:pPr>
        <w:pStyle w:val="Titre4"/>
        <w:numPr>
          <w:ilvl w:val="0"/>
          <w:numId w:val="89"/>
        </w:numPr>
      </w:pPr>
      <w:r w:rsidRPr="00D20E18">
        <w:t>Respect des prescriptions des fournisseurs quant à la mise en œuvre des matériels ;</w:t>
      </w:r>
    </w:p>
    <w:p w14:paraId="1DD61FAD" w14:textId="77777777" w:rsidR="00D20E18" w:rsidRPr="00D20E18" w:rsidRDefault="00D20E18">
      <w:pPr>
        <w:pStyle w:val="Titre4"/>
        <w:numPr>
          <w:ilvl w:val="0"/>
          <w:numId w:val="89"/>
        </w:numPr>
      </w:pPr>
      <w:r w:rsidRPr="00D20E18">
        <w:t>Essais de fonctionnement ;</w:t>
      </w:r>
    </w:p>
    <w:p w14:paraId="3A89E74C" w14:textId="77777777" w:rsidR="00D20E18" w:rsidRPr="00D20E18" w:rsidRDefault="00D20E18">
      <w:pPr>
        <w:pStyle w:val="Titre4"/>
        <w:numPr>
          <w:ilvl w:val="0"/>
          <w:numId w:val="89"/>
        </w:numPr>
      </w:pPr>
      <w:r w:rsidRPr="00D20E18">
        <w:t>Transmission systématique des comptes rendus exhaustifs des essais tant au Maître d’Œuvre qu'au Bureau de Contrôle.</w:t>
      </w:r>
    </w:p>
    <w:p w14:paraId="577B11F8" w14:textId="14B6FACB" w:rsidR="00D20E18" w:rsidRPr="00D20E18" w:rsidRDefault="00D20E18" w:rsidP="00832F94">
      <w:pPr>
        <w:pStyle w:val="Titre4"/>
      </w:pPr>
      <w:r w:rsidRPr="00D20E18">
        <w:t> </w:t>
      </w:r>
      <w:r w:rsidR="00FC6AE0" w:rsidRPr="00FC6AE0">
        <w:rPr>
          <w:rFonts w:hint="eastAsia"/>
        </w:rPr>
        <w:t>Il sera exigé à l</w:t>
      </w:r>
      <w:r w:rsidR="00FC6AE0">
        <w:t>’</w:t>
      </w:r>
      <w:r w:rsidR="00FC6AE0" w:rsidRPr="00FC6AE0">
        <w:rPr>
          <w:rFonts w:hint="eastAsia"/>
        </w:rPr>
        <w:t>Entreprise de formaliser ses contrôles sur la base d</w:t>
      </w:r>
      <w:r w:rsidR="00FC6AE0">
        <w:t>’</w:t>
      </w:r>
      <w:r w:rsidR="00FC6AE0" w:rsidRPr="00FC6AE0">
        <w:rPr>
          <w:rFonts w:hint="eastAsia"/>
        </w:rPr>
        <w:t>un support qui sera fourni. Ses autocontrôles pourront être vérifiés par un organisme tiers ou par V</w:t>
      </w:r>
      <w:r w:rsidR="00FC6AE0">
        <w:t>iry C&amp;I</w:t>
      </w:r>
      <w:r w:rsidR="00FC6AE0" w:rsidRPr="00FC6AE0">
        <w:rPr>
          <w:rFonts w:hint="eastAsia"/>
        </w:rPr>
        <w:t xml:space="preserve">. Toute </w:t>
      </w:r>
      <w:r w:rsidR="00FC6AE0" w:rsidRPr="00FC6AE0">
        <w:t>non-conformité</w:t>
      </w:r>
      <w:r w:rsidR="00FC6AE0" w:rsidRPr="00FC6AE0">
        <w:rPr>
          <w:rFonts w:hint="eastAsia"/>
        </w:rPr>
        <w:t xml:space="preserve"> constatée devra être reprise par l</w:t>
      </w:r>
      <w:r w:rsidR="00FC6AE0">
        <w:t>’</w:t>
      </w:r>
      <w:r w:rsidR="00FC6AE0" w:rsidRPr="00FC6AE0">
        <w:rPr>
          <w:rFonts w:hint="eastAsia"/>
        </w:rPr>
        <w:t>Entreprise à ses frai</w:t>
      </w:r>
      <w:r w:rsidR="00FC6AE0" w:rsidRPr="00FC6AE0">
        <w:t>s.</w:t>
      </w:r>
    </w:p>
    <w:p w14:paraId="276D3C40" w14:textId="77777777" w:rsidR="00D20E18" w:rsidRPr="00D20E18" w:rsidRDefault="00D20E18" w:rsidP="00ED22A5">
      <w:pPr>
        <w:pStyle w:val="Titre2"/>
      </w:pPr>
      <w:bookmarkStart w:id="36" w:name="_Toc237442575"/>
      <w:r w:rsidRPr="00D20E18">
        <w:t>Opérations Préalables à la Réception (OPR)</w:t>
      </w:r>
      <w:bookmarkEnd w:id="36"/>
    </w:p>
    <w:p w14:paraId="24AD1EF8" w14:textId="77777777" w:rsidR="00D20E18" w:rsidRPr="00D20E18" w:rsidRDefault="00D20E18" w:rsidP="00832F94">
      <w:pPr>
        <w:pStyle w:val="Titre4"/>
      </w:pPr>
      <w:r w:rsidRPr="00D20E18">
        <w:t>Les OPR sont planifiées par l'Entreprise Générale en charge de la mission d'OPC. Le Titulaire du présent lot est tenu d'y assister et de mettre à disposition le personnel dûment qualifié pour le bon déroulement de ces opérations.</w:t>
      </w:r>
    </w:p>
    <w:p w14:paraId="2089E105" w14:textId="77777777" w:rsidR="00D20E18" w:rsidRPr="00D20E18" w:rsidRDefault="00D20E18" w:rsidP="00832F94">
      <w:pPr>
        <w:pStyle w:val="Titre4"/>
      </w:pPr>
      <w:r w:rsidRPr="00D20E18">
        <w:t>Les OPR porteront entre autres sur les points décrits dans les paragraphes suivants et qui sont réputés avoir été préalablement contrôlés par le Titulaire du présent lot dans le cadre de ses autocontrôles.</w:t>
      </w:r>
    </w:p>
    <w:p w14:paraId="648A36E2" w14:textId="36BF0FED" w:rsidR="00D20E18" w:rsidRPr="00D20E18" w:rsidRDefault="00E12231" w:rsidP="00ED22A5">
      <w:pPr>
        <w:pStyle w:val="Sansinterligne"/>
      </w:pPr>
      <w:bookmarkStart w:id="37" w:name="_Toc237442576"/>
      <w:r>
        <w:t>OPR statiques : Contrôle visuel des installations</w:t>
      </w:r>
      <w:bookmarkEnd w:id="37"/>
    </w:p>
    <w:p w14:paraId="2568738A" w14:textId="77777777" w:rsidR="00D20E18" w:rsidRPr="00D20E18" w:rsidRDefault="00D20E18">
      <w:pPr>
        <w:pStyle w:val="Titre4"/>
        <w:numPr>
          <w:ilvl w:val="0"/>
          <w:numId w:val="12"/>
        </w:numPr>
      </w:pPr>
      <w:r w:rsidRPr="00D20E18">
        <w:t>Etat des équipements installés ;</w:t>
      </w:r>
    </w:p>
    <w:p w14:paraId="33253D24" w14:textId="77777777" w:rsidR="00D20E18" w:rsidRPr="00D20E18" w:rsidRDefault="00D20E18">
      <w:pPr>
        <w:pStyle w:val="Titre4"/>
        <w:numPr>
          <w:ilvl w:val="0"/>
          <w:numId w:val="12"/>
        </w:numPr>
      </w:pPr>
      <w:r w:rsidRPr="00D20E18">
        <w:t>Respect des modes de pose préconisés par les constructeurs et le cahier des charges ;</w:t>
      </w:r>
    </w:p>
    <w:p w14:paraId="457558BD" w14:textId="77777777" w:rsidR="00E12231" w:rsidRDefault="00D20E18" w:rsidP="00E12231">
      <w:pPr>
        <w:pStyle w:val="Titre4"/>
        <w:numPr>
          <w:ilvl w:val="0"/>
          <w:numId w:val="12"/>
        </w:numPr>
      </w:pPr>
      <w:r w:rsidRPr="00D20E18">
        <w:lastRenderedPageBreak/>
        <w:t>Contrôle des étiquetages ;</w:t>
      </w:r>
    </w:p>
    <w:p w14:paraId="59941086" w14:textId="5046C160" w:rsidR="00E12231" w:rsidRPr="00E12231" w:rsidRDefault="00E12231" w:rsidP="00E12231">
      <w:pPr>
        <w:pStyle w:val="Titre4"/>
        <w:numPr>
          <w:ilvl w:val="0"/>
          <w:numId w:val="12"/>
        </w:numPr>
      </w:pPr>
      <w:r w:rsidRPr="00E12231">
        <w:rPr>
          <w:rFonts w:hint="eastAsia"/>
        </w:rPr>
        <w:t>Contrôle des couples de serrage ;</w:t>
      </w:r>
    </w:p>
    <w:p w14:paraId="4CBDF166" w14:textId="77777777" w:rsidR="00D20E18" w:rsidRPr="00D20E18" w:rsidRDefault="00D20E18">
      <w:pPr>
        <w:pStyle w:val="Titre4"/>
        <w:numPr>
          <w:ilvl w:val="0"/>
          <w:numId w:val="12"/>
        </w:numPr>
      </w:pPr>
      <w:r w:rsidRPr="00D20E18">
        <w:t>Présence des équipements de sûreté réglementaires ;</w:t>
      </w:r>
    </w:p>
    <w:p w14:paraId="2DE2BE35" w14:textId="77777777" w:rsidR="00D20E18" w:rsidRPr="00D20E18" w:rsidRDefault="00D20E18">
      <w:pPr>
        <w:pStyle w:val="Titre4"/>
        <w:numPr>
          <w:ilvl w:val="0"/>
          <w:numId w:val="12"/>
        </w:numPr>
      </w:pPr>
      <w:r w:rsidRPr="00D20E18">
        <w:t>Contrôle de l'affichage ;</w:t>
      </w:r>
    </w:p>
    <w:p w14:paraId="3D936962" w14:textId="77777777" w:rsidR="00E12231" w:rsidRDefault="00D20E18" w:rsidP="00E12231">
      <w:pPr>
        <w:pStyle w:val="Titre4"/>
        <w:numPr>
          <w:ilvl w:val="0"/>
          <w:numId w:val="12"/>
        </w:numPr>
      </w:pPr>
      <w:r w:rsidRPr="00D20E18">
        <w:t>Respect des plans d'exécution.</w:t>
      </w:r>
    </w:p>
    <w:p w14:paraId="4D7074F0" w14:textId="0F94AF5D" w:rsidR="00E12231" w:rsidRPr="00E12231" w:rsidRDefault="00E12231" w:rsidP="00E12231">
      <w:pPr>
        <w:pStyle w:val="Titre4"/>
        <w:numPr>
          <w:ilvl w:val="0"/>
          <w:numId w:val="12"/>
        </w:numPr>
      </w:pPr>
      <w:r w:rsidRPr="00E12231">
        <w:t>Tout contrôle complémentaire jugé nécessaire</w:t>
      </w:r>
    </w:p>
    <w:p w14:paraId="00B469CE" w14:textId="225FADBE" w:rsidR="00D20E18" w:rsidRPr="00D20E18" w:rsidRDefault="00E12231" w:rsidP="00ED22A5">
      <w:pPr>
        <w:pStyle w:val="Sansinterligne"/>
      </w:pPr>
      <w:bookmarkStart w:id="38" w:name="_Toc237442577"/>
      <w:r>
        <w:t>OPR dynamiques : E</w:t>
      </w:r>
      <w:r w:rsidR="00D20E18" w:rsidRPr="00D20E18">
        <w:t>ssais en situation</w:t>
      </w:r>
      <w:bookmarkEnd w:id="38"/>
    </w:p>
    <w:p w14:paraId="244BBB23" w14:textId="77777777" w:rsidR="00D20E18" w:rsidRPr="00D20E18" w:rsidRDefault="00D20E18">
      <w:pPr>
        <w:pStyle w:val="Titre4"/>
        <w:numPr>
          <w:ilvl w:val="0"/>
          <w:numId w:val="13"/>
        </w:numPr>
      </w:pPr>
      <w:r w:rsidRPr="00D20E18">
        <w:t>Conformité du fonctionnement des équipements ;</w:t>
      </w:r>
    </w:p>
    <w:p w14:paraId="256D5446" w14:textId="3222D733" w:rsidR="00E12231" w:rsidRDefault="00D20E18" w:rsidP="00E12231">
      <w:pPr>
        <w:pStyle w:val="Titre4"/>
        <w:numPr>
          <w:ilvl w:val="0"/>
          <w:numId w:val="13"/>
        </w:numPr>
      </w:pPr>
      <w:r w:rsidRPr="00D20E18">
        <w:t xml:space="preserve">Contrôle des </w:t>
      </w:r>
      <w:r w:rsidR="00E12231" w:rsidRPr="00D20E18">
        <w:t>interverrouillages</w:t>
      </w:r>
      <w:r w:rsidRPr="00D20E18">
        <w:t xml:space="preserve"> ;</w:t>
      </w:r>
    </w:p>
    <w:p w14:paraId="210FD12C" w14:textId="2E01EF9C" w:rsidR="00E12231" w:rsidRPr="00E12231" w:rsidRDefault="00E12231" w:rsidP="00E12231">
      <w:pPr>
        <w:pStyle w:val="Titre4"/>
        <w:numPr>
          <w:ilvl w:val="0"/>
          <w:numId w:val="13"/>
        </w:numPr>
      </w:pPr>
      <w:r w:rsidRPr="00E12231">
        <w:rPr>
          <w:rFonts w:eastAsia="Source Sans Pro SemiBold" w:cs="Source Sans Pro SemiBold"/>
        </w:rPr>
        <w:t>Tout contrôle complémentaire jugé nécessaire</w:t>
      </w:r>
    </w:p>
    <w:p w14:paraId="33BB86A7" w14:textId="5057EF34" w:rsidR="00D20E18" w:rsidRPr="00D20E18" w:rsidRDefault="00D20E18">
      <w:pPr>
        <w:pStyle w:val="Titre4"/>
        <w:numPr>
          <w:ilvl w:val="0"/>
          <w:numId w:val="13"/>
        </w:numPr>
      </w:pPr>
      <w:r w:rsidRPr="00D20E18">
        <w:t>Essais réels décrits ci-dessous.</w:t>
      </w:r>
    </w:p>
    <w:p w14:paraId="3C298D0C" w14:textId="77777777" w:rsidR="00D20E18" w:rsidRPr="00D20E18" w:rsidRDefault="00D20E18" w:rsidP="00ED22A5">
      <w:pPr>
        <w:pStyle w:val="Titre2"/>
      </w:pPr>
      <w:bookmarkStart w:id="39" w:name="_Toc237442578"/>
      <w:r w:rsidRPr="00D20E18">
        <w:t>Essais</w:t>
      </w:r>
      <w:bookmarkEnd w:id="39"/>
    </w:p>
    <w:p w14:paraId="2114D56C" w14:textId="77777777" w:rsidR="00D20E18" w:rsidRPr="00D20E18" w:rsidRDefault="00D20E18" w:rsidP="00832F94">
      <w:pPr>
        <w:pStyle w:val="Titre4"/>
      </w:pPr>
      <w:r w:rsidRPr="00D20E18">
        <w:t>Le matériel sera essayé après installation sur le site en présence d'un représentant du Maître d’Œuvre et du MOA et d'un représentant qualifié de l'Entreprise.</w:t>
      </w:r>
    </w:p>
    <w:p w14:paraId="374C5A1D" w14:textId="77777777" w:rsidR="00D20E18" w:rsidRPr="00D20E18" w:rsidRDefault="00D20E18" w:rsidP="00832F94">
      <w:pPr>
        <w:pStyle w:val="Titre4"/>
      </w:pPr>
      <w:r w:rsidRPr="00D20E18">
        <w:t>Un programme d'essais détaillé sera soumis en temps utile à l'approbation du Maître d’Œuvre, pour chacun des sous-ensembles du présent lot (TGBT, TD PV, onduleurs, etc.).</w:t>
      </w:r>
    </w:p>
    <w:p w14:paraId="0729E820" w14:textId="77777777" w:rsidR="00D20E18" w:rsidRPr="00D20E18" w:rsidRDefault="00D20E18" w:rsidP="00832F94">
      <w:pPr>
        <w:pStyle w:val="Titre4"/>
      </w:pPr>
      <w:r w:rsidRPr="00D20E18">
        <w:t>L’Entreprise du présent lot fournira, en vue de ses essais, tous les appareils nécessaires accompagnés d'un certificat d'étalonnage datant de moins de six mois, établi par un organisme agréé.</w:t>
      </w:r>
    </w:p>
    <w:p w14:paraId="6DBAC214" w14:textId="77777777" w:rsidR="00D20E18" w:rsidRPr="00D20E18" w:rsidRDefault="00D20E18" w:rsidP="00832F94">
      <w:pPr>
        <w:pStyle w:val="Titre4"/>
      </w:pPr>
      <w:r w:rsidRPr="00D20E18">
        <w:t>L’Entreprise fournira les appareils enregistreurs qui pourraient être requis pour des essais portant sur une longue période.</w:t>
      </w:r>
    </w:p>
    <w:p w14:paraId="30B46AC9" w14:textId="7C115D4F" w:rsidR="00D20E18" w:rsidRPr="00D20E18" w:rsidRDefault="00E12231" w:rsidP="00832F94">
      <w:pPr>
        <w:pStyle w:val="Titre4"/>
      </w:pPr>
      <w:r>
        <w:t xml:space="preserve">Elle </w:t>
      </w:r>
      <w:r w:rsidRPr="00D20E18">
        <w:t>mettra</w:t>
      </w:r>
      <w:r w:rsidR="00D20E18" w:rsidRPr="00D20E18">
        <w:t xml:space="preserve"> à la disposition du Maître d’Œuvre comme du Bureau de Contrôle les techniciens compétents pour mener ces essais et procéder aux réglages et modifications qui s'avéreraient nécessaires.</w:t>
      </w:r>
    </w:p>
    <w:p w14:paraId="14715BB1" w14:textId="77777777" w:rsidR="00D20E18" w:rsidRPr="00D20E18" w:rsidRDefault="00D20E18" w:rsidP="00832F94">
      <w:pPr>
        <w:pStyle w:val="Titre4"/>
      </w:pPr>
      <w:r w:rsidRPr="00D20E18">
        <w:t>A titre indicatif, les essais suivants seront réalisés et consignés sur document officiel :</w:t>
      </w:r>
    </w:p>
    <w:p w14:paraId="619D2992" w14:textId="77777777" w:rsidR="00E12231" w:rsidRDefault="00E12231">
      <w:pPr>
        <w:pStyle w:val="Titre4"/>
        <w:numPr>
          <w:ilvl w:val="0"/>
          <w:numId w:val="103"/>
        </w:numPr>
      </w:pPr>
      <w:r>
        <w:t>Les mesures de tension des chaînes DC à vide</w:t>
      </w:r>
    </w:p>
    <w:p w14:paraId="6550A57F" w14:textId="77777777" w:rsidR="00E12231" w:rsidRDefault="00E12231">
      <w:pPr>
        <w:pStyle w:val="Titre4"/>
        <w:numPr>
          <w:ilvl w:val="0"/>
          <w:numId w:val="103"/>
        </w:numPr>
      </w:pPr>
      <w:r>
        <w:t>Les mesures des prises de terre ;</w:t>
      </w:r>
    </w:p>
    <w:p w14:paraId="61E9E2B5" w14:textId="77777777" w:rsidR="00E12231" w:rsidRDefault="00E12231">
      <w:pPr>
        <w:pStyle w:val="Titre4"/>
        <w:numPr>
          <w:ilvl w:val="0"/>
          <w:numId w:val="103"/>
        </w:numPr>
      </w:pPr>
      <w:r>
        <w:t>Les mesures d'isolement ;</w:t>
      </w:r>
    </w:p>
    <w:p w14:paraId="64AB3755" w14:textId="77777777" w:rsidR="00E12231" w:rsidRDefault="00E12231">
      <w:pPr>
        <w:pStyle w:val="Titre4"/>
        <w:numPr>
          <w:ilvl w:val="0"/>
          <w:numId w:val="103"/>
        </w:numPr>
      </w:pPr>
      <w:r>
        <w:t>Les mesure des niveaux d'éclairement ;</w:t>
      </w:r>
    </w:p>
    <w:p w14:paraId="1776A234" w14:textId="3B159FBC" w:rsidR="00E12231" w:rsidRDefault="00E12231">
      <w:pPr>
        <w:pStyle w:val="Titre4"/>
        <w:numPr>
          <w:ilvl w:val="0"/>
          <w:numId w:val="103"/>
        </w:numPr>
      </w:pPr>
      <w:r>
        <w:t>Les essais des sécurités (arrêt d’urgence…), report des informations et alarmes ;</w:t>
      </w:r>
    </w:p>
    <w:p w14:paraId="3D397510" w14:textId="32F828D2" w:rsidR="00E12231" w:rsidRDefault="00E12231">
      <w:pPr>
        <w:pStyle w:val="Titre4"/>
        <w:numPr>
          <w:ilvl w:val="0"/>
          <w:numId w:val="103"/>
        </w:numPr>
      </w:pPr>
      <w:r>
        <w:t>Les essais de communication entre les différents équipements actifs ;</w:t>
      </w:r>
    </w:p>
    <w:p w14:paraId="604CCE49" w14:textId="77777777" w:rsidR="00E12231" w:rsidRDefault="00E12231">
      <w:pPr>
        <w:pStyle w:val="Titre4"/>
        <w:numPr>
          <w:ilvl w:val="0"/>
          <w:numId w:val="103"/>
        </w:numPr>
      </w:pPr>
      <w:r>
        <w:lastRenderedPageBreak/>
        <w:t xml:space="preserve">Tous essais selon documents COPREC et prescrits par la NF C 15-100. </w:t>
      </w:r>
    </w:p>
    <w:p w14:paraId="014E877B" w14:textId="77777777" w:rsidR="00D20E18" w:rsidRPr="00D20E18" w:rsidRDefault="00D20E18" w:rsidP="00832F94">
      <w:pPr>
        <w:pStyle w:val="Titre4"/>
      </w:pPr>
    </w:p>
    <w:p w14:paraId="3CB02571" w14:textId="77777777" w:rsidR="00D20E18" w:rsidRPr="001E73AA" w:rsidRDefault="00D20E18" w:rsidP="00ED22A5">
      <w:pPr>
        <w:pStyle w:val="Titre2"/>
      </w:pPr>
      <w:bookmarkStart w:id="40" w:name="_Toc237442579"/>
      <w:r w:rsidRPr="001E73AA">
        <w:t>Réception et Garantie</w:t>
      </w:r>
      <w:bookmarkEnd w:id="40"/>
    </w:p>
    <w:p w14:paraId="4C993CE3" w14:textId="77777777" w:rsidR="00D20E18" w:rsidRPr="00D20E18" w:rsidRDefault="00D20E18" w:rsidP="00ED22A5">
      <w:pPr>
        <w:pStyle w:val="Sansinterligne"/>
      </w:pPr>
      <w:bookmarkStart w:id="41" w:name="_Toc237442580"/>
      <w:r w:rsidRPr="00D20E18">
        <w:t>Réception</w:t>
      </w:r>
      <w:bookmarkEnd w:id="41"/>
      <w:r w:rsidRPr="00D20E18">
        <w:t>  </w:t>
      </w:r>
    </w:p>
    <w:p w14:paraId="5590055A" w14:textId="77777777" w:rsidR="001E73AA" w:rsidRDefault="00D20E18" w:rsidP="00832F94">
      <w:pPr>
        <w:pStyle w:val="Titre4"/>
      </w:pPr>
      <w:r w:rsidRPr="00D20E18">
        <w:t>La réception ne sera prononcée qu'après remise des documents permettant la prise en charge des installations par le Maître d'Ouvrage.</w:t>
      </w:r>
      <w:r w:rsidR="001E73AA" w:rsidRPr="001E73AA">
        <w:t xml:space="preserve"> </w:t>
      </w:r>
      <w:r w:rsidR="001E73AA">
        <w:t>La réception est unique et globale. La réception des Travaux est simultanée pour toutes les entreprises et coïncide avec la réception prononcée par le Maître d'Ouvrage à l'égard de l'Entrepreneur Principal (VIRYA) conformément à l’article 1792-6 du Code civil. Dès qu’il obtient le procès-verbal de réception, l'Entrepreneur Principal en transmet une copie aux entreprises sous-traitantes accompagnée de la liste des réserves les concernant.</w:t>
      </w:r>
    </w:p>
    <w:p w14:paraId="7BB4ACBA" w14:textId="1FE2A992" w:rsidR="00D20E18" w:rsidRPr="00D20E18" w:rsidRDefault="00D20E18" w:rsidP="00832F94">
      <w:pPr>
        <w:pStyle w:val="Titre4"/>
      </w:pPr>
      <w:r w:rsidRPr="00D20E18">
        <w:t>Pour le cas où le Maître d'Ouvrage serait amené à prendre possession des lieux sans la remise de ces documents, les installations seront conduites suivant les instructions de l'entreprise et sous sa responsabilité, sans que cette dernière puisse prétendre à indemnisation.</w:t>
      </w:r>
    </w:p>
    <w:p w14:paraId="5D534E6F" w14:textId="77777777" w:rsidR="00D20E18" w:rsidRPr="00D20E18" w:rsidRDefault="00D20E18" w:rsidP="00ED22A5">
      <w:pPr>
        <w:pStyle w:val="Sansinterligne"/>
      </w:pPr>
      <w:bookmarkStart w:id="42" w:name="_Toc237442581"/>
      <w:r w:rsidRPr="00D20E18">
        <w:t>Assurances</w:t>
      </w:r>
      <w:bookmarkEnd w:id="42"/>
      <w:r w:rsidRPr="00D20E18">
        <w:t> </w:t>
      </w:r>
    </w:p>
    <w:p w14:paraId="5FF4E3B2" w14:textId="77777777" w:rsidR="00D20E18" w:rsidRPr="00D20E18" w:rsidRDefault="00D20E18" w:rsidP="00832F94">
      <w:pPr>
        <w:pStyle w:val="Titre4"/>
      </w:pPr>
      <w:r w:rsidRPr="00D20E18">
        <w:t>Quelles que soient la nature et l’importance de leurs marchés, toutes les entreprises participant aux travaux devront être titulaires des garanties énoncées ci-après, ces garanties devant être adaptées à l’importance, la consistance et les caractéristiques de l’ouvrage et des risques encourus. </w:t>
      </w:r>
    </w:p>
    <w:p w14:paraId="50D008AB" w14:textId="77777777" w:rsidR="00D20E18" w:rsidRPr="00D20E18" w:rsidRDefault="00D20E18" w:rsidP="00ED22A5">
      <w:pPr>
        <w:pStyle w:val="Sansinterligne"/>
      </w:pPr>
      <w:bookmarkStart w:id="43" w:name="_Toc237442582"/>
      <w:r w:rsidRPr="00D20E18">
        <w:t>Garanties</w:t>
      </w:r>
      <w:bookmarkEnd w:id="43"/>
      <w:r w:rsidRPr="00D20E18">
        <w:t> </w:t>
      </w:r>
    </w:p>
    <w:p w14:paraId="57E95C44" w14:textId="77777777" w:rsidR="00D20E18" w:rsidRPr="00D20E18" w:rsidRDefault="00D20E18" w:rsidP="00832F94">
      <w:pPr>
        <w:pStyle w:val="Titre4"/>
      </w:pPr>
      <w:r w:rsidRPr="00D20E18">
        <w:t>Pendant le délai de garantie, l’Entreprise devra assurer dans un délai de réponse normal et compatible avec l’exploitation de l’établissement :</w:t>
      </w:r>
    </w:p>
    <w:p w14:paraId="2E8575DF" w14:textId="77777777" w:rsidR="00D20E18" w:rsidRPr="00D20E18" w:rsidRDefault="00D20E18">
      <w:pPr>
        <w:pStyle w:val="Titre4"/>
        <w:numPr>
          <w:ilvl w:val="0"/>
          <w:numId w:val="14"/>
        </w:numPr>
      </w:pPr>
      <w:r w:rsidRPr="00D20E18">
        <w:t>Les dépannages éventuels ;</w:t>
      </w:r>
    </w:p>
    <w:p w14:paraId="5107A555" w14:textId="77777777" w:rsidR="00D20E18" w:rsidRPr="00D20E18" w:rsidRDefault="00D20E18">
      <w:pPr>
        <w:pStyle w:val="Titre4"/>
        <w:numPr>
          <w:ilvl w:val="0"/>
          <w:numId w:val="14"/>
        </w:numPr>
      </w:pPr>
      <w:r w:rsidRPr="00D20E18">
        <w:t>La remise en état ou le remplacement des parties défectueuses ;</w:t>
      </w:r>
    </w:p>
    <w:p w14:paraId="2D5E85FF" w14:textId="77777777" w:rsidR="00D20E18" w:rsidRPr="00D20E18" w:rsidRDefault="00D20E18">
      <w:pPr>
        <w:pStyle w:val="Titre4"/>
        <w:numPr>
          <w:ilvl w:val="0"/>
          <w:numId w:val="14"/>
        </w:numPr>
      </w:pPr>
      <w:r w:rsidRPr="00D20E18">
        <w:t>Les mises au point et réglages complémentaires.</w:t>
      </w:r>
    </w:p>
    <w:p w14:paraId="1E47527E" w14:textId="01247D70" w:rsidR="00D20E18" w:rsidRPr="00D20E18" w:rsidRDefault="00D20E18" w:rsidP="00832F94">
      <w:pPr>
        <w:pStyle w:val="Titre4"/>
      </w:pPr>
      <w:r w:rsidRPr="00D20E18">
        <w:t xml:space="preserve">De plus, </w:t>
      </w:r>
      <w:r w:rsidR="001E73AA">
        <w:t>elle</w:t>
      </w:r>
      <w:r w:rsidRPr="00D20E18">
        <w:t xml:space="preserve"> devra communiquer au Maître d'Ouvrage et au Maître d'Œuvre l'adresse et le numéro de téléphone où joindre en permanence le responsable des dépannages éventuels.</w:t>
      </w:r>
    </w:p>
    <w:p w14:paraId="43DA6D88" w14:textId="191EBB94" w:rsidR="00D20E18" w:rsidRPr="00D20E18" w:rsidRDefault="00D20E18" w:rsidP="00832F94">
      <w:pPr>
        <w:pStyle w:val="Titre4"/>
      </w:pPr>
      <w:r w:rsidRPr="00D20E18">
        <w:t>Garantie de parfait achèvement</w:t>
      </w:r>
      <w:r>
        <w:t xml:space="preserve"> : </w:t>
      </w:r>
      <w:r w:rsidRPr="00D20E18">
        <w:t xml:space="preserve">La garantie de parfait achèvement inspirée par celle posée par l’article 1792.6 du code civil est à la charge des entreprises, pour une durée </w:t>
      </w:r>
      <w:r w:rsidR="000024F5" w:rsidRPr="00D20E18">
        <w:t>d’un</w:t>
      </w:r>
      <w:r w:rsidRPr="00D20E18">
        <w:t xml:space="preserve"> (1) an, à compter de la réception. Elle s'étend à la réparation de tous les désordres signalés par le </w:t>
      </w:r>
      <w:r w:rsidR="001E73AA">
        <w:t>M</w:t>
      </w:r>
      <w:r w:rsidRPr="00D20E18">
        <w:t>aître d</w:t>
      </w:r>
      <w:r w:rsidR="001E73AA">
        <w:t>’O</w:t>
      </w:r>
      <w:r w:rsidRPr="00D20E18">
        <w:t>uvrage, soit au moyen de réserves mentionnées au procès-verbal de réception, soit par voie de notification écrite pour ceux révélés postérieurement à la réception.</w:t>
      </w:r>
    </w:p>
    <w:p w14:paraId="3F6AB780" w14:textId="03BE1EA7" w:rsidR="00D20E18" w:rsidRPr="00D20E18" w:rsidRDefault="00D20E18" w:rsidP="00832F94">
      <w:pPr>
        <w:pStyle w:val="Titre4"/>
      </w:pPr>
      <w:r w:rsidRPr="00D20E18">
        <w:t xml:space="preserve">Garanties de bon fonctionnement : La garantie de bon fonctionnement, inspirée par celle posée par l’article 1792.3 du code civil est à la charge des entreprises, pour ce qui attrait à la totalité de leurs ouvrages et garanti le </w:t>
      </w:r>
      <w:r w:rsidR="001E73AA">
        <w:t>M</w:t>
      </w:r>
      <w:r w:rsidRPr="00D20E18">
        <w:t>a</w:t>
      </w:r>
      <w:r w:rsidR="001E73AA">
        <w:t>î</w:t>
      </w:r>
      <w:r w:rsidRPr="00D20E18">
        <w:t>tre d’</w:t>
      </w:r>
      <w:r w:rsidR="001E73AA">
        <w:t>O</w:t>
      </w:r>
      <w:r w:rsidRPr="00D20E18">
        <w:t>uvrage, pendant deux (2) ans à compter de la réception des travaux, des malfaçons affectant les éléments d’équipement dissociables des éléments constitutifs de l’ouvrage. </w:t>
      </w:r>
    </w:p>
    <w:p w14:paraId="491782B4" w14:textId="65FBD905" w:rsidR="00D20E18" w:rsidRDefault="00D20E18" w:rsidP="00832F94">
      <w:pPr>
        <w:pStyle w:val="Titre4"/>
      </w:pPr>
      <w:r w:rsidRPr="00D20E18">
        <w:lastRenderedPageBreak/>
        <w:t xml:space="preserve">Garantie décennale : La garantie décennale figure à l’article 1792 à 1792-7 du Code Civil. La durée de la garantie est de dix </w:t>
      </w:r>
      <w:r w:rsidR="001E73AA">
        <w:t xml:space="preserve">(10) </w:t>
      </w:r>
      <w:r w:rsidRPr="00D20E18">
        <w:t xml:space="preserve">ans à compter de la réception des travaux (le cas échéant à compter de la levée des réserves soulevées lors de la réception sauf travaux de finition de faibles importances). </w:t>
      </w:r>
    </w:p>
    <w:p w14:paraId="436E51C3" w14:textId="00D85BD3" w:rsidR="00D20E18" w:rsidRDefault="00D20E18" w:rsidP="00832F94">
      <w:pPr>
        <w:pStyle w:val="Titre1"/>
        <w:rPr>
          <w:lang w:val="fr-FR"/>
        </w:rPr>
      </w:pPr>
      <w:bookmarkStart w:id="44" w:name="_Toc237442583"/>
      <w:r>
        <w:rPr>
          <w:lang w:val="fr-FR"/>
        </w:rPr>
        <w:t>LOT PHOTOVOLTAIQUE</w:t>
      </w:r>
      <w:bookmarkEnd w:id="44"/>
    </w:p>
    <w:p w14:paraId="5D7506FC" w14:textId="7A526D33" w:rsidR="00D20E18" w:rsidRPr="00D20E18" w:rsidRDefault="002F1BC4" w:rsidP="00ED22A5">
      <w:pPr>
        <w:pStyle w:val="Titre2"/>
      </w:pPr>
      <w:bookmarkStart w:id="45" w:name="_Toc237442584"/>
      <w:r w:rsidRPr="00D20E18">
        <w:t>Étendue</w:t>
      </w:r>
      <w:r w:rsidR="00D20E18" w:rsidRPr="00D20E18">
        <w:t xml:space="preserve"> des travaux</w:t>
      </w:r>
      <w:bookmarkEnd w:id="45"/>
      <w:r w:rsidR="00D20E18" w:rsidRPr="00D20E18">
        <w:t> </w:t>
      </w:r>
    </w:p>
    <w:p w14:paraId="6D99E7C8" w14:textId="77777777" w:rsidR="00D20E18" w:rsidRPr="00D20E18" w:rsidRDefault="00D20E18" w:rsidP="00832F94">
      <w:pPr>
        <w:pStyle w:val="Titre4"/>
      </w:pPr>
      <w:r w:rsidRPr="00D20E18">
        <w:t>Les principales prestations dues au titre du présent lot sont listées ci-dessous : </w:t>
      </w:r>
    </w:p>
    <w:p w14:paraId="445DD59F" w14:textId="77777777" w:rsidR="00D20E18" w:rsidRPr="00D20E18" w:rsidRDefault="00D20E18">
      <w:pPr>
        <w:pStyle w:val="Titre4"/>
        <w:numPr>
          <w:ilvl w:val="0"/>
          <w:numId w:val="15"/>
        </w:numPr>
      </w:pPr>
      <w:r w:rsidRPr="00D20E18">
        <w:t>Fourniture et pose du système d’intégration </w:t>
      </w:r>
    </w:p>
    <w:p w14:paraId="5ED9193D" w14:textId="77777777" w:rsidR="00D20E18" w:rsidRPr="00D20E18" w:rsidRDefault="00D20E18">
      <w:pPr>
        <w:pStyle w:val="Titre4"/>
        <w:numPr>
          <w:ilvl w:val="0"/>
          <w:numId w:val="15"/>
        </w:numPr>
      </w:pPr>
      <w:r w:rsidRPr="00D20E18">
        <w:t>Fourniture et pose des panneaux photovoltaïques</w:t>
      </w:r>
    </w:p>
    <w:p w14:paraId="2017C85E" w14:textId="77777777" w:rsidR="009F319B" w:rsidRDefault="00D20E18">
      <w:pPr>
        <w:pStyle w:val="Titre4"/>
        <w:numPr>
          <w:ilvl w:val="0"/>
          <w:numId w:val="15"/>
        </w:numPr>
        <w:rPr>
          <w:color w:val="000000" w:themeColor="text1"/>
        </w:rPr>
      </w:pPr>
      <w:r w:rsidRPr="009F319B">
        <w:rPr>
          <w:color w:val="000000" w:themeColor="text1"/>
        </w:rPr>
        <w:t>Fourniture et pose des onduleurs </w:t>
      </w:r>
    </w:p>
    <w:p w14:paraId="1FFD7244" w14:textId="38B20287" w:rsidR="00D20E18" w:rsidRPr="009F319B" w:rsidRDefault="00D20E18">
      <w:pPr>
        <w:pStyle w:val="Titre4"/>
        <w:numPr>
          <w:ilvl w:val="0"/>
          <w:numId w:val="15"/>
        </w:numPr>
        <w:rPr>
          <w:color w:val="000000" w:themeColor="text1"/>
        </w:rPr>
      </w:pPr>
      <w:r w:rsidRPr="009F319B">
        <w:rPr>
          <w:color w:val="000000" w:themeColor="text1"/>
        </w:rPr>
        <w:t xml:space="preserve">Câblage DC </w:t>
      </w:r>
      <w:r w:rsidRPr="00D20E18">
        <w:t>de l’ensemble </w:t>
      </w:r>
      <w:r w:rsidR="002B5F75" w:rsidRPr="009F319B">
        <w:rPr>
          <w:b/>
          <w:bCs/>
          <w:color w:val="92D050"/>
        </w:rPr>
        <w:t>{% if SHOW_COFFRET_DC %}</w:t>
      </w:r>
    </w:p>
    <w:p w14:paraId="5635FC33" w14:textId="5ED2E772" w:rsidR="001E73AA" w:rsidRDefault="00D20E18">
      <w:pPr>
        <w:pStyle w:val="Titre4"/>
        <w:numPr>
          <w:ilvl w:val="0"/>
          <w:numId w:val="15"/>
        </w:numPr>
        <w:rPr>
          <w:b/>
          <w:bCs/>
          <w:color w:val="FF0000"/>
        </w:rPr>
      </w:pPr>
      <w:r w:rsidRPr="00D20E18">
        <w:t>Fourniture et pose des coffrets DC</w:t>
      </w:r>
      <w:r w:rsidR="002B5F75" w:rsidRPr="002B5F75">
        <w:t xml:space="preserve"> </w:t>
      </w:r>
      <w:r w:rsidR="002B5F75" w:rsidRPr="002B5F75">
        <w:rPr>
          <w:b/>
          <w:bCs/>
          <w:color w:val="FF0000"/>
        </w:rPr>
        <w:t>{% endif %}</w:t>
      </w:r>
    </w:p>
    <w:p w14:paraId="681CBB13" w14:textId="0DD4CBDB" w:rsidR="001E73AA" w:rsidRPr="001E73AA" w:rsidRDefault="001E73AA">
      <w:pPr>
        <w:pStyle w:val="Titre4"/>
        <w:numPr>
          <w:ilvl w:val="0"/>
          <w:numId w:val="15"/>
        </w:numPr>
        <w:rPr>
          <w:color w:val="000000" w:themeColor="text1"/>
        </w:rPr>
      </w:pPr>
      <w:r w:rsidRPr="001E73AA">
        <w:rPr>
          <w:color w:val="000000" w:themeColor="text1"/>
        </w:rPr>
        <w:t>Mises à la terre</w:t>
      </w:r>
    </w:p>
    <w:p w14:paraId="5E672B37" w14:textId="262DEAC0" w:rsidR="00D20E18" w:rsidRPr="00D20E18" w:rsidRDefault="00D20E18" w:rsidP="00ED22A5">
      <w:pPr>
        <w:pStyle w:val="Titre2"/>
      </w:pPr>
      <w:bookmarkStart w:id="46" w:name="_Toc237442585"/>
      <w:r w:rsidRPr="00D20E18">
        <w:t>Décomposition de la centrale</w:t>
      </w:r>
      <w:bookmarkEnd w:id="46"/>
    </w:p>
    <w:p w14:paraId="36F1D11F" w14:textId="30F0349A" w:rsidR="00D20E18" w:rsidRDefault="00D20E18" w:rsidP="00C82D10">
      <w:pPr>
        <w:pStyle w:val="Titre4"/>
        <w:tabs>
          <w:tab w:val="left" w:pos="5850"/>
        </w:tabs>
      </w:pPr>
      <w:r w:rsidRPr="00D20E18">
        <w:t xml:space="preserve">La centrale photovoltaïque est </w:t>
      </w:r>
      <w:r w:rsidR="00500CBF" w:rsidRPr="00D20E18">
        <w:t>décomposée</w:t>
      </w:r>
      <w:r w:rsidRPr="00D20E18">
        <w:t xml:space="preserve"> en plusieurs zones : </w:t>
      </w:r>
      <w:r w:rsidR="00C82D10">
        <w:tab/>
      </w:r>
    </w:p>
    <w:tbl>
      <w:tblPr>
        <w:tblStyle w:val="Tableau"/>
        <w:tblW w:w="0" w:type="auto"/>
        <w:tblLook w:val="04A0" w:firstRow="1" w:lastRow="0" w:firstColumn="1" w:lastColumn="0" w:noHBand="0" w:noVBand="1"/>
      </w:tblPr>
      <w:tblGrid>
        <w:gridCol w:w="1703"/>
        <w:gridCol w:w="1342"/>
        <w:gridCol w:w="1812"/>
        <w:gridCol w:w="2111"/>
        <w:gridCol w:w="2027"/>
        <w:gridCol w:w="1805"/>
      </w:tblGrid>
      <w:tr w:rsidR="00A8669C" w:rsidRPr="00D20E18" w14:paraId="5E27DBAD"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74B4C3B" w14:textId="77777777" w:rsidR="00C82D10" w:rsidRPr="00500CBF" w:rsidRDefault="00C82D10" w:rsidP="000B23D7">
            <w:pPr>
              <w:pStyle w:val="Blanc"/>
              <w:rPr>
                <w:b w:val="0"/>
                <w:bCs/>
              </w:rPr>
            </w:pPr>
            <w:r w:rsidRPr="00500CBF">
              <w:t>ZONE IMPLANTATION</w:t>
            </w:r>
          </w:p>
        </w:tc>
        <w:tc>
          <w:tcPr>
            <w:tcW w:w="0" w:type="auto"/>
            <w:vAlign w:val="center"/>
            <w:hideMark/>
          </w:tcPr>
          <w:p w14:paraId="7EB84CAB" w14:textId="77777777" w:rsidR="00C82D10" w:rsidRPr="00500CBF" w:rsidRDefault="00C82D10" w:rsidP="000B23D7">
            <w:pPr>
              <w:pStyle w:val="Blanc"/>
              <w:rPr>
                <w:b w:val="0"/>
                <w:bCs/>
              </w:rPr>
            </w:pPr>
            <w:r w:rsidRPr="00500CBF">
              <w:t>PUISSANCE</w:t>
            </w:r>
          </w:p>
          <w:p w14:paraId="7F624922" w14:textId="77777777" w:rsidR="00C82D10" w:rsidRPr="00500CBF" w:rsidRDefault="00C82D10" w:rsidP="000B23D7">
            <w:pPr>
              <w:pStyle w:val="Blanc"/>
              <w:rPr>
                <w:b w:val="0"/>
                <w:bCs/>
              </w:rPr>
            </w:pPr>
            <w:r w:rsidRPr="00500CBF">
              <w:t>(kWc)</w:t>
            </w:r>
          </w:p>
        </w:tc>
        <w:tc>
          <w:tcPr>
            <w:tcW w:w="0" w:type="auto"/>
            <w:vAlign w:val="center"/>
            <w:hideMark/>
          </w:tcPr>
          <w:p w14:paraId="789C97DB" w14:textId="77777777" w:rsidR="00C82D10" w:rsidRPr="00500CBF" w:rsidRDefault="00C82D10" w:rsidP="000B23D7">
            <w:pPr>
              <w:pStyle w:val="Blanc"/>
              <w:rPr>
                <w:b w:val="0"/>
                <w:bCs/>
              </w:rPr>
            </w:pPr>
            <w:r w:rsidRPr="00500CBF">
              <w:t>TYPE DE PANNEAUX</w:t>
            </w:r>
          </w:p>
        </w:tc>
        <w:tc>
          <w:tcPr>
            <w:tcW w:w="0" w:type="auto"/>
            <w:vAlign w:val="center"/>
            <w:hideMark/>
          </w:tcPr>
          <w:p w14:paraId="2A7AAC2A" w14:textId="77777777" w:rsidR="00C82D10" w:rsidRPr="00500CBF" w:rsidRDefault="00C82D10" w:rsidP="000B23D7">
            <w:pPr>
              <w:pStyle w:val="Blanc"/>
              <w:rPr>
                <w:b w:val="0"/>
                <w:bCs/>
              </w:rPr>
            </w:pPr>
            <w:r w:rsidRPr="00500CBF">
              <w:t>SYSTEME D’INTEGRATION</w:t>
            </w:r>
          </w:p>
        </w:tc>
        <w:tc>
          <w:tcPr>
            <w:tcW w:w="0" w:type="auto"/>
            <w:vAlign w:val="center"/>
            <w:hideMark/>
          </w:tcPr>
          <w:p w14:paraId="3F2B879F" w14:textId="77777777" w:rsidR="00C82D10" w:rsidRPr="00500CBF" w:rsidRDefault="00C82D10" w:rsidP="000B23D7">
            <w:pPr>
              <w:pStyle w:val="Blanc"/>
              <w:rPr>
                <w:b w:val="0"/>
                <w:bCs/>
              </w:rPr>
            </w:pPr>
            <w:r w:rsidRPr="00500CBF">
              <w:t>COFFRET DC</w:t>
            </w:r>
          </w:p>
        </w:tc>
        <w:tc>
          <w:tcPr>
            <w:tcW w:w="0" w:type="auto"/>
            <w:vAlign w:val="center"/>
            <w:hideMark/>
          </w:tcPr>
          <w:p w14:paraId="03FEB9BB" w14:textId="77777777" w:rsidR="00C82D10" w:rsidRPr="00500CBF" w:rsidRDefault="00C82D10" w:rsidP="000B23D7">
            <w:pPr>
              <w:pStyle w:val="Blanc"/>
              <w:rPr>
                <w:b w:val="0"/>
                <w:bCs/>
              </w:rPr>
            </w:pPr>
            <w:r w:rsidRPr="00500CBF">
              <w:t>ONDULEURS</w:t>
            </w:r>
          </w:p>
        </w:tc>
      </w:tr>
      <w:tr w:rsidR="00C82D10" w:rsidRPr="00D20E18" w14:paraId="2498A464"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A236426" w14:textId="56ECFA92" w:rsidR="00C82D10" w:rsidRPr="00D20E18" w:rsidRDefault="00C82D10" w:rsidP="000B23D7">
            <w:r>
              <w:t>{%tr for z in ZONES %}</w:t>
            </w:r>
          </w:p>
        </w:tc>
        <w:tc>
          <w:tcPr>
            <w:tcW w:w="0" w:type="auto"/>
            <w:vAlign w:val="center"/>
            <w:hideMark/>
          </w:tcPr>
          <w:p w14:paraId="7AC5D9A5" w14:textId="7F93BA35" w:rsidR="00C82D10" w:rsidRPr="00D20E18" w:rsidRDefault="00C82D10" w:rsidP="000B23D7"/>
        </w:tc>
        <w:tc>
          <w:tcPr>
            <w:tcW w:w="0" w:type="auto"/>
            <w:vAlign w:val="center"/>
            <w:hideMark/>
          </w:tcPr>
          <w:p w14:paraId="133B98F6" w14:textId="5B8C2C5B" w:rsidR="00C82D10" w:rsidRPr="00D20E18" w:rsidRDefault="00C82D10" w:rsidP="000B23D7"/>
        </w:tc>
        <w:tc>
          <w:tcPr>
            <w:tcW w:w="0" w:type="auto"/>
            <w:vAlign w:val="center"/>
            <w:hideMark/>
          </w:tcPr>
          <w:p w14:paraId="7067DF52" w14:textId="0F7E23AC" w:rsidR="00C82D10" w:rsidRPr="00D20E18" w:rsidRDefault="00C82D10" w:rsidP="000B23D7"/>
        </w:tc>
        <w:tc>
          <w:tcPr>
            <w:tcW w:w="0" w:type="auto"/>
            <w:vAlign w:val="center"/>
            <w:hideMark/>
          </w:tcPr>
          <w:p w14:paraId="5BEF3157" w14:textId="7CA00039" w:rsidR="00C82D10" w:rsidRPr="00D20E18" w:rsidRDefault="00C82D10" w:rsidP="000B23D7"/>
        </w:tc>
        <w:tc>
          <w:tcPr>
            <w:tcW w:w="0" w:type="auto"/>
            <w:vAlign w:val="center"/>
            <w:hideMark/>
          </w:tcPr>
          <w:p w14:paraId="0244CDD2" w14:textId="3EF2EBC6" w:rsidR="00C82D10" w:rsidRPr="00D20E18" w:rsidRDefault="00C82D10" w:rsidP="000B23D7"/>
        </w:tc>
      </w:tr>
      <w:tr w:rsidR="00C82D10" w:rsidRPr="00D20E18" w14:paraId="79AEABE5"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hideMark/>
          </w:tcPr>
          <w:p w14:paraId="6786B763" w14:textId="77777777" w:rsidR="00C82D10" w:rsidRPr="00D20E18" w:rsidRDefault="00C82D10" w:rsidP="000B23D7">
            <w:pPr>
              <w:pStyle w:val="PetitVert"/>
            </w:pPr>
            <w:r>
              <w:t>{{ z.name }}</w:t>
            </w:r>
          </w:p>
        </w:tc>
        <w:tc>
          <w:tcPr>
            <w:tcW w:w="0" w:type="auto"/>
            <w:vAlign w:val="center"/>
            <w:hideMark/>
          </w:tcPr>
          <w:p w14:paraId="36363512" w14:textId="77777777" w:rsidR="00C82D10" w:rsidRPr="00D20E18" w:rsidRDefault="00C82D10" w:rsidP="000B23D7">
            <w:pPr>
              <w:pStyle w:val="PetitVert"/>
            </w:pPr>
            <w:r>
              <w:t>{{ z.puissance }} kWc</w:t>
            </w:r>
          </w:p>
        </w:tc>
        <w:tc>
          <w:tcPr>
            <w:tcW w:w="0" w:type="auto"/>
            <w:vAlign w:val="center"/>
            <w:hideMark/>
          </w:tcPr>
          <w:p w14:paraId="589EC0CA" w14:textId="77777777" w:rsidR="00C82D10" w:rsidRPr="00D20E18" w:rsidRDefault="00C82D10" w:rsidP="000B23D7">
            <w:pPr>
              <w:pStyle w:val="PetitVert"/>
            </w:pPr>
            <w:r>
              <w:t>{{r z.module_display }}</w:t>
            </w:r>
          </w:p>
        </w:tc>
        <w:tc>
          <w:tcPr>
            <w:tcW w:w="0" w:type="auto"/>
            <w:vAlign w:val="center"/>
            <w:hideMark/>
          </w:tcPr>
          <w:p w14:paraId="5D56E9A3" w14:textId="77777777" w:rsidR="00C82D10" w:rsidRPr="00D20E18" w:rsidRDefault="00C82D10" w:rsidP="000B23D7">
            <w:pPr>
              <w:pStyle w:val="PetitVert"/>
            </w:pPr>
            <w:r>
              <w:t>{{r z.integration_display }}</w:t>
            </w:r>
          </w:p>
        </w:tc>
        <w:tc>
          <w:tcPr>
            <w:tcW w:w="0" w:type="auto"/>
            <w:vAlign w:val="center"/>
            <w:hideMark/>
          </w:tcPr>
          <w:p w14:paraId="6A4DED66" w14:textId="77777777" w:rsidR="00C82D10" w:rsidRPr="00D20E18" w:rsidRDefault="00C82D10" w:rsidP="000B23D7">
            <w:pPr>
              <w:pStyle w:val="PetitVert"/>
            </w:pPr>
            <w:r>
              <w:t>{{r z.coffret_dc_display }}</w:t>
            </w:r>
          </w:p>
        </w:tc>
        <w:tc>
          <w:tcPr>
            <w:tcW w:w="0" w:type="auto"/>
            <w:vAlign w:val="center"/>
            <w:hideMark/>
          </w:tcPr>
          <w:p w14:paraId="4A99646E" w14:textId="77777777" w:rsidR="00C82D10" w:rsidRPr="00D20E18" w:rsidRDefault="00C82D10" w:rsidP="000B23D7">
            <w:pPr>
              <w:pStyle w:val="PetitVert"/>
            </w:pPr>
            <w:r>
              <w:t>{{r z.inverter_display }}</w:t>
            </w:r>
          </w:p>
        </w:tc>
      </w:tr>
      <w:tr w:rsidR="00C82D10" w:rsidRPr="00D20E18" w14:paraId="3DADCDE2"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D056B86" w14:textId="77777777" w:rsidR="00C82D10" w:rsidRPr="00D20E18" w:rsidRDefault="00C82D10" w:rsidP="000B23D7">
            <w:r>
              <w:t>{%tr endfor %}</w:t>
            </w:r>
          </w:p>
        </w:tc>
        <w:tc>
          <w:tcPr>
            <w:tcW w:w="0" w:type="auto"/>
            <w:vAlign w:val="center"/>
            <w:hideMark/>
          </w:tcPr>
          <w:p w14:paraId="13FACCEC" w14:textId="77777777" w:rsidR="00C82D10" w:rsidRPr="00D20E18" w:rsidRDefault="00C82D10" w:rsidP="000B23D7"/>
        </w:tc>
        <w:tc>
          <w:tcPr>
            <w:tcW w:w="0" w:type="auto"/>
            <w:vAlign w:val="center"/>
            <w:hideMark/>
          </w:tcPr>
          <w:p w14:paraId="17943A07" w14:textId="77777777" w:rsidR="00C82D10" w:rsidRPr="00D20E18" w:rsidRDefault="00C82D10" w:rsidP="000B23D7"/>
        </w:tc>
        <w:tc>
          <w:tcPr>
            <w:tcW w:w="0" w:type="auto"/>
            <w:vAlign w:val="center"/>
            <w:hideMark/>
          </w:tcPr>
          <w:p w14:paraId="2C82CC2D" w14:textId="77777777" w:rsidR="00C82D10" w:rsidRPr="00D20E18" w:rsidRDefault="00C82D10" w:rsidP="000B23D7"/>
        </w:tc>
        <w:tc>
          <w:tcPr>
            <w:tcW w:w="0" w:type="auto"/>
            <w:vAlign w:val="center"/>
            <w:hideMark/>
          </w:tcPr>
          <w:p w14:paraId="30DFA594" w14:textId="77777777" w:rsidR="00C82D10" w:rsidRPr="00D20E18" w:rsidRDefault="00C82D10" w:rsidP="000B23D7"/>
        </w:tc>
        <w:tc>
          <w:tcPr>
            <w:tcW w:w="0" w:type="auto"/>
            <w:vAlign w:val="center"/>
            <w:hideMark/>
          </w:tcPr>
          <w:p w14:paraId="0EDFE055" w14:textId="77777777" w:rsidR="00C82D10" w:rsidRPr="00D20E18" w:rsidRDefault="00C82D10" w:rsidP="000B23D7"/>
        </w:tc>
      </w:tr>
    </w:tbl>
    <w:p w14:paraId="30B00774" w14:textId="102D4CB8" w:rsidR="00C96C6A" w:rsidRPr="00FA2E79" w:rsidRDefault="004259C6" w:rsidP="004259C6">
      <w:pPr>
        <w:rPr>
          <w:color w:val="EE0000"/>
        </w:rPr>
      </w:pPr>
      <w:r>
        <w:rPr>
          <w:color w:val="EE0000"/>
        </w:rPr>
        <w:t>{% if HAS_VENTE_TOTALE %}</w:t>
      </w:r>
    </w:p>
    <w:p w14:paraId="10FB157D" w14:textId="1FBE04FC" w:rsidR="00D20E18" w:rsidRPr="00D20E18" w:rsidRDefault="00D20E18" w:rsidP="00832F94">
      <w:pPr>
        <w:pStyle w:val="Titre4"/>
      </w:pPr>
      <w:r>
        <w:t>Les zones concernées sont connectées sur un même point de livraison dans une opération de vente en totalité au réseau public de distribution. {% endif %}</w:t>
      </w:r>
    </w:p>
    <w:p w14:paraId="0B741D87" w14:textId="6303EE98" w:rsidR="00D20E18" w:rsidRPr="00D20E18" w:rsidRDefault="00D20E18" w:rsidP="00832F94">
      <w:pPr>
        <w:pStyle w:val="Titre4"/>
      </w:pPr>
      <w:r>
        <w:t>{% if HAS_AUTOCONSOMMATION %} Les zones concernées sont connectées au réseau électrique du site dans une opération d’autoconsommation individuelle avec vente du surplus. {% endif %}</w:t>
      </w:r>
    </w:p>
    <w:p w14:paraId="009D719B" w14:textId="77777777" w:rsidR="00D20E18" w:rsidRPr="00D20E18" w:rsidRDefault="00D20E18" w:rsidP="00832F94">
      <w:pPr>
        <w:pStyle w:val="Titre4"/>
      </w:pPr>
      <w:r>
        <w:t>{% if SUPPORT_SCHEMES %} Le projet est associé au(x) dispositif(s) suivant(s) : {{ SUPPORT_SCHEMES|join(', ') }}. Le titulaire vérifiera l’adéquation du projet avec la version des textes et cahiers des charges applicable à la date de candidature ou de demande de contrat. {% endif %}</w:t>
      </w:r>
    </w:p>
    <w:p w14:paraId="331BE535" w14:textId="77777777" w:rsidR="00D20E18" w:rsidRPr="00D20E18" w:rsidRDefault="00D20E18" w:rsidP="00832F94">
      <w:pPr>
        <w:pStyle w:val="Titre4"/>
      </w:pPr>
      <w:r>
        <w:lastRenderedPageBreak/>
        <w:t>{% if HAS_ACC %} Tout ou partie de la production participe à une opération d’autoconsommation collective. Les études, dispositifs de comptage et échanges avec le gestionnaire de réseau nécessaires à cette opération sont à prendre en compte. {% endif %}</w:t>
      </w:r>
    </w:p>
    <w:p w14:paraId="18B2C4AF" w14:textId="77777777" w:rsidR="00D20E18" w:rsidRDefault="00D20E18" w:rsidP="00832F94">
      <w:pPr>
        <w:pStyle w:val="Titre4"/>
      </w:pPr>
      <w:r>
        <w:t>{% if HAS_AGGREGATEUR %} La production concernée est destinée à être valorisée auprès d’un agrégateur. Le titulaire intégrera les interfaces de comptage, de communication et de pilotage prévues par le contrat de valorisation. {% endif %}</w:t>
      </w:r>
    </w:p>
    <w:p w14:paraId="36A6E5BA" w14:textId="00AC9743" w:rsidR="001E73AA" w:rsidRPr="009E09DD" w:rsidRDefault="001E73AA" w:rsidP="009E09DD">
      <w:pPr>
        <w:pStyle w:val="Titre4"/>
      </w:pPr>
      <w:r>
        <w:rPr>
          <w:b/>
          <w:bCs/>
          <w:color w:val="92D050"/>
        </w:rPr>
        <w:t>{% if HAS_ICPE %}</w:t>
      </w:r>
    </w:p>
    <w:p w14:paraId="3BC7E04B" w14:textId="77777777" w:rsidR="001E73AA" w:rsidRPr="001E73AA" w:rsidRDefault="001E73AA" w:rsidP="009E09DD">
      <w:pPr>
        <w:pStyle w:val="Titre4"/>
      </w:pPr>
      <w:r w:rsidRPr="001E73AA">
        <w:t xml:space="preserve">Le bâtiment est classé ICPE. La conception de la centrale photovoltaïque devra donc respecter les dispositions de l’arrêté du 4 octobre 2010 (section V), et notamment les points suivants : </w:t>
      </w:r>
    </w:p>
    <w:p w14:paraId="7DF48146" w14:textId="13A3C474" w:rsidR="001E73AA" w:rsidRPr="009E09DD" w:rsidRDefault="001E73AA" w:rsidP="009E09DD">
      <w:pPr>
        <w:pStyle w:val="Titre4"/>
      </w:pPr>
      <w:r w:rsidRPr="009E09DD">
        <w:t>L'ensemble constitué par la toiture, les panneaux ou films photovoltaïques, leurs supports, leurs isolants (thermique, étanchéité) et plus généralement tous les composants (électriques ou autres) associés aux panneaux répond au minimum à la classification Broof t3</w:t>
      </w:r>
    </w:p>
    <w:p w14:paraId="28104714" w14:textId="16193AC9" w:rsidR="001E73AA" w:rsidRPr="009E09DD" w:rsidRDefault="001E73AA" w:rsidP="009E09DD">
      <w:pPr>
        <w:pStyle w:val="Titre4"/>
      </w:pPr>
      <w:r w:rsidRPr="009E09DD">
        <w:t>Les surfaces utiles sont libres de tout panneau photovoltaïque : ces surfaces sont constituées d'au minimum une bande de 1 mètre en périphérie des dispositifs de sécurité et d'un cheminement d'1 mètre de large pour les opérations de maintenance et de remplacement</w:t>
      </w:r>
    </w:p>
    <w:p w14:paraId="13838C6E" w14:textId="3B809251" w:rsidR="001E73AA" w:rsidRPr="009E09DD" w:rsidRDefault="001E73AA" w:rsidP="009E09DD">
      <w:pPr>
        <w:pStyle w:val="Titre4"/>
      </w:pPr>
      <w:r w:rsidRPr="009E09DD">
        <w:t>Chaque unité de production photovoltaïque est dotée d'un système d'alarme permettant d'alerter l'exploitant de l'installation, ou une personne qu'il aura désignée, d'un événement anormal pouvant conduire à un départ de feu sur l'unité de production photovoltaïque.</w:t>
      </w:r>
    </w:p>
    <w:p w14:paraId="38AF1A59" w14:textId="53C5550B" w:rsidR="001E73AA" w:rsidRPr="009E09DD" w:rsidRDefault="001E73AA" w:rsidP="009E09DD">
      <w:pPr>
        <w:pStyle w:val="Titre4"/>
      </w:pPr>
      <w:r w:rsidRPr="009E09DD">
        <w:t>Des dispositifs électromécaniques de coupure d'urgence permettent d'une part, la coupure du réseau de distribution, et d'autre part la coupure du circuit de production. Ces dispositifs sont actionnés soit par manœuvre directe, soit par télécommande. Dans tous les cas, leurs commandes sont regroupées en un même lieu accessible en toutes circonstances, notamment par les services de secours. Ces dispositifs sont à coupure omnipolaire et simultanée.</w:t>
      </w:r>
    </w:p>
    <w:p w14:paraId="30929FA0" w14:textId="612A0C1A" w:rsidR="001E73AA" w:rsidRPr="009E09DD" w:rsidRDefault="001E73AA" w:rsidP="009E09DD">
      <w:pPr>
        <w:pStyle w:val="Titre4"/>
      </w:pPr>
      <w:r w:rsidRPr="009E09DD">
        <w:t>En cas de mise en sécurité de l'unité de production photovoltaïque, la coupure du circuit en courant continu s'effectue au plus près des panneaux photovoltaïques. Dans le cas d'équipements photovoltaïques positionnés en toiture, ces dispositifs de coupure sont situés en toiture.</w:t>
      </w:r>
    </w:p>
    <w:p w14:paraId="0402880F" w14:textId="7E6A410A" w:rsidR="001E73AA" w:rsidRPr="009E09DD" w:rsidRDefault="001E73AA" w:rsidP="009E09DD">
      <w:pPr>
        <w:pStyle w:val="Titre4"/>
      </w:pPr>
      <w:r w:rsidRPr="009E09DD">
        <w:t>Un voyant lumineux servant au report d'information est situé à l'aval immédiat de la commande de coupure du circuit de production. Le voyant lumineux témoigne en toute circonstance de la coupure effective du circuit en courant continu de l'unité de production photovoltaïque, des batteries éventuelles et du circuit de distribution</w:t>
      </w:r>
    </w:p>
    <w:p w14:paraId="702A4D23" w14:textId="5215567D" w:rsidR="001E73AA" w:rsidRPr="009E09DD" w:rsidRDefault="001E73AA" w:rsidP="009E09DD">
      <w:pPr>
        <w:pStyle w:val="Titre4"/>
        <w:rPr>
          <w:b/>
          <w:bCs/>
          <w:color w:val="92D050"/>
        </w:rPr>
      </w:pPr>
      <w:r w:rsidRPr="009E09DD">
        <w:t xml:space="preserve">Lorsque les onduleurs sont situés en toiture, ils sont isolés de celle-ci par un dispositif de résistance au feu EI 60, dimensionné de manière à éviter la propagation d'un incendie des onduleurs à la toiture. Lorsque les onduleurs ne sont pas situés en toiture, ils sont isolés des zones à risques d'incendie ou d'explosion identifiées dans l'étude de dangers, par un dispositif de résistance au feu REI 60. Un local technique constitué par des parois de résistance au feu REI 60, le cas échéant un plancher haut REI 60, le cas échéant un plancher bas REI 60, et des portes EI 60, permet de répondre à cette exigence. </w:t>
      </w:r>
      <w:r w:rsidRPr="009E09DD">
        <w:rPr>
          <w:b/>
          <w:bCs/>
          <w:color w:val="FF0000"/>
        </w:rPr>
        <w:t>{% endif %}</w:t>
      </w:r>
      <w:r w:rsidR="009E09DD" w:rsidRPr="009E09DD">
        <w:rPr>
          <w:b/>
          <w:bCs/>
          <w:color w:val="FF0000"/>
        </w:rPr>
        <w:t xml:space="preserve"> </w:t>
      </w:r>
      <w:r w:rsidRPr="009E09DD">
        <w:rPr>
          <w:b/>
          <w:bCs/>
          <w:color w:val="92D050"/>
        </w:rPr>
        <w:t xml:space="preserve">{% if AC_VT == " </w:t>
      </w:r>
      <w:r w:rsidR="009E09DD" w:rsidRPr="009E09DD">
        <w:rPr>
          <w:b/>
          <w:bCs/>
          <w:color w:val="92D050"/>
        </w:rPr>
        <w:t>ERP</w:t>
      </w:r>
      <w:r w:rsidRPr="009E09DD">
        <w:rPr>
          <w:b/>
          <w:bCs/>
          <w:color w:val="92D050"/>
        </w:rPr>
        <w:t xml:space="preserve"> " %}</w:t>
      </w:r>
    </w:p>
    <w:p w14:paraId="21DE1F91" w14:textId="77777777" w:rsidR="001E73AA" w:rsidRPr="009E09DD" w:rsidRDefault="001E73AA" w:rsidP="009E09DD">
      <w:pPr>
        <w:pStyle w:val="Titre4"/>
      </w:pPr>
      <w:commentRangeStart w:id="47"/>
      <w:r w:rsidRPr="009E09DD">
        <w:t>ERP : Préconisation CCS</w:t>
      </w:r>
      <w:commentRangeEnd w:id="47"/>
      <w:r w:rsidRPr="009E09DD">
        <w:rPr>
          <w:rStyle w:val="Marquedecommentaire"/>
          <w:sz w:val="20"/>
          <w:szCs w:val="20"/>
        </w:rPr>
        <w:commentReference w:id="47"/>
      </w:r>
    </w:p>
    <w:p w14:paraId="616DCE39" w14:textId="77777777" w:rsidR="001E73AA" w:rsidRPr="001E73AA" w:rsidRDefault="001E73AA" w:rsidP="009E09DD">
      <w:pPr>
        <w:pStyle w:val="Titre4"/>
      </w:pPr>
      <w:r w:rsidRPr="001E73AA">
        <w:t xml:space="preserve">Le bâtiment sur lequel est implanté la centrale photovoltaïque est un Etablissement Recevant du public (ERP). Ci-dessous un récapitulatif des règles spécifiques principales à respecter pour la conception et la réalisation de la centrale photovoltaïque dans le </w:t>
      </w:r>
      <w:r w:rsidRPr="001E73AA">
        <w:lastRenderedPageBreak/>
        <w:t xml:space="preserve">cas d’un ERP. Ces règles découlent des avis de la commission centrale de sécurité (CCS) de 2009 et 2013 relatifs aux installations photovoltaïques sur des ERP. </w:t>
      </w:r>
    </w:p>
    <w:p w14:paraId="4C8D44A9" w14:textId="77777777" w:rsidR="001E73AA" w:rsidRPr="001E73AA" w:rsidRDefault="001E73AA" w:rsidP="009E09DD">
      <w:pPr>
        <w:pStyle w:val="Titre4"/>
      </w:pPr>
      <w:r w:rsidRPr="009E09DD">
        <w:t>Mesures de protection</w:t>
      </w:r>
      <w:r w:rsidRPr="001E73AA">
        <w:t xml:space="preserve"> : Pour éviter tout risque de choc électrique dans le bâtiment équipé d’une installation photovoltaïque : </w:t>
      </w:r>
    </w:p>
    <w:p w14:paraId="628FED12" w14:textId="77777777" w:rsidR="001E73AA" w:rsidRPr="001E73AA" w:rsidRDefault="001E73AA" w:rsidP="009E09DD">
      <w:pPr>
        <w:pStyle w:val="Titre4"/>
      </w:pPr>
      <w:r w:rsidRPr="009E09DD">
        <w:t>Des dispositifs de coupure</w:t>
      </w:r>
      <w:r w:rsidRPr="001E73AA">
        <w:t xml:space="preserve"> pour l'intervention des services de secours sont installés. Les commandes de ces dispositifs sont </w:t>
      </w:r>
      <w:r w:rsidRPr="009E09DD">
        <w:t>regroupées en un même lieu</w:t>
      </w:r>
      <w:r w:rsidRPr="001E73AA">
        <w:t xml:space="preserve"> ;</w:t>
      </w:r>
    </w:p>
    <w:p w14:paraId="4686B809" w14:textId="77777777" w:rsidR="001E73AA" w:rsidRPr="001E73AA" w:rsidRDefault="001E73AA" w:rsidP="009E09DD">
      <w:pPr>
        <w:pStyle w:val="Titre4"/>
      </w:pPr>
      <w:r w:rsidRPr="009E09DD">
        <w:t>Un système de report d'information</w:t>
      </w:r>
      <w:r w:rsidRPr="001E73AA">
        <w:t xml:space="preserve"> situé à proximité immédiate de la commande de coupure de l'installation de production photovoltaïque témoigne de la mise hors tension effective de l'installation ;</w:t>
      </w:r>
    </w:p>
    <w:p w14:paraId="394F0BB5" w14:textId="4CA99EDC" w:rsidR="001E73AA" w:rsidRPr="001E73AA" w:rsidRDefault="001E73AA" w:rsidP="009E09DD">
      <w:pPr>
        <w:pStyle w:val="Titre4"/>
      </w:pPr>
      <w:r w:rsidRPr="009E09DD">
        <w:t>La</w:t>
      </w:r>
      <w:r w:rsidRPr="007A7799">
        <w:t xml:space="preserve"> </w:t>
      </w:r>
      <w:r w:rsidRPr="009E09DD">
        <w:t>coupure du circuit DC</w:t>
      </w:r>
      <w:r w:rsidRPr="007A7799">
        <w:t xml:space="preserve"> s'effectue au plus près des modules photovoltaïques, et en tout état de cause en amont des locaux et dégagements accessibles au public par un dispositif électromécanique. La coupure du circuit DC est pilotée à distance depuis une commande (électrique ou pneumatique). Dans le cas d'un bâtiment existant, cette coupure peut être réalisée au moyen d'une commande mécanique ou pneumatique accessible, de </w:t>
      </w:r>
      <w:r w:rsidR="00200148" w:rsidRPr="007A7799">
        <w:t>plain-pied</w:t>
      </w:r>
      <w:r w:rsidRPr="007A7799">
        <w:t>, de l'extérieur du bâtiment par les services publics de secours et agissant directement au niveau des boîtes de jonction photovoltaïques ;</w:t>
      </w:r>
    </w:p>
    <w:p w14:paraId="288101D0" w14:textId="77777777" w:rsidR="001E73AA" w:rsidRPr="001E73AA" w:rsidRDefault="001E73AA" w:rsidP="009E09DD">
      <w:pPr>
        <w:pStyle w:val="Titre4"/>
      </w:pPr>
      <w:r w:rsidRPr="009E09DD">
        <w:t>L'absence de coupure sur le circuit DC</w:t>
      </w:r>
      <w:r w:rsidRPr="001E73AA">
        <w:t xml:space="preserve"> est acceptée sous réserve du respect de l'une des dispositions suivantes : </w:t>
      </w:r>
    </w:p>
    <w:p w14:paraId="782F40FB" w14:textId="77777777" w:rsidR="001E73AA" w:rsidRPr="001E73AA" w:rsidRDefault="001E73AA" w:rsidP="009E09DD">
      <w:pPr>
        <w:pStyle w:val="Titre4"/>
      </w:pPr>
      <w:r w:rsidRPr="001E73AA">
        <w:t xml:space="preserve">Les câbles DC cheminent en extérieur, et pénètrent directement dans chaque local technique onduleur du bâtiment. </w:t>
      </w:r>
    </w:p>
    <w:p w14:paraId="47DCD4C5" w14:textId="77777777" w:rsidR="001E73AA" w:rsidRPr="001E73AA" w:rsidRDefault="001E73AA" w:rsidP="009E09DD">
      <w:pPr>
        <w:pStyle w:val="Titre4"/>
      </w:pPr>
      <w:r w:rsidRPr="001E73AA">
        <w:t>Les onduleurs sont positionnés à l'extérieur, protégé(s) de toute agression extérieure (chocs, intempéries, etc.), au plus près des modules, sans pénétration de câbles DC dans la construction.</w:t>
      </w:r>
    </w:p>
    <w:p w14:paraId="7DDB5F81" w14:textId="77777777" w:rsidR="001E73AA" w:rsidRPr="001E73AA" w:rsidRDefault="001E73AA" w:rsidP="009E09DD">
      <w:pPr>
        <w:pStyle w:val="Titre4"/>
      </w:pPr>
      <w:r w:rsidRPr="001E73AA">
        <w:t>Les câbles DC cheminent à l'intérieur du bâtiment jusqu'au local technique onduleur(s), et sont placés dans des cheminements techniques protégés de degré coupe-feu égale au degré de stabilité du bâtiment, avec un minimum de 30 minutes (EI 30).</w:t>
      </w:r>
    </w:p>
    <w:p w14:paraId="63EBE52D" w14:textId="77777777" w:rsidR="001E73AA" w:rsidRPr="001E73AA" w:rsidRDefault="001E73AA" w:rsidP="009E09DD">
      <w:pPr>
        <w:pStyle w:val="Titre4"/>
      </w:pPr>
      <w:r w:rsidRPr="001E73AA">
        <w:t>Les câbles DC cheminent uniquement dans le volume où se trouvent les onduleurs. Ce volume, qui ne constitue pas un local technique onduleur(s), est situé à proximité immédiate des modules photovoltaïques. Le plancher bas de ce volume est stable au feu de même degré que la stabilité du bâtiment avec un minimum de 30 minutes (R30).</w:t>
      </w:r>
    </w:p>
    <w:p w14:paraId="6BC3DF5D" w14:textId="77777777" w:rsidR="001E73AA" w:rsidRPr="001E73AA" w:rsidRDefault="001E73AA" w:rsidP="009E09DD">
      <w:pPr>
        <w:pStyle w:val="Titre4"/>
      </w:pPr>
      <w:r w:rsidRPr="001E73AA">
        <w:t>La tension maximale des chaînes photovoltaïques en circuit ouvert est inférieure à 60 V DC.</w:t>
      </w:r>
    </w:p>
    <w:p w14:paraId="545CE1D4" w14:textId="77777777" w:rsidR="001E73AA" w:rsidRPr="001E73AA" w:rsidRDefault="001E73AA" w:rsidP="009E09DD">
      <w:pPr>
        <w:pStyle w:val="Titre4"/>
      </w:pPr>
      <w:r w:rsidRPr="009E09DD">
        <w:t>Règles d’implantation</w:t>
      </w:r>
      <w:r w:rsidRPr="001E73AA">
        <w:t xml:space="preserve"> de l’installation photovoltaïque en toiture : </w:t>
      </w:r>
      <w:r w:rsidRPr="001E73AA">
        <w:br/>
      </w:r>
    </w:p>
    <w:p w14:paraId="0A50635A" w14:textId="77777777" w:rsidR="001E73AA" w:rsidRPr="009E09DD" w:rsidRDefault="001E73AA" w:rsidP="009E09DD">
      <w:pPr>
        <w:pStyle w:val="Titre4"/>
      </w:pPr>
      <w:r w:rsidRPr="007A7799">
        <w:rPr>
          <w:noProof/>
        </w:rPr>
        <w:drawing>
          <wp:inline distT="114300" distB="114300" distL="114300" distR="114300" wp14:anchorId="3C653AB3" wp14:editId="1289AE4F">
            <wp:extent cx="2819400" cy="1447292"/>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819400" cy="1447292"/>
                    </a:xfrm>
                    <a:prstGeom prst="rect">
                      <a:avLst/>
                    </a:prstGeom>
                    <a:ln/>
                  </pic:spPr>
                </pic:pic>
              </a:graphicData>
            </a:graphic>
          </wp:inline>
        </w:drawing>
      </w:r>
    </w:p>
    <w:p w14:paraId="4900254C" w14:textId="77777777" w:rsidR="001E73AA" w:rsidRPr="001E73AA" w:rsidRDefault="001E73AA" w:rsidP="009E09DD">
      <w:pPr>
        <w:pStyle w:val="Titre4"/>
      </w:pPr>
      <w:r w:rsidRPr="009E09DD">
        <w:t>Surface des champs photovoltaïques</w:t>
      </w:r>
      <w:r w:rsidRPr="001E73AA">
        <w:t xml:space="preserve"> : La surface maximale d'un champ ne dépasse pas 300 m², avec une longueur maximale de 30 m. Les champs sont séparés entre eux par un cheminement de 0,90 m de largeur.</w:t>
      </w:r>
    </w:p>
    <w:p w14:paraId="25A3B7E4" w14:textId="77777777" w:rsidR="001E73AA" w:rsidRPr="001E73AA" w:rsidRDefault="001E73AA" w:rsidP="009E09DD">
      <w:pPr>
        <w:pStyle w:val="Titre4"/>
      </w:pPr>
      <w:r w:rsidRPr="009E09DD">
        <w:lastRenderedPageBreak/>
        <w:t>Accessibilité à la toiture</w:t>
      </w:r>
      <w:r w:rsidRPr="001E73AA">
        <w:t xml:space="preserve"> : La périphérie de la toiture est laissée libre de tout organe photovoltaïque, exception faite des câbles, sur une largeur praticable de 0,90 m</w:t>
      </w:r>
    </w:p>
    <w:p w14:paraId="14D27328" w14:textId="77777777" w:rsidR="001E73AA" w:rsidRPr="001E73AA" w:rsidRDefault="001E73AA" w:rsidP="009E09DD">
      <w:pPr>
        <w:pStyle w:val="Titre4"/>
      </w:pPr>
      <w:r w:rsidRPr="009E09DD">
        <w:t>Accessibilité aux installations techniques en toiture</w:t>
      </w:r>
      <w:r w:rsidRPr="001E73AA">
        <w:t xml:space="preserve"> : Un cheminement d'au moins 0,90 m de largeur libre de tout organe photovoltaïque permet l'accès, y compris périphérique, aux installations techniques (exutoires, moteurs de désenfumage, ventilations, etc.) et aux locaux techniques situés en toiture</w:t>
      </w:r>
    </w:p>
    <w:p w14:paraId="68988A63" w14:textId="77777777" w:rsidR="001E73AA" w:rsidRDefault="001E73AA" w:rsidP="009E09DD">
      <w:pPr>
        <w:pStyle w:val="Titre4"/>
      </w:pPr>
      <w:r w:rsidRPr="009E09DD">
        <w:t>Local onduleur (s’il existe)</w:t>
      </w:r>
      <w:r w:rsidRPr="007A7799">
        <w:t xml:space="preserve"> : </w:t>
      </w:r>
    </w:p>
    <w:p w14:paraId="3F01F565" w14:textId="2186544E" w:rsidR="001E73AA" w:rsidRPr="001E73AA" w:rsidRDefault="001E73AA" w:rsidP="009E09DD">
      <w:pPr>
        <w:pStyle w:val="Titre4"/>
      </w:pPr>
      <w:r w:rsidRPr="007A7799">
        <w:t xml:space="preserve">Le local onduleur est isolé par des parois verticales et des planchers hauts </w:t>
      </w:r>
      <w:r w:rsidR="00E2229A" w:rsidRPr="007A7799">
        <w:t>coupe-feu</w:t>
      </w:r>
      <w:r w:rsidRPr="007A7799">
        <w:t xml:space="preserve"> de degré une heure ou REI 60, et des portes </w:t>
      </w:r>
      <w:r w:rsidR="00E2229A" w:rsidRPr="007A7799">
        <w:t>coupe-feu</w:t>
      </w:r>
      <w:r w:rsidRPr="007A7799">
        <w:t xml:space="preserve"> de degré une demi-heure ou EI 30.</w:t>
      </w:r>
    </w:p>
    <w:p w14:paraId="49300014" w14:textId="0748FD07" w:rsidR="001E73AA" w:rsidRPr="001E73AA" w:rsidRDefault="001E73AA" w:rsidP="009E09DD">
      <w:pPr>
        <w:pStyle w:val="Titre4"/>
      </w:pPr>
      <w:r w:rsidRPr="007A7799">
        <w:t xml:space="preserve">Lorsque le local onduleur est implanté dans un bâtiment pour lequel aucune stabilité au feu n'est exigée, l'isolement du local peut être réalisé par des parois </w:t>
      </w:r>
      <w:r w:rsidR="00E2229A" w:rsidRPr="007A7799">
        <w:t>coupe-feu</w:t>
      </w:r>
      <w:r w:rsidRPr="007A7799">
        <w:t xml:space="preserve"> de degré </w:t>
      </w:r>
      <w:r w:rsidR="00E2229A" w:rsidRPr="007A7799">
        <w:t>une demi-heure</w:t>
      </w:r>
      <w:r w:rsidRPr="007A7799">
        <w:t xml:space="preserve"> ou REI 30, et des portes </w:t>
      </w:r>
      <w:r w:rsidR="00E2229A" w:rsidRPr="007A7799">
        <w:t>coupe-feu</w:t>
      </w:r>
      <w:r w:rsidRPr="007A7799">
        <w:t xml:space="preserve"> de degré une </w:t>
      </w:r>
      <w:r w:rsidR="00E2229A" w:rsidRPr="007A7799">
        <w:t>demi-heure</w:t>
      </w:r>
      <w:r w:rsidRPr="007A7799">
        <w:t xml:space="preserve"> ou EI 30.</w:t>
      </w:r>
    </w:p>
    <w:p w14:paraId="517FD7AE" w14:textId="77777777" w:rsidR="001E73AA" w:rsidRPr="001E73AA" w:rsidRDefault="001E73AA" w:rsidP="009E09DD">
      <w:pPr>
        <w:pStyle w:val="Titre4"/>
      </w:pPr>
      <w:r w:rsidRPr="001E73AA">
        <w:t>Le local onduleur doit être identifié par la signalétique appropriée, et muni d'un moyen d'extinction adapté au risque électrique.</w:t>
      </w:r>
    </w:p>
    <w:p w14:paraId="308214F0" w14:textId="77F4AF9D" w:rsidR="001E73AA" w:rsidRPr="009E09DD" w:rsidRDefault="00E2229A" w:rsidP="009E09DD">
      <w:pPr>
        <w:pStyle w:val="Titre4"/>
      </w:pPr>
      <w:r w:rsidRPr="009E09DD">
        <w:t>Signalétique:</w:t>
      </w:r>
      <w:r w:rsidR="001E73AA" w:rsidRPr="009E09DD">
        <w:t xml:space="preserve"> </w:t>
      </w:r>
    </w:p>
    <w:p w14:paraId="096A1627" w14:textId="77777777" w:rsidR="001E73AA" w:rsidRPr="001E73AA" w:rsidRDefault="001E73AA" w:rsidP="009E09DD">
      <w:pPr>
        <w:pStyle w:val="Titre4"/>
      </w:pPr>
      <w:r w:rsidRPr="001E73AA">
        <w:t>Plusieurs signalétiques relatives à l'installation photovoltaïque sont mises en place :</w:t>
      </w:r>
    </w:p>
    <w:p w14:paraId="45E09D46" w14:textId="77777777" w:rsidR="001E73AA" w:rsidRPr="001E73AA" w:rsidRDefault="001E73AA" w:rsidP="009E09DD">
      <w:pPr>
        <w:pStyle w:val="Titre4"/>
      </w:pPr>
      <w:r w:rsidRPr="001E73AA">
        <w:t>Un plan schématique de l'installation est apposé à proximité de l'AGCP de production,</w:t>
      </w:r>
    </w:p>
    <w:p w14:paraId="54FE6EBB" w14:textId="77777777" w:rsidR="001E73AA" w:rsidRPr="001E73AA" w:rsidRDefault="001E73AA" w:rsidP="009E09DD">
      <w:pPr>
        <w:pStyle w:val="Titre4"/>
      </w:pPr>
      <w:r w:rsidRPr="001E73AA">
        <w:t>Les onduleurs et les organes de coupure portent un marquage spécifique,</w:t>
      </w:r>
    </w:p>
    <w:p w14:paraId="3FEACFC7" w14:textId="77777777" w:rsidR="001E73AA" w:rsidRPr="001E73AA" w:rsidRDefault="001E73AA" w:rsidP="009E09DD">
      <w:pPr>
        <w:pStyle w:val="Titre4"/>
      </w:pPr>
      <w:r w:rsidRPr="001E73AA">
        <w:t>Les emplacements des installations photovoltaïques et du ou des locaux techniques onduleurs sont signalés sur les plans du bâtiment destinés à faciliter l'intervention des secours.</w:t>
      </w:r>
    </w:p>
    <w:p w14:paraId="2E31E8F3" w14:textId="77777777" w:rsidR="001E73AA" w:rsidRPr="001E73AA" w:rsidRDefault="001E73AA" w:rsidP="009E09DD">
      <w:pPr>
        <w:pStyle w:val="Titre4"/>
      </w:pPr>
      <w:r w:rsidRPr="001E73AA">
        <w:t>Le pictogramme dédié au risque photovoltaïque est apposé de façon visible sans ambiguïté :</w:t>
      </w:r>
      <w:r w:rsidRPr="001E73AA">
        <w:br/>
      </w:r>
      <w:r w:rsidRPr="007A7799">
        <w:rPr>
          <w:noProof/>
        </w:rPr>
        <w:drawing>
          <wp:inline distT="114300" distB="114300" distL="114300" distR="114300" wp14:anchorId="46F0D8E7" wp14:editId="20BDE558">
            <wp:extent cx="685800" cy="549925"/>
            <wp:effectExtent l="0" t="0" r="0" b="0"/>
            <wp:docPr id="9824375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10359" b="10174"/>
                    <a:stretch>
                      <a:fillRect/>
                    </a:stretch>
                  </pic:blipFill>
                  <pic:spPr>
                    <a:xfrm>
                      <a:off x="0" y="0"/>
                      <a:ext cx="685800" cy="549925"/>
                    </a:xfrm>
                    <a:prstGeom prst="rect">
                      <a:avLst/>
                    </a:prstGeom>
                    <a:ln/>
                  </pic:spPr>
                </pic:pic>
              </a:graphicData>
            </a:graphic>
          </wp:inline>
        </w:drawing>
      </w:r>
    </w:p>
    <w:p w14:paraId="4BC27C15" w14:textId="77777777" w:rsidR="001E73AA" w:rsidRPr="001E73AA" w:rsidRDefault="001E73AA" w:rsidP="009E09DD">
      <w:pPr>
        <w:pStyle w:val="Titre4"/>
      </w:pPr>
      <w:r w:rsidRPr="007A7799">
        <w:t>à l'extérieur du bâtiment à l'accès des secours,</w:t>
      </w:r>
    </w:p>
    <w:p w14:paraId="7F1F083E" w14:textId="77777777" w:rsidR="001E73AA" w:rsidRPr="001E73AA" w:rsidRDefault="001E73AA" w:rsidP="009E09DD">
      <w:pPr>
        <w:pStyle w:val="Titre4"/>
      </w:pPr>
      <w:r w:rsidRPr="007A7799">
        <w:t>sur le plan du bâtiment destiné à faciliter l'intervention des secours,</w:t>
      </w:r>
    </w:p>
    <w:p w14:paraId="648C31D3" w14:textId="77777777" w:rsidR="001E73AA" w:rsidRPr="001E73AA" w:rsidRDefault="001E73AA" w:rsidP="009E09DD">
      <w:pPr>
        <w:pStyle w:val="Titre4"/>
      </w:pPr>
      <w:r w:rsidRPr="007A7799">
        <w:t>aux accès aux volumes et locaux abritant les équipements techniques relatifs à l'énergie photovoltaïque,</w:t>
      </w:r>
    </w:p>
    <w:p w14:paraId="71605CDE" w14:textId="50513B25" w:rsidR="001E73AA" w:rsidRPr="00385614" w:rsidRDefault="001E73AA" w:rsidP="009E09DD">
      <w:pPr>
        <w:pStyle w:val="Titre4"/>
        <w:rPr>
          <w:lang w:val="en-US"/>
        </w:rPr>
      </w:pPr>
      <w:r w:rsidRPr="007A7799">
        <w:t>sur les câbles DC tous les 5 mètres</w:t>
      </w:r>
      <w:r w:rsidRPr="009E09DD">
        <w:rPr>
          <w:b/>
          <w:bCs/>
          <w:color w:val="FF0000"/>
        </w:rPr>
        <w:t>.</w:t>
      </w:r>
      <w:r w:rsidR="009E09DD" w:rsidRPr="009E09DD">
        <w:rPr>
          <w:b/>
          <w:bCs/>
          <w:color w:val="FF0000"/>
        </w:rPr>
        <w:t xml:space="preserve"> </w:t>
      </w:r>
      <w:r w:rsidR="009E09DD" w:rsidRPr="00385614">
        <w:rPr>
          <w:b/>
          <w:bCs/>
          <w:color w:val="FF0000"/>
          <w:lang w:val="en-US"/>
        </w:rPr>
        <w:t>{% endif</w:t>
      </w:r>
      <w:r w:rsidR="003637FA">
        <w:rPr>
          <w:b/>
          <w:bCs/>
          <w:color w:val="FF0000"/>
          <w:lang w:val="en-US"/>
        </w:rPr>
        <w:t xml:space="preserve"> %</w:t>
      </w:r>
      <w:r w:rsidR="009E09DD" w:rsidRPr="00385614">
        <w:rPr>
          <w:b/>
          <w:bCs/>
          <w:color w:val="FF0000"/>
          <w:lang w:val="en-US"/>
        </w:rPr>
        <w:t>}</w:t>
      </w:r>
      <w:r w:rsidR="009E09DD" w:rsidRPr="00385614">
        <w:rPr>
          <w:color w:val="FF0000"/>
          <w:lang w:val="en-US"/>
        </w:rPr>
        <w:t xml:space="preserve"> </w:t>
      </w:r>
      <w:r w:rsidR="009E09DD" w:rsidRPr="00385614">
        <w:rPr>
          <w:b/>
          <w:bCs/>
          <w:color w:val="92D050"/>
          <w:lang w:val="en-US"/>
        </w:rPr>
        <w:t>{% if AC_VT == " APSADD20" %}</w:t>
      </w:r>
    </w:p>
    <w:p w14:paraId="18D79C19" w14:textId="77777777" w:rsidR="001E73AA" w:rsidRPr="001E73AA" w:rsidRDefault="001E73AA" w:rsidP="009E09DD">
      <w:pPr>
        <w:pStyle w:val="Titre4"/>
      </w:pPr>
      <w:r w:rsidRPr="001E73AA">
        <w:t xml:space="preserve">APSAD D20 : </w:t>
      </w:r>
    </w:p>
    <w:p w14:paraId="228C30D8" w14:textId="569ED31C" w:rsidR="001E73AA" w:rsidRPr="003637FA" w:rsidRDefault="001E73AA" w:rsidP="009E09DD">
      <w:pPr>
        <w:pStyle w:val="Titre4"/>
      </w:pPr>
      <w:r w:rsidRPr="009E09DD">
        <w:t xml:space="preserve">Le résumé ci-dessous, présent à titre indicatif, ne permettra aucunement au titulaire de se soustraire à la lecture approfondie de la dernière version en date de l’APSAD D20. La centrale photovoltaïque devra être réalisée conformément au référentiel APSAD D20. Les dispositions suivantes devront être </w:t>
      </w:r>
      <w:r w:rsidR="00E2229A" w:rsidRPr="009E09DD">
        <w:t>respectées:</w:t>
      </w:r>
      <w:r w:rsidR="003637FA" w:rsidRPr="003637FA">
        <w:rPr>
          <w:rFonts w:ascii="Source Sans Pro SemiBold" w:hAnsi="Source Sans Pro SemiBold"/>
          <w:sz w:val="22"/>
          <w:szCs w:val="22"/>
        </w:rPr>
        <w:t xml:space="preserve"> </w:t>
      </w:r>
      <w:r w:rsidR="003637FA" w:rsidRPr="003637FA">
        <w:t>Le coffret AC est implanté</w:t>
      </w:r>
    </w:p>
    <w:p w14:paraId="773A8610" w14:textId="77777777" w:rsidR="001E73AA" w:rsidRPr="009E09DD" w:rsidRDefault="001E73AA" w:rsidP="009E09DD">
      <w:pPr>
        <w:pStyle w:val="Titre4"/>
      </w:pPr>
      <w:r w:rsidRPr="009E09DD">
        <w:lastRenderedPageBreak/>
        <w:t>Les matériels constituant l’installation photovoltaïque devront être certifiés, compatibles entre eux et installés conformément aux prescriptions des fabricants. Les modules devront être conformes aux normes EN 61215 et EN 61730, les connecteurs à la norme EN 62852 et les boîtes de jonctions à la norme EN62790 ( cf paragraphe 1.2).</w:t>
      </w:r>
    </w:p>
    <w:p w14:paraId="1B360B7A" w14:textId="77777777" w:rsidR="001E73AA" w:rsidRPr="009E09DD" w:rsidRDefault="001E73AA" w:rsidP="009E09DD">
      <w:pPr>
        <w:pStyle w:val="Titre4"/>
      </w:pPr>
      <w:r w:rsidRPr="009E09DD">
        <w:t>L’ensemble constitué par la toiture, les modules photovoltaïques, leurs systèmes de fixation, les isolants thermiques et d’étanchéité, ainsi que tous les composants associés devra présenter, a minima, un classement de réaction au feu Broof (t3), ou un classement équivalent dûment justifié par essais ou études conformément au référentiel APSAD D20 ( cf. paragraphes 2.2, 2.5 à 2.5.6).</w:t>
      </w:r>
    </w:p>
    <w:p w14:paraId="0362FDF2" w14:textId="77777777" w:rsidR="001E73AA" w:rsidRPr="009E09DD" w:rsidRDefault="001E73AA" w:rsidP="009E09DD">
      <w:pPr>
        <w:pStyle w:val="Titre4"/>
      </w:pPr>
      <w:r w:rsidRPr="009E09DD">
        <w:t>Pour les installations photovoltaïques en toiture d’une surface supérieure à 6 000 m², les champs photovoltaïques devront être divisés et séparés par des allées de circulation d’une largeur minimale de 10 m. Les champs photovoltaïques secondaires ne devront pas excéder une surface de 300 m² (cf paragraphe 2.3).</w:t>
      </w:r>
    </w:p>
    <w:p w14:paraId="07B4F05A" w14:textId="77777777" w:rsidR="001E73AA" w:rsidRPr="009E09DD" w:rsidRDefault="001E73AA" w:rsidP="009E09DD">
      <w:pPr>
        <w:pStyle w:val="Titre4"/>
      </w:pPr>
      <w:r w:rsidRPr="009E09DD">
        <w:t>Un espace de circulation minimal de 0,90 m devra être maintenu autour de chaque champ photovoltaïque, ainsi qu’autour des exutoires de désenfumage, des plaques translucides, des puits de lumière et de tout équipement traversant la toiture (cf paragraphe 2.3).</w:t>
      </w:r>
    </w:p>
    <w:p w14:paraId="43757274" w14:textId="77777777" w:rsidR="001E73AA" w:rsidRPr="009E09DD" w:rsidRDefault="001E73AA" w:rsidP="009E09DD">
      <w:pPr>
        <w:pStyle w:val="Titre4"/>
      </w:pPr>
      <w:r w:rsidRPr="009E09DD">
        <w:t>Un dégagement minimal de 2 m devra être maintenu autour de toutes les installations techniques situées en toiture, telles que les CTA, groupes froids, antennes relais ou équipements similaires, afin de permettre l’accès pour la maintenance, le contrôle et l’intervention des services de secours (cf paragraphe 2.3).</w:t>
      </w:r>
    </w:p>
    <w:p w14:paraId="0BB4AA1B" w14:textId="77777777" w:rsidR="001E73AA" w:rsidRPr="009E09DD" w:rsidRDefault="001E73AA" w:rsidP="009E09DD">
      <w:pPr>
        <w:pStyle w:val="Titre4"/>
      </w:pPr>
      <w:r w:rsidRPr="002F09A6">
        <w:rPr>
          <w:noProof/>
        </w:rPr>
        <w:lastRenderedPageBreak/>
        <w:drawing>
          <wp:inline distT="114300" distB="114300" distL="114300" distR="114300" wp14:anchorId="30142920" wp14:editId="107A8765">
            <wp:extent cx="4543425" cy="5476875"/>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543425" cy="5476875"/>
                    </a:xfrm>
                    <a:prstGeom prst="rect">
                      <a:avLst/>
                    </a:prstGeom>
                    <a:ln/>
                  </pic:spPr>
                </pic:pic>
              </a:graphicData>
            </a:graphic>
          </wp:inline>
        </w:drawing>
      </w:r>
    </w:p>
    <w:p w14:paraId="2CEE78BE" w14:textId="77777777" w:rsidR="001E73AA" w:rsidRPr="009E09DD" w:rsidRDefault="001E73AA" w:rsidP="009E09DD">
      <w:pPr>
        <w:pStyle w:val="Titre4"/>
      </w:pPr>
      <w:r w:rsidRPr="009E09DD">
        <w:t>SI les onduleurs doivent être installés en intérieur, ils devront alors être installés dans des locaux techniques avec des parois verticales et horizontales de degré coupe-feu 60 min au minimum (REI 60), des ouvertures munies de portes avec un classement de résistance au feu EI 60 et équipées d'un ferme-porte et une ventilation adaptée (cf paragraphe 2.5.6).</w:t>
      </w:r>
    </w:p>
    <w:p w14:paraId="539AEDEF" w14:textId="77777777" w:rsidR="001E73AA" w:rsidRPr="009E09DD" w:rsidRDefault="001E73AA" w:rsidP="009E09DD">
      <w:pPr>
        <w:pStyle w:val="Titre4"/>
      </w:pPr>
      <w:r w:rsidRPr="009E09DD">
        <w:t>Si les onduleurs sont situés en toiture, ils devront être surélevés de 0,4 m au minimum, sauf exigence plus contraignante définie dans le référentiel APSAD D14-A, fixés sur un support incombustible et positionnés sur une protection ayant un classement de réaction au feu A2s1d0 au minimum, qui doit dépasser de 2 m de part et d'autre des onduleurs (cf paragraphe 2.5.6).</w:t>
      </w:r>
    </w:p>
    <w:p w14:paraId="79A6CCA7" w14:textId="77777777" w:rsidR="001E73AA" w:rsidRPr="009E09DD" w:rsidRDefault="001E73AA" w:rsidP="009E09DD">
      <w:pPr>
        <w:pStyle w:val="Titre4"/>
      </w:pPr>
      <w:r w:rsidRPr="009E09DD">
        <w:t>Si les onduleurs sont situés à l'extérieur du bâtiment (hors toiture), ils devront être éloignés de plus de 10 m de tout bâtiment, fixés sur la façade ou éloignés de moins de 10 m de tout bâtiment, être séparés du bâtiment par un écran coupe-feu EI 60 avec un dépassement d'au moins 1 m autour des onduleurs et un retour perpendiculaire de 0,5 m. (cf paragraphe 2.5.6).</w:t>
      </w:r>
    </w:p>
    <w:p w14:paraId="0F0612EA" w14:textId="77777777" w:rsidR="001E73AA" w:rsidRPr="009E09DD" w:rsidRDefault="001E73AA" w:rsidP="009E09DD">
      <w:pPr>
        <w:pStyle w:val="Titre4"/>
      </w:pPr>
      <w:r w:rsidRPr="009E09DD">
        <w:lastRenderedPageBreak/>
        <w:t>Les installations électriques (DC et AC) devront limiter les risques d’arc électrique et de propagation d’incendie via des cheminements adaptés, des protections contre les surtensions, une mise à la terre conforme et des dispositifs de coupure appropriés. Le système inclura une protection contre les arcs (AFCI), des liaisons DC sans mélange de marques de connecteurs et un cheminement intérieur réduit au strict minimum (cf. paragraphes 3.1 et 3.2).</w:t>
      </w:r>
    </w:p>
    <w:p w14:paraId="77105260" w14:textId="77777777" w:rsidR="001E73AA" w:rsidRPr="009E09DD" w:rsidRDefault="001E73AA" w:rsidP="009E09DD">
      <w:pPr>
        <w:pStyle w:val="Titre4"/>
      </w:pPr>
      <w:r w:rsidRPr="009E09DD">
        <w:t>Un programme d’exploitation et de maintenance devra être mis en place, incluant des inspections périodiques d’un an maximum afin de détecter toute anomalie susceptible de conduire à un départ de feu (paragraphe 5).</w:t>
      </w:r>
    </w:p>
    <w:p w14:paraId="483535FE" w14:textId="6972867E" w:rsidR="001E73AA" w:rsidRPr="009E09DD" w:rsidRDefault="001E73AA" w:rsidP="009E09DD">
      <w:pPr>
        <w:pStyle w:val="Titre4"/>
      </w:pPr>
      <w:r w:rsidRPr="009E09DD">
        <w:t>Des contrôles initiaux et périodiques devront être réalisés conformément au référentiel et devront être formalisés puis transmis sous la forme d’un compte rendu de contrôle Q20 devra être fourni (paragraphes 6 et 7).</w:t>
      </w:r>
      <w:r w:rsidR="009E09DD" w:rsidRPr="009E09DD">
        <w:t xml:space="preserve"> </w:t>
      </w:r>
      <w:r w:rsidR="009E09DD" w:rsidRPr="009E09DD">
        <w:rPr>
          <w:b/>
          <w:bCs/>
          <w:color w:val="FF0000"/>
        </w:rPr>
        <w:t>{%endif%}</w:t>
      </w:r>
    </w:p>
    <w:p w14:paraId="1D302B51" w14:textId="77777777" w:rsidR="00D20E18" w:rsidRPr="00D20E18" w:rsidRDefault="00D20E18" w:rsidP="00832F94">
      <w:pPr>
        <w:pStyle w:val="Titre4"/>
      </w:pPr>
      <w:r w:rsidRPr="00D20E18">
        <w:br/>
      </w:r>
    </w:p>
    <w:p w14:paraId="5BFA8FAD" w14:textId="77777777" w:rsidR="00D20E18" w:rsidRPr="00D20E18" w:rsidRDefault="00D20E18" w:rsidP="00ED22A5">
      <w:pPr>
        <w:pStyle w:val="Titre2"/>
      </w:pPr>
      <w:bookmarkStart w:id="48" w:name="_Toc237442586"/>
      <w:r w:rsidRPr="00D20E18">
        <w:t>Clauses techniques particulières</w:t>
      </w:r>
      <w:bookmarkEnd w:id="48"/>
    </w:p>
    <w:p w14:paraId="3666C41A" w14:textId="003E58C2" w:rsidR="00D20E18" w:rsidRPr="00D20E18" w:rsidRDefault="00D20E18" w:rsidP="00ED22A5">
      <w:pPr>
        <w:pStyle w:val="Sansinterligne"/>
      </w:pPr>
      <w:bookmarkStart w:id="49" w:name="_Toc237442587"/>
      <w:r w:rsidRPr="00D20E18">
        <w:t>Etudes et plans</w:t>
      </w:r>
      <w:bookmarkEnd w:id="49"/>
      <w:r w:rsidRPr="00D20E18">
        <w:t> </w:t>
      </w:r>
    </w:p>
    <w:p w14:paraId="1F7DF4A3" w14:textId="22E20756" w:rsidR="00D20E18" w:rsidRPr="00D20E18" w:rsidRDefault="00D20E18" w:rsidP="00832F94">
      <w:pPr>
        <w:pStyle w:val="Titre4"/>
      </w:pPr>
      <w:r w:rsidRPr="00D20E18">
        <w:t xml:space="preserve">Le Titulaire réalisera l’ensemble des études d'exécutions conformément aux prescriptions du chapitre </w:t>
      </w:r>
      <w:r w:rsidRPr="00363268">
        <w:rPr>
          <w:highlight w:val="yellow"/>
        </w:rPr>
        <w:t>XX</w:t>
      </w:r>
      <w:r w:rsidRPr="00D20E18">
        <w:t xml:space="preserve">, et plus particulièrement devra produire les documents </w:t>
      </w:r>
      <w:r w:rsidR="00363268" w:rsidRPr="00D20E18">
        <w:t>ci-dessous</w:t>
      </w:r>
      <w:r w:rsidRPr="00D20E18">
        <w:t xml:space="preserve"> :</w:t>
      </w:r>
    </w:p>
    <w:p w14:paraId="3E1EC6DD" w14:textId="655D603D" w:rsidR="00D20E18" w:rsidRPr="00D20E18" w:rsidRDefault="00D20E18">
      <w:pPr>
        <w:pStyle w:val="Titre4"/>
        <w:numPr>
          <w:ilvl w:val="0"/>
          <w:numId w:val="79"/>
        </w:numPr>
      </w:pPr>
      <w:r w:rsidRPr="00D20E18">
        <w:t>Les fiches produit des matériels et matériaux utilisés</w:t>
      </w:r>
    </w:p>
    <w:p w14:paraId="3DBFE839" w14:textId="1E966E73" w:rsidR="00D20E18" w:rsidRPr="00D20E18" w:rsidRDefault="00D20E18">
      <w:pPr>
        <w:pStyle w:val="Titre4"/>
        <w:numPr>
          <w:ilvl w:val="0"/>
          <w:numId w:val="79"/>
        </w:numPr>
      </w:pPr>
      <w:r w:rsidRPr="00D20E18">
        <w:t>Les synoptiques électriques des centrales </w:t>
      </w:r>
    </w:p>
    <w:p w14:paraId="063CA7AE" w14:textId="418BE82F" w:rsidR="00D20E18" w:rsidRPr="00D20E18" w:rsidRDefault="00D20E18">
      <w:pPr>
        <w:pStyle w:val="Titre4"/>
        <w:numPr>
          <w:ilvl w:val="0"/>
          <w:numId w:val="79"/>
        </w:numPr>
      </w:pPr>
      <w:r w:rsidRPr="00D20E18">
        <w:t>Les notes de calculs électriques DC </w:t>
      </w:r>
      <w:r w:rsidR="00C6723E">
        <w:t>et AC</w:t>
      </w:r>
    </w:p>
    <w:p w14:paraId="5FF970F0" w14:textId="761BB153" w:rsidR="00D20E18" w:rsidRPr="00D20E18" w:rsidRDefault="00D20E18">
      <w:pPr>
        <w:pStyle w:val="Titre4"/>
        <w:numPr>
          <w:ilvl w:val="0"/>
          <w:numId w:val="79"/>
        </w:numPr>
      </w:pPr>
      <w:r w:rsidRPr="00D20E18">
        <w:t>Les plans de calepinage, câblage, mise à la terre et de chemins de câbles DC</w:t>
      </w:r>
      <w:r w:rsidR="00C6723E">
        <w:t xml:space="preserve"> et AC</w:t>
      </w:r>
    </w:p>
    <w:p w14:paraId="070760CD" w14:textId="04414F37" w:rsidR="009E09DD" w:rsidRDefault="00D20E18" w:rsidP="009E09DD">
      <w:pPr>
        <w:pStyle w:val="Titre4"/>
      </w:pPr>
      <w:r w:rsidRPr="00D20E18">
        <w:t xml:space="preserve">Concernant le DOE, il devra contenir particulièrement les plans de </w:t>
      </w:r>
      <w:r w:rsidR="003E7C8A" w:rsidRPr="00D20E18">
        <w:t>r</w:t>
      </w:r>
      <w:r w:rsidR="003E7C8A">
        <w:t>écolemen</w:t>
      </w:r>
      <w:r w:rsidR="003E7C8A" w:rsidRPr="00D20E18">
        <w:t xml:space="preserve">t </w:t>
      </w:r>
      <w:r w:rsidRPr="00D20E18">
        <w:t>des ouvrages exécutés, et notamment le rapport de contrôle de la bonne mise en œuvre de chaque string (Mesure de tensions, d'isolements …)</w:t>
      </w:r>
      <w:r w:rsidR="009E09DD">
        <w:t>.</w:t>
      </w:r>
      <w:r w:rsidR="009E09DD" w:rsidRPr="7540E826">
        <w:t xml:space="preserve"> Le DOE contiendra également le rapport d'inspection du Bureau de Contrôle, l’attestation de conformité (CONSUEL) et le dossier de raccordement GRD.</w:t>
      </w:r>
    </w:p>
    <w:p w14:paraId="7F6E7FE6" w14:textId="411957F0" w:rsidR="00D20E18" w:rsidRPr="00D20E18" w:rsidRDefault="00D20E18" w:rsidP="00832F94">
      <w:pPr>
        <w:pStyle w:val="Titre4"/>
      </w:pPr>
    </w:p>
    <w:p w14:paraId="4D2D9D27" w14:textId="03067B2D" w:rsidR="00D20E18" w:rsidRPr="00D20E18" w:rsidRDefault="00D20E18" w:rsidP="00ED22A5">
      <w:pPr>
        <w:pStyle w:val="Sansinterligne"/>
      </w:pPr>
      <w:bookmarkStart w:id="50" w:name="_Toc237442588"/>
      <w:r w:rsidRPr="00D20E18">
        <w:t>Fourniture et pose du système d’intégration</w:t>
      </w:r>
      <w:bookmarkEnd w:id="50"/>
      <w:r w:rsidRPr="00D20E18">
        <w:t> </w:t>
      </w:r>
    </w:p>
    <w:p w14:paraId="0F5C32B8" w14:textId="5F126ED2" w:rsidR="009E09DD" w:rsidRPr="009E09DD" w:rsidRDefault="009E09DD" w:rsidP="009E09DD">
      <w:pPr>
        <w:pStyle w:val="Titre4"/>
      </w:pPr>
      <w:r>
        <w:t>{{r INTEGRATION_INSTALLATION_TEXT }}</w:t>
      </w:r>
    </w:p>
    <w:p w14:paraId="5973D8F9" w14:textId="3DB69BC4" w:rsidR="003F317B" w:rsidRDefault="00D20E18" w:rsidP="003F317B">
      <w:pPr>
        <w:pStyle w:val="Titre4"/>
      </w:pPr>
      <w:r w:rsidRPr="00D20E18">
        <w:t>Les systèmes devront être posés conformément à leur notice de pose, et devront faire l’objet d’une validation préalable. Un système ne disposant pas d’un avis technique ou par dérogation éventuelle un ETN ne pourra pas être proposé.</w:t>
      </w:r>
    </w:p>
    <w:p w14:paraId="7190CD60" w14:textId="394CBEA5" w:rsidR="00D47146" w:rsidRPr="009E09DD" w:rsidRDefault="0063394A" w:rsidP="00F76A8B">
      <w:pPr>
        <w:pStyle w:val="Titre4"/>
        <w:rPr>
          <w:b/>
          <w:bCs/>
          <w:color w:val="FF0000"/>
        </w:rPr>
      </w:pPr>
      <w:r w:rsidRPr="003F317B">
        <w:rPr>
          <w:b/>
          <w:bCs/>
          <w:color w:val="92D050"/>
        </w:rPr>
        <w:t xml:space="preserve">{% if has_plots_soudes </w:t>
      </w:r>
      <w:r w:rsidR="006E3C8E" w:rsidRPr="003F317B">
        <w:rPr>
          <w:b/>
          <w:bCs/>
          <w:color w:val="92D050"/>
        </w:rPr>
        <w:t>-</w:t>
      </w:r>
      <w:r w:rsidRPr="003F317B">
        <w:rPr>
          <w:b/>
          <w:bCs/>
          <w:color w:val="92D050"/>
        </w:rPr>
        <w:t>%}</w:t>
      </w:r>
      <w:r w:rsidR="00BD1CD6">
        <w:rPr>
          <w:b/>
          <w:bCs/>
          <w:color w:val="92D050"/>
        </w:rPr>
        <w:t xml:space="preserve"> </w:t>
      </w:r>
      <w:r w:rsidRPr="003F317B">
        <w:rPr>
          <w:color w:val="000000" w:themeColor="text1"/>
        </w:rPr>
        <w:t xml:space="preserve">Le titulaire réalisera la manutention en toiture des éléments, le traçage, la pose et le soudage des plots sur la membrane. </w:t>
      </w:r>
      <w:r w:rsidRPr="0063394A">
        <w:rPr>
          <w:color w:val="000000" w:themeColor="text1"/>
        </w:rPr>
        <w:t xml:space="preserve">Avant intervention il sera réalisé un constat contradictoire de l’état de la membrane afin de prévenir tout litige sur la découverte d’une </w:t>
      </w:r>
      <w:r w:rsidR="009E09DD" w:rsidRPr="0063394A">
        <w:rPr>
          <w:color w:val="000000" w:themeColor="text1"/>
        </w:rPr>
        <w:t>dégradation</w:t>
      </w:r>
      <w:r w:rsidR="009E09DD" w:rsidRPr="0063394A">
        <w:t>.</w:t>
      </w:r>
      <w:r w:rsidR="009E09DD" w:rsidRPr="009E09DD">
        <w:rPr>
          <w:b/>
          <w:bCs/>
          <w:color w:val="FF0000"/>
        </w:rPr>
        <w:t xml:space="preserve"> </w:t>
      </w:r>
      <w:r w:rsidR="009E09DD" w:rsidRPr="009E09DD">
        <w:t>Une fois l’intervention terminée et après refroidissement, une vérification de la qualité des soudures devra être effectuée.</w:t>
      </w:r>
      <w:r w:rsidR="009E09DD" w:rsidRPr="0063394A">
        <w:rPr>
          <w:b/>
          <w:bCs/>
          <w:color w:val="FF0000"/>
        </w:rPr>
        <w:t>{</w:t>
      </w:r>
      <w:r w:rsidRPr="0063394A">
        <w:rPr>
          <w:b/>
          <w:bCs/>
          <w:color w:val="FF0000"/>
        </w:rPr>
        <w:t>%</w:t>
      </w:r>
      <w:r w:rsidR="006E3C8E">
        <w:rPr>
          <w:b/>
          <w:bCs/>
          <w:color w:val="FF0000"/>
        </w:rPr>
        <w:t>-</w:t>
      </w:r>
      <w:r w:rsidRPr="0063394A">
        <w:rPr>
          <w:b/>
          <w:bCs/>
          <w:color w:val="FF0000"/>
        </w:rPr>
        <w:t xml:space="preserve"> endif %}</w:t>
      </w:r>
      <w:r w:rsidR="00653ECD">
        <w:rPr>
          <w:b/>
          <w:bCs/>
          <w:color w:val="FF0000"/>
        </w:rPr>
        <w:t xml:space="preserve"> </w:t>
      </w:r>
      <w:r w:rsidR="00D47146" w:rsidRPr="00D47146">
        <w:t>{% for si in si_list %}</w:t>
      </w:r>
    </w:p>
    <w:tbl>
      <w:tblPr>
        <w:tblStyle w:val="Tableau"/>
        <w:tblW w:w="0" w:type="auto"/>
        <w:tblLook w:val="04A0" w:firstRow="1" w:lastRow="0" w:firstColumn="1" w:lastColumn="0" w:noHBand="0" w:noVBand="1"/>
      </w:tblPr>
      <w:tblGrid>
        <w:gridCol w:w="5395"/>
        <w:gridCol w:w="5395"/>
      </w:tblGrid>
      <w:tr w:rsidR="00D47146" w14:paraId="79802247" w14:textId="77777777" w:rsidTr="00D47146">
        <w:trPr>
          <w:cnfStyle w:val="100000000000" w:firstRow="1" w:lastRow="0" w:firstColumn="0" w:lastColumn="0" w:oddVBand="0" w:evenVBand="0" w:oddHBand="0" w:evenHBand="0" w:firstRowFirstColumn="0" w:firstRowLastColumn="0" w:lastRowFirstColumn="0" w:lastRowLastColumn="0"/>
        </w:trPr>
        <w:tc>
          <w:tcPr>
            <w:tcW w:w="5395" w:type="dxa"/>
          </w:tcPr>
          <w:p w14:paraId="28F2E6B5" w14:textId="2C06C9FF" w:rsidR="00D47146" w:rsidRPr="009C56F0" w:rsidRDefault="00D47146" w:rsidP="00D47146">
            <w:pPr>
              <w:rPr>
                <w:highlight w:val="yellow"/>
                <w:lang w:val="fr-FR"/>
              </w:rPr>
            </w:pPr>
            <w:r w:rsidRPr="007B53E5">
              <w:rPr>
                <w:lang w:val="fr-FR"/>
              </w:rPr>
              <w:t xml:space="preserve">{{ si["Marque"] }} - {{ si["Référence"] }} </w:t>
            </w:r>
          </w:p>
        </w:tc>
        <w:tc>
          <w:tcPr>
            <w:tcW w:w="5395" w:type="dxa"/>
          </w:tcPr>
          <w:p w14:paraId="098975FD" w14:textId="77777777" w:rsidR="00D47146" w:rsidRPr="009C56F0" w:rsidRDefault="00D47146" w:rsidP="00D47146">
            <w:pPr>
              <w:rPr>
                <w:highlight w:val="yellow"/>
                <w:lang w:val="fr-FR"/>
              </w:rPr>
            </w:pPr>
          </w:p>
        </w:tc>
      </w:tr>
      <w:tr w:rsidR="00D47146" w:rsidRPr="0022287D" w14:paraId="288A35D2" w14:textId="77777777" w:rsidTr="00D47146">
        <w:trPr>
          <w:cnfStyle w:val="000000100000" w:firstRow="0" w:lastRow="0" w:firstColumn="0" w:lastColumn="0" w:oddVBand="0" w:evenVBand="0" w:oddHBand="1" w:evenHBand="0" w:firstRowFirstColumn="0" w:firstRowLastColumn="0" w:lastRowFirstColumn="0" w:lastRowLastColumn="0"/>
        </w:trPr>
        <w:tc>
          <w:tcPr>
            <w:tcW w:w="5395" w:type="dxa"/>
            <w:vMerge w:val="restart"/>
          </w:tcPr>
          <w:p w14:paraId="43B006E9" w14:textId="0CD9F16E" w:rsidR="00D47146" w:rsidRPr="009C56F0" w:rsidRDefault="00F83FEE" w:rsidP="002C3E6A">
            <w:pPr>
              <w:jc w:val="center"/>
              <w:rPr>
                <w:highlight w:val="yellow"/>
                <w:lang w:val="fr-FR"/>
              </w:rPr>
            </w:pPr>
            <w:r w:rsidRPr="009C56F0">
              <w:rPr>
                <w:highlight w:val="yellow"/>
                <w:lang w:val="fr-FR"/>
              </w:rPr>
              <w:lastRenderedPageBreak/>
              <w:t>{{ si</w:t>
            </w:r>
            <w:r w:rsidR="00806E8A" w:rsidRPr="009C56F0">
              <w:rPr>
                <w:highlight w:val="yellow"/>
                <w:lang w:val="fr-FR"/>
              </w:rPr>
              <w:t>.</w:t>
            </w:r>
            <w:r w:rsidRPr="009C56F0">
              <w:rPr>
                <w:highlight w:val="yellow"/>
                <w:lang w:val="fr-FR"/>
              </w:rPr>
              <w:t>PHOTO }}</w:t>
            </w:r>
          </w:p>
        </w:tc>
        <w:tc>
          <w:tcPr>
            <w:tcW w:w="5395" w:type="dxa"/>
          </w:tcPr>
          <w:p w14:paraId="68A38884" w14:textId="3603208D" w:rsidR="007829C3" w:rsidRPr="009C56F0" w:rsidRDefault="007829C3" w:rsidP="007829C3">
            <w:pPr>
              <w:pStyle w:val="PetitVert"/>
              <w:rPr>
                <w:rFonts w:ascii="Source Sans Pro SemiBold" w:hAnsi="Source Sans Pro SemiBold"/>
                <w:b/>
                <w:bCs/>
                <w:highlight w:val="yellow"/>
              </w:rPr>
            </w:pPr>
            <w:r w:rsidRPr="00BC10C4">
              <w:rPr>
                <w:rFonts w:ascii="Source Sans Pro SemiBold" w:hAnsi="Source Sans Pro SemiBold"/>
                <w:b/>
                <w:bCs/>
              </w:rPr>
              <w:t xml:space="preserve">Fixation : </w:t>
            </w:r>
            <w:r w:rsidRPr="009C56F0">
              <w:rPr>
                <w:highlight w:val="yellow"/>
              </w:rPr>
              <w:t>{{ si["Fixation"] }}</w:t>
            </w:r>
            <w:r w:rsidRPr="009C56F0">
              <w:rPr>
                <w:rFonts w:ascii="Source Sans Pro SemiBold" w:hAnsi="Source Sans Pro SemiBold"/>
                <w:b/>
                <w:bCs/>
                <w:highlight w:val="yellow"/>
              </w:rPr>
              <w:t xml:space="preserve"> {% if si["Compatibilité 1"] or si["Compatibilité 2"] or si["Compatibilité 3"] or si["Compatibilité 4"] or si["Compatibilité 5"] %}</w:t>
            </w:r>
          </w:p>
          <w:p w14:paraId="3FCDC7D9" w14:textId="14BA6573" w:rsidR="004E02FA" w:rsidRPr="009C56F0" w:rsidRDefault="007829C3" w:rsidP="007829C3">
            <w:pPr>
              <w:pStyle w:val="PetitVert"/>
              <w:rPr>
                <w:rFonts w:ascii="Source Sans Pro SemiBold" w:hAnsi="Source Sans Pro SemiBold"/>
                <w:b/>
                <w:bCs/>
                <w:highlight w:val="yellow"/>
              </w:rPr>
            </w:pPr>
            <w:r w:rsidRPr="009C56F0">
              <w:rPr>
                <w:rFonts w:ascii="Source Sans Pro SemiBold" w:hAnsi="Source Sans Pro SemiBold"/>
                <w:b/>
                <w:bCs/>
                <w:highlight w:val="yellow"/>
              </w:rPr>
              <w:t xml:space="preserve">Compatibilités : </w:t>
            </w:r>
            <w:r w:rsidR="004E02FA" w:rsidRPr="009C56F0">
              <w:rPr>
                <w:highlight w:val="yellow"/>
              </w:rPr>
              <w:t xml:space="preserve">{% if si["Compatibilité 1"] %} </w:t>
            </w:r>
          </w:p>
          <w:p w14:paraId="5478A686" w14:textId="4976DF1D" w:rsidR="004E02FA" w:rsidRPr="009C56F0" w:rsidRDefault="004E02FA" w:rsidP="004E02FA">
            <w:pPr>
              <w:pStyle w:val="PetitVert"/>
              <w:rPr>
                <w:highlight w:val="yellow"/>
              </w:rPr>
            </w:pPr>
            <w:r w:rsidRPr="009C56F0">
              <w:rPr>
                <w:highlight w:val="yellow"/>
              </w:rPr>
              <w:t>{{ si["Compatibilité 1"] }}{% endif %}{% if si["Compatibilité 2"] %}</w:t>
            </w:r>
          </w:p>
          <w:p w14:paraId="33994297" w14:textId="482CB204" w:rsidR="004E02FA" w:rsidRPr="009C56F0" w:rsidRDefault="004E02FA" w:rsidP="004E02FA">
            <w:pPr>
              <w:pStyle w:val="PetitVert"/>
              <w:rPr>
                <w:highlight w:val="yellow"/>
              </w:rPr>
            </w:pPr>
            <w:r w:rsidRPr="009C56F0">
              <w:rPr>
                <w:highlight w:val="yellow"/>
              </w:rPr>
              <w:t>{{ si["Compatibilité 2"] }}{% endif %}{% if si["Compatibilité 3"] %}</w:t>
            </w:r>
          </w:p>
          <w:p w14:paraId="199C6184" w14:textId="5DD59B7C" w:rsidR="004E02FA" w:rsidRPr="009C56F0" w:rsidRDefault="004E02FA" w:rsidP="004E02FA">
            <w:pPr>
              <w:pStyle w:val="PetitVert"/>
              <w:rPr>
                <w:highlight w:val="yellow"/>
              </w:rPr>
            </w:pPr>
            <w:r w:rsidRPr="009C56F0">
              <w:rPr>
                <w:highlight w:val="yellow"/>
              </w:rPr>
              <w:t>{{ si["Compatibilité 3"] }}{% endif %}{% if si["Compatibilité 4"] %}</w:t>
            </w:r>
          </w:p>
          <w:p w14:paraId="1F55C372" w14:textId="4A8EDFB5" w:rsidR="004E02FA" w:rsidRPr="009C56F0" w:rsidRDefault="004E02FA" w:rsidP="004E02FA">
            <w:pPr>
              <w:pStyle w:val="PetitVert"/>
              <w:rPr>
                <w:highlight w:val="yellow"/>
              </w:rPr>
            </w:pPr>
            <w:r w:rsidRPr="009C56F0">
              <w:rPr>
                <w:highlight w:val="yellow"/>
              </w:rPr>
              <w:t>{{ si["Compatibilité 4"] }}{% endif %}{% if si["Compatibilité 5"] %}</w:t>
            </w:r>
          </w:p>
          <w:p w14:paraId="53060211" w14:textId="4BB2300B" w:rsidR="00696004" w:rsidRPr="009C56F0" w:rsidRDefault="004E02FA" w:rsidP="002C3E6A">
            <w:pPr>
              <w:pStyle w:val="PetitVert"/>
              <w:rPr>
                <w:highlight w:val="yellow"/>
              </w:rPr>
            </w:pPr>
            <w:r w:rsidRPr="009C56F0">
              <w:rPr>
                <w:highlight w:val="yellow"/>
              </w:rPr>
              <w:t>{{ si["Caractéristique 5"] }}{% endif %}</w:t>
            </w:r>
            <w:r w:rsidR="007829C3" w:rsidRPr="009C56F0">
              <w:rPr>
                <w:highlight w:val="yellow"/>
              </w:rPr>
              <w:t>{%endif%}</w:t>
            </w:r>
          </w:p>
        </w:tc>
      </w:tr>
      <w:tr w:rsidR="00D47146" w:rsidRPr="006E412D" w14:paraId="5CEE26AF" w14:textId="77777777" w:rsidTr="00D47146">
        <w:trPr>
          <w:cnfStyle w:val="000000010000" w:firstRow="0" w:lastRow="0" w:firstColumn="0" w:lastColumn="0" w:oddVBand="0" w:evenVBand="0" w:oddHBand="0" w:evenHBand="1" w:firstRowFirstColumn="0" w:firstRowLastColumn="0" w:lastRowFirstColumn="0" w:lastRowLastColumn="0"/>
        </w:trPr>
        <w:tc>
          <w:tcPr>
            <w:tcW w:w="5395" w:type="dxa"/>
            <w:vMerge/>
          </w:tcPr>
          <w:p w14:paraId="593F857D" w14:textId="77777777" w:rsidR="00D47146" w:rsidRPr="009C56F0" w:rsidRDefault="00D47146" w:rsidP="00D47146">
            <w:pPr>
              <w:rPr>
                <w:highlight w:val="yellow"/>
                <w:lang w:val="fr-FR"/>
              </w:rPr>
            </w:pPr>
          </w:p>
        </w:tc>
        <w:tc>
          <w:tcPr>
            <w:tcW w:w="5395" w:type="dxa"/>
          </w:tcPr>
          <w:p w14:paraId="2DA07C29" w14:textId="77777777" w:rsidR="009616C7" w:rsidRPr="009C56F0" w:rsidRDefault="00D47146" w:rsidP="0022287D">
            <w:pPr>
              <w:pStyle w:val="PetitVert"/>
              <w:rPr>
                <w:highlight w:val="yellow"/>
              </w:rPr>
            </w:pPr>
            <w:r w:rsidRPr="00BC10C4">
              <w:rPr>
                <w:rFonts w:ascii="Source Sans Pro SemiBold" w:hAnsi="Source Sans Pro SemiBold"/>
                <w:b/>
                <w:bCs/>
              </w:rPr>
              <w:t>Caractéristiques :</w:t>
            </w:r>
            <w:r w:rsidRPr="00BC10C4">
              <w:t xml:space="preserve"> </w:t>
            </w:r>
            <w:r w:rsidR="009616C7" w:rsidRPr="009C56F0">
              <w:rPr>
                <w:highlight w:val="yellow"/>
              </w:rPr>
              <w:t xml:space="preserve">{% if si["Caractéristique 1"] %} </w:t>
            </w:r>
          </w:p>
          <w:p w14:paraId="6E5AA2BF" w14:textId="77777777" w:rsidR="009616C7" w:rsidRPr="009C56F0" w:rsidRDefault="009616C7" w:rsidP="0022287D">
            <w:pPr>
              <w:pStyle w:val="PetitVert"/>
              <w:rPr>
                <w:highlight w:val="yellow"/>
              </w:rPr>
            </w:pPr>
            <w:r w:rsidRPr="009C56F0">
              <w:rPr>
                <w:highlight w:val="yellow"/>
              </w:rPr>
              <w:t>{{ si["Caractéristique 1"] }}{% endif %}{% if si["Caractéristique 2"] %}</w:t>
            </w:r>
          </w:p>
          <w:p w14:paraId="1612A049" w14:textId="77777777" w:rsidR="009616C7" w:rsidRPr="009C56F0" w:rsidRDefault="009616C7" w:rsidP="0022287D">
            <w:pPr>
              <w:pStyle w:val="PetitVert"/>
              <w:rPr>
                <w:highlight w:val="yellow"/>
              </w:rPr>
            </w:pPr>
            <w:r w:rsidRPr="009C56F0">
              <w:rPr>
                <w:highlight w:val="yellow"/>
              </w:rPr>
              <w:t>{{ si["Caractéristique 2"] }}{% endif %}{% if si["Caractéristique 3"] %}</w:t>
            </w:r>
          </w:p>
          <w:p w14:paraId="764283E9" w14:textId="77777777" w:rsidR="009616C7" w:rsidRPr="009C56F0" w:rsidRDefault="009616C7" w:rsidP="0022287D">
            <w:pPr>
              <w:pStyle w:val="PetitVert"/>
              <w:rPr>
                <w:highlight w:val="yellow"/>
              </w:rPr>
            </w:pPr>
            <w:r w:rsidRPr="009C56F0">
              <w:rPr>
                <w:highlight w:val="yellow"/>
              </w:rPr>
              <w:t>{{ si["Caractéristique 3"] }}{% endif %}{% if si["Caractéristique 4"] %}</w:t>
            </w:r>
          </w:p>
          <w:p w14:paraId="0954CB05" w14:textId="77777777" w:rsidR="009616C7" w:rsidRPr="009C56F0" w:rsidRDefault="009616C7" w:rsidP="0022287D">
            <w:pPr>
              <w:pStyle w:val="PetitVert"/>
              <w:rPr>
                <w:highlight w:val="yellow"/>
              </w:rPr>
            </w:pPr>
            <w:r w:rsidRPr="009C56F0">
              <w:rPr>
                <w:highlight w:val="yellow"/>
              </w:rPr>
              <w:t>{{ si["Caractéristique 4"] }}{% endif %}{% if si["Caractéristique 5"] %}</w:t>
            </w:r>
          </w:p>
          <w:p w14:paraId="74F10232" w14:textId="68225CF3" w:rsidR="00D47146" w:rsidRPr="009C56F0" w:rsidRDefault="009616C7" w:rsidP="0022287D">
            <w:pPr>
              <w:pStyle w:val="PetitVert"/>
              <w:rPr>
                <w:highlight w:val="yellow"/>
              </w:rPr>
            </w:pPr>
            <w:r w:rsidRPr="009C56F0">
              <w:rPr>
                <w:highlight w:val="yellow"/>
              </w:rPr>
              <w:t>{{ si["Caractéristique 5"] }}{% endif %}</w:t>
            </w:r>
          </w:p>
        </w:tc>
      </w:tr>
      <w:tr w:rsidR="00D47146" w14:paraId="04443F7A" w14:textId="77777777" w:rsidTr="00D47146">
        <w:trPr>
          <w:cnfStyle w:val="000000100000" w:firstRow="0" w:lastRow="0" w:firstColumn="0" w:lastColumn="0" w:oddVBand="0" w:evenVBand="0" w:oddHBand="1" w:evenHBand="0" w:firstRowFirstColumn="0" w:firstRowLastColumn="0" w:lastRowFirstColumn="0" w:lastRowLastColumn="0"/>
        </w:trPr>
        <w:tc>
          <w:tcPr>
            <w:tcW w:w="5395" w:type="dxa"/>
            <w:vMerge/>
          </w:tcPr>
          <w:p w14:paraId="374EDE6B" w14:textId="77777777" w:rsidR="00D47146" w:rsidRPr="009C56F0" w:rsidRDefault="00D47146" w:rsidP="00D47146">
            <w:pPr>
              <w:rPr>
                <w:highlight w:val="yellow"/>
                <w:lang w:val="fr-FR"/>
              </w:rPr>
            </w:pPr>
          </w:p>
        </w:tc>
        <w:tc>
          <w:tcPr>
            <w:tcW w:w="5395" w:type="dxa"/>
          </w:tcPr>
          <w:p w14:paraId="67B7765A" w14:textId="624F2611" w:rsidR="00D47146" w:rsidRPr="009C56F0" w:rsidRDefault="00D47146" w:rsidP="00D47146">
            <w:pPr>
              <w:rPr>
                <w:highlight w:val="yellow"/>
                <w:lang w:val="fr-FR"/>
              </w:rPr>
            </w:pPr>
            <w:r w:rsidRPr="009C56F0">
              <w:rPr>
                <w:highlight w:val="yellow"/>
                <w:lang w:val="fr-FR"/>
              </w:rPr>
              <w:t xml:space="preserve">Certification : </w:t>
            </w:r>
            <w:r w:rsidRPr="009C56F0">
              <w:rPr>
                <w:rStyle w:val="PetitVertCar"/>
                <w:highlight w:val="yellow"/>
              </w:rPr>
              <w:t>{{ s</w:t>
            </w:r>
            <w:r w:rsidR="00D97849" w:rsidRPr="009C56F0">
              <w:rPr>
                <w:rStyle w:val="PetitVertCar"/>
                <w:highlight w:val="yellow"/>
              </w:rPr>
              <w:t>i.</w:t>
            </w:r>
            <w:r w:rsidRPr="009C56F0">
              <w:rPr>
                <w:rStyle w:val="PetitVertCar"/>
                <w:highlight w:val="yellow"/>
              </w:rPr>
              <w:t>Certification}}</w:t>
            </w:r>
          </w:p>
        </w:tc>
      </w:tr>
      <w:tr w:rsidR="00D47146" w14:paraId="4EFE07E1" w14:textId="77777777" w:rsidTr="00D47146">
        <w:trPr>
          <w:cnfStyle w:val="000000010000" w:firstRow="0" w:lastRow="0" w:firstColumn="0" w:lastColumn="0" w:oddVBand="0" w:evenVBand="0" w:oddHBand="0" w:evenHBand="1" w:firstRowFirstColumn="0" w:firstRowLastColumn="0" w:lastRowFirstColumn="0" w:lastRowLastColumn="0"/>
        </w:trPr>
        <w:tc>
          <w:tcPr>
            <w:tcW w:w="5395" w:type="dxa"/>
            <w:vMerge/>
          </w:tcPr>
          <w:p w14:paraId="4943EA8F" w14:textId="77777777" w:rsidR="00D47146" w:rsidRPr="009C56F0" w:rsidRDefault="00D47146" w:rsidP="00D47146">
            <w:pPr>
              <w:rPr>
                <w:highlight w:val="yellow"/>
                <w:lang w:val="fr-FR"/>
              </w:rPr>
            </w:pPr>
          </w:p>
        </w:tc>
        <w:tc>
          <w:tcPr>
            <w:tcW w:w="5395" w:type="dxa"/>
          </w:tcPr>
          <w:p w14:paraId="4D8A557A" w14:textId="693C756A" w:rsidR="00D47146" w:rsidRPr="009C56F0" w:rsidRDefault="00D47146" w:rsidP="00D47146">
            <w:pPr>
              <w:rPr>
                <w:highlight w:val="yellow"/>
                <w:lang w:val="fr-FR"/>
              </w:rPr>
            </w:pPr>
            <w:r w:rsidRPr="00BC10C4">
              <w:rPr>
                <w:lang w:val="fr-FR"/>
              </w:rPr>
              <w:t xml:space="preserve">Garantie : </w:t>
            </w:r>
            <w:r w:rsidRPr="009C56F0">
              <w:rPr>
                <w:rStyle w:val="PetitVertCar"/>
                <w:highlight w:val="yellow"/>
              </w:rPr>
              <w:t>{{ si</w:t>
            </w:r>
            <w:r w:rsidR="00D97849" w:rsidRPr="009C56F0">
              <w:rPr>
                <w:rStyle w:val="PetitVertCar"/>
                <w:highlight w:val="yellow"/>
              </w:rPr>
              <w:t>.</w:t>
            </w:r>
            <w:r w:rsidRPr="009C56F0">
              <w:rPr>
                <w:rStyle w:val="PetitVertCar"/>
                <w:highlight w:val="yellow"/>
              </w:rPr>
              <w:t>Garantie}}</w:t>
            </w:r>
          </w:p>
        </w:tc>
      </w:tr>
      <w:tr w:rsidR="00D47146" w14:paraId="2A2E102E" w14:textId="77777777" w:rsidTr="00D47146">
        <w:trPr>
          <w:cnfStyle w:val="000000100000" w:firstRow="0" w:lastRow="0" w:firstColumn="0" w:lastColumn="0" w:oddVBand="0" w:evenVBand="0" w:oddHBand="1" w:evenHBand="0" w:firstRowFirstColumn="0" w:firstRowLastColumn="0" w:lastRowFirstColumn="0" w:lastRowLastColumn="0"/>
        </w:trPr>
        <w:tc>
          <w:tcPr>
            <w:tcW w:w="5395" w:type="dxa"/>
            <w:vMerge/>
          </w:tcPr>
          <w:p w14:paraId="0281256C" w14:textId="77777777" w:rsidR="00D47146" w:rsidRDefault="00D47146" w:rsidP="00D47146">
            <w:pPr>
              <w:rPr>
                <w:lang w:val="fr-FR"/>
              </w:rPr>
            </w:pPr>
          </w:p>
        </w:tc>
        <w:tc>
          <w:tcPr>
            <w:tcW w:w="5395" w:type="dxa"/>
          </w:tcPr>
          <w:p w14:paraId="2F855C2E" w14:textId="77777777" w:rsidR="00D47146" w:rsidRDefault="00D47146" w:rsidP="00D47146">
            <w:pPr>
              <w:rPr>
                <w:lang w:val="fr-FR"/>
              </w:rPr>
            </w:pPr>
          </w:p>
        </w:tc>
      </w:tr>
    </w:tbl>
    <w:p w14:paraId="6A8AC3FD" w14:textId="77777777" w:rsidR="004352F3" w:rsidRPr="002D4FD6" w:rsidRDefault="00000000">
      <w:pPr>
        <w:rPr>
          <w:rFonts w:ascii="Source Sans Pro Light" w:hAnsi="Source Sans Pro Light"/>
          <w:sz w:val="20"/>
          <w:szCs w:val="20"/>
          <w:lang w:val="fr-FR"/>
        </w:rPr>
      </w:pPr>
      <w:r w:rsidRPr="002D4FD6">
        <w:rPr>
          <w:rFonts w:ascii="Source Sans Pro Light" w:hAnsi="Source Sans Pro Light"/>
          <w:sz w:val="20"/>
          <w:szCs w:val="20"/>
          <w:lang w:val="fr-FR"/>
        </w:rPr>
        <w:t>{% endfor %}</w:t>
      </w:r>
    </w:p>
    <w:p w14:paraId="67FEBB5C" w14:textId="5699769E" w:rsidR="00D20E18" w:rsidRPr="002D4FD6" w:rsidRDefault="00D20E18" w:rsidP="00ED22A5">
      <w:pPr>
        <w:pStyle w:val="Sansinterligne"/>
        <w:rPr>
          <w:rFonts w:eastAsiaTheme="minorEastAsia" w:cstheme="minorBidi"/>
          <w:b w:val="0"/>
          <w:bCs w:val="0"/>
          <w:color w:val="auto"/>
          <w:sz w:val="20"/>
          <w:szCs w:val="20"/>
        </w:rPr>
      </w:pPr>
      <w:bookmarkStart w:id="51" w:name="_Toc237442589"/>
      <w:r w:rsidRPr="002D4FD6">
        <w:rPr>
          <w:rFonts w:eastAsiaTheme="minorEastAsia" w:cstheme="minorBidi"/>
          <w:b w:val="0"/>
          <w:bCs w:val="0"/>
          <w:color w:val="auto"/>
          <w:sz w:val="20"/>
          <w:szCs w:val="20"/>
        </w:rPr>
        <w:t>Fourniture et pose des panneaux photovoltaïques</w:t>
      </w:r>
      <w:bookmarkEnd w:id="51"/>
    </w:p>
    <w:p w14:paraId="32669483" w14:textId="77777777" w:rsidR="00D20E18" w:rsidRPr="00D20E18" w:rsidRDefault="00D20E18" w:rsidP="00832F94">
      <w:pPr>
        <w:pStyle w:val="Titre4"/>
      </w:pPr>
      <w:r w:rsidRPr="00D20E18">
        <w:t>Le titulaire devra la fourniture et la pose des panneaux photovoltaïques dont les caractéristiques sont récapitulées dans le tableau ci-dessous.</w:t>
      </w:r>
    </w:p>
    <w:p w14:paraId="245C2222" w14:textId="77777777" w:rsidR="00D20E18" w:rsidRPr="00D20E18" w:rsidRDefault="00D20E18" w:rsidP="00832F94">
      <w:pPr>
        <w:pStyle w:val="Titre4"/>
      </w:pPr>
      <w:r>
        <w:t>{{r MODULE_INSTALLATION_TEXT }}</w:t>
      </w:r>
    </w:p>
    <w:p w14:paraId="7D964332" w14:textId="168B814A" w:rsidR="00D20E18" w:rsidRPr="00D20E18" w:rsidRDefault="00D20E18" w:rsidP="00832F94">
      <w:pPr>
        <w:pStyle w:val="Titre4"/>
      </w:pPr>
      <w:r w:rsidRPr="00D20E18">
        <w:t>La pose des modules photovoltaïques respectera la notice de montage ainsi que les normes en vigueur. Lors de la pose, une attention particulière devra être portée à la continuité électrique, notamment en vérifiant la mise à la terre des panneaux. </w:t>
      </w:r>
      <w:r w:rsidR="009E09DD" w:rsidRPr="7540E826">
        <w:t>La fixation des modules devra être contrôlées et le couple de serrage de chaque élément sera sauvegardé en plus d’être identifié par une marque de couleur (vernis).</w:t>
      </w:r>
    </w:p>
    <w:p w14:paraId="089CD4FF" w14:textId="77777777" w:rsidR="00D20E18" w:rsidRPr="00D20E18" w:rsidRDefault="00D20E18" w:rsidP="00832F94">
      <w:pPr>
        <w:pStyle w:val="Titre4"/>
      </w:pPr>
      <w:r w:rsidRPr="00D20E18">
        <w:t>Les modules devront être manipulés avec précaution. Il est strictement interdit de marcher sur les panneaux photovoltaïques. </w:t>
      </w:r>
    </w:p>
    <w:p w14:paraId="03A3E99F" w14:textId="56427B63" w:rsidR="00D20E18" w:rsidRDefault="00D20E18" w:rsidP="00832F94">
      <w:pPr>
        <w:pStyle w:val="Titre4"/>
      </w:pPr>
      <w:r w:rsidRPr="00D20E18">
        <w:t xml:space="preserve">Lors de la commande, </w:t>
      </w:r>
      <w:r w:rsidRPr="002D4FD6">
        <w:t>1%</w:t>
      </w:r>
      <w:r w:rsidRPr="00D20E18">
        <w:t xml:space="preserve"> de modules supplémentaires seront achetés en cas de casse ou de mauvais fonctionnement.</w:t>
      </w:r>
      <w:r w:rsidR="002B0179">
        <w:t xml:space="preserve"> </w:t>
      </w:r>
    </w:p>
    <w:p w14:paraId="74AE0A6D" w14:textId="5D543DD8" w:rsidR="00904F55" w:rsidRPr="002D4FD6" w:rsidRDefault="00904F55" w:rsidP="00904F55">
      <w:pPr>
        <w:rPr>
          <w:rFonts w:ascii="Source Sans Pro Light" w:hAnsi="Source Sans Pro Light"/>
          <w:sz w:val="20"/>
          <w:szCs w:val="20"/>
          <w:lang w:val="fr-FR"/>
        </w:rPr>
      </w:pPr>
      <w:r w:rsidRPr="002D4FD6">
        <w:rPr>
          <w:rFonts w:ascii="Source Sans Pro Light" w:hAnsi="Source Sans Pro Light"/>
          <w:sz w:val="20"/>
          <w:szCs w:val="20"/>
          <w:lang w:val="fr-FR"/>
        </w:rPr>
        <w:t>{% for mod in module_list %}</w:t>
      </w:r>
    </w:p>
    <w:tbl>
      <w:tblPr>
        <w:tblStyle w:val="Tableau"/>
        <w:tblW w:w="5000" w:type="pct"/>
        <w:tblLook w:val="04A0" w:firstRow="1" w:lastRow="0" w:firstColumn="1" w:lastColumn="0" w:noHBand="0" w:noVBand="1"/>
      </w:tblPr>
      <w:tblGrid>
        <w:gridCol w:w="2430"/>
        <w:gridCol w:w="2802"/>
        <w:gridCol w:w="5568"/>
      </w:tblGrid>
      <w:tr w:rsidR="00AF0F81" w:rsidRPr="002D4FD6" w14:paraId="52B76B96" w14:textId="77777777" w:rsidTr="000B23D7">
        <w:trPr>
          <w:cnfStyle w:val="100000000000" w:firstRow="1" w:lastRow="0" w:firstColumn="0" w:lastColumn="0" w:oddVBand="0" w:evenVBand="0" w:oddHBand="0" w:evenHBand="0" w:firstRowFirstColumn="0" w:firstRowLastColumn="0" w:lastRowFirstColumn="0" w:lastRowLastColumn="0"/>
          <w:trHeight w:val="315"/>
        </w:trPr>
        <w:tc>
          <w:tcPr>
            <w:tcW w:w="5000" w:type="pct"/>
            <w:gridSpan w:val="3"/>
            <w:vAlign w:val="center"/>
            <w:hideMark/>
          </w:tcPr>
          <w:p w14:paraId="1B1D6BA5" w14:textId="0C537420" w:rsidR="00AF0F81" w:rsidRPr="009C56F0" w:rsidRDefault="00AF6D35" w:rsidP="000B23D7">
            <w:pPr>
              <w:pStyle w:val="Blanc"/>
              <w:rPr>
                <w:highlight w:val="yellow"/>
              </w:rPr>
            </w:pPr>
            <w:r w:rsidRPr="007B53E5">
              <w:t xml:space="preserve">{{ mod["Marque PV"] }}{{ mod["Ref PV"] }} </w:t>
            </w:r>
            <w:r w:rsidR="00AF0F81" w:rsidRPr="007B53E5">
              <w:t>- INFORMATIONS TECHNIQUES</w:t>
            </w:r>
          </w:p>
        </w:tc>
      </w:tr>
      <w:tr w:rsidR="00AF0F81" w:rsidRPr="00BB5194" w14:paraId="77F6B88D" w14:textId="77777777" w:rsidTr="00904F55">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61A740BE" w14:textId="77777777" w:rsidR="00AF0F81" w:rsidRPr="00BC10C4" w:rsidRDefault="00AF0F81" w:rsidP="000B23D7">
            <w:pPr>
              <w:pStyle w:val="Vert"/>
            </w:pPr>
            <w:r w:rsidRPr="00BC10C4">
              <w:lastRenderedPageBreak/>
              <w:t>Marque</w:t>
            </w:r>
          </w:p>
        </w:tc>
        <w:tc>
          <w:tcPr>
            <w:tcW w:w="1297" w:type="pct"/>
            <w:vAlign w:val="center"/>
            <w:hideMark/>
          </w:tcPr>
          <w:p w14:paraId="686B9E66" w14:textId="77777777" w:rsidR="00AF0F81" w:rsidRPr="00BC10C4" w:rsidRDefault="00AF0F81" w:rsidP="000B23D7">
            <w:pPr>
              <w:pStyle w:val="Vert"/>
            </w:pPr>
            <w:r w:rsidRPr="00BC10C4">
              <w:t>Référence</w:t>
            </w:r>
          </w:p>
        </w:tc>
        <w:tc>
          <w:tcPr>
            <w:tcW w:w="2579" w:type="pct"/>
            <w:vAlign w:val="center"/>
            <w:hideMark/>
          </w:tcPr>
          <w:p w14:paraId="03A8A60B" w14:textId="77777777" w:rsidR="00AF0F81" w:rsidRPr="00BC10C4" w:rsidRDefault="00AF0F81" w:rsidP="000B23D7">
            <w:pPr>
              <w:pStyle w:val="Vert"/>
            </w:pPr>
            <w:r w:rsidRPr="00BC10C4">
              <w:t>Puissance unitaire (Wc)</w:t>
            </w:r>
          </w:p>
        </w:tc>
      </w:tr>
      <w:tr w:rsidR="00AF0F81" w:rsidRPr="0050416E" w14:paraId="15815B66" w14:textId="77777777" w:rsidTr="00904F55">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4F130124" w14:textId="6CCB1CD1" w:rsidR="00AF0F81" w:rsidRPr="009C56F0" w:rsidRDefault="00904F55" w:rsidP="000B23D7">
            <w:pPr>
              <w:pStyle w:val="PetitVert"/>
              <w:rPr>
                <w:highlight w:val="yellow"/>
              </w:rPr>
            </w:pPr>
            <w:r w:rsidRPr="009C56F0">
              <w:rPr>
                <w:highlight w:val="yellow"/>
              </w:rPr>
              <w:t>{{ mod["Marque PV"] }}</w:t>
            </w:r>
          </w:p>
        </w:tc>
        <w:tc>
          <w:tcPr>
            <w:tcW w:w="1297" w:type="pct"/>
            <w:vAlign w:val="center"/>
            <w:hideMark/>
          </w:tcPr>
          <w:p w14:paraId="271FAF1A" w14:textId="53830111" w:rsidR="00AF0F81" w:rsidRPr="009C56F0" w:rsidRDefault="00904F55" w:rsidP="000B23D7">
            <w:pPr>
              <w:pStyle w:val="PetitVert"/>
              <w:rPr>
                <w:highlight w:val="yellow"/>
              </w:rPr>
            </w:pPr>
            <w:r w:rsidRPr="009C56F0">
              <w:rPr>
                <w:highlight w:val="yellow"/>
                <w:lang w:val="en-US"/>
              </w:rPr>
              <w:t>{{ mod["Ref PV"] }}</w:t>
            </w:r>
          </w:p>
        </w:tc>
        <w:tc>
          <w:tcPr>
            <w:tcW w:w="2579" w:type="pct"/>
            <w:vAlign w:val="center"/>
            <w:hideMark/>
          </w:tcPr>
          <w:p w14:paraId="058D36F0" w14:textId="7EDC5744" w:rsidR="00AF0F81" w:rsidRPr="009C56F0" w:rsidRDefault="00904F55" w:rsidP="000B23D7">
            <w:pPr>
              <w:pStyle w:val="PetitVert"/>
              <w:rPr>
                <w:highlight w:val="yellow"/>
              </w:rPr>
            </w:pPr>
            <w:r w:rsidRPr="009C56F0">
              <w:rPr>
                <w:highlight w:val="yellow"/>
              </w:rPr>
              <w:t>{{ mod["Puissance Wc"] }} Wc</w:t>
            </w:r>
          </w:p>
        </w:tc>
      </w:tr>
      <w:tr w:rsidR="00AF0F81" w:rsidRPr="00BB5194" w14:paraId="066F59BD" w14:textId="77777777" w:rsidTr="00904F55">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1E9C131A" w14:textId="77777777" w:rsidR="00AF0F81" w:rsidRPr="00BC10C4" w:rsidRDefault="00AF0F81" w:rsidP="000B23D7">
            <w:pPr>
              <w:pStyle w:val="Vert"/>
            </w:pPr>
            <w:r w:rsidRPr="00BC10C4">
              <w:t>Type</w:t>
            </w:r>
          </w:p>
        </w:tc>
        <w:tc>
          <w:tcPr>
            <w:tcW w:w="1297" w:type="pct"/>
            <w:vAlign w:val="center"/>
            <w:hideMark/>
          </w:tcPr>
          <w:p w14:paraId="64958504" w14:textId="77777777" w:rsidR="00AF0F81" w:rsidRPr="00BC10C4" w:rsidRDefault="00AF0F81" w:rsidP="000B23D7">
            <w:pPr>
              <w:pStyle w:val="Vert"/>
            </w:pPr>
            <w:r w:rsidRPr="00BC10C4">
              <w:t>Cadre</w:t>
            </w:r>
          </w:p>
        </w:tc>
        <w:tc>
          <w:tcPr>
            <w:tcW w:w="2579" w:type="pct"/>
            <w:vAlign w:val="center"/>
            <w:hideMark/>
          </w:tcPr>
          <w:p w14:paraId="571CC99C" w14:textId="77777777" w:rsidR="00AF0F81" w:rsidRPr="00BC10C4" w:rsidRDefault="00AF0F81" w:rsidP="000B23D7">
            <w:pPr>
              <w:pStyle w:val="Vert"/>
            </w:pPr>
            <w:r w:rsidRPr="00BC10C4">
              <w:t>Backsheet</w:t>
            </w:r>
          </w:p>
        </w:tc>
      </w:tr>
      <w:tr w:rsidR="00AF0F81" w:rsidRPr="00D20E18" w14:paraId="2D7E30AB" w14:textId="77777777" w:rsidTr="00904F55">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78D268FF" w14:textId="378CA6E4" w:rsidR="00AF0F81" w:rsidRPr="009C56F0" w:rsidRDefault="00904F55" w:rsidP="000B23D7">
            <w:pPr>
              <w:pStyle w:val="PetitVert"/>
              <w:rPr>
                <w:highlight w:val="yellow"/>
              </w:rPr>
            </w:pPr>
            <w:r w:rsidRPr="009C56F0">
              <w:rPr>
                <w:highlight w:val="yellow"/>
              </w:rPr>
              <w:t>{{ mod["Type"] }}</w:t>
            </w:r>
          </w:p>
        </w:tc>
        <w:tc>
          <w:tcPr>
            <w:tcW w:w="1297" w:type="pct"/>
            <w:vAlign w:val="center"/>
            <w:hideMark/>
          </w:tcPr>
          <w:p w14:paraId="3B12E776" w14:textId="292D18AA" w:rsidR="00AF0F81" w:rsidRPr="009C56F0" w:rsidRDefault="00904F55" w:rsidP="000B23D7">
            <w:pPr>
              <w:pStyle w:val="PetitVert"/>
              <w:rPr>
                <w:highlight w:val="yellow"/>
              </w:rPr>
            </w:pPr>
            <w:r w:rsidRPr="009C56F0">
              <w:rPr>
                <w:highlight w:val="yellow"/>
              </w:rPr>
              <w:t>{{ mod["Cadre"] }}</w:t>
            </w:r>
          </w:p>
        </w:tc>
        <w:tc>
          <w:tcPr>
            <w:tcW w:w="2579" w:type="pct"/>
            <w:vAlign w:val="center"/>
            <w:hideMark/>
          </w:tcPr>
          <w:p w14:paraId="5F467833" w14:textId="0E4AD550" w:rsidR="00AF0F81" w:rsidRPr="009C56F0" w:rsidRDefault="00904F55" w:rsidP="000B23D7">
            <w:pPr>
              <w:pStyle w:val="PetitVert"/>
              <w:rPr>
                <w:highlight w:val="yellow"/>
              </w:rPr>
            </w:pPr>
            <w:r w:rsidRPr="009C56F0">
              <w:rPr>
                <w:highlight w:val="yellow"/>
              </w:rPr>
              <w:t>{{ mod["</w:t>
            </w:r>
            <w:r w:rsidR="003B4619" w:rsidRPr="009C56F0">
              <w:rPr>
                <w:highlight w:val="yellow"/>
              </w:rPr>
              <w:t>Backsheet</w:t>
            </w:r>
            <w:r w:rsidRPr="009C56F0">
              <w:rPr>
                <w:highlight w:val="yellow"/>
              </w:rPr>
              <w:t>"] }}</w:t>
            </w:r>
          </w:p>
        </w:tc>
      </w:tr>
      <w:tr w:rsidR="00AF0F81" w:rsidRPr="00BB5194" w14:paraId="608BADF5" w14:textId="77777777" w:rsidTr="00904F55">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5D1DD86D" w14:textId="77777777" w:rsidR="00AF0F81" w:rsidRPr="00BC10C4" w:rsidRDefault="00AF0F81" w:rsidP="000B23D7">
            <w:pPr>
              <w:pStyle w:val="Vert"/>
            </w:pPr>
            <w:r w:rsidRPr="00BC10C4">
              <w:t>Poids (kg)</w:t>
            </w:r>
          </w:p>
        </w:tc>
        <w:tc>
          <w:tcPr>
            <w:tcW w:w="1297" w:type="pct"/>
            <w:vAlign w:val="center"/>
            <w:hideMark/>
          </w:tcPr>
          <w:p w14:paraId="5D04B24D" w14:textId="77777777" w:rsidR="00AF0F81" w:rsidRPr="00BC10C4" w:rsidRDefault="00AF0F81" w:rsidP="000B23D7">
            <w:pPr>
              <w:pStyle w:val="Vert"/>
            </w:pPr>
            <w:r w:rsidRPr="00BC10C4">
              <w:t>Dimensions (mm)</w:t>
            </w:r>
          </w:p>
        </w:tc>
        <w:tc>
          <w:tcPr>
            <w:tcW w:w="2579" w:type="pct"/>
            <w:vAlign w:val="center"/>
            <w:hideMark/>
          </w:tcPr>
          <w:p w14:paraId="1839129C" w14:textId="77777777" w:rsidR="00AF0F81" w:rsidRPr="00BC10C4" w:rsidRDefault="00AF0F81" w:rsidP="000B23D7">
            <w:pPr>
              <w:pStyle w:val="Vert"/>
            </w:pPr>
            <w:r w:rsidRPr="00BC10C4">
              <w:t>Longueur câble (mm)</w:t>
            </w:r>
          </w:p>
        </w:tc>
      </w:tr>
      <w:tr w:rsidR="00AF0F81" w:rsidRPr="0050416E" w14:paraId="7D433893" w14:textId="77777777" w:rsidTr="00904F55">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699D6E30" w14:textId="5034CB26" w:rsidR="00AF0F81" w:rsidRPr="009C56F0" w:rsidRDefault="00904F55" w:rsidP="000B23D7">
            <w:pPr>
              <w:pStyle w:val="PetitVert"/>
              <w:rPr>
                <w:highlight w:val="yellow"/>
              </w:rPr>
            </w:pPr>
            <w:r w:rsidRPr="009C56F0">
              <w:rPr>
                <w:highlight w:val="yellow"/>
              </w:rPr>
              <w:t>{{ mod["Poids kg"] }}</w:t>
            </w:r>
          </w:p>
        </w:tc>
        <w:tc>
          <w:tcPr>
            <w:tcW w:w="1297" w:type="pct"/>
            <w:vAlign w:val="center"/>
            <w:hideMark/>
          </w:tcPr>
          <w:p w14:paraId="57990DA3" w14:textId="7669C2FF" w:rsidR="00AF0F81" w:rsidRPr="009C56F0" w:rsidRDefault="00904F55" w:rsidP="000B23D7">
            <w:pPr>
              <w:pStyle w:val="PetitVert"/>
              <w:rPr>
                <w:highlight w:val="yellow"/>
              </w:rPr>
            </w:pPr>
            <w:r w:rsidRPr="009C56F0">
              <w:rPr>
                <w:highlight w:val="yellow"/>
              </w:rPr>
              <w:t>{{ mod["Dimensions mm"] }}</w:t>
            </w:r>
          </w:p>
        </w:tc>
        <w:tc>
          <w:tcPr>
            <w:tcW w:w="2579" w:type="pct"/>
            <w:vAlign w:val="center"/>
            <w:hideMark/>
          </w:tcPr>
          <w:p w14:paraId="25AD1D21" w14:textId="6BFAF458" w:rsidR="00AF0F81" w:rsidRPr="009C56F0" w:rsidRDefault="00904F55" w:rsidP="000B23D7">
            <w:pPr>
              <w:pStyle w:val="PetitVert"/>
              <w:rPr>
                <w:highlight w:val="yellow"/>
              </w:rPr>
            </w:pPr>
            <w:r w:rsidRPr="009C56F0">
              <w:rPr>
                <w:highlight w:val="yellow"/>
              </w:rPr>
              <w:t>{{ mod["Longueur câble mm"] }}</w:t>
            </w:r>
          </w:p>
        </w:tc>
      </w:tr>
      <w:tr w:rsidR="00AF0F81" w:rsidRPr="002D4FD6" w14:paraId="0B571B8F" w14:textId="77777777" w:rsidTr="00904F55">
        <w:trPr>
          <w:cnfStyle w:val="000000100000" w:firstRow="0" w:lastRow="0" w:firstColumn="0" w:lastColumn="0" w:oddVBand="0" w:evenVBand="0" w:oddHBand="1" w:evenHBand="0" w:firstRowFirstColumn="0" w:firstRowLastColumn="0" w:lastRowFirstColumn="0" w:lastRowLastColumn="0"/>
          <w:trHeight w:val="558"/>
        </w:trPr>
        <w:tc>
          <w:tcPr>
            <w:tcW w:w="1125" w:type="pct"/>
            <w:vAlign w:val="center"/>
            <w:hideMark/>
          </w:tcPr>
          <w:p w14:paraId="16DE6B72" w14:textId="77777777" w:rsidR="00AF0F81" w:rsidRPr="00BC10C4" w:rsidRDefault="00AF0F81" w:rsidP="000B23D7">
            <w:pPr>
              <w:pStyle w:val="Vert"/>
            </w:pPr>
            <w:r w:rsidRPr="00BC10C4">
              <w:t>Certificat carbone</w:t>
            </w:r>
          </w:p>
        </w:tc>
        <w:tc>
          <w:tcPr>
            <w:tcW w:w="1297" w:type="pct"/>
            <w:vAlign w:val="center"/>
            <w:hideMark/>
          </w:tcPr>
          <w:p w14:paraId="6DCCBA9F" w14:textId="77777777" w:rsidR="00AF0F81" w:rsidRPr="00BC10C4" w:rsidRDefault="00AF0F81" w:rsidP="000B23D7">
            <w:pPr>
              <w:pStyle w:val="Vert"/>
            </w:pPr>
            <w:r w:rsidRPr="00BC10C4">
              <w:t>Garantie produit</w:t>
            </w:r>
          </w:p>
        </w:tc>
        <w:tc>
          <w:tcPr>
            <w:tcW w:w="2579" w:type="pct"/>
            <w:vAlign w:val="center"/>
            <w:hideMark/>
          </w:tcPr>
          <w:p w14:paraId="6220472B" w14:textId="2ED4AA27" w:rsidR="00AF0F81" w:rsidRPr="00BC10C4" w:rsidRDefault="00AF0F81" w:rsidP="000B23D7">
            <w:pPr>
              <w:pStyle w:val="Vert"/>
            </w:pPr>
            <w:r w:rsidRPr="00BC10C4">
              <w:t>Référencé dans ETN du syst</w:t>
            </w:r>
            <w:r w:rsidR="008B7858">
              <w:t>ème</w:t>
            </w:r>
            <w:r w:rsidRPr="00BC10C4">
              <w:t xml:space="preserve"> d'intégration envisagé?</w:t>
            </w:r>
          </w:p>
        </w:tc>
      </w:tr>
      <w:tr w:rsidR="00AF0F81" w:rsidRPr="00AF6D35" w14:paraId="48F05420" w14:textId="77777777" w:rsidTr="00904F55">
        <w:trPr>
          <w:cnfStyle w:val="000000010000" w:firstRow="0" w:lastRow="0" w:firstColumn="0" w:lastColumn="0" w:oddVBand="0" w:evenVBand="0" w:oddHBand="0" w:evenHBand="1" w:firstRowFirstColumn="0" w:firstRowLastColumn="0" w:lastRowFirstColumn="0" w:lastRowLastColumn="0"/>
          <w:trHeight w:val="405"/>
        </w:trPr>
        <w:tc>
          <w:tcPr>
            <w:tcW w:w="1125" w:type="pct"/>
            <w:vAlign w:val="center"/>
            <w:hideMark/>
          </w:tcPr>
          <w:p w14:paraId="27C8F5BF" w14:textId="48D94405" w:rsidR="00AF0F81" w:rsidRPr="009C56F0" w:rsidRDefault="00904F55" w:rsidP="000B23D7">
            <w:pPr>
              <w:pStyle w:val="PetitVert"/>
              <w:rPr>
                <w:highlight w:val="yellow"/>
              </w:rPr>
            </w:pPr>
            <w:r w:rsidRPr="009C56F0">
              <w:rPr>
                <w:highlight w:val="yellow"/>
              </w:rPr>
              <w:t>Certif</w:t>
            </w:r>
            <w:r w:rsidR="00AF6D35" w:rsidRPr="009C56F0">
              <w:rPr>
                <w:highlight w:val="yellow"/>
              </w:rPr>
              <w:t>icat</w:t>
            </w:r>
            <w:r w:rsidRPr="009C56F0">
              <w:rPr>
                <w:highlight w:val="yellow"/>
              </w:rPr>
              <w:t xml:space="preserve"> carbone</w:t>
            </w:r>
          </w:p>
        </w:tc>
        <w:tc>
          <w:tcPr>
            <w:tcW w:w="1297" w:type="pct"/>
            <w:vAlign w:val="center"/>
            <w:hideMark/>
          </w:tcPr>
          <w:p w14:paraId="63886E16" w14:textId="6B33FF27" w:rsidR="00AF0F81" w:rsidRPr="009C56F0" w:rsidRDefault="00904F55" w:rsidP="000B23D7">
            <w:pPr>
              <w:pStyle w:val="PetitVert"/>
              <w:rPr>
                <w:highlight w:val="yellow"/>
              </w:rPr>
            </w:pPr>
            <w:r w:rsidRPr="009C56F0">
              <w:rPr>
                <w:highlight w:val="yellow"/>
              </w:rPr>
              <w:t>{{ mod["Garantie"] }}</w:t>
            </w:r>
          </w:p>
        </w:tc>
        <w:tc>
          <w:tcPr>
            <w:tcW w:w="2579" w:type="pct"/>
            <w:vAlign w:val="center"/>
            <w:hideMark/>
          </w:tcPr>
          <w:p w14:paraId="03F429B2" w14:textId="0A6243CF" w:rsidR="00AF0F81" w:rsidRPr="009C56F0" w:rsidRDefault="00AF6D35" w:rsidP="000B23D7">
            <w:pPr>
              <w:pStyle w:val="PetitVert"/>
              <w:rPr>
                <w:highlight w:val="yellow"/>
              </w:rPr>
            </w:pPr>
            <w:r w:rsidRPr="009C56F0">
              <w:rPr>
                <w:highlight w:val="yellow"/>
              </w:rPr>
              <w:t>Oui/Non</w:t>
            </w:r>
          </w:p>
        </w:tc>
      </w:tr>
    </w:tbl>
    <w:p w14:paraId="688DB918" w14:textId="77777777" w:rsidR="004352F3" w:rsidRDefault="00000000">
      <w:r>
        <w:t>{% endfor %}</w:t>
      </w:r>
    </w:p>
    <w:p w14:paraId="48EB8574" w14:textId="0B0BB039" w:rsidR="00D3537C" w:rsidRDefault="00D20E18" w:rsidP="001A5289">
      <w:pPr>
        <w:pStyle w:val="Titre4"/>
      </w:pPr>
      <w:r w:rsidRPr="00E72706">
        <w:rPr>
          <w:highlight w:val="yellow"/>
        </w:rPr>
        <w:t>L’implantation des modules devra respecter le plan de calepinage qui prend en compte les prescriptions de l’ETN du système de pose, et les spécificités du projet (contraintes liées aux bâtiments ICPE, note de calcul de la couverture du bâtiment, APSAD D20…)</w:t>
      </w:r>
    </w:p>
    <w:p w14:paraId="34E90096" w14:textId="77777777" w:rsidR="001A5289" w:rsidRPr="001A5289" w:rsidRDefault="001A5289" w:rsidP="001A5289">
      <w:pPr>
        <w:rPr>
          <w:lang w:val="fr-FR"/>
        </w:rPr>
      </w:pPr>
    </w:p>
    <w:p w14:paraId="37404422" w14:textId="202581C4" w:rsidR="00D20E18" w:rsidRPr="00D20E18" w:rsidRDefault="00D20E18" w:rsidP="00ED22A5">
      <w:pPr>
        <w:pStyle w:val="Sansinterligne"/>
      </w:pPr>
      <w:bookmarkStart w:id="52" w:name="_Toc237442590"/>
      <w:r w:rsidRPr="00D20E18">
        <w:t>Fourniture et pose des onduleurs</w:t>
      </w:r>
      <w:bookmarkEnd w:id="52"/>
      <w:r w:rsidRPr="00D20E18">
        <w:t> </w:t>
      </w:r>
    </w:p>
    <w:p w14:paraId="3782903D" w14:textId="77777777" w:rsidR="00D20E18" w:rsidRPr="00D20E18" w:rsidRDefault="00D20E18" w:rsidP="00832F94">
      <w:pPr>
        <w:pStyle w:val="Titre4"/>
      </w:pPr>
      <w:r w:rsidRPr="00D20E18">
        <w:t>Le titulaire assurera la fourniture et la pose des onduleurs dont les caractéristiques sont récapitulées dans le tableau ci-dessous.</w:t>
      </w:r>
    </w:p>
    <w:p w14:paraId="7D9BF725" w14:textId="43CD2475" w:rsidR="00D20E18" w:rsidRDefault="00D20E18" w:rsidP="00832F94">
      <w:pPr>
        <w:pStyle w:val="Titre4"/>
      </w:pPr>
      <w:r w:rsidRPr="00D20E18">
        <w:t>NOTA : Les chaînes câblées sur un même MPPT (“maximum power point tracker”) seront de même puissance et proviendront de modules photovoltaïques bénéficiant d’un ensoleillement identique (inclinaison/orientation)</w:t>
      </w:r>
      <w:r w:rsidR="009E09DD">
        <w:t>.</w:t>
      </w:r>
    </w:p>
    <w:p w14:paraId="71B00038" w14:textId="77777777" w:rsidR="009E09DD" w:rsidRPr="009E09DD" w:rsidRDefault="009E09DD" w:rsidP="009E09DD">
      <w:pPr>
        <w:pStyle w:val="Titre4"/>
      </w:pPr>
      <w:r w:rsidRPr="009E09DD">
        <w:t>La fixation des onduleurs sur le support prévu à cet effet devra respecter la notice de pose du fabricant notamment concernant le nombre de fixations et les couples de serrage.</w:t>
      </w:r>
    </w:p>
    <w:p w14:paraId="08056885" w14:textId="77777777" w:rsidR="009E09DD" w:rsidRPr="009E09DD" w:rsidRDefault="009E09DD" w:rsidP="009E09DD">
      <w:pPr>
        <w:pStyle w:val="Titre4"/>
      </w:pPr>
      <w:r w:rsidRPr="009E09DD">
        <w:t>Les raccordements et branchements sur les onduleurs devront être effectués à l’aide des pièces et équipements compatibles fournis par le fabricant de l’onduleur.</w:t>
      </w:r>
    </w:p>
    <w:p w14:paraId="04F2CD06" w14:textId="0EE661F9" w:rsidR="009E09DD" w:rsidRPr="002D4FD6" w:rsidRDefault="009E09DD" w:rsidP="009E09DD">
      <w:pPr>
        <w:rPr>
          <w:rFonts w:ascii="Source Sans Pro Light" w:hAnsi="Source Sans Pro Light"/>
          <w:sz w:val="20"/>
          <w:szCs w:val="20"/>
          <w:lang w:val="fr-FR"/>
        </w:rPr>
      </w:pPr>
      <w:r w:rsidRPr="002D4FD6">
        <w:rPr>
          <w:rFonts w:ascii="Source Sans Pro Light" w:hAnsi="Source Sans Pro Light"/>
          <w:sz w:val="20"/>
          <w:szCs w:val="20"/>
          <w:lang w:val="fr-FR"/>
        </w:rPr>
        <w:t>{{ INVERTER_LOCATION_TEXT }}</w:t>
      </w:r>
    </w:p>
    <w:p w14:paraId="43E66BE1" w14:textId="77777777" w:rsidR="003C52E8" w:rsidRPr="002D4FD6" w:rsidRDefault="00000000">
      <w:pPr>
        <w:rPr>
          <w:rFonts w:ascii="Source Sans Pro Light" w:hAnsi="Source Sans Pro Light"/>
          <w:sz w:val="20"/>
          <w:szCs w:val="20"/>
          <w:lang w:val="fr-FR"/>
        </w:rPr>
      </w:pPr>
      <w:r w:rsidRPr="002D4FD6">
        <w:rPr>
          <w:rFonts w:ascii="Source Sans Pro Light" w:hAnsi="Source Sans Pro Light"/>
          <w:sz w:val="20"/>
          <w:szCs w:val="20"/>
          <w:lang w:val="fr-FR"/>
        </w:rPr>
        <w:t>{{ INVERTER_LOCATION_REQUIREMENTS }}</w:t>
      </w:r>
    </w:p>
    <w:p w14:paraId="3A8E896F" w14:textId="4298AA69" w:rsidR="00161333" w:rsidRPr="002D4FD6" w:rsidRDefault="00161333" w:rsidP="00161333">
      <w:pPr>
        <w:rPr>
          <w:rFonts w:ascii="Source Sans Pro Light" w:hAnsi="Source Sans Pro Light"/>
          <w:sz w:val="20"/>
          <w:szCs w:val="20"/>
          <w:lang w:val="fr-FR"/>
        </w:rPr>
      </w:pPr>
      <w:r w:rsidRPr="002D4FD6">
        <w:rPr>
          <w:rFonts w:ascii="Source Sans Pro Light" w:hAnsi="Source Sans Pro Light"/>
          <w:sz w:val="20"/>
          <w:szCs w:val="20"/>
          <w:lang w:val="fr-FR"/>
        </w:rPr>
        <w:t>{% for inv in inverter_list %}</w:t>
      </w:r>
    </w:p>
    <w:tbl>
      <w:tblPr>
        <w:tblStyle w:val="Tableau"/>
        <w:tblW w:w="5000" w:type="pct"/>
        <w:tblLook w:val="04A0" w:firstRow="1" w:lastRow="0" w:firstColumn="1" w:lastColumn="0" w:noHBand="0" w:noVBand="1"/>
      </w:tblPr>
      <w:tblGrid>
        <w:gridCol w:w="3294"/>
        <w:gridCol w:w="3789"/>
        <w:gridCol w:w="3717"/>
      </w:tblGrid>
      <w:tr w:rsidR="003F03EA" w:rsidRPr="003E7C8A" w14:paraId="2003DC1F" w14:textId="77777777" w:rsidTr="000B23D7">
        <w:trPr>
          <w:cnfStyle w:val="100000000000" w:firstRow="1" w:lastRow="0" w:firstColumn="0" w:lastColumn="0" w:oddVBand="0" w:evenVBand="0" w:oddHBand="0" w:evenHBand="0" w:firstRowFirstColumn="0" w:firstRowLastColumn="0" w:lastRowFirstColumn="0" w:lastRowLastColumn="0"/>
          <w:trHeight w:val="315"/>
        </w:trPr>
        <w:tc>
          <w:tcPr>
            <w:tcW w:w="5000" w:type="pct"/>
            <w:gridSpan w:val="3"/>
            <w:vAlign w:val="center"/>
            <w:hideMark/>
          </w:tcPr>
          <w:p w14:paraId="56A556E8" w14:textId="0C51FEF4" w:rsidR="003F03EA" w:rsidRPr="00EB0D58" w:rsidRDefault="00AF6D35" w:rsidP="000B23D7">
            <w:pPr>
              <w:pStyle w:val="Blanc"/>
              <w:rPr>
                <w:highlight w:val="yellow"/>
                <w:lang w:val="en-US"/>
              </w:rPr>
            </w:pPr>
            <w:r w:rsidRPr="00EB0D58">
              <w:rPr>
                <w:lang w:val="en-US"/>
              </w:rPr>
              <w:t xml:space="preserve">{% if NB_INVERTERS &gt; 1 %}{{ inv.Zone }} — Onduleur {{ loop.index }} — {% endif %}{{ inv["Marque"] }}{{ inv["Référence"] }} </w:t>
            </w:r>
            <w:r w:rsidR="003F03EA" w:rsidRPr="00EB0D58">
              <w:rPr>
                <w:lang w:val="en-US"/>
              </w:rPr>
              <w:t>- INFORMATIONS TECHNIQUES</w:t>
            </w:r>
          </w:p>
        </w:tc>
      </w:tr>
      <w:tr w:rsidR="003F03EA" w:rsidRPr="00BB5194" w14:paraId="4C6B7D02"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4F2062EF" w14:textId="77777777" w:rsidR="003F03EA" w:rsidRPr="009C56F0" w:rsidRDefault="003F03EA" w:rsidP="000B23D7">
            <w:pPr>
              <w:pStyle w:val="Vert"/>
              <w:rPr>
                <w:highlight w:val="yellow"/>
              </w:rPr>
            </w:pPr>
            <w:r w:rsidRPr="009C56F0">
              <w:rPr>
                <w:highlight w:val="yellow"/>
              </w:rPr>
              <w:t>Marque</w:t>
            </w:r>
          </w:p>
        </w:tc>
        <w:tc>
          <w:tcPr>
            <w:tcW w:w="1754" w:type="pct"/>
            <w:vAlign w:val="center"/>
            <w:hideMark/>
          </w:tcPr>
          <w:p w14:paraId="28804437" w14:textId="77777777" w:rsidR="003F03EA" w:rsidRPr="009C56F0" w:rsidRDefault="003F03EA" w:rsidP="000B23D7">
            <w:pPr>
              <w:pStyle w:val="Vert"/>
              <w:rPr>
                <w:highlight w:val="yellow"/>
              </w:rPr>
            </w:pPr>
            <w:r w:rsidRPr="009C56F0">
              <w:rPr>
                <w:highlight w:val="yellow"/>
              </w:rPr>
              <w:t>Référence</w:t>
            </w:r>
          </w:p>
        </w:tc>
        <w:tc>
          <w:tcPr>
            <w:tcW w:w="1721" w:type="pct"/>
            <w:vAlign w:val="center"/>
            <w:hideMark/>
          </w:tcPr>
          <w:p w14:paraId="5BC5C034" w14:textId="77777777" w:rsidR="003F03EA" w:rsidRPr="009C56F0" w:rsidRDefault="003F03EA" w:rsidP="000B23D7">
            <w:pPr>
              <w:pStyle w:val="Vert"/>
              <w:rPr>
                <w:highlight w:val="yellow"/>
              </w:rPr>
            </w:pPr>
            <w:r w:rsidRPr="009C56F0">
              <w:rPr>
                <w:highlight w:val="yellow"/>
              </w:rPr>
              <w:t>Puissance apparente AC (kVA)</w:t>
            </w:r>
          </w:p>
        </w:tc>
      </w:tr>
      <w:tr w:rsidR="003F03EA" w:rsidRPr="00D20E18" w14:paraId="19F95BEC"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52A781B4" w14:textId="12FEEFED" w:rsidR="003F03EA" w:rsidRPr="009C56F0" w:rsidRDefault="00161333" w:rsidP="000B23D7">
            <w:pPr>
              <w:pStyle w:val="PetitVert"/>
              <w:rPr>
                <w:highlight w:val="yellow"/>
              </w:rPr>
            </w:pPr>
            <w:r w:rsidRPr="009C56F0">
              <w:rPr>
                <w:highlight w:val="yellow"/>
              </w:rPr>
              <w:t>{{ inv["Marque"] }}</w:t>
            </w:r>
          </w:p>
        </w:tc>
        <w:tc>
          <w:tcPr>
            <w:tcW w:w="1754" w:type="pct"/>
            <w:vAlign w:val="center"/>
            <w:hideMark/>
          </w:tcPr>
          <w:p w14:paraId="7F27B745" w14:textId="11AD3EBE" w:rsidR="003F03EA" w:rsidRPr="009C56F0" w:rsidRDefault="00161333" w:rsidP="000B23D7">
            <w:pPr>
              <w:pStyle w:val="PetitVert"/>
              <w:rPr>
                <w:highlight w:val="yellow"/>
              </w:rPr>
            </w:pPr>
            <w:r w:rsidRPr="009C56F0">
              <w:rPr>
                <w:highlight w:val="yellow"/>
              </w:rPr>
              <w:t>{{ inv["Référence"] }}</w:t>
            </w:r>
          </w:p>
        </w:tc>
        <w:tc>
          <w:tcPr>
            <w:tcW w:w="1721" w:type="pct"/>
            <w:vAlign w:val="center"/>
            <w:hideMark/>
          </w:tcPr>
          <w:p w14:paraId="31AECCF3" w14:textId="5A96FC27" w:rsidR="003F03EA" w:rsidRPr="009C56F0" w:rsidRDefault="00161333" w:rsidP="000B23D7">
            <w:pPr>
              <w:pStyle w:val="PetitVert"/>
              <w:rPr>
                <w:highlight w:val="yellow"/>
              </w:rPr>
            </w:pPr>
            <w:r w:rsidRPr="009C56F0">
              <w:rPr>
                <w:highlight w:val="yellow"/>
              </w:rPr>
              <w:t>{{ inv["Puissance kVA"] }}</w:t>
            </w:r>
          </w:p>
        </w:tc>
      </w:tr>
      <w:tr w:rsidR="003F03EA" w:rsidRPr="00BB5194" w14:paraId="1A28BC87"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0E4837D1" w14:textId="77777777" w:rsidR="003F03EA" w:rsidRPr="009C56F0" w:rsidRDefault="003F03EA" w:rsidP="000B23D7">
            <w:pPr>
              <w:pStyle w:val="Vert"/>
              <w:rPr>
                <w:highlight w:val="yellow"/>
              </w:rPr>
            </w:pPr>
            <w:r w:rsidRPr="009C56F0">
              <w:rPr>
                <w:highlight w:val="yellow"/>
              </w:rPr>
              <w:t>Type</w:t>
            </w:r>
          </w:p>
        </w:tc>
        <w:tc>
          <w:tcPr>
            <w:tcW w:w="1754" w:type="pct"/>
            <w:vAlign w:val="center"/>
            <w:hideMark/>
          </w:tcPr>
          <w:p w14:paraId="0392008E" w14:textId="77777777" w:rsidR="003F03EA" w:rsidRPr="009C56F0" w:rsidRDefault="003F03EA" w:rsidP="000B23D7">
            <w:pPr>
              <w:pStyle w:val="Vert"/>
              <w:rPr>
                <w:highlight w:val="yellow"/>
              </w:rPr>
            </w:pPr>
            <w:r w:rsidRPr="009C56F0">
              <w:rPr>
                <w:highlight w:val="yellow"/>
              </w:rPr>
              <w:t>Tension de sortie nominale (V)</w:t>
            </w:r>
          </w:p>
        </w:tc>
        <w:tc>
          <w:tcPr>
            <w:tcW w:w="1721" w:type="pct"/>
            <w:vAlign w:val="center"/>
            <w:hideMark/>
          </w:tcPr>
          <w:p w14:paraId="132C00D6" w14:textId="77777777" w:rsidR="003F03EA" w:rsidRPr="009C56F0" w:rsidRDefault="003F03EA" w:rsidP="000B23D7">
            <w:pPr>
              <w:pStyle w:val="Vert"/>
              <w:rPr>
                <w:highlight w:val="yellow"/>
              </w:rPr>
            </w:pPr>
            <w:r w:rsidRPr="009C56F0">
              <w:rPr>
                <w:highlight w:val="yellow"/>
              </w:rPr>
              <w:t>Type tension</w:t>
            </w:r>
          </w:p>
        </w:tc>
      </w:tr>
      <w:tr w:rsidR="003F03EA" w:rsidRPr="00D20E18" w14:paraId="6515429C"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27D55605" w14:textId="3E8F941C" w:rsidR="003F03EA" w:rsidRPr="009C56F0" w:rsidRDefault="00161333" w:rsidP="000B23D7">
            <w:pPr>
              <w:pStyle w:val="PetitVert"/>
              <w:rPr>
                <w:highlight w:val="yellow"/>
              </w:rPr>
            </w:pPr>
            <w:r w:rsidRPr="009C56F0">
              <w:rPr>
                <w:highlight w:val="yellow"/>
              </w:rPr>
              <w:t>{{ inv["Type"] }}</w:t>
            </w:r>
          </w:p>
        </w:tc>
        <w:tc>
          <w:tcPr>
            <w:tcW w:w="1754" w:type="pct"/>
            <w:vAlign w:val="center"/>
            <w:hideMark/>
          </w:tcPr>
          <w:p w14:paraId="3E51C287" w14:textId="5C5CA06A" w:rsidR="003F03EA" w:rsidRPr="009C56F0" w:rsidRDefault="00161333" w:rsidP="000B23D7">
            <w:pPr>
              <w:pStyle w:val="PetitVert"/>
              <w:rPr>
                <w:highlight w:val="yellow"/>
              </w:rPr>
            </w:pPr>
            <w:r w:rsidRPr="009C56F0">
              <w:rPr>
                <w:highlight w:val="yellow"/>
              </w:rPr>
              <w:t>{{ inv["Tension nominale"] }}</w:t>
            </w:r>
          </w:p>
        </w:tc>
        <w:tc>
          <w:tcPr>
            <w:tcW w:w="1721" w:type="pct"/>
            <w:vAlign w:val="center"/>
            <w:hideMark/>
          </w:tcPr>
          <w:p w14:paraId="61A07E2C" w14:textId="10597EC9" w:rsidR="003F03EA" w:rsidRPr="009C56F0" w:rsidRDefault="00161333" w:rsidP="000B23D7">
            <w:pPr>
              <w:pStyle w:val="PetitVert"/>
              <w:rPr>
                <w:highlight w:val="yellow"/>
              </w:rPr>
            </w:pPr>
            <w:r w:rsidRPr="009C56F0">
              <w:rPr>
                <w:highlight w:val="yellow"/>
              </w:rPr>
              <w:t>{{ inv["Type tension"] }}</w:t>
            </w:r>
          </w:p>
        </w:tc>
      </w:tr>
      <w:tr w:rsidR="003F03EA" w:rsidRPr="00BB5194" w14:paraId="1678CBF8"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7BA958B3" w14:textId="77777777" w:rsidR="003F03EA" w:rsidRPr="009C56F0" w:rsidRDefault="003F03EA" w:rsidP="000B23D7">
            <w:pPr>
              <w:pStyle w:val="Vert"/>
              <w:rPr>
                <w:highlight w:val="yellow"/>
              </w:rPr>
            </w:pPr>
            <w:r w:rsidRPr="009C56F0">
              <w:rPr>
                <w:highlight w:val="yellow"/>
              </w:rPr>
              <w:t>Type de raccordement DC</w:t>
            </w:r>
          </w:p>
        </w:tc>
        <w:tc>
          <w:tcPr>
            <w:tcW w:w="1754" w:type="pct"/>
            <w:vAlign w:val="center"/>
            <w:hideMark/>
          </w:tcPr>
          <w:p w14:paraId="2ABCB8CD" w14:textId="77777777" w:rsidR="003F03EA" w:rsidRPr="009C56F0" w:rsidRDefault="003F03EA" w:rsidP="000B23D7">
            <w:pPr>
              <w:pStyle w:val="Vert"/>
              <w:rPr>
                <w:highlight w:val="yellow"/>
              </w:rPr>
            </w:pPr>
            <w:r w:rsidRPr="009C56F0">
              <w:rPr>
                <w:highlight w:val="yellow"/>
              </w:rPr>
              <w:t>Parafoudre DC</w:t>
            </w:r>
          </w:p>
        </w:tc>
        <w:tc>
          <w:tcPr>
            <w:tcW w:w="1721" w:type="pct"/>
            <w:vAlign w:val="center"/>
            <w:hideMark/>
          </w:tcPr>
          <w:p w14:paraId="250A47FF" w14:textId="77777777" w:rsidR="003F03EA" w:rsidRPr="009C56F0" w:rsidRDefault="003F03EA" w:rsidP="000B23D7">
            <w:pPr>
              <w:pStyle w:val="Vert"/>
              <w:rPr>
                <w:highlight w:val="yellow"/>
              </w:rPr>
            </w:pPr>
            <w:r w:rsidRPr="009C56F0">
              <w:rPr>
                <w:highlight w:val="yellow"/>
              </w:rPr>
              <w:t>Parafoudre AC</w:t>
            </w:r>
          </w:p>
        </w:tc>
      </w:tr>
      <w:tr w:rsidR="003F03EA" w:rsidRPr="00D20E18" w14:paraId="597F6DEB"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3335A3C4" w14:textId="62664DB6" w:rsidR="003F03EA" w:rsidRPr="009C56F0" w:rsidRDefault="00161333" w:rsidP="000B23D7">
            <w:pPr>
              <w:pStyle w:val="PetitVert"/>
              <w:rPr>
                <w:highlight w:val="yellow"/>
              </w:rPr>
            </w:pPr>
            <w:r w:rsidRPr="009C56F0">
              <w:rPr>
                <w:highlight w:val="yellow"/>
              </w:rPr>
              <w:t>{{ inv["Raccordement DC"] }}</w:t>
            </w:r>
          </w:p>
        </w:tc>
        <w:tc>
          <w:tcPr>
            <w:tcW w:w="1754" w:type="pct"/>
            <w:vAlign w:val="center"/>
            <w:hideMark/>
          </w:tcPr>
          <w:p w14:paraId="2BD8524C" w14:textId="380E40D4" w:rsidR="003F03EA" w:rsidRPr="009C56F0" w:rsidRDefault="00161333" w:rsidP="000B23D7">
            <w:pPr>
              <w:pStyle w:val="PetitVert"/>
              <w:rPr>
                <w:highlight w:val="yellow"/>
              </w:rPr>
            </w:pPr>
            <w:r w:rsidRPr="009C56F0">
              <w:rPr>
                <w:highlight w:val="yellow"/>
              </w:rPr>
              <w:t>{{ inv["Parafoudre DC"] }}</w:t>
            </w:r>
          </w:p>
        </w:tc>
        <w:tc>
          <w:tcPr>
            <w:tcW w:w="1721" w:type="pct"/>
            <w:vAlign w:val="center"/>
            <w:hideMark/>
          </w:tcPr>
          <w:p w14:paraId="24D9FB03" w14:textId="0FB1E834" w:rsidR="003F03EA" w:rsidRPr="009C56F0" w:rsidRDefault="00161333" w:rsidP="000B23D7">
            <w:pPr>
              <w:pStyle w:val="PetitVert"/>
              <w:rPr>
                <w:highlight w:val="yellow"/>
              </w:rPr>
            </w:pPr>
            <w:r w:rsidRPr="009C56F0">
              <w:rPr>
                <w:highlight w:val="yellow"/>
              </w:rPr>
              <w:t>{{ inv["Parafoudre AC"] }}</w:t>
            </w:r>
          </w:p>
        </w:tc>
      </w:tr>
      <w:tr w:rsidR="003F03EA" w:rsidRPr="00BB5194" w14:paraId="6987EC00"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08A8A352" w14:textId="77777777" w:rsidR="003F03EA" w:rsidRPr="009C56F0" w:rsidRDefault="003F03EA" w:rsidP="000B23D7">
            <w:pPr>
              <w:pStyle w:val="Vert"/>
              <w:rPr>
                <w:highlight w:val="yellow"/>
              </w:rPr>
            </w:pPr>
            <w:r w:rsidRPr="009C56F0">
              <w:rPr>
                <w:highlight w:val="yellow"/>
              </w:rPr>
              <w:t>Détection d'arc DC (AFCI)</w:t>
            </w:r>
          </w:p>
        </w:tc>
        <w:tc>
          <w:tcPr>
            <w:tcW w:w="1754" w:type="pct"/>
            <w:vAlign w:val="center"/>
            <w:hideMark/>
          </w:tcPr>
          <w:p w14:paraId="488E3730" w14:textId="77777777" w:rsidR="003F03EA" w:rsidRPr="009C56F0" w:rsidRDefault="003F03EA" w:rsidP="000B23D7">
            <w:pPr>
              <w:pStyle w:val="Vert"/>
              <w:rPr>
                <w:highlight w:val="yellow"/>
              </w:rPr>
            </w:pPr>
            <w:r w:rsidRPr="009C56F0">
              <w:rPr>
                <w:highlight w:val="yellow"/>
              </w:rPr>
              <w:t>Garantie produit</w:t>
            </w:r>
          </w:p>
        </w:tc>
        <w:tc>
          <w:tcPr>
            <w:tcW w:w="1721" w:type="pct"/>
            <w:vAlign w:val="center"/>
            <w:hideMark/>
          </w:tcPr>
          <w:p w14:paraId="12E80156" w14:textId="77777777" w:rsidR="003F03EA" w:rsidRPr="009C56F0" w:rsidRDefault="003F03EA" w:rsidP="000B23D7">
            <w:pPr>
              <w:pStyle w:val="Vert"/>
              <w:rPr>
                <w:highlight w:val="yellow"/>
              </w:rPr>
            </w:pPr>
            <w:r w:rsidRPr="009C56F0">
              <w:rPr>
                <w:highlight w:val="yellow"/>
              </w:rPr>
              <w:t>Extension de garantie</w:t>
            </w:r>
          </w:p>
        </w:tc>
      </w:tr>
      <w:tr w:rsidR="003F03EA" w:rsidRPr="00D20E18" w14:paraId="63AAA8E8"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1E7598D7" w14:textId="2B5E2086" w:rsidR="003F03EA" w:rsidRPr="009C56F0" w:rsidRDefault="00161333" w:rsidP="000B23D7">
            <w:pPr>
              <w:pStyle w:val="PetitVert"/>
              <w:rPr>
                <w:highlight w:val="yellow"/>
              </w:rPr>
            </w:pPr>
            <w:r w:rsidRPr="009C56F0">
              <w:rPr>
                <w:highlight w:val="yellow"/>
              </w:rPr>
              <w:t>{{ inv["AFCI"] }}</w:t>
            </w:r>
          </w:p>
        </w:tc>
        <w:tc>
          <w:tcPr>
            <w:tcW w:w="1754" w:type="pct"/>
            <w:vAlign w:val="center"/>
            <w:hideMark/>
          </w:tcPr>
          <w:p w14:paraId="2075259B" w14:textId="439EB51F" w:rsidR="003F03EA" w:rsidRPr="009C56F0" w:rsidRDefault="00161333" w:rsidP="000B23D7">
            <w:pPr>
              <w:pStyle w:val="PetitVert"/>
              <w:rPr>
                <w:highlight w:val="yellow"/>
              </w:rPr>
            </w:pPr>
            <w:r w:rsidRPr="009C56F0">
              <w:rPr>
                <w:highlight w:val="yellow"/>
              </w:rPr>
              <w:t>{{ inv["Garantie"] }}</w:t>
            </w:r>
          </w:p>
        </w:tc>
        <w:tc>
          <w:tcPr>
            <w:tcW w:w="1721" w:type="pct"/>
            <w:vAlign w:val="center"/>
            <w:hideMark/>
          </w:tcPr>
          <w:p w14:paraId="4930794F" w14:textId="04A2A1F0" w:rsidR="003F03EA" w:rsidRPr="009C56F0" w:rsidRDefault="00161333" w:rsidP="000B23D7">
            <w:pPr>
              <w:pStyle w:val="PetitVert"/>
              <w:rPr>
                <w:highlight w:val="yellow"/>
              </w:rPr>
            </w:pPr>
            <w:r w:rsidRPr="009C56F0">
              <w:rPr>
                <w:highlight w:val="yellow"/>
              </w:rPr>
              <w:t>{{ inv["Extension garantie"] }}</w:t>
            </w:r>
          </w:p>
        </w:tc>
      </w:tr>
    </w:tbl>
    <w:p w14:paraId="65CBB091" w14:textId="780CAD67" w:rsidR="0037267B" w:rsidRDefault="00161333" w:rsidP="00323FB8">
      <w:r w:rsidRPr="002D4FD6">
        <w:rPr>
          <w:rFonts w:ascii="Source Sans Pro Light" w:hAnsi="Source Sans Pro Light"/>
          <w:sz w:val="20"/>
          <w:szCs w:val="20"/>
          <w:lang w:val="fr-FR"/>
        </w:rPr>
        <w:lastRenderedPageBreak/>
        <w:t>{% endfor %}</w:t>
      </w:r>
      <w:r w:rsidR="007B55D5" w:rsidRPr="002D4FD6">
        <w:rPr>
          <w:rFonts w:ascii="Source Sans Pro Light" w:hAnsi="Source Sans Pro Light"/>
          <w:sz w:val="20"/>
          <w:szCs w:val="20"/>
          <w:lang w:val="fr-FR"/>
        </w:rPr>
        <w:t xml:space="preserve"> </w:t>
      </w:r>
      <w:r w:rsidR="007B55D5" w:rsidRPr="0037267B">
        <w:rPr>
          <w:color w:val="92D050"/>
          <w:sz w:val="20"/>
          <w:szCs w:val="20"/>
        </w:rPr>
        <w:t xml:space="preserve">{% if </w:t>
      </w:r>
      <w:r w:rsidR="007B55D5">
        <w:rPr>
          <w:color w:val="92D050"/>
          <w:sz w:val="20"/>
          <w:szCs w:val="20"/>
        </w:rPr>
        <w:t>has_bridage</w:t>
      </w:r>
      <w:r w:rsidR="007B55D5" w:rsidRPr="0037267B">
        <w:rPr>
          <w:color w:val="92D050"/>
          <w:sz w:val="20"/>
          <w:szCs w:val="20"/>
        </w:rPr>
        <w:t>%}</w:t>
      </w:r>
    </w:p>
    <w:p w14:paraId="20064C80" w14:textId="77777777" w:rsidR="007B55D5" w:rsidRDefault="00B0292B" w:rsidP="00BE765B">
      <w:pPr>
        <w:pStyle w:val="Titre4"/>
      </w:pPr>
      <w:r w:rsidRPr="00B0292B">
        <w:t>Les onduleurs suivants font l’objet d’un bridage statique :</w:t>
      </w:r>
    </w:p>
    <w:p w14:paraId="3307C893" w14:textId="69C84079" w:rsidR="00DD6F7D" w:rsidRPr="007B55D5" w:rsidRDefault="0037267B" w:rsidP="00BE765B">
      <w:pPr>
        <w:pStyle w:val="Titre4"/>
        <w:rPr>
          <w:lang w:val="en-US"/>
        </w:rPr>
      </w:pPr>
      <w:r w:rsidRPr="007B55D5">
        <w:rPr>
          <w:lang w:val="en-US"/>
        </w:rPr>
        <w:t>{% for line in bridage_lines %}</w:t>
      </w:r>
    </w:p>
    <w:p w14:paraId="6975A25C" w14:textId="4CA66FEA" w:rsidR="003F7452" w:rsidRPr="00BE765B" w:rsidRDefault="0037267B" w:rsidP="00BE765B">
      <w:pPr>
        <w:pStyle w:val="Titre4"/>
        <w:rPr>
          <w:lang w:val="en-US"/>
        </w:rPr>
      </w:pPr>
      <w:r w:rsidRPr="00BE765B">
        <w:rPr>
          <w:lang w:val="en-US"/>
        </w:rPr>
        <w:t>{{ line }}</w:t>
      </w:r>
      <w:r w:rsidRPr="00DD6F7D">
        <w:rPr>
          <w:lang w:val="en-US"/>
        </w:rPr>
        <w:t>{% endfor %}</w:t>
      </w:r>
      <w:r w:rsidR="00DD6F7D">
        <w:rPr>
          <w:lang w:val="en-US"/>
        </w:rPr>
        <w:t xml:space="preserve"> </w:t>
      </w:r>
      <w:r w:rsidRPr="00DD6F7D">
        <w:rPr>
          <w:b/>
          <w:bCs/>
          <w:color w:val="EE0000"/>
          <w:lang w:val="en-US"/>
        </w:rPr>
        <w:t>{% endif %}</w:t>
      </w:r>
    </w:p>
    <w:p w14:paraId="02E96FF2" w14:textId="4D24B231" w:rsidR="00D20E18" w:rsidRPr="00D20E18" w:rsidRDefault="00D20E18" w:rsidP="00ED22A5">
      <w:pPr>
        <w:pStyle w:val="Sansinterligne"/>
      </w:pPr>
      <w:bookmarkStart w:id="53" w:name="_Toc237442591"/>
      <w:r w:rsidRPr="00D20E18">
        <w:t>Câblage DC de l’ensemble</w:t>
      </w:r>
      <w:bookmarkEnd w:id="53"/>
      <w:r w:rsidRPr="00D20E18">
        <w:t> </w:t>
      </w:r>
    </w:p>
    <w:p w14:paraId="507841C6" w14:textId="721DAF75" w:rsidR="00D20E18" w:rsidRPr="00D20E18" w:rsidRDefault="00D20E18" w:rsidP="00832F94">
      <w:pPr>
        <w:pStyle w:val="Titre4"/>
      </w:pPr>
      <w:r w:rsidRPr="00D20E18">
        <w:t xml:space="preserve">L’entreprise aura à sa charge la réalisation du dimensionnement des chaînes de modules permettant de garantir </w:t>
      </w:r>
      <w:r w:rsidRPr="00D20E18">
        <w:rPr>
          <w:u w:val="single"/>
        </w:rPr>
        <w:t xml:space="preserve">une perte de charge </w:t>
      </w:r>
      <w:r w:rsidR="009E09DD">
        <w:rPr>
          <w:u w:val="single"/>
        </w:rPr>
        <w:t xml:space="preserve">(chute de tension) </w:t>
      </w:r>
      <w:r w:rsidRPr="00D20E18">
        <w:rPr>
          <w:u w:val="single"/>
        </w:rPr>
        <w:t xml:space="preserve">moyenne inférieure à </w:t>
      </w:r>
      <w:r w:rsidRPr="000807A2">
        <w:rPr>
          <w:highlight w:val="yellow"/>
          <w:u w:val="single"/>
        </w:rPr>
        <w:t>1,5 %,</w:t>
      </w:r>
      <w:r w:rsidRPr="00D20E18">
        <w:rPr>
          <w:u w:val="single"/>
        </w:rPr>
        <w:t xml:space="preserve"> </w:t>
      </w:r>
      <w:r w:rsidRPr="00D20E18">
        <w:t xml:space="preserve">sur l'intégralité de la longueur des panneaux jusqu’aux onduleurs. Aucune chaîne ne pourra </w:t>
      </w:r>
      <w:r w:rsidR="001E251B" w:rsidRPr="00D20E18">
        <w:t>avoir une</w:t>
      </w:r>
      <w:r w:rsidRPr="00D20E18">
        <w:t xml:space="preserve"> perte de charge supérieure à </w:t>
      </w:r>
      <w:r w:rsidRPr="000807A2">
        <w:rPr>
          <w:highlight w:val="yellow"/>
        </w:rPr>
        <w:t>2%.</w:t>
      </w:r>
      <w:r w:rsidRPr="00D20E18">
        <w:t> </w:t>
      </w:r>
    </w:p>
    <w:p w14:paraId="30801EE0" w14:textId="77777777" w:rsidR="00D20E18" w:rsidRPr="00D20E18" w:rsidRDefault="00D20E18" w:rsidP="00832F94">
      <w:pPr>
        <w:pStyle w:val="Titre4"/>
      </w:pPr>
      <w:r w:rsidRPr="00D20E18">
        <w:t>La prestation comprend la fourniture et pose des rallonges de câbles. Les câbles sont conformes aux normes IEC 60332-1, VDE 0295 classe 5, DIN EN 50625-2-2).  Les câbles de chacune des polarités des branches seront attachés ensemble tous les 1 m. Aucun câble ni connecteur ne devra être en contact avec l’étanchéité de la toiture. L’Entreprise devra limiter les boucles induites par les câbles en se référant au guide C15-712 sur la méthode de câblage, elle proposera un plan de câblage pour validation. </w:t>
      </w:r>
    </w:p>
    <w:p w14:paraId="3E2D4EF7" w14:textId="7A08BFBA" w:rsidR="00D20E18" w:rsidRPr="00D20E18" w:rsidRDefault="00D20E18" w:rsidP="00832F94">
      <w:pPr>
        <w:pStyle w:val="Titre4"/>
      </w:pPr>
      <w:r w:rsidRPr="00D20E18">
        <w:t>La prestation comprend la fourniture et pose des cheminements DC.</w:t>
      </w:r>
      <w:r w:rsidR="009E09DD" w:rsidRPr="009E09DD">
        <w:t xml:space="preserve"> </w:t>
      </w:r>
      <w:r w:rsidR="009E09DD" w:rsidRPr="7540E826">
        <w:t>Avant la pose, le titulaire devra soumettre les fiches produits des éléments constitutifs des chemins de câble (type de chemin de câble, capotage, attaches, supportage…) et le plan de cheminement détaillé de ces cheminements DC pour validation à VIRYA.</w:t>
      </w:r>
      <w:r w:rsidRPr="00D20E18">
        <w:t xml:space="preserve"> Les chemins de câbles (CDC) DC (courant continu) </w:t>
      </w:r>
      <w:r w:rsidR="00E2229A">
        <w:t>devront être capotés</w:t>
      </w:r>
      <w:r w:rsidRPr="00D20E18">
        <w:t xml:space="preserve">, </w:t>
      </w:r>
      <w:r w:rsidR="00E2229A">
        <w:t xml:space="preserve">et </w:t>
      </w:r>
      <w:r w:rsidRPr="00D20E18">
        <w:t>compre</w:t>
      </w:r>
      <w:r w:rsidR="00E2229A">
        <w:t xml:space="preserve">ndront leurs </w:t>
      </w:r>
      <w:r w:rsidRPr="00D20E18">
        <w:t xml:space="preserve">pièces de formes et accessoires, y compris toutes les découpes nécessaires. Toutes les découpes réalisées ou arêtes devront être impérativement protégées par du joint de carrossier ou tout autre équivalent permettant de garantir la bonne protection des câbles. </w:t>
      </w:r>
      <w:r w:rsidR="00234D4C" w:rsidRPr="00234D4C">
        <w:t>Des fourreaux ou tout autre dispositif assurant une protection optimale contre les UV seront installés dès que les câbles circuleront en dehors des CDC</w:t>
      </w:r>
    </w:p>
    <w:p w14:paraId="274B6CE0" w14:textId="311D657E" w:rsidR="00FD3DC3" w:rsidRPr="00FD3DC3" w:rsidRDefault="00D20E18" w:rsidP="00FD3DC3">
      <w:pPr>
        <w:pStyle w:val="Titre4"/>
      </w:pPr>
      <w:r w:rsidRPr="00D20E18">
        <w:t>L’entreprise devra la fourniture et la pose des connecteurs de type Multicontact MC4. L’entreprise veillera à ce que les connecteurs employés soient compatibles avec les sections de câble employées et les connecteurs présents sur les câbles des modules et des onduleurs. Les connecteurs mâles devront être identiques aux connecteurs femelles auxquels ils sont raccordés. L’entreprise apportera un soin particulier au sertissage des connecteurs, tout sertissage présentant un défaut devra être repris. </w:t>
      </w:r>
      <w:r w:rsidR="00FD3DC3" w:rsidRPr="00FD3DC3">
        <w:rPr>
          <w:b/>
          <w:bCs/>
          <w:color w:val="92D050"/>
        </w:rPr>
        <w:t>{% if SHOW_COFFRET_DC %}</w:t>
      </w:r>
    </w:p>
    <w:p w14:paraId="5B278356" w14:textId="36E702E8" w:rsidR="00D20E18" w:rsidRPr="00D20E18" w:rsidRDefault="00D20E18" w:rsidP="00ED22A5">
      <w:pPr>
        <w:pStyle w:val="Sansinterligne"/>
      </w:pPr>
      <w:bookmarkStart w:id="54" w:name="_Toc237442592"/>
      <w:r w:rsidRPr="00D20E18">
        <w:t>Fourniture et pose des coffrets DC</w:t>
      </w:r>
      <w:bookmarkEnd w:id="54"/>
    </w:p>
    <w:p w14:paraId="5E4A68DE" w14:textId="77777777" w:rsidR="002D4FD6" w:rsidRDefault="002D4FD6" w:rsidP="00832F94">
      <w:pPr>
        <w:rPr>
          <w:lang w:val="fr-FR"/>
        </w:rPr>
      </w:pPr>
    </w:p>
    <w:p w14:paraId="15E663AB" w14:textId="0D6B0924" w:rsidR="00D20E18" w:rsidRPr="002D4FD6" w:rsidRDefault="00D20E18" w:rsidP="00832F94">
      <w:pPr>
        <w:rPr>
          <w:rFonts w:ascii="Source Sans Pro Light" w:hAnsi="Source Sans Pro Light"/>
          <w:sz w:val="20"/>
          <w:szCs w:val="20"/>
          <w:lang w:val="fr-FR"/>
        </w:rPr>
      </w:pPr>
      <w:r w:rsidRPr="002D4FD6">
        <w:rPr>
          <w:rFonts w:ascii="Source Sans Pro Light" w:hAnsi="Source Sans Pro Light"/>
          <w:sz w:val="20"/>
          <w:szCs w:val="20"/>
          <w:lang w:val="fr-FR"/>
        </w:rPr>
        <w:t xml:space="preserve">L’entreprise devra la mise en œuvre de coffrets DC au plus près des champs de panneaux. </w:t>
      </w:r>
      <w:r w:rsidR="00EC25F6" w:rsidRPr="002D4FD6">
        <w:rPr>
          <w:rFonts w:ascii="Source Sans Pro Light" w:hAnsi="Source Sans Pro Light"/>
          <w:sz w:val="20"/>
          <w:szCs w:val="20"/>
          <w:lang w:val="fr-FR"/>
        </w:rPr>
        <w:t>Ils devront</w:t>
      </w:r>
      <w:r w:rsidRPr="002D4FD6">
        <w:rPr>
          <w:rFonts w:ascii="Source Sans Pro Light" w:hAnsi="Source Sans Pro Light"/>
          <w:sz w:val="20"/>
          <w:szCs w:val="20"/>
          <w:lang w:val="fr-FR"/>
        </w:rPr>
        <w:t xml:space="preserve"> être IP55, avoir une porte avec serrure, un supportage adapté à leur pose (</w:t>
      </w:r>
      <w:r w:rsidR="00EC25F6" w:rsidRPr="002D4FD6">
        <w:rPr>
          <w:rFonts w:ascii="Source Sans Pro Light" w:hAnsi="Source Sans Pro Light"/>
          <w:sz w:val="20"/>
          <w:szCs w:val="20"/>
          <w:lang w:val="fr-FR"/>
        </w:rPr>
        <w:t>chaise lestée</w:t>
      </w:r>
      <w:r w:rsidRPr="002D4FD6">
        <w:rPr>
          <w:rFonts w:ascii="Source Sans Pro Light" w:hAnsi="Source Sans Pro Light"/>
          <w:sz w:val="20"/>
          <w:szCs w:val="20"/>
          <w:lang w:val="fr-FR"/>
        </w:rPr>
        <w:t xml:space="preserve"> sur étanchéité, pose sur poteau de charpente ou mur). Les presse-étoupes seront en nombre suffisant pour permettre le passage d’un unique câble, et être correctement dimensionnées pour assurer l’étanchéité du coffret. Les chaînes seront repérées en entrée et sortie sur des prises MC4 moulées ou sur bornier interne. L’intégralité des équipements sera identifiée par un étiquetage spécifique (N°Chaine/N°MPPT/N°OND). </w:t>
      </w:r>
    </w:p>
    <w:p w14:paraId="428A6067" w14:textId="7D96B397" w:rsidR="00D20E18" w:rsidRPr="002D4FD6" w:rsidRDefault="00D20E18" w:rsidP="00832F94">
      <w:pPr>
        <w:rPr>
          <w:rFonts w:ascii="Source Sans Pro Light" w:hAnsi="Source Sans Pro Light"/>
          <w:sz w:val="20"/>
          <w:szCs w:val="20"/>
          <w:lang w:val="fr-FR"/>
        </w:rPr>
      </w:pPr>
      <w:r w:rsidRPr="002D4FD6">
        <w:rPr>
          <w:rFonts w:ascii="Source Sans Pro Light" w:hAnsi="Source Sans Pro Light"/>
          <w:sz w:val="20"/>
          <w:szCs w:val="20"/>
          <w:lang w:val="fr-FR"/>
        </w:rPr>
        <w:t xml:space="preserve">Dans le cas d’une mise en parallèle de plus de deux chaînes, il sera conformément à la norme NFC C 15 712-1 , mis </w:t>
      </w:r>
      <w:r w:rsidR="00EC25F6" w:rsidRPr="002D4FD6">
        <w:rPr>
          <w:rFonts w:ascii="Source Sans Pro Light" w:hAnsi="Source Sans Pro Light"/>
          <w:sz w:val="20"/>
          <w:szCs w:val="20"/>
          <w:lang w:val="fr-FR"/>
        </w:rPr>
        <w:t>des protections</w:t>
      </w:r>
      <w:r w:rsidRPr="002D4FD6">
        <w:rPr>
          <w:rFonts w:ascii="Source Sans Pro Light" w:hAnsi="Source Sans Pro Light"/>
          <w:sz w:val="20"/>
          <w:szCs w:val="20"/>
          <w:lang w:val="fr-FR"/>
        </w:rPr>
        <w:t xml:space="preserve"> contre les surintensités de type fusibles DC. </w:t>
      </w:r>
    </w:p>
    <w:p w14:paraId="71ECCD7C" w14:textId="77777777" w:rsidR="00E2229A" w:rsidRPr="002D4FD6" w:rsidRDefault="00E2229A" w:rsidP="00E2229A">
      <w:pPr>
        <w:rPr>
          <w:rFonts w:ascii="Source Sans Pro Light" w:hAnsi="Source Sans Pro Light"/>
          <w:sz w:val="20"/>
          <w:szCs w:val="20"/>
          <w:lang w:val="fr-FR"/>
        </w:rPr>
      </w:pPr>
      <w:r w:rsidRPr="002D4FD6">
        <w:rPr>
          <w:rFonts w:ascii="Source Sans Pro Light" w:hAnsi="Source Sans Pro Light"/>
          <w:sz w:val="20"/>
          <w:szCs w:val="20"/>
          <w:lang w:val="fr-FR"/>
        </w:rPr>
        <w:t>La fixation des coffrets sur le support prévu à cet effet devra respecter la notice de pose du fabricant notamment concernant le nombre de fixations et les couples de serrage.</w:t>
      </w:r>
    </w:p>
    <w:p w14:paraId="2493F00E" w14:textId="77777777" w:rsidR="00E2229A" w:rsidRPr="00B82A2B" w:rsidRDefault="00E2229A" w:rsidP="00E2229A">
      <w:pPr>
        <w:rPr>
          <w:lang w:val="fr-FR"/>
        </w:rPr>
      </w:pPr>
      <w:r>
        <w:rPr>
          <w:rFonts w:ascii="Source Sans Pro" w:eastAsia="Source Sans Pro" w:hAnsi="Source Sans Pro" w:cs="Source Sans Pro"/>
          <w:sz w:val="18"/>
          <w:szCs w:val="18"/>
          <w:lang w:val="fr-FR"/>
        </w:rPr>
        <w:lastRenderedPageBreak/>
        <w:t>{{ DC_BOX_LOCATION_TEXT }}</w:t>
      </w:r>
    </w:p>
    <w:p w14:paraId="0E65C96B" w14:textId="77777777" w:rsidR="00E2229A" w:rsidRPr="00E2229A" w:rsidRDefault="00E2229A" w:rsidP="00E2229A">
      <w:pPr>
        <w:rPr>
          <w:lang w:val="fr-FR"/>
        </w:rPr>
      </w:pPr>
    </w:p>
    <w:p w14:paraId="4DA952B0" w14:textId="7AEFF99F" w:rsidR="00404229" w:rsidRDefault="00414CFA" w:rsidP="00414CFA">
      <w:pPr>
        <w:pStyle w:val="Titre4"/>
        <w:rPr>
          <w:b/>
          <w:bCs/>
          <w:color w:val="EE0000"/>
        </w:rPr>
      </w:pPr>
      <w:r w:rsidRPr="00414CFA">
        <w:rPr>
          <w:b/>
          <w:bCs/>
          <w:color w:val="92D050"/>
        </w:rPr>
        <w:t xml:space="preserve">{% if has_paratonnerre </w:t>
      </w:r>
      <w:r w:rsidR="00EC25F6" w:rsidRPr="00414CFA">
        <w:rPr>
          <w:b/>
          <w:bCs/>
          <w:color w:val="92D050"/>
        </w:rPr>
        <w:t>%}</w:t>
      </w:r>
      <w:r w:rsidR="00EC25F6" w:rsidRPr="00414CFA">
        <w:t xml:space="preserve"> Afin</w:t>
      </w:r>
      <w:r w:rsidRPr="00414CFA">
        <w:t xml:space="preserve"> de se prémunir contre des défauts engendrés par des surtensions lors des “coups de foudre”, des parafoudres de type 1 seront installés. Il sera installé a minima un parafoudre par MPPT. Leur sélection devra être validée par note de </w:t>
      </w:r>
      <w:r w:rsidR="00EC25F6" w:rsidRPr="00414CFA">
        <w:t>calcul</w:t>
      </w:r>
      <w:r w:rsidR="00EC25F6">
        <w:t>.</w:t>
      </w:r>
      <w:r w:rsidR="00EC25F6" w:rsidRPr="00414CFA">
        <w:rPr>
          <w:b/>
          <w:bCs/>
          <w:color w:val="EE0000"/>
        </w:rPr>
        <w:t xml:space="preserve"> {</w:t>
      </w:r>
      <w:r w:rsidRPr="00414CFA">
        <w:rPr>
          <w:b/>
          <w:bCs/>
          <w:color w:val="EE0000"/>
        </w:rPr>
        <w:t>% endif %}</w:t>
      </w:r>
      <w:r w:rsidRPr="00414CFA">
        <w:rPr>
          <w:b/>
          <w:bCs/>
          <w:color w:val="92D050"/>
        </w:rPr>
        <w:t xml:space="preserve">{% if has_sdis_or_icpe </w:t>
      </w:r>
      <w:r w:rsidR="00EC25F6" w:rsidRPr="00414CFA">
        <w:rPr>
          <w:b/>
          <w:bCs/>
          <w:color w:val="92D050"/>
        </w:rPr>
        <w:t>%}</w:t>
      </w:r>
      <w:r w:rsidR="00EC25F6" w:rsidRPr="00414CFA">
        <w:t xml:space="preserve"> Pour</w:t>
      </w:r>
      <w:r w:rsidRPr="00414CFA">
        <w:t xml:space="preserve"> assurer la mise en sécurité centralisée au PCS, un relayage du coup de poing d'arrêt d’urgence sera réalisé. Il sera mis en œuvre un contacteur par MPPT, permettant d’ouvrir les circuits, les contacts “Ouvert” seront synthétisés et remontés au </w:t>
      </w:r>
      <w:r w:rsidR="00EC25F6" w:rsidRPr="00414CFA">
        <w:t>PCS</w:t>
      </w:r>
      <w:r w:rsidR="00EC25F6">
        <w:t>.</w:t>
      </w:r>
      <w:r w:rsidR="00EC25F6" w:rsidRPr="00414CFA">
        <w:rPr>
          <w:b/>
          <w:bCs/>
          <w:color w:val="EE0000"/>
        </w:rPr>
        <w:t xml:space="preserve"> {</w:t>
      </w:r>
      <w:r w:rsidRPr="00414CFA">
        <w:rPr>
          <w:b/>
          <w:bCs/>
          <w:color w:val="EE0000"/>
        </w:rPr>
        <w:t>% endif %}</w:t>
      </w:r>
    </w:p>
    <w:p w14:paraId="150F51AB" w14:textId="64E2378B" w:rsidR="00414CFA" w:rsidRPr="00414CFA" w:rsidRDefault="00EC25F6" w:rsidP="00414CFA">
      <w:pPr>
        <w:pStyle w:val="Titre4"/>
      </w:pPr>
      <w:r>
        <w:rPr>
          <w:b/>
          <w:bCs/>
          <w:color w:val="EE0000"/>
        </w:rPr>
        <w:t>{</w:t>
      </w:r>
      <w:r w:rsidR="00FD3DC3">
        <w:rPr>
          <w:b/>
          <w:bCs/>
          <w:color w:val="EE0000"/>
        </w:rPr>
        <w:t>% endif %}</w:t>
      </w:r>
    </w:p>
    <w:p w14:paraId="55DB0C3C" w14:textId="7209DEA9" w:rsidR="000B31E0" w:rsidRPr="00D20E18" w:rsidRDefault="00D20E18" w:rsidP="00ED22A5">
      <w:pPr>
        <w:pStyle w:val="Sansinterligne"/>
      </w:pPr>
      <w:bookmarkStart w:id="55" w:name="_Toc237442593"/>
      <w:r w:rsidRPr="00D20E18">
        <w:t>Mise à la terre</w:t>
      </w:r>
      <w:bookmarkEnd w:id="55"/>
    </w:p>
    <w:p w14:paraId="17B394FD" w14:textId="77777777" w:rsidR="00D20E18" w:rsidRPr="00D20E18" w:rsidRDefault="00D20E18" w:rsidP="00832F94">
      <w:pPr>
        <w:pStyle w:val="Titre4"/>
      </w:pPr>
      <w:r w:rsidRPr="00D20E18">
        <w:t>L’équipotentialité de l’ensemble des équipements est indispensable. Les liaisons équipotentielles à mettre en oeuvre par le présent lot sont les suivantes : </w:t>
      </w:r>
    </w:p>
    <w:p w14:paraId="5F676E6C" w14:textId="49A84996" w:rsidR="00D20E18" w:rsidRPr="00D20E18" w:rsidRDefault="00D20E18">
      <w:pPr>
        <w:pStyle w:val="Titre4"/>
        <w:numPr>
          <w:ilvl w:val="0"/>
          <w:numId w:val="16"/>
        </w:numPr>
      </w:pPr>
      <w:r w:rsidRPr="00D20E18">
        <w:t>Les chemins de câbles DC de l’installation PV ;</w:t>
      </w:r>
    </w:p>
    <w:p w14:paraId="1E040E23" w14:textId="77777777" w:rsidR="00D20E18" w:rsidRPr="00D20E18" w:rsidRDefault="00D20E18">
      <w:pPr>
        <w:pStyle w:val="Titre4"/>
        <w:numPr>
          <w:ilvl w:val="0"/>
          <w:numId w:val="16"/>
        </w:numPr>
      </w:pPr>
      <w:r w:rsidRPr="00D20E18">
        <w:t>La structure métallique de support des modules ;</w:t>
      </w:r>
    </w:p>
    <w:p w14:paraId="1C9F1395" w14:textId="77777777" w:rsidR="00D20E18" w:rsidRPr="00D20E18" w:rsidRDefault="00D20E18">
      <w:pPr>
        <w:pStyle w:val="Titre4"/>
        <w:numPr>
          <w:ilvl w:val="0"/>
          <w:numId w:val="16"/>
        </w:numPr>
      </w:pPr>
      <w:r w:rsidRPr="00D20E18">
        <w:t>Le cadre de chacun des modules PV ;</w:t>
      </w:r>
    </w:p>
    <w:p w14:paraId="1DBEFDD1" w14:textId="581BDA4E" w:rsidR="00D20E18" w:rsidRPr="002D4FD6" w:rsidRDefault="00D20E18">
      <w:pPr>
        <w:numPr>
          <w:ilvl w:val="0"/>
          <w:numId w:val="16"/>
        </w:numPr>
        <w:rPr>
          <w:rFonts w:ascii="Source Sans Pro Light" w:hAnsi="Source Sans Pro Light"/>
          <w:sz w:val="20"/>
          <w:szCs w:val="20"/>
          <w:lang w:val="fr-FR"/>
        </w:rPr>
      </w:pPr>
      <w:r w:rsidRPr="002D4FD6">
        <w:rPr>
          <w:rFonts w:ascii="Source Sans Pro Light" w:hAnsi="Source Sans Pro Light"/>
          <w:sz w:val="20"/>
          <w:szCs w:val="20"/>
          <w:lang w:val="fr-FR"/>
        </w:rPr>
        <w:t>{{r EARTHING_DC_BOX_TEXT }}</w:t>
      </w:r>
    </w:p>
    <w:p w14:paraId="431C07BA" w14:textId="77777777" w:rsidR="00D20E18" w:rsidRPr="00D20E18" w:rsidRDefault="00D20E18">
      <w:pPr>
        <w:pStyle w:val="Titre4"/>
        <w:numPr>
          <w:ilvl w:val="0"/>
          <w:numId w:val="16"/>
        </w:numPr>
      </w:pPr>
      <w:r w:rsidRPr="00D20E18">
        <w:t>L’enveloppe de chacun des onduleurs ;</w:t>
      </w:r>
    </w:p>
    <w:p w14:paraId="60D4E602" w14:textId="1BF96531" w:rsidR="00CC0ADD" w:rsidRPr="00CC0ADD" w:rsidRDefault="00D20E18">
      <w:pPr>
        <w:pStyle w:val="Titre4"/>
        <w:numPr>
          <w:ilvl w:val="0"/>
          <w:numId w:val="16"/>
        </w:numPr>
      </w:pPr>
      <w:r w:rsidRPr="00D20E18">
        <w:t>Ensembles d’éléments conducteur étranger à l’installation électrique PV.</w:t>
      </w:r>
    </w:p>
    <w:p w14:paraId="209595CB" w14:textId="0446B3D6" w:rsidR="00D20E18" w:rsidRPr="00D20E18" w:rsidRDefault="00D20E18" w:rsidP="00832F94">
      <w:pPr>
        <w:pStyle w:val="Titre4"/>
      </w:pPr>
      <w:r w:rsidRPr="00D20E18">
        <w:t xml:space="preserve">La mise à la terre des chemins de câbles </w:t>
      </w:r>
      <w:r w:rsidR="007D4069" w:rsidRPr="00D20E18">
        <w:t>métalliques positionnés</w:t>
      </w:r>
      <w:r w:rsidRPr="00D20E18">
        <w:t xml:space="preserve"> en extérieur sera effectuée avec un conducteur cuivre fixé par borne de passage laiton + rondelle bimétal sur l'aile extérieure des chemins de câbles afin de supprimer tout couple électrolytique. </w:t>
      </w:r>
      <w:r w:rsidR="00E2229A" w:rsidRPr="007A7799">
        <w:rPr>
          <w:b/>
          <w:bCs/>
          <w:color w:val="92D050"/>
        </w:rPr>
        <w:t>{% if has_paratonnerre %}</w:t>
      </w:r>
      <w:r w:rsidR="00E2229A" w:rsidRPr="7540E826">
        <w:t xml:space="preserve"> </w:t>
      </w:r>
      <w:r w:rsidRPr="00D20E18">
        <w:t xml:space="preserve">La section de la </w:t>
      </w:r>
      <w:r w:rsidR="001E251B" w:rsidRPr="00D20E18">
        <w:t>câblette</w:t>
      </w:r>
      <w:r w:rsidRPr="00D20E18">
        <w:t xml:space="preserve"> devra être adaptée aux prescriptions de la note d’étude foudre le cas échéant. </w:t>
      </w:r>
      <w:r w:rsidR="00E2229A" w:rsidRPr="007A7799">
        <w:rPr>
          <w:b/>
          <w:bCs/>
          <w:color w:val="EE0000"/>
        </w:rPr>
        <w:t>{% endif %}</w:t>
      </w:r>
    </w:p>
    <w:p w14:paraId="25A04026" w14:textId="3769F38B" w:rsidR="00D20E18" w:rsidRDefault="00D20E18" w:rsidP="00832F94">
      <w:pPr>
        <w:pStyle w:val="Titre4"/>
      </w:pPr>
      <w:r w:rsidRPr="00D20E18">
        <w:t xml:space="preserve">La mise à la terre de chaque module est prévue par une “agrafe” griffant le cadre </w:t>
      </w:r>
      <w:r w:rsidR="007D4069" w:rsidRPr="00D20E18">
        <w:t>du panneau</w:t>
      </w:r>
      <w:r w:rsidRPr="00D20E18">
        <w:t xml:space="preserve"> permettant de relier le module et le rail support métallique. </w:t>
      </w:r>
    </w:p>
    <w:p w14:paraId="3B6057B5" w14:textId="77777777" w:rsidR="00E2229A" w:rsidRDefault="00E2229A" w:rsidP="00832F94">
      <w:pPr>
        <w:pStyle w:val="Titre4"/>
      </w:pPr>
      <w:r w:rsidRPr="00E2229A">
        <w:t>La mise à la terre du système d’intégration devra se faire selon les prescriptions de l’ETN ou de l’avis technique.</w:t>
      </w:r>
    </w:p>
    <w:p w14:paraId="09D44FAC" w14:textId="155D67B5" w:rsidR="00C54022" w:rsidRPr="00E2229A" w:rsidRDefault="00D20E18" w:rsidP="00832F94">
      <w:pPr>
        <w:pStyle w:val="Titre4"/>
      </w:pPr>
      <w:r w:rsidRPr="00D20E18">
        <w:t>Le câblage des polarités + et - et la mise à la terre devront être réalisés de manière à limiter au maximum les boucles induites y compris sous les modules PV.</w:t>
      </w:r>
      <w:r w:rsidR="00CC0ADD" w:rsidRPr="00CC0ADD">
        <w:rPr>
          <w:b/>
          <w:bCs/>
          <w:color w:val="92D050"/>
        </w:rPr>
        <w:t xml:space="preserve"> </w:t>
      </w:r>
    </w:p>
    <w:p w14:paraId="1946271A" w14:textId="06A1D77B" w:rsidR="00CC0ADD" w:rsidRDefault="00CC0ADD" w:rsidP="00832F94">
      <w:pPr>
        <w:pStyle w:val="Titre4"/>
      </w:pPr>
      <w:r w:rsidRPr="00532FD1">
        <w:rPr>
          <w:b/>
          <w:bCs/>
          <w:color w:val="92D050"/>
        </w:rPr>
        <w:t>{% if has_ombrieres %}</w:t>
      </w:r>
      <w:r>
        <w:rPr>
          <w:b/>
          <w:bCs/>
          <w:color w:val="92D050"/>
        </w:rPr>
        <w:t xml:space="preserve"> </w:t>
      </w:r>
      <w:r w:rsidRPr="00CC0ADD">
        <w:rPr>
          <w:color w:val="000000" w:themeColor="text1"/>
        </w:rPr>
        <w:t>La mise à la terre des ombrières photovoltaïque est assurée par des piquets en cuivre ou acier galvanisé, enfoncés dans le sol, pour disperser les courants de défaut et les surtensions, protégeant ainsi personnes et équipements. Leur nombre et disposition dépendent du sol et de la taille de l’ombrière, et doivent assurer une faible résistance pour garantir la sécurité et la durabilité de l’installation.</w:t>
      </w:r>
      <w:r>
        <w:rPr>
          <w:color w:val="000000" w:themeColor="text1"/>
        </w:rPr>
        <w:t xml:space="preserve"> </w:t>
      </w:r>
      <w:r w:rsidRPr="00CC0ADD">
        <w:rPr>
          <w:b/>
          <w:bCs/>
          <w:color w:val="FF0000"/>
        </w:rPr>
        <w:t>{% endif %}</w:t>
      </w:r>
    </w:p>
    <w:p w14:paraId="4951A4BD" w14:textId="3E608E76" w:rsidR="00D20E18" w:rsidRPr="00D20E18" w:rsidRDefault="00D20E18" w:rsidP="00832F94">
      <w:pPr>
        <w:pStyle w:val="Titre4"/>
      </w:pPr>
      <w:r w:rsidRPr="00D20E18">
        <w:rPr>
          <w:noProof/>
        </w:rPr>
        <w:lastRenderedPageBreak/>
        <w:drawing>
          <wp:inline distT="0" distB="0" distL="0" distR="0" wp14:anchorId="0665ABDC" wp14:editId="30411873">
            <wp:extent cx="5486400" cy="2202180"/>
            <wp:effectExtent l="0" t="0" r="0" b="7620"/>
            <wp:docPr id="1809121672" name="Image 31" descr="Une image contenant capture d’écran, lign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Une image contenant capture d’écran, ligne, Police, texte&#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202180"/>
                    </a:xfrm>
                    <a:prstGeom prst="rect">
                      <a:avLst/>
                    </a:prstGeom>
                    <a:noFill/>
                    <a:ln>
                      <a:noFill/>
                    </a:ln>
                  </pic:spPr>
                </pic:pic>
              </a:graphicData>
            </a:graphic>
          </wp:inline>
        </w:drawing>
      </w:r>
    </w:p>
    <w:p w14:paraId="5C29B482" w14:textId="791DBAB6" w:rsidR="00D20E18" w:rsidRPr="00D20E18" w:rsidRDefault="00D20E18" w:rsidP="00ED22A5">
      <w:pPr>
        <w:pStyle w:val="Sansinterligne"/>
      </w:pPr>
      <w:bookmarkStart w:id="56" w:name="_Toc237442594"/>
      <w:r w:rsidRPr="00D20E18">
        <w:t>Etiquetage</w:t>
      </w:r>
      <w:bookmarkEnd w:id="56"/>
    </w:p>
    <w:p w14:paraId="46FED4DD" w14:textId="77777777" w:rsidR="00D20E18" w:rsidRPr="00D20E18" w:rsidRDefault="00D20E18" w:rsidP="00832F94">
      <w:pPr>
        <w:pStyle w:val="Titre4"/>
      </w:pPr>
      <w:r w:rsidRPr="00D20E18">
        <w:t>Les étiquetages devront être réalisés conformément à l’UTE C 15-712-1. Le présent lot devra prévoir : </w:t>
      </w:r>
    </w:p>
    <w:p w14:paraId="5F472E4A" w14:textId="77777777" w:rsidR="006C6B87" w:rsidRPr="002D4FD6" w:rsidRDefault="00D20E18">
      <w:pPr>
        <w:numPr>
          <w:ilvl w:val="0"/>
          <w:numId w:val="80"/>
        </w:numPr>
        <w:rPr>
          <w:rFonts w:ascii="Source Sans Pro Light" w:hAnsi="Source Sans Pro Light"/>
          <w:sz w:val="20"/>
          <w:szCs w:val="20"/>
          <w:lang w:val="fr-FR"/>
        </w:rPr>
      </w:pPr>
      <w:r w:rsidRPr="002D4FD6">
        <w:rPr>
          <w:rFonts w:ascii="Source Sans Pro Light" w:hAnsi="Source Sans Pro Light"/>
          <w:sz w:val="20"/>
          <w:szCs w:val="20"/>
          <w:lang w:val="fr-FR"/>
        </w:rPr>
        <w:t>{{r DC_LABEL_LOCATION_TEXT }}</w:t>
      </w:r>
    </w:p>
    <w:p w14:paraId="5B2FDDA8" w14:textId="77777777" w:rsidR="00D20E18" w:rsidRPr="002D4FD6" w:rsidRDefault="00D20E18">
      <w:pPr>
        <w:numPr>
          <w:ilvl w:val="0"/>
          <w:numId w:val="80"/>
        </w:numPr>
        <w:rPr>
          <w:rFonts w:ascii="Source Sans Pro Light" w:hAnsi="Source Sans Pro Light"/>
          <w:sz w:val="20"/>
          <w:szCs w:val="20"/>
          <w:lang w:val="fr-FR"/>
        </w:rPr>
      </w:pPr>
      <w:r w:rsidRPr="002D4FD6">
        <w:rPr>
          <w:rFonts w:ascii="Source Sans Pro Light" w:hAnsi="Source Sans Pro Light"/>
          <w:sz w:val="20"/>
          <w:szCs w:val="20"/>
          <w:lang w:val="fr-FR"/>
        </w:rPr>
        <w:t>{{r DC_BOX_SWITCH_LABEL_TEXT }}</w:t>
      </w:r>
    </w:p>
    <w:p w14:paraId="56575C28" w14:textId="77777777" w:rsidR="00D20E18" w:rsidRPr="00D20E18" w:rsidRDefault="00D20E18">
      <w:pPr>
        <w:pStyle w:val="Titre4"/>
        <w:numPr>
          <w:ilvl w:val="0"/>
          <w:numId w:val="80"/>
        </w:numPr>
      </w:pPr>
      <w:r w:rsidRPr="00D20E18">
        <w:t>Une étiquette au niveau des onduleurs ;</w:t>
      </w:r>
    </w:p>
    <w:p w14:paraId="40EFA586" w14:textId="490CA75C" w:rsidR="00E2229A" w:rsidRPr="004C180C" w:rsidRDefault="00D20E18" w:rsidP="004C180C">
      <w:pPr>
        <w:rPr>
          <w:rFonts w:ascii="Source Sans Pro Light" w:hAnsi="Source Sans Pro Light"/>
          <w:sz w:val="20"/>
          <w:szCs w:val="20"/>
          <w:lang w:val="fr-FR"/>
        </w:rPr>
      </w:pPr>
      <w:r w:rsidRPr="002D4FD6">
        <w:rPr>
          <w:rFonts w:ascii="Source Sans Pro Light" w:hAnsi="Source Sans Pro Light"/>
          <w:sz w:val="20"/>
          <w:szCs w:val="20"/>
          <w:lang w:val="fr-FR"/>
        </w:rPr>
        <w:t>{{r STRING_LABEL_TEXT }}</w:t>
      </w:r>
    </w:p>
    <w:p w14:paraId="79C56436" w14:textId="77777777" w:rsidR="003C52E8" w:rsidRPr="002D4FD6" w:rsidRDefault="00000000">
      <w:pPr>
        <w:rPr>
          <w:rFonts w:ascii="Source Sans Pro Light" w:hAnsi="Source Sans Pro Light"/>
          <w:sz w:val="20"/>
          <w:szCs w:val="20"/>
          <w:lang w:val="fr-FR"/>
        </w:rPr>
      </w:pPr>
      <w:r w:rsidRPr="002D4FD6">
        <w:rPr>
          <w:rFonts w:ascii="Source Sans Pro Light" w:hAnsi="Source Sans Pro Light"/>
          <w:sz w:val="20"/>
          <w:szCs w:val="20"/>
          <w:lang w:val="fr-FR"/>
        </w:rPr>
        <w:t>{% if HAS_ROOF_CHASSIS %}</w:t>
      </w:r>
    </w:p>
    <w:p w14:paraId="44ADE237" w14:textId="538B749C" w:rsidR="00E2229A" w:rsidRPr="00E2229A" w:rsidRDefault="00E2229A" w:rsidP="00E2229A">
      <w:pPr>
        <w:pStyle w:val="Sansinterligne"/>
        <w:rPr>
          <w:highlight w:val="yellow"/>
        </w:rPr>
      </w:pPr>
      <w:bookmarkStart w:id="57" w:name="_Toc237442595"/>
      <w:r w:rsidRPr="00E2229A">
        <w:rPr>
          <w:highlight w:val="yellow"/>
        </w:rPr>
        <w:t>Châssis de pose pour équipements en toiture</w:t>
      </w:r>
      <w:bookmarkEnd w:id="57"/>
    </w:p>
    <w:p w14:paraId="5DCC3E55" w14:textId="77777777" w:rsidR="00E2229A" w:rsidRPr="00E2229A" w:rsidRDefault="00E2229A" w:rsidP="00E2229A">
      <w:pPr>
        <w:pStyle w:val="Titre4"/>
        <w:rPr>
          <w:highlight w:val="yellow"/>
        </w:rPr>
      </w:pPr>
      <w:r w:rsidRPr="00E2229A">
        <w:rPr>
          <w:highlight w:val="yellow"/>
        </w:rPr>
        <w:t xml:space="preserve">La mise en œuvre d’un châssis pour la pose d’équipements en toiture consiste d’abord à vérifier la capacité portante de la structure existante et à définir précisément l’implantation selon les plans d’exécution. </w:t>
      </w:r>
    </w:p>
    <w:p w14:paraId="7F80215C" w14:textId="77777777" w:rsidR="00E2229A" w:rsidRPr="00E2229A" w:rsidRDefault="00E2229A" w:rsidP="00E2229A">
      <w:pPr>
        <w:pStyle w:val="Titre4"/>
        <w:rPr>
          <w:highlight w:val="yellow"/>
        </w:rPr>
      </w:pPr>
      <w:r w:rsidRPr="00E2229A">
        <w:rPr>
          <w:highlight w:val="yellow"/>
        </w:rPr>
        <w:t>Le châssis est ensuite assemblé et positionné sur des appuis adaptés, avec interposition de dispositifs d’étanchéité et d’anti-vibration si nécessaire, afin d’éviter toute transmission d’efforts ou de nuisances à la toiture. Il est fixé conformément aux prescriptions du fabricant et aux règles de l’art, en veillant à la planéité et au niveau. Une fois le châssis en place et contrôlé, les équipements (onduleurs, coffrets DC, coffret AC…) peuvent être installés et ancrés, puis l’ensemble est vérifié pour garantir la stabilité, la sécurité et la pérennité de l’ouvrage.</w:t>
      </w:r>
    </w:p>
    <w:p w14:paraId="2DD6BC09" w14:textId="718CC87F" w:rsidR="00D20E18" w:rsidRPr="00D20E18" w:rsidRDefault="00E2229A" w:rsidP="00E2229A">
      <w:pPr>
        <w:pStyle w:val="Titre4"/>
      </w:pPr>
      <w:r w:rsidRPr="00E2229A">
        <w:rPr>
          <w:highlight w:val="yellow"/>
        </w:rPr>
        <w:t>Une casquette devra être posée afin de protéger les équipements des intempéries et des rayons UV.</w:t>
      </w:r>
    </w:p>
    <w:p w14:paraId="24A264C7" w14:textId="77777777" w:rsidR="003C52E8" w:rsidRPr="002D4FD6" w:rsidRDefault="00000000">
      <w:pPr>
        <w:rPr>
          <w:rFonts w:ascii="Source Sans Pro Light" w:hAnsi="Source Sans Pro Light"/>
          <w:sz w:val="20"/>
          <w:szCs w:val="20"/>
          <w:lang w:val="fr-FR"/>
        </w:rPr>
      </w:pPr>
      <w:r w:rsidRPr="002D4FD6">
        <w:rPr>
          <w:rFonts w:ascii="Source Sans Pro Light" w:hAnsi="Source Sans Pro Light"/>
          <w:sz w:val="20"/>
          <w:szCs w:val="20"/>
          <w:lang w:val="fr-FR"/>
        </w:rPr>
        <w:t>{% endif %}{% if ROOF_CHASSIS_UNDEFINED %}{{r ROOF_CHASSIS_REVIEW }}{% endif %}</w:t>
      </w:r>
    </w:p>
    <w:p w14:paraId="101E00FA" w14:textId="625BA553" w:rsidR="000807A2" w:rsidRPr="00E2229A" w:rsidRDefault="00D20E18" w:rsidP="00832F94">
      <w:pPr>
        <w:pStyle w:val="Titre1"/>
        <w:rPr>
          <w:lang w:val="fr-FR"/>
        </w:rPr>
      </w:pPr>
      <w:bookmarkStart w:id="58" w:name="_Toc237442596"/>
      <w:r w:rsidRPr="00E2229A">
        <w:rPr>
          <w:lang w:val="fr-FR"/>
        </w:rPr>
        <w:t>LOT COURANT FORT</w:t>
      </w:r>
      <w:r w:rsidR="00E2229A" w:rsidRPr="00E2229A">
        <w:rPr>
          <w:lang w:val="fr-FR"/>
        </w:rPr>
        <w:t xml:space="preserve"> ET C</w:t>
      </w:r>
      <w:r w:rsidR="00E2229A">
        <w:rPr>
          <w:lang w:val="fr-FR"/>
        </w:rPr>
        <w:t>OURANT FAIBLE</w:t>
      </w:r>
      <w:bookmarkEnd w:id="58"/>
    </w:p>
    <w:p w14:paraId="512C1524" w14:textId="3F77610D" w:rsidR="00D20E18" w:rsidRDefault="007D4069" w:rsidP="00ED22A5">
      <w:pPr>
        <w:pStyle w:val="Titre2"/>
      </w:pPr>
      <w:bookmarkStart w:id="59" w:name="_Toc237442597"/>
      <w:r w:rsidRPr="00D20E18">
        <w:t>Étendue</w:t>
      </w:r>
      <w:r w:rsidR="00D20E18" w:rsidRPr="00D20E18">
        <w:t xml:space="preserve"> des travaux</w:t>
      </w:r>
      <w:bookmarkEnd w:id="59"/>
      <w:r w:rsidR="00D20E18" w:rsidRPr="00D20E18">
        <w:t> </w:t>
      </w:r>
    </w:p>
    <w:p w14:paraId="5EC46E9F" w14:textId="77777777" w:rsidR="00087F3E" w:rsidRPr="00F05B36" w:rsidRDefault="00087F3E" w:rsidP="00087F3E">
      <w:pPr>
        <w:pStyle w:val="Titre4"/>
      </w:pPr>
      <w:r w:rsidRPr="00087F3E">
        <w:t>Les principales prestations dues au titre du présent lot sont listées ci-dessous :</w:t>
      </w:r>
      <w:r w:rsidRPr="0017277C">
        <w:rPr>
          <w:b/>
          <w:bCs/>
          <w:color w:val="92D050"/>
        </w:rPr>
        <w:t>{% if AC_VT == "Vente Totale" %}</w:t>
      </w:r>
    </w:p>
    <w:p w14:paraId="30D4C206" w14:textId="3100C12E" w:rsidR="00087F3E" w:rsidRDefault="00087F3E">
      <w:pPr>
        <w:pStyle w:val="Titre4"/>
        <w:numPr>
          <w:ilvl w:val="0"/>
          <w:numId w:val="81"/>
        </w:numPr>
        <w:rPr>
          <w:b/>
          <w:bCs/>
          <w:color w:val="92D050"/>
        </w:rPr>
      </w:pPr>
      <w:r w:rsidRPr="00F05B36">
        <w:lastRenderedPageBreak/>
        <w:t xml:space="preserve">Fourniture </w:t>
      </w:r>
      <w:r w:rsidRPr="00C203AC">
        <w:t xml:space="preserve">et pose du TGBT PV </w:t>
      </w:r>
      <w:r w:rsidR="00E2229A" w:rsidRPr="007A7799">
        <w:rPr>
          <w:b/>
          <w:bCs/>
          <w:color w:val="EE0000"/>
        </w:rPr>
        <w:t>{%</w:t>
      </w:r>
      <w:r w:rsidR="00E2229A" w:rsidRPr="007A7799">
        <w:rPr>
          <w:color w:val="EE0000"/>
        </w:rPr>
        <w:t xml:space="preserve"> </w:t>
      </w:r>
      <w:r w:rsidR="00E2229A" w:rsidRPr="007A7799">
        <w:rPr>
          <w:b/>
          <w:bCs/>
          <w:color w:val="EE0000"/>
        </w:rPr>
        <w:t>endif</w:t>
      </w:r>
      <w:r w:rsidR="00E2229A" w:rsidRPr="007A7799">
        <w:rPr>
          <w:color w:val="EE0000"/>
        </w:rPr>
        <w:t xml:space="preserve"> </w:t>
      </w:r>
      <w:r w:rsidR="00E2229A" w:rsidRPr="007A7799">
        <w:rPr>
          <w:b/>
          <w:bCs/>
          <w:color w:val="EE0000"/>
        </w:rPr>
        <w:t>%}</w:t>
      </w:r>
      <w:r w:rsidR="00E2229A" w:rsidRPr="007A7799">
        <w:rPr>
          <w:b/>
          <w:bCs/>
          <w:color w:val="92D050"/>
        </w:rPr>
        <w:t>{% if AC_VT == "Autoconsommation" %}</w:t>
      </w:r>
    </w:p>
    <w:p w14:paraId="7307113C" w14:textId="77777777" w:rsidR="00E2229A" w:rsidRDefault="00E2229A">
      <w:pPr>
        <w:pStyle w:val="Titre4"/>
        <w:numPr>
          <w:ilvl w:val="0"/>
          <w:numId w:val="104"/>
        </w:numPr>
      </w:pPr>
      <w:r w:rsidRPr="7540E826">
        <w:t xml:space="preserve">Ajout de la protection de départ PV dans le TGBT client </w:t>
      </w:r>
      <w:r w:rsidRPr="007A7799">
        <w:rPr>
          <w:b/>
          <w:bCs/>
          <w:color w:val="EE0000"/>
        </w:rPr>
        <w:t xml:space="preserve">{% endif %} </w:t>
      </w:r>
      <w:r w:rsidRPr="007A7799">
        <w:rPr>
          <w:b/>
          <w:bCs/>
          <w:color w:val="92D050"/>
        </w:rPr>
        <w:t>{% if AC_VT == "Autoconsommation" and has_bridage %}</w:t>
      </w:r>
    </w:p>
    <w:p w14:paraId="712D2AD9" w14:textId="77777777" w:rsidR="00E2229A" w:rsidRDefault="00E2229A">
      <w:pPr>
        <w:pStyle w:val="Titre4"/>
        <w:numPr>
          <w:ilvl w:val="0"/>
          <w:numId w:val="104"/>
        </w:numPr>
      </w:pPr>
      <w:r w:rsidRPr="7540E826">
        <w:t xml:space="preserve">Mise en place d’un compteur d’énergie avec tores de comptage </w:t>
      </w:r>
      <w:r w:rsidRPr="007A7799">
        <w:rPr>
          <w:b/>
          <w:bCs/>
          <w:color w:val="EE0000"/>
        </w:rPr>
        <w:t>{% endif %}</w:t>
      </w:r>
    </w:p>
    <w:p w14:paraId="2B5E340B" w14:textId="2D706813" w:rsidR="00E2229A" w:rsidRDefault="00E2229A">
      <w:pPr>
        <w:pStyle w:val="Titre4"/>
        <w:numPr>
          <w:ilvl w:val="0"/>
          <w:numId w:val="104"/>
        </w:numPr>
      </w:pPr>
      <w:r>
        <w:t xml:space="preserve">Fourniture, pose et mise en place de la supervision </w:t>
      </w:r>
    </w:p>
    <w:p w14:paraId="1F23A266" w14:textId="6B9E1A27" w:rsidR="00087F3E" w:rsidRPr="00C203AC" w:rsidRDefault="00C203AC">
      <w:pPr>
        <w:pStyle w:val="Titre4"/>
        <w:numPr>
          <w:ilvl w:val="0"/>
          <w:numId w:val="104"/>
        </w:numPr>
      </w:pPr>
      <w:r w:rsidRPr="00C203AC">
        <w:t>C</w:t>
      </w:r>
      <w:r w:rsidR="00087F3E" w:rsidRPr="00C203AC">
        <w:t xml:space="preserve">âblage AC des onduleurs </w:t>
      </w:r>
    </w:p>
    <w:p w14:paraId="6CE52068" w14:textId="77777777" w:rsidR="00E2229A" w:rsidRDefault="00087F3E">
      <w:pPr>
        <w:pStyle w:val="Titre4"/>
        <w:numPr>
          <w:ilvl w:val="0"/>
          <w:numId w:val="81"/>
        </w:numPr>
      </w:pPr>
      <w:r w:rsidRPr="00C203AC">
        <w:t>Câblage et raccordement AC</w:t>
      </w:r>
    </w:p>
    <w:p w14:paraId="535C2C7A" w14:textId="464F57B9" w:rsidR="00C203AC" w:rsidRPr="00C203AC" w:rsidRDefault="00C203AC">
      <w:pPr>
        <w:pStyle w:val="Titre4"/>
        <w:numPr>
          <w:ilvl w:val="0"/>
          <w:numId w:val="81"/>
        </w:numPr>
      </w:pPr>
      <w:r w:rsidRPr="00C203AC">
        <w:t>Fourniture et pose des coffrets AC PV</w:t>
      </w:r>
    </w:p>
    <w:p w14:paraId="62F46501" w14:textId="2D192B92" w:rsidR="00C203AC" w:rsidRPr="00C203AC" w:rsidRDefault="00C203AC">
      <w:pPr>
        <w:pStyle w:val="Titre4"/>
        <w:numPr>
          <w:ilvl w:val="0"/>
          <w:numId w:val="81"/>
        </w:numPr>
      </w:pPr>
      <w:r w:rsidRPr="00C203AC">
        <w:t>Fourniture et pose des cheminements AC</w:t>
      </w:r>
    </w:p>
    <w:p w14:paraId="2D6741B9" w14:textId="77777777" w:rsidR="00C203AC" w:rsidRDefault="00C203AC">
      <w:pPr>
        <w:pStyle w:val="Titre4"/>
        <w:numPr>
          <w:ilvl w:val="0"/>
          <w:numId w:val="81"/>
        </w:numPr>
      </w:pPr>
      <w:r w:rsidRPr="00C203AC">
        <w:t>Câblage et raccordement CFA</w:t>
      </w:r>
    </w:p>
    <w:p w14:paraId="1A3BE242" w14:textId="4331C5BA" w:rsidR="00E2229A" w:rsidRPr="00E2229A" w:rsidRDefault="00E2229A">
      <w:pPr>
        <w:pStyle w:val="Titre4"/>
        <w:numPr>
          <w:ilvl w:val="0"/>
          <w:numId w:val="81"/>
        </w:numPr>
      </w:pPr>
      <w:r w:rsidRPr="00E2229A">
        <w:t>Câblage et raccordement du circuit d’arrêt d’urgence</w:t>
      </w:r>
    </w:p>
    <w:p w14:paraId="19BF195D" w14:textId="0AABAD9F" w:rsidR="00C203AC" w:rsidRDefault="00C203AC">
      <w:pPr>
        <w:pStyle w:val="Titre4"/>
        <w:numPr>
          <w:ilvl w:val="0"/>
          <w:numId w:val="81"/>
        </w:numPr>
      </w:pPr>
      <w:r w:rsidRPr="00C203AC">
        <w:t>Mise à la terre de l’installation</w:t>
      </w:r>
      <w:r>
        <w:t xml:space="preserve"> </w:t>
      </w:r>
    </w:p>
    <w:p w14:paraId="7D814ED0" w14:textId="1663F6E4" w:rsidR="00D20E18" w:rsidRPr="00D20E18" w:rsidRDefault="00D20E18" w:rsidP="00ED22A5">
      <w:pPr>
        <w:pStyle w:val="Titre2"/>
      </w:pPr>
      <w:bookmarkStart w:id="60" w:name="_Toc237442598"/>
      <w:r w:rsidRPr="00D20E18">
        <w:t>Principe de l’installation</w:t>
      </w:r>
      <w:bookmarkEnd w:id="60"/>
    </w:p>
    <w:p w14:paraId="64B9789F" w14:textId="77777777" w:rsidR="00D20E18" w:rsidRPr="00647B45" w:rsidRDefault="00D20E18">
      <w:pPr>
        <w:pStyle w:val="Titre4"/>
        <w:numPr>
          <w:ilvl w:val="0"/>
          <w:numId w:val="17"/>
        </w:numPr>
        <w:rPr>
          <w:highlight w:val="yellow"/>
        </w:rPr>
      </w:pPr>
      <w:r w:rsidRPr="00647B45">
        <w:rPr>
          <w:highlight w:val="yellow"/>
        </w:rPr>
        <w:t>Raccordement en ACI BT -&gt; Synoptique avec ajout d’un disjoncteur dans TGBT </w:t>
      </w:r>
    </w:p>
    <w:p w14:paraId="3A555DBA" w14:textId="77777777" w:rsidR="00D20E18" w:rsidRPr="00647B45" w:rsidRDefault="00D20E18">
      <w:pPr>
        <w:pStyle w:val="Titre4"/>
        <w:numPr>
          <w:ilvl w:val="0"/>
          <w:numId w:val="17"/>
        </w:numPr>
        <w:rPr>
          <w:highlight w:val="yellow"/>
        </w:rPr>
      </w:pPr>
      <w:r w:rsidRPr="00647B45">
        <w:rPr>
          <w:highlight w:val="yellow"/>
        </w:rPr>
        <w:t>Raccordement en ACI HT -&gt; Synoptique avec ajout d’un ou plusieurs TR </w:t>
      </w:r>
    </w:p>
    <w:p w14:paraId="77F98CF9" w14:textId="77777777" w:rsidR="00D20E18" w:rsidRPr="00647B45" w:rsidRDefault="00D20E18">
      <w:pPr>
        <w:pStyle w:val="Titre4"/>
        <w:numPr>
          <w:ilvl w:val="0"/>
          <w:numId w:val="17"/>
        </w:numPr>
        <w:rPr>
          <w:highlight w:val="yellow"/>
        </w:rPr>
      </w:pPr>
      <w:r w:rsidRPr="00647B45">
        <w:rPr>
          <w:highlight w:val="yellow"/>
        </w:rPr>
        <w:t>Raccordement VT BT  -&gt; Synoptique Simple avec injection sur TJ </w:t>
      </w:r>
    </w:p>
    <w:p w14:paraId="5422C8F9" w14:textId="11153F9A" w:rsidR="00D20E18" w:rsidRDefault="00D20E18">
      <w:pPr>
        <w:pStyle w:val="Titre4"/>
        <w:numPr>
          <w:ilvl w:val="0"/>
          <w:numId w:val="17"/>
        </w:numPr>
        <w:rPr>
          <w:highlight w:val="yellow"/>
        </w:rPr>
      </w:pPr>
      <w:r w:rsidRPr="00647B45">
        <w:rPr>
          <w:highlight w:val="yellow"/>
        </w:rPr>
        <w:t>Raccordement VT HT  -&gt; Synoptique Simple avec injection sur Poste HTA</w:t>
      </w:r>
    </w:p>
    <w:p w14:paraId="65734898" w14:textId="445D9742" w:rsidR="00E2229A" w:rsidRPr="00E2229A" w:rsidRDefault="00E2229A">
      <w:pPr>
        <w:pStyle w:val="Titre4"/>
        <w:numPr>
          <w:ilvl w:val="0"/>
          <w:numId w:val="17"/>
        </w:numPr>
        <w:rPr>
          <w:highlight w:val="yellow"/>
        </w:rPr>
      </w:pPr>
      <w:r w:rsidRPr="00E2229A">
        <w:rPr>
          <w:highlight w:val="yellow"/>
        </w:rPr>
        <w:t xml:space="preserve">Raccordement indirect BT sur le TGBT du client -&gt; Insérer synoptique de principe </w:t>
      </w:r>
    </w:p>
    <w:p w14:paraId="5584DC1C" w14:textId="77777777" w:rsidR="00D20E18" w:rsidRPr="00D20E18" w:rsidRDefault="00D20E18" w:rsidP="00ED22A5">
      <w:pPr>
        <w:pStyle w:val="Titre2"/>
      </w:pPr>
      <w:bookmarkStart w:id="61" w:name="_Toc237442599"/>
      <w:r w:rsidRPr="00D20E18">
        <w:t>Clauses techniques particulières</w:t>
      </w:r>
      <w:bookmarkEnd w:id="61"/>
    </w:p>
    <w:p w14:paraId="64FD0E56" w14:textId="65065EEF" w:rsidR="00D20E18" w:rsidRPr="00D20E18" w:rsidRDefault="007D4069" w:rsidP="00ED22A5">
      <w:pPr>
        <w:pStyle w:val="Sansinterligne"/>
      </w:pPr>
      <w:bookmarkStart w:id="62" w:name="_Toc237442600"/>
      <w:r w:rsidRPr="00D20E18">
        <w:t>Études</w:t>
      </w:r>
      <w:r w:rsidR="00D20E18" w:rsidRPr="00D20E18">
        <w:t xml:space="preserve"> et plans</w:t>
      </w:r>
      <w:bookmarkEnd w:id="62"/>
      <w:r w:rsidR="00D20E18" w:rsidRPr="00D20E18">
        <w:t> </w:t>
      </w:r>
    </w:p>
    <w:p w14:paraId="5B1BF639" w14:textId="11FBF231" w:rsidR="00D20E18" w:rsidRPr="00D20E18" w:rsidRDefault="00D20E18" w:rsidP="00832F94">
      <w:pPr>
        <w:pStyle w:val="Titre4"/>
      </w:pPr>
      <w:r w:rsidRPr="00D20E18">
        <w:t xml:space="preserve">Le Titulaire réalisera l’ensemble des études d'exécutions conformément aux prescriptions du chapitre </w:t>
      </w:r>
      <w:r w:rsidR="00852EE3" w:rsidRPr="00852EE3">
        <w:rPr>
          <w:highlight w:val="yellow"/>
        </w:rPr>
        <w:t>6</w:t>
      </w:r>
      <w:r w:rsidRPr="00D20E18">
        <w:t xml:space="preserve">, et plus particulièrement devra produire les documents </w:t>
      </w:r>
      <w:r w:rsidR="00647B45" w:rsidRPr="00D20E18">
        <w:t>ci-dessous</w:t>
      </w:r>
      <w:r w:rsidRPr="00D20E18">
        <w:t xml:space="preserve"> :</w:t>
      </w:r>
    </w:p>
    <w:p w14:paraId="5AC1C1A5" w14:textId="7C3F8145" w:rsidR="00D20E18" w:rsidRPr="00D20E18" w:rsidRDefault="00D20E18">
      <w:pPr>
        <w:pStyle w:val="Titre4"/>
        <w:numPr>
          <w:ilvl w:val="0"/>
          <w:numId w:val="18"/>
        </w:numPr>
      </w:pPr>
      <w:r w:rsidRPr="00D20E18">
        <w:t>Les fiches produit des matériels et matériaux utilisés</w:t>
      </w:r>
    </w:p>
    <w:p w14:paraId="562EC815" w14:textId="77777777" w:rsidR="00D20E18" w:rsidRPr="00D20E18" w:rsidRDefault="00D20E18">
      <w:pPr>
        <w:pStyle w:val="Titre4"/>
        <w:numPr>
          <w:ilvl w:val="0"/>
          <w:numId w:val="18"/>
        </w:numPr>
      </w:pPr>
      <w:r w:rsidRPr="00D20E18">
        <w:t>Les synoptiques des électriques des centrales </w:t>
      </w:r>
    </w:p>
    <w:p w14:paraId="5BBEB21B" w14:textId="77777777" w:rsidR="00D20E18" w:rsidRPr="00D20E18" w:rsidRDefault="00D20E18">
      <w:pPr>
        <w:pStyle w:val="Titre4"/>
        <w:numPr>
          <w:ilvl w:val="0"/>
          <w:numId w:val="18"/>
        </w:numPr>
      </w:pPr>
      <w:r w:rsidRPr="00D20E18">
        <w:t>Les notes de calculs électriques AC, et carnet de câbles</w:t>
      </w:r>
    </w:p>
    <w:p w14:paraId="3DC3A5E7" w14:textId="77777777" w:rsidR="00D20E18" w:rsidRPr="00D20E18" w:rsidRDefault="00D20E18">
      <w:pPr>
        <w:pStyle w:val="Titre4"/>
        <w:numPr>
          <w:ilvl w:val="0"/>
          <w:numId w:val="18"/>
        </w:numPr>
      </w:pPr>
      <w:r w:rsidRPr="00D20E18">
        <w:t>Les plans de calepinages, câblages, mise à la terre et de chemins de câbles AC</w:t>
      </w:r>
    </w:p>
    <w:p w14:paraId="5C39C71F" w14:textId="282E5F2F" w:rsidR="000807A2" w:rsidRPr="00532FD1" w:rsidRDefault="00D20E18" w:rsidP="00832F94">
      <w:pPr>
        <w:pStyle w:val="Titre4"/>
        <w:rPr>
          <w:b/>
          <w:bCs/>
          <w:color w:val="92D050"/>
        </w:rPr>
      </w:pPr>
      <w:r w:rsidRPr="00D20E18">
        <w:lastRenderedPageBreak/>
        <w:t>Concernant le DOE, il devra contenir particulièrement les plans de r</w:t>
      </w:r>
      <w:r w:rsidR="003E7C8A">
        <w:t>écolement</w:t>
      </w:r>
      <w:r w:rsidRPr="00D20E18">
        <w:t xml:space="preserve"> des ouvrages exécutés, et notamment le rapport de contrôle de la bonne mise en œuvre de</w:t>
      </w:r>
      <w:r w:rsidR="00852EE3">
        <w:t xml:space="preserve">s raccordements </w:t>
      </w:r>
      <w:r w:rsidRPr="00D20E18">
        <w:t>(Mesure de tensions, d'isolements</w:t>
      </w:r>
      <w:r w:rsidR="00852EE3">
        <w:t>, couples de serrage</w:t>
      </w:r>
      <w:r w:rsidRPr="00D20E18">
        <w:t xml:space="preserve"> …) .</w:t>
      </w:r>
      <w:r w:rsidR="00532FD1">
        <w:t xml:space="preserve"> </w:t>
      </w:r>
      <w:r w:rsidR="000643AF" w:rsidRPr="00532FD1">
        <w:rPr>
          <w:b/>
          <w:bCs/>
          <w:color w:val="92D050"/>
        </w:rPr>
        <w:t>{% if AC_VT == "Vente Totale"</w:t>
      </w:r>
      <w:r w:rsidR="007708A2" w:rsidRPr="00532FD1">
        <w:rPr>
          <w:b/>
          <w:bCs/>
          <w:color w:val="92D050"/>
        </w:rPr>
        <w:t>%</w:t>
      </w:r>
      <w:r w:rsidR="000643AF" w:rsidRPr="00532FD1">
        <w:rPr>
          <w:b/>
          <w:bCs/>
          <w:color w:val="92D050"/>
        </w:rPr>
        <w:t>}</w:t>
      </w:r>
    </w:p>
    <w:p w14:paraId="0FF8BDBD" w14:textId="7AEF05D2" w:rsidR="00D20E18" w:rsidRPr="00532FD1" w:rsidRDefault="00D20E18" w:rsidP="00ED22A5">
      <w:pPr>
        <w:pStyle w:val="Sansinterligne"/>
      </w:pPr>
      <w:bookmarkStart w:id="63" w:name="_Toc237442601"/>
      <w:r w:rsidRPr="00532FD1">
        <w:t>Fourniture et pose TBGT</w:t>
      </w:r>
      <w:bookmarkEnd w:id="63"/>
    </w:p>
    <w:p w14:paraId="5493C610" w14:textId="14A38B09" w:rsidR="00D20E18" w:rsidRPr="00D20E18" w:rsidRDefault="00D20E18" w:rsidP="00832F94">
      <w:pPr>
        <w:pStyle w:val="Titre4"/>
      </w:pPr>
      <w:r w:rsidRPr="00D20E18">
        <w:t xml:space="preserve">L’armoire TGBT photovoltaïque sera installée à proximité du PDL photovoltaïque, en aval des onduleurs dont la tension de sortie est </w:t>
      </w:r>
      <w:r w:rsidR="000643AF" w:rsidRPr="00852EE3">
        <w:rPr>
          <w:b/>
          <w:bCs/>
          <w:color w:val="92D050"/>
        </w:rPr>
        <w:t>{</w:t>
      </w:r>
      <w:r w:rsidR="00E75A17" w:rsidRPr="00852EE3">
        <w:rPr>
          <w:b/>
          <w:bCs/>
          <w:color w:val="92D050"/>
        </w:rPr>
        <w:t>{</w:t>
      </w:r>
      <w:r w:rsidR="000643AF" w:rsidRPr="00852EE3">
        <w:rPr>
          <w:b/>
          <w:bCs/>
          <w:color w:val="92D050"/>
        </w:rPr>
        <w:t>VOTRE_TENSION}</w:t>
      </w:r>
      <w:r w:rsidR="00E75A17" w:rsidRPr="00852EE3">
        <w:rPr>
          <w:b/>
          <w:bCs/>
          <w:color w:val="92D050"/>
        </w:rPr>
        <w:t>}</w:t>
      </w:r>
      <w:r w:rsidR="00E75A17" w:rsidRPr="00852EE3">
        <w:rPr>
          <w:color w:val="92D050"/>
        </w:rPr>
        <w:t xml:space="preserve"> </w:t>
      </w:r>
      <w:r w:rsidR="000643AF">
        <w:t xml:space="preserve">V </w:t>
      </w:r>
      <w:r w:rsidRPr="00D20E18">
        <w:t>AC. L’armoire TGBT intégrera tous les organes de protection, de séparation, de coupure et de commande AC (BT). </w:t>
      </w:r>
    </w:p>
    <w:p w14:paraId="705D78E5" w14:textId="6EAF690E" w:rsidR="00D20E18" w:rsidRPr="000807A2" w:rsidRDefault="00E957BD" w:rsidP="00832F94">
      <w:pPr>
        <w:pStyle w:val="Titre4"/>
      </w:pPr>
      <w:r w:rsidRPr="00532FD1">
        <w:rPr>
          <w:b/>
          <w:bCs/>
          <w:color w:val="92D050"/>
        </w:rPr>
        <w:t xml:space="preserve">{% if bt_mt == "MT" </w:t>
      </w:r>
      <w:r w:rsidR="00852EE3" w:rsidRPr="00532FD1">
        <w:rPr>
          <w:b/>
          <w:bCs/>
          <w:color w:val="92D050"/>
        </w:rPr>
        <w:t>%}</w:t>
      </w:r>
      <w:r w:rsidR="00852EE3" w:rsidRPr="000807A2">
        <w:t xml:space="preserve"> L’armoire</w:t>
      </w:r>
      <w:r w:rsidR="00D20E18" w:rsidRPr="000807A2">
        <w:t xml:space="preserve"> TGBT devra être conçue et certifiée pour un fonctionnement en 800</w:t>
      </w:r>
      <w:r w:rsidR="00D20E18" w:rsidRPr="000807A2">
        <w:rPr>
          <w:rFonts w:ascii="Arial" w:hAnsi="Arial" w:cs="Arial"/>
        </w:rPr>
        <w:t> </w:t>
      </w:r>
      <w:r w:rsidR="00D20E18" w:rsidRPr="000807A2">
        <w:t>V AC, avec des composants sp</w:t>
      </w:r>
      <w:r w:rsidR="00D20E18" w:rsidRPr="000807A2">
        <w:rPr>
          <w:rFonts w:cs="Source Sans Pro Light"/>
        </w:rPr>
        <w:t>é</w:t>
      </w:r>
      <w:r w:rsidR="00D20E18" w:rsidRPr="000807A2">
        <w:t>cifiquement adapt</w:t>
      </w:r>
      <w:r w:rsidR="00D20E18" w:rsidRPr="000807A2">
        <w:rPr>
          <w:rFonts w:cs="Source Sans Pro Light"/>
        </w:rPr>
        <w:t>é</w:t>
      </w:r>
      <w:r w:rsidR="00D20E18" w:rsidRPr="000807A2">
        <w:t xml:space="preserve">s </w:t>
      </w:r>
      <w:r w:rsidR="00D20E18" w:rsidRPr="000807A2">
        <w:rPr>
          <w:rFonts w:cs="Source Sans Pro Light"/>
        </w:rPr>
        <w:t>à</w:t>
      </w:r>
      <w:r w:rsidR="00D20E18" w:rsidRPr="000807A2">
        <w:t xml:space="preserve"> cette </w:t>
      </w:r>
      <w:r w:rsidR="00D20E18" w:rsidRPr="00532FD1">
        <w:t>tension</w:t>
      </w:r>
      <w:r w:rsidR="00D20E18" w:rsidRPr="00532FD1">
        <w:rPr>
          <w:b/>
          <w:bCs/>
          <w:color w:val="EE0000"/>
        </w:rPr>
        <w:t>.</w:t>
      </w:r>
      <w:r w:rsidRPr="00532FD1">
        <w:rPr>
          <w:b/>
          <w:bCs/>
          <w:color w:val="EE0000"/>
        </w:rPr>
        <w:t>{% endif</w:t>
      </w:r>
      <w:r w:rsidR="00532FD1">
        <w:rPr>
          <w:b/>
          <w:bCs/>
          <w:color w:val="EE0000"/>
        </w:rPr>
        <w:t xml:space="preserve"> %</w:t>
      </w:r>
      <w:r w:rsidRPr="00532FD1">
        <w:rPr>
          <w:b/>
          <w:bCs/>
          <w:color w:val="EE0000"/>
        </w:rPr>
        <w:t>}</w:t>
      </w:r>
      <w:r w:rsidR="00532FD1" w:rsidRPr="00532FD1">
        <w:rPr>
          <w:b/>
          <w:bCs/>
          <w:color w:val="EE0000"/>
        </w:rPr>
        <w:t xml:space="preserve"> </w:t>
      </w:r>
      <w:r w:rsidRPr="00532FD1">
        <w:rPr>
          <w:b/>
          <w:bCs/>
          <w:color w:val="92D050"/>
        </w:rPr>
        <w:t xml:space="preserve">{% if bt_mt == "BT" </w:t>
      </w:r>
      <w:r w:rsidR="00AD7A8A" w:rsidRPr="00532FD1">
        <w:rPr>
          <w:b/>
          <w:bCs/>
          <w:color w:val="92D050"/>
        </w:rPr>
        <w:t>%}</w:t>
      </w:r>
      <w:r w:rsidR="00AD7A8A" w:rsidRPr="000807A2">
        <w:t xml:space="preserve"> L’armoire</w:t>
      </w:r>
      <w:r w:rsidR="00D20E18" w:rsidRPr="000807A2">
        <w:t xml:space="preserve"> TGBT sera conçue pour un fonctionnement standard en 400</w:t>
      </w:r>
      <w:r w:rsidR="00D20E18" w:rsidRPr="000807A2">
        <w:rPr>
          <w:rFonts w:ascii="Arial" w:hAnsi="Arial" w:cs="Arial"/>
        </w:rPr>
        <w:t> </w:t>
      </w:r>
      <w:r w:rsidR="00D20E18" w:rsidRPr="000807A2">
        <w:t>V AC, avec appareillage conforme aux normes en vigueur et adapt</w:t>
      </w:r>
      <w:r w:rsidR="00D20E18" w:rsidRPr="000807A2">
        <w:rPr>
          <w:rFonts w:cs="Source Sans Pro Light"/>
        </w:rPr>
        <w:t>é</w:t>
      </w:r>
      <w:r w:rsidR="00D20E18" w:rsidRPr="000807A2">
        <w:t xml:space="preserve"> aux applications photovolta</w:t>
      </w:r>
      <w:r w:rsidR="00D20E18" w:rsidRPr="000807A2">
        <w:rPr>
          <w:rFonts w:cs="Source Sans Pro Light"/>
        </w:rPr>
        <w:t>ï</w:t>
      </w:r>
      <w:r w:rsidR="00D20E18" w:rsidRPr="000807A2">
        <w:t>ques.</w:t>
      </w:r>
      <w:r w:rsidR="00532FD1">
        <w:t xml:space="preserve"> </w:t>
      </w:r>
      <w:r w:rsidRPr="00532FD1">
        <w:rPr>
          <w:b/>
          <w:bCs/>
          <w:color w:val="EE0000"/>
        </w:rPr>
        <w:t>{% endif %}</w:t>
      </w:r>
    </w:p>
    <w:p w14:paraId="4CF3DD54" w14:textId="6D48971A" w:rsidR="00D20E18" w:rsidRPr="00D20E18" w:rsidRDefault="00D20E18" w:rsidP="00832F94">
      <w:pPr>
        <w:pStyle w:val="Titre4"/>
      </w:pPr>
      <w:r w:rsidRPr="00D20E18">
        <w:t>Chaque arrivée onduleur sera protégée contre les surcharges et les courts-circuits par un disjoncteur tétrapolaire ou un inter-sectionneur à fusible dont les caractéristiques sont déterminées en tenant compte de la tension et de la puissance en sortie d’onduleur, ainsi que de la section de câble employée. Le pouvoir de coupure sera déterminé en tenant compte des courants e court-circuit maximaux susceptibles d'apparaître en provenance du réseau et devront être justifiés au regard des caractéristiques du transformateur HT/BT photovoltaïque.</w:t>
      </w:r>
    </w:p>
    <w:p w14:paraId="427ECE56" w14:textId="05329AF6" w:rsidR="00D20E18" w:rsidRPr="00D20E18" w:rsidRDefault="00D20E18" w:rsidP="00E957BD">
      <w:pPr>
        <w:pStyle w:val="Titre4"/>
      </w:pPr>
      <w:r w:rsidRPr="00D20E18">
        <w:t>Une protection contre les surtensions atmosphérique</w:t>
      </w:r>
      <w:r w:rsidR="00852EE3">
        <w:t xml:space="preserve"> (parafoudre)</w:t>
      </w:r>
      <w:r w:rsidRPr="00D20E18">
        <w:t xml:space="preserve"> de type 2 doit être prévue au niveau des jeux de barre AC, au plus près du point de répartition. </w:t>
      </w:r>
      <w:r w:rsidRPr="00D20E18">
        <w:br/>
      </w:r>
      <w:r w:rsidR="00E957BD" w:rsidRPr="00532FD1">
        <w:rPr>
          <w:b/>
          <w:bCs/>
          <w:color w:val="92D050"/>
        </w:rPr>
        <w:t>{% if bt_mt == "MT" %}</w:t>
      </w:r>
      <w:r w:rsidRPr="00E957BD">
        <w:t>Le parafoudre sera certifié pour un fonctionnement en 800</w:t>
      </w:r>
      <w:r w:rsidRPr="00E957BD">
        <w:rPr>
          <w:rFonts w:ascii="Arial" w:hAnsi="Arial" w:cs="Arial"/>
        </w:rPr>
        <w:t> </w:t>
      </w:r>
      <w:r w:rsidRPr="00E957BD">
        <w:t>V AC, prot</w:t>
      </w:r>
      <w:r w:rsidRPr="00E957BD">
        <w:rPr>
          <w:rFonts w:cs="Source Sans Pro Light"/>
        </w:rPr>
        <w:t>é</w:t>
      </w:r>
      <w:r w:rsidRPr="00E957BD">
        <w:t>g</w:t>
      </w:r>
      <w:r w:rsidRPr="00E957BD">
        <w:rPr>
          <w:rFonts w:cs="Source Sans Pro Light"/>
        </w:rPr>
        <w:t>é</w:t>
      </w:r>
      <w:r w:rsidRPr="00E957BD">
        <w:t xml:space="preserve"> par un dispositif de coupure </w:t>
      </w:r>
      <w:r w:rsidRPr="00E957BD">
        <w:rPr>
          <w:rFonts w:cs="Source Sans Pro Light"/>
        </w:rPr>
        <w:t>à</w:t>
      </w:r>
      <w:r w:rsidRPr="00E957BD">
        <w:t xml:space="preserve"> fort pouvoir de coupure (Icc </w:t>
      </w:r>
      <w:r w:rsidRPr="00E957BD">
        <w:rPr>
          <w:rFonts w:ascii="Cambria Math" w:hAnsi="Cambria Math" w:cs="Cambria Math"/>
        </w:rPr>
        <w:t>≥</w:t>
      </w:r>
      <w:r w:rsidRPr="00E957BD">
        <w:t xml:space="preserve"> 40</w:t>
      </w:r>
      <w:r w:rsidRPr="00E957BD">
        <w:rPr>
          <w:rFonts w:ascii="Arial" w:hAnsi="Arial" w:cs="Arial"/>
        </w:rPr>
        <w:t> </w:t>
      </w:r>
      <w:r w:rsidRPr="00E957BD">
        <w:t xml:space="preserve">kA), et mis en </w:t>
      </w:r>
      <w:r w:rsidRPr="00E957BD">
        <w:rPr>
          <w:rFonts w:cs="Source Sans Pro Light"/>
        </w:rPr>
        <w:t>œ</w:t>
      </w:r>
      <w:r w:rsidRPr="00E957BD">
        <w:t>uvre conform</w:t>
      </w:r>
      <w:r w:rsidRPr="00E957BD">
        <w:rPr>
          <w:rFonts w:cs="Source Sans Pro Light"/>
        </w:rPr>
        <w:t>é</w:t>
      </w:r>
      <w:r w:rsidRPr="00E957BD">
        <w:t xml:space="preserve">ment au guide UTE C 61-740-52. </w:t>
      </w:r>
      <w:r w:rsidR="00E957BD" w:rsidRPr="00532FD1">
        <w:rPr>
          <w:b/>
          <w:bCs/>
          <w:color w:val="EE0000"/>
        </w:rPr>
        <w:t>{% endif %}</w:t>
      </w:r>
      <w:r w:rsidR="00532FD1" w:rsidRPr="00532FD1">
        <w:rPr>
          <w:b/>
          <w:bCs/>
          <w:color w:val="EE0000"/>
        </w:rPr>
        <w:t xml:space="preserve"> </w:t>
      </w:r>
      <w:r w:rsidR="00E957BD" w:rsidRPr="00532FD1">
        <w:rPr>
          <w:b/>
          <w:bCs/>
          <w:color w:val="92D050"/>
        </w:rPr>
        <w:t>{% if bt_mt == "BT" %}</w:t>
      </w:r>
      <w:r w:rsidRPr="000807A2">
        <w:t>Le parafoudre sera certifié pour une tension de service nominale de 400</w:t>
      </w:r>
      <w:r w:rsidRPr="000807A2">
        <w:rPr>
          <w:rFonts w:ascii="Arial" w:hAnsi="Arial" w:cs="Arial"/>
        </w:rPr>
        <w:t> </w:t>
      </w:r>
      <w:r w:rsidRPr="000807A2">
        <w:t>V AC, prot</w:t>
      </w:r>
      <w:r w:rsidRPr="000807A2">
        <w:rPr>
          <w:rFonts w:cs="Source Sans Pro Light"/>
        </w:rPr>
        <w:t>é</w:t>
      </w:r>
      <w:r w:rsidRPr="000807A2">
        <w:t>g</w:t>
      </w:r>
      <w:r w:rsidRPr="000807A2">
        <w:rPr>
          <w:rFonts w:cs="Source Sans Pro Light"/>
        </w:rPr>
        <w:t>é</w:t>
      </w:r>
      <w:r w:rsidRPr="000807A2">
        <w:t xml:space="preserve"> par un dispositif de coupure (disjoncteur ou fusible) de pouvoir de coupure </w:t>
      </w:r>
      <w:r w:rsidRPr="000807A2">
        <w:rPr>
          <w:rFonts w:ascii="Cambria Math" w:hAnsi="Cambria Math" w:cs="Cambria Math"/>
        </w:rPr>
        <w:t>≥</w:t>
      </w:r>
      <w:r w:rsidRPr="000807A2">
        <w:t xml:space="preserve"> 10 </w:t>
      </w:r>
      <w:r w:rsidRPr="000807A2">
        <w:rPr>
          <w:rFonts w:cs="Source Sans Pro Light"/>
        </w:rPr>
        <w:t>à</w:t>
      </w:r>
      <w:r w:rsidRPr="000807A2">
        <w:t xml:space="preserve"> 20</w:t>
      </w:r>
      <w:r w:rsidRPr="000807A2">
        <w:rPr>
          <w:rFonts w:ascii="Arial" w:hAnsi="Arial" w:cs="Arial"/>
        </w:rPr>
        <w:t> </w:t>
      </w:r>
      <w:r w:rsidRPr="000807A2">
        <w:t xml:space="preserve">kA, et mis en </w:t>
      </w:r>
      <w:r w:rsidRPr="000807A2">
        <w:rPr>
          <w:rFonts w:cs="Source Sans Pro Light"/>
        </w:rPr>
        <w:t>œ</w:t>
      </w:r>
      <w:r w:rsidRPr="000807A2">
        <w:t>uvre conform</w:t>
      </w:r>
      <w:r w:rsidRPr="000807A2">
        <w:rPr>
          <w:rFonts w:cs="Source Sans Pro Light"/>
        </w:rPr>
        <w:t>é</w:t>
      </w:r>
      <w:r w:rsidRPr="000807A2">
        <w:t>ment au guide UTE C 61-740-5</w:t>
      </w:r>
      <w:r w:rsidRPr="00532FD1">
        <w:t>2</w:t>
      </w:r>
      <w:r w:rsidRPr="00532FD1">
        <w:rPr>
          <w:b/>
          <w:bCs/>
        </w:rPr>
        <w:t>.</w:t>
      </w:r>
      <w:r w:rsidR="00532FD1" w:rsidRPr="00532FD1">
        <w:rPr>
          <w:b/>
          <w:bCs/>
        </w:rPr>
        <w:t xml:space="preserve"> </w:t>
      </w:r>
      <w:r w:rsidR="00E957BD" w:rsidRPr="00532FD1">
        <w:rPr>
          <w:b/>
          <w:bCs/>
          <w:color w:val="EE0000"/>
        </w:rPr>
        <w:t>{% endif %}</w:t>
      </w:r>
    </w:p>
    <w:p w14:paraId="15BE8586" w14:textId="77777777" w:rsidR="00D20E18" w:rsidRPr="00D20E18" w:rsidRDefault="00D20E18" w:rsidP="00832F94">
      <w:pPr>
        <w:pStyle w:val="Titre4"/>
      </w:pPr>
      <w:r w:rsidRPr="00D20E18">
        <w:t>La protection de tête du TGBT sera assurée par un disjoncteur-sectionneur débrochable, équipé d’un déclencheur MX, d’une motorisation télécommandée, d’un nombre suffisant de contacts de position, et d’une unité de contrôle électronique permettant le réglage des seuils et temporisations, l’émission de codes d’erreur en cas de déclenchement, ainsi que la mémorisation des valeurs de courant interrompues.</w:t>
      </w:r>
    </w:p>
    <w:p w14:paraId="48EEAB27" w14:textId="00109F2E" w:rsidR="00D20E18" w:rsidRPr="000807A2" w:rsidRDefault="00E957BD" w:rsidP="00E957BD">
      <w:pPr>
        <w:pStyle w:val="Titre4"/>
      </w:pPr>
      <w:r w:rsidRPr="00532FD1">
        <w:rPr>
          <w:b/>
          <w:bCs/>
          <w:color w:val="92D050"/>
        </w:rPr>
        <w:t>{% if bt_mt == "MT" %}</w:t>
      </w:r>
      <w:r w:rsidR="00D20E18" w:rsidRPr="000807A2">
        <w:t>Les alimentations des auxiliaires nécessaires au fonctionnement de la centrale seront prises directement sur le jeu de barres principal 800</w:t>
      </w:r>
      <w:r w:rsidR="00D20E18" w:rsidRPr="000807A2">
        <w:rPr>
          <w:rFonts w:ascii="Arial" w:hAnsi="Arial" w:cs="Arial"/>
        </w:rPr>
        <w:t> </w:t>
      </w:r>
      <w:r w:rsidR="00D20E18" w:rsidRPr="000807A2">
        <w:t xml:space="preserve">V AC. Un transformateur </w:t>
      </w:r>
      <w:r w:rsidR="00253CB7">
        <w:t>H</w:t>
      </w:r>
      <w:r w:rsidR="00D20E18" w:rsidRPr="000807A2">
        <w:t xml:space="preserve">T/BT pourra </w:t>
      </w:r>
      <w:r w:rsidR="00D20E18" w:rsidRPr="000807A2">
        <w:rPr>
          <w:rFonts w:cs="Source Sans Pro Light"/>
        </w:rPr>
        <w:t>ê</w:t>
      </w:r>
      <w:r w:rsidR="00D20E18" w:rsidRPr="000807A2">
        <w:t>tre int</w:t>
      </w:r>
      <w:r w:rsidR="00D20E18" w:rsidRPr="000807A2">
        <w:rPr>
          <w:rFonts w:cs="Source Sans Pro Light"/>
        </w:rPr>
        <w:t>é</w:t>
      </w:r>
      <w:r w:rsidR="00D20E18" w:rsidRPr="000807A2">
        <w:t>gr</w:t>
      </w:r>
      <w:r w:rsidR="00D20E18" w:rsidRPr="000807A2">
        <w:rPr>
          <w:rFonts w:cs="Source Sans Pro Light"/>
        </w:rPr>
        <w:t>é</w:t>
      </w:r>
      <w:r w:rsidR="00D20E18" w:rsidRPr="000807A2">
        <w:t xml:space="preserve"> pour abaisser la tension en 400</w:t>
      </w:r>
      <w:r w:rsidR="00D20E18" w:rsidRPr="000807A2">
        <w:rPr>
          <w:rFonts w:ascii="Arial" w:hAnsi="Arial" w:cs="Arial"/>
        </w:rPr>
        <w:t> </w:t>
      </w:r>
      <w:r w:rsidR="00D20E18" w:rsidRPr="000807A2">
        <w:t>V ou 230</w:t>
      </w:r>
      <w:r w:rsidR="00D20E18" w:rsidRPr="000807A2">
        <w:rPr>
          <w:rFonts w:ascii="Arial" w:hAnsi="Arial" w:cs="Arial"/>
        </w:rPr>
        <w:t> </w:t>
      </w:r>
      <w:r w:rsidR="00D20E18" w:rsidRPr="000807A2">
        <w:t xml:space="preserve">V selon les besoins des </w:t>
      </w:r>
      <w:r w:rsidR="00D20E18" w:rsidRPr="000807A2">
        <w:rPr>
          <w:rFonts w:cs="Source Sans Pro Light"/>
        </w:rPr>
        <w:t>é</w:t>
      </w:r>
      <w:r w:rsidR="00D20E18" w:rsidRPr="000807A2">
        <w:t>quipements auxiliaires. Cette distribution comprendra un disjoncteur-sectionneur courbe C, associ</w:t>
      </w:r>
      <w:r w:rsidR="00D20E18" w:rsidRPr="000807A2">
        <w:rPr>
          <w:rFonts w:cs="Source Sans Pro Light"/>
        </w:rPr>
        <w:t>é</w:t>
      </w:r>
      <w:r w:rsidR="00D20E18" w:rsidRPr="000807A2">
        <w:t xml:space="preserve"> </w:t>
      </w:r>
      <w:r w:rsidR="00D20E18" w:rsidRPr="000807A2">
        <w:rPr>
          <w:rFonts w:cs="Source Sans Pro Light"/>
        </w:rPr>
        <w:t>à</w:t>
      </w:r>
      <w:r w:rsidR="00D20E18" w:rsidRPr="000807A2">
        <w:t xml:space="preserve"> une protection diff</w:t>
      </w:r>
      <w:r w:rsidR="00D20E18" w:rsidRPr="000807A2">
        <w:rPr>
          <w:rFonts w:cs="Source Sans Pro Light"/>
        </w:rPr>
        <w:t>é</w:t>
      </w:r>
      <w:r w:rsidR="00D20E18" w:rsidRPr="000807A2">
        <w:t>rentielle 30</w:t>
      </w:r>
      <w:r w:rsidR="00D20E18" w:rsidRPr="000807A2">
        <w:rPr>
          <w:rFonts w:ascii="Arial" w:hAnsi="Arial" w:cs="Arial"/>
        </w:rPr>
        <w:t> </w:t>
      </w:r>
      <w:r w:rsidR="00D20E18" w:rsidRPr="000807A2">
        <w:t>mA.</w:t>
      </w:r>
      <w:r>
        <w:t xml:space="preserve"> </w:t>
      </w:r>
      <w:r w:rsidRPr="00532FD1">
        <w:rPr>
          <w:b/>
          <w:bCs/>
          <w:color w:val="EE0000"/>
        </w:rPr>
        <w:t>{% endif %}</w:t>
      </w:r>
      <w:r w:rsidR="00532FD1" w:rsidRPr="00532FD1">
        <w:rPr>
          <w:b/>
          <w:bCs/>
          <w:color w:val="EE0000"/>
        </w:rPr>
        <w:t xml:space="preserve"> </w:t>
      </w:r>
      <w:r w:rsidRPr="00532FD1">
        <w:rPr>
          <w:b/>
          <w:bCs/>
          <w:color w:val="92D050"/>
        </w:rPr>
        <w:t>{% if bt_mt == "BT" %}</w:t>
      </w:r>
      <w:r w:rsidR="00D20E18" w:rsidRPr="00532FD1">
        <w:rPr>
          <w:color w:val="92D050"/>
        </w:rPr>
        <w:t xml:space="preserve"> </w:t>
      </w:r>
      <w:r w:rsidR="00D20E18" w:rsidRPr="000807A2">
        <w:t>Les alimentations des auxiliaires nécessaires au fonctionnement de la centrale seront prises directement sur le jeu de barres principal 400</w:t>
      </w:r>
      <w:r w:rsidR="00D20E18" w:rsidRPr="000807A2">
        <w:rPr>
          <w:rFonts w:ascii="Arial" w:hAnsi="Arial" w:cs="Arial"/>
        </w:rPr>
        <w:t> </w:t>
      </w:r>
      <w:r w:rsidR="00D20E18" w:rsidRPr="000807A2">
        <w:t>V AC. Cette distribution comprendra un disjoncteur-sectionneur courbe C, associ</w:t>
      </w:r>
      <w:r w:rsidR="00D20E18" w:rsidRPr="000807A2">
        <w:rPr>
          <w:rFonts w:cs="Source Sans Pro Light"/>
        </w:rPr>
        <w:t>é</w:t>
      </w:r>
      <w:r w:rsidR="00D20E18" w:rsidRPr="000807A2">
        <w:t xml:space="preserve"> </w:t>
      </w:r>
      <w:r w:rsidR="00D20E18" w:rsidRPr="000807A2">
        <w:rPr>
          <w:rFonts w:cs="Source Sans Pro Light"/>
        </w:rPr>
        <w:t>à</w:t>
      </w:r>
      <w:r w:rsidR="00D20E18" w:rsidRPr="000807A2">
        <w:t xml:space="preserve"> une protection diff</w:t>
      </w:r>
      <w:r w:rsidR="00D20E18" w:rsidRPr="000807A2">
        <w:rPr>
          <w:rFonts w:cs="Source Sans Pro Light"/>
        </w:rPr>
        <w:t>é</w:t>
      </w:r>
      <w:r w:rsidR="00D20E18" w:rsidRPr="000807A2">
        <w:t>rentielle 30</w:t>
      </w:r>
      <w:r w:rsidR="00D20E18" w:rsidRPr="000807A2">
        <w:rPr>
          <w:rFonts w:ascii="Arial" w:hAnsi="Arial" w:cs="Arial"/>
        </w:rPr>
        <w:t> </w:t>
      </w:r>
      <w:r w:rsidR="00D20E18" w:rsidRPr="000807A2">
        <w:t>mA.</w:t>
      </w:r>
      <w:r>
        <w:t xml:space="preserve"> </w:t>
      </w:r>
      <w:r w:rsidRPr="00532FD1">
        <w:rPr>
          <w:b/>
          <w:bCs/>
          <w:color w:val="EE0000"/>
        </w:rPr>
        <w:t>{% endif %}</w:t>
      </w:r>
    </w:p>
    <w:p w14:paraId="0728CE50" w14:textId="77777777" w:rsidR="00D20E18" w:rsidRPr="00D20E18" w:rsidRDefault="00D20E18" w:rsidP="00832F94">
      <w:pPr>
        <w:pStyle w:val="Titre4"/>
      </w:pPr>
      <w:r w:rsidRPr="00D20E18">
        <w:t>Les armoires électriques seront conçues selon les règles des normes C15-712-1 et NF C15-100.  </w:t>
      </w:r>
    </w:p>
    <w:p w14:paraId="437F900E" w14:textId="4FF6B7DC" w:rsidR="00D20E18" w:rsidRPr="00D20E18" w:rsidRDefault="00D20E18" w:rsidP="00832F94">
      <w:pPr>
        <w:pStyle w:val="Titre4"/>
      </w:pPr>
      <w:r w:rsidRPr="00D20E18">
        <w:t xml:space="preserve">Les armoires positionnées en extérieur auront une enveloppe IP65 minimum en polyester ou métallique laquée avec porte pivotante.  Les armoires positionnées en intérieur </w:t>
      </w:r>
      <w:r w:rsidR="004B379D" w:rsidRPr="00D20E18">
        <w:t>seront IP</w:t>
      </w:r>
      <w:r w:rsidRPr="00D20E18">
        <w:t>44 minimum et pourront ne pas comporter de porte si elles sont équipées de plastrons amovibles. </w:t>
      </w:r>
    </w:p>
    <w:p w14:paraId="0FC63D62" w14:textId="77777777" w:rsidR="00D20E18" w:rsidRPr="00D20E18" w:rsidRDefault="00D20E18" w:rsidP="00832F94">
      <w:pPr>
        <w:pStyle w:val="Titre4"/>
      </w:pPr>
      <w:r w:rsidRPr="00D20E18">
        <w:lastRenderedPageBreak/>
        <w:t>Les enveloppes disposeront des ouïes nécessaires et suffisantes pour une bonne ventilation passive. Si la thermique nécessite l’adjonction d’un dispositif de circulation forcé de l’air, l’entrée d’air disposera d’un filtre microporeux. La ventilation sera alors régulée par thermostat. </w:t>
      </w:r>
    </w:p>
    <w:p w14:paraId="6B361FB0" w14:textId="04FFDB54" w:rsidR="00875BEF" w:rsidRPr="00875BEF" w:rsidRDefault="00D20E18" w:rsidP="00875BEF">
      <w:pPr>
        <w:pStyle w:val="Titre4"/>
      </w:pPr>
      <w:r w:rsidRPr="00D20E18">
        <w:t>Afin de pallier d'éventuelles modifications ultérieures, l’enveloppe permettra une extension minimum de 30 % des équipements et les jeux de barres présenteront une réserve d’arrivées de 30% également.</w:t>
      </w:r>
      <w:r w:rsidR="00875BEF">
        <w:t xml:space="preserve"> </w:t>
      </w:r>
      <w:r w:rsidR="00875BEF" w:rsidRPr="00532FD1">
        <w:rPr>
          <w:b/>
          <w:bCs/>
          <w:color w:val="EE0000"/>
        </w:rPr>
        <w:t>{%</w:t>
      </w:r>
      <w:r w:rsidR="00875BEF" w:rsidRPr="00532FD1">
        <w:rPr>
          <w:color w:val="EE0000"/>
        </w:rPr>
        <w:t xml:space="preserve"> </w:t>
      </w:r>
      <w:r w:rsidR="00875BEF" w:rsidRPr="00532FD1">
        <w:rPr>
          <w:b/>
          <w:bCs/>
          <w:color w:val="EE0000"/>
        </w:rPr>
        <w:t>endif %}</w:t>
      </w:r>
      <w:r w:rsidR="00852EE3">
        <w:rPr>
          <w:b/>
          <w:bCs/>
          <w:color w:val="EE0000"/>
        </w:rPr>
        <w:t xml:space="preserve"> </w:t>
      </w:r>
      <w:r w:rsidR="00852EE3" w:rsidRPr="007A7799">
        <w:rPr>
          <w:b/>
          <w:bCs/>
          <w:color w:val="92D050"/>
        </w:rPr>
        <w:t>{% if AC_VT == "Autoconsommation" %}</w:t>
      </w:r>
    </w:p>
    <w:p w14:paraId="2DE302FB" w14:textId="5874338F" w:rsidR="000807A2" w:rsidRPr="00211AE9" w:rsidRDefault="00D20E18" w:rsidP="00ED22A5">
      <w:pPr>
        <w:pStyle w:val="Sansinterligne"/>
        <w:rPr>
          <w:highlight w:val="yellow"/>
        </w:rPr>
      </w:pPr>
      <w:bookmarkStart w:id="64" w:name="_Toc237442602"/>
      <w:r w:rsidRPr="00211AE9">
        <w:rPr>
          <w:highlight w:val="yellow"/>
        </w:rPr>
        <w:t>Racco</w:t>
      </w:r>
      <w:r w:rsidR="00E957BD" w:rsidRPr="00211AE9">
        <w:rPr>
          <w:highlight w:val="yellow"/>
        </w:rPr>
        <w:t xml:space="preserve">rdement </w:t>
      </w:r>
      <w:r w:rsidRPr="00211AE9">
        <w:rPr>
          <w:highlight w:val="yellow"/>
        </w:rPr>
        <w:t>sur TGBT existan</w:t>
      </w:r>
      <w:r w:rsidR="000807A2" w:rsidRPr="00211AE9">
        <w:rPr>
          <w:highlight w:val="yellow"/>
        </w:rPr>
        <w:t>t</w:t>
      </w:r>
      <w:bookmarkEnd w:id="64"/>
    </w:p>
    <w:p w14:paraId="67C00BE1" w14:textId="77777777" w:rsidR="00D20E18" w:rsidRPr="00D20E18" w:rsidRDefault="00D20E18" w:rsidP="00832F94">
      <w:pPr>
        <w:pStyle w:val="Titre4"/>
      </w:pPr>
      <w:r w:rsidRPr="00D20E18">
        <w:t>Le Titulaire du présent lot devra :</w:t>
      </w:r>
    </w:p>
    <w:p w14:paraId="4D949F56" w14:textId="77777777" w:rsidR="00D20E18" w:rsidRPr="00D20E18" w:rsidRDefault="00D20E18">
      <w:pPr>
        <w:pStyle w:val="Titre4"/>
        <w:numPr>
          <w:ilvl w:val="0"/>
          <w:numId w:val="19"/>
        </w:numPr>
      </w:pPr>
      <w:r w:rsidRPr="00D20E18">
        <w:t>La fourniture et la mise en place d’un départ dans la réserve du TGBT existant ;</w:t>
      </w:r>
    </w:p>
    <w:p w14:paraId="59B195F6" w14:textId="77777777" w:rsidR="00D20E18" w:rsidRPr="00D20E18" w:rsidRDefault="00D20E18">
      <w:pPr>
        <w:pStyle w:val="Titre4"/>
        <w:numPr>
          <w:ilvl w:val="0"/>
          <w:numId w:val="19"/>
        </w:numPr>
      </w:pPr>
      <w:r w:rsidRPr="00D20E18">
        <w:t>Le raccordement entre le TD-PV et le TGBT existant.</w:t>
      </w:r>
    </w:p>
    <w:p w14:paraId="0CD2D18B" w14:textId="77777777" w:rsidR="00D20E18" w:rsidRPr="00D20E18" w:rsidRDefault="00D20E18" w:rsidP="00832F94">
      <w:pPr>
        <w:pStyle w:val="Titre4"/>
      </w:pPr>
      <w:r w:rsidRPr="00E957BD">
        <w:rPr>
          <w:highlight w:val="yellow"/>
        </w:rPr>
        <w:t>Xxxx</w:t>
      </w:r>
      <w:r w:rsidRPr="00D20E18">
        <w:t xml:space="preserve"> Ainsi aucune modification majeure du TGBT n’est à prévoir pour l’intégration de la centrale photovoltaïque. </w:t>
      </w:r>
      <w:r w:rsidRPr="00E957BD">
        <w:rPr>
          <w:highlight w:val="yellow"/>
        </w:rPr>
        <w:t>xxxx</w:t>
      </w:r>
    </w:p>
    <w:p w14:paraId="222ADA65" w14:textId="61090A57" w:rsidR="008A5235" w:rsidRPr="008A5235" w:rsidRDefault="00D20E18" w:rsidP="008A5235">
      <w:pPr>
        <w:pStyle w:val="Titre4"/>
        <w:rPr>
          <w:b/>
          <w:bCs/>
          <w:color w:val="EE0000"/>
        </w:rPr>
      </w:pPr>
      <w:r w:rsidRPr="00D20E18">
        <w:t>Par ailleurs, il sera nécessaire d’établir une note de calcul globale permettant de valider la conformité de l’installation. </w:t>
      </w:r>
    </w:p>
    <w:p w14:paraId="130F9F39" w14:textId="29369ECE" w:rsidR="00D20E18" w:rsidRPr="00D20E18" w:rsidRDefault="00D20E18" w:rsidP="00ED22A5">
      <w:pPr>
        <w:pStyle w:val="Sansinterligne"/>
      </w:pPr>
      <w:bookmarkStart w:id="65" w:name="_Toc237442603"/>
      <w:r w:rsidRPr="00D20E18">
        <w:t>Fourniture et pose des coffrets AC</w:t>
      </w:r>
      <w:bookmarkEnd w:id="65"/>
    </w:p>
    <w:p w14:paraId="595BFA96" w14:textId="77777777" w:rsidR="00D20E18" w:rsidRPr="00D20E18" w:rsidRDefault="00D20E18" w:rsidP="00832F94">
      <w:pPr>
        <w:pStyle w:val="Titre4"/>
      </w:pPr>
      <w:r w:rsidRPr="00D20E18">
        <w:t>Le coffret AC (aussi appelé TD-PV) de la centrale photovoltaïque intégrera tous les organes de protection, de séparation, de coupure et de commande AC (BT). </w:t>
      </w:r>
    </w:p>
    <w:p w14:paraId="38A94521" w14:textId="5FE200A4" w:rsidR="00D20E18" w:rsidRPr="00D20E18" w:rsidRDefault="00D20E18" w:rsidP="00832F94">
      <w:pPr>
        <w:pStyle w:val="Titre4"/>
      </w:pPr>
      <w:r w:rsidRPr="00D20E18">
        <w:t xml:space="preserve">Le coffret AC comprend </w:t>
      </w:r>
      <w:r w:rsidR="004B379D" w:rsidRPr="00D20E18">
        <w:t>à</w:t>
      </w:r>
      <w:r w:rsidRPr="00D20E18">
        <w:t xml:space="preserve"> minima : </w:t>
      </w:r>
    </w:p>
    <w:p w14:paraId="50CDC766" w14:textId="77777777" w:rsidR="00D20E18" w:rsidRPr="00D20E18" w:rsidRDefault="00D20E18">
      <w:pPr>
        <w:pStyle w:val="Titre4"/>
        <w:numPr>
          <w:ilvl w:val="0"/>
          <w:numId w:val="20"/>
        </w:numPr>
      </w:pPr>
      <w:r w:rsidRPr="00D20E18">
        <w:t>Un interrupteur sectionneur de tête consignable avec commande manuelle externe (arrêt d’urgence)</w:t>
      </w:r>
    </w:p>
    <w:p w14:paraId="016767AE" w14:textId="77777777" w:rsidR="00D20E18" w:rsidRPr="00D20E18" w:rsidRDefault="00D20E18">
      <w:pPr>
        <w:pStyle w:val="Titre4"/>
        <w:numPr>
          <w:ilvl w:val="0"/>
          <w:numId w:val="20"/>
        </w:numPr>
      </w:pPr>
      <w:r w:rsidRPr="00D20E18">
        <w:t>Un jeu de barre principal composé de : </w:t>
      </w:r>
    </w:p>
    <w:p w14:paraId="77012698" w14:textId="26B52ACE" w:rsidR="00D20E18" w:rsidRPr="00D20E18" w:rsidRDefault="00D20E18">
      <w:pPr>
        <w:pStyle w:val="Titre4"/>
        <w:numPr>
          <w:ilvl w:val="0"/>
          <w:numId w:val="21"/>
        </w:numPr>
      </w:pPr>
      <w:r w:rsidRPr="00D20E18">
        <w:t>Un disjoncteur pour chaque départ d’onduleur</w:t>
      </w:r>
      <w:r w:rsidR="00852EE3">
        <w:t xml:space="preserve"> (prévoir un disjoncteur différentiel uniquement si régime TT)</w:t>
      </w:r>
    </w:p>
    <w:p w14:paraId="023291C1" w14:textId="77777777" w:rsidR="00D20E18" w:rsidRPr="00D20E18" w:rsidRDefault="00D20E18">
      <w:pPr>
        <w:pStyle w:val="Titre4"/>
        <w:numPr>
          <w:ilvl w:val="0"/>
          <w:numId w:val="21"/>
        </w:numPr>
      </w:pPr>
      <w:r w:rsidRPr="00D20E18">
        <w:t>Une prise de courant et son disjoncteur associé</w:t>
      </w:r>
    </w:p>
    <w:p w14:paraId="690E53C8" w14:textId="77777777" w:rsidR="00D20E18" w:rsidRPr="00D20E18" w:rsidRDefault="00D20E18">
      <w:pPr>
        <w:pStyle w:val="Titre4"/>
        <w:numPr>
          <w:ilvl w:val="0"/>
          <w:numId w:val="21"/>
        </w:numPr>
      </w:pPr>
      <w:r w:rsidRPr="00D20E18">
        <w:t>Un parafoudre AC de type 2 (standard) / type 1+2 (si présence de paratonnerre ou demandé dans étude foudre)</w:t>
      </w:r>
    </w:p>
    <w:p w14:paraId="65B1021D" w14:textId="77777777" w:rsidR="00D20E18" w:rsidRPr="00D20E18" w:rsidRDefault="00D20E18">
      <w:pPr>
        <w:pStyle w:val="Titre4"/>
        <w:numPr>
          <w:ilvl w:val="0"/>
          <w:numId w:val="21"/>
        </w:numPr>
      </w:pPr>
      <w:r w:rsidRPr="00D20E18">
        <w:t xml:space="preserve">Un disjoncteur de commande bobine </w:t>
      </w:r>
      <w:r w:rsidRPr="009F2C25">
        <w:rPr>
          <w:highlight w:val="yellow"/>
        </w:rPr>
        <w:t>MN/MX</w:t>
      </w:r>
      <w:r w:rsidRPr="00D20E18">
        <w:t xml:space="preserve"> 230 V pilotant le disjoncteur du jeu de barres PV.</w:t>
      </w:r>
    </w:p>
    <w:p w14:paraId="52AAF6F0" w14:textId="7015F93B" w:rsidR="00D20E18" w:rsidRPr="00D20E18" w:rsidRDefault="00D20E18">
      <w:pPr>
        <w:pStyle w:val="Titre4"/>
        <w:numPr>
          <w:ilvl w:val="0"/>
          <w:numId w:val="21"/>
        </w:numPr>
      </w:pPr>
      <w:r w:rsidRPr="00D20E18">
        <w:t>Une passerelle de supervision avec son alimentation</w:t>
      </w:r>
      <w:r w:rsidR="003725FB">
        <w:t xml:space="preserve">, une </w:t>
      </w:r>
      <w:r w:rsidR="00852EE3">
        <w:t>AES</w:t>
      </w:r>
      <w:r w:rsidR="003725FB">
        <w:t xml:space="preserve"> </w:t>
      </w:r>
      <w:r w:rsidRPr="00D20E18">
        <w:t>et protection par un disjoncteur</w:t>
      </w:r>
      <w:r w:rsidR="00156C4B">
        <w:t xml:space="preserve"> </w:t>
      </w:r>
      <w:r w:rsidR="00F568BA" w:rsidRPr="00532FD1">
        <w:rPr>
          <w:b/>
          <w:bCs/>
          <w:color w:val="92D050"/>
        </w:rPr>
        <w:t>{</w:t>
      </w:r>
      <w:r w:rsidR="00EA1CB4" w:rsidRPr="00532FD1">
        <w:rPr>
          <w:b/>
          <w:bCs/>
          <w:color w:val="92D050"/>
        </w:rPr>
        <w:t>% if</w:t>
      </w:r>
      <w:r w:rsidR="00F568BA" w:rsidRPr="00532FD1">
        <w:rPr>
          <w:b/>
          <w:bCs/>
          <w:color w:val="92D050"/>
        </w:rPr>
        <w:t xml:space="preserve"> has_ombrieres %}</w:t>
      </w:r>
    </w:p>
    <w:p w14:paraId="0DA843AA" w14:textId="77777777" w:rsidR="00852EE3" w:rsidRPr="00852EE3" w:rsidRDefault="00D20E18">
      <w:pPr>
        <w:pStyle w:val="Titre4"/>
        <w:numPr>
          <w:ilvl w:val="0"/>
          <w:numId w:val="21"/>
        </w:numPr>
      </w:pPr>
      <w:r w:rsidRPr="00D20E18">
        <w:t>Un disjoncteur pour l’éclairage</w:t>
      </w:r>
      <w:r w:rsidR="0039769B">
        <w:t xml:space="preserve"> </w:t>
      </w:r>
      <w:r w:rsidR="00F568BA" w:rsidRPr="00532FD1">
        <w:rPr>
          <w:b/>
          <w:bCs/>
          <w:color w:val="C00000"/>
        </w:rPr>
        <w:t>{% endif %}</w:t>
      </w:r>
    </w:p>
    <w:p w14:paraId="20570611" w14:textId="7671FA9D" w:rsidR="00D20E18" w:rsidRDefault="00D20E18">
      <w:pPr>
        <w:pStyle w:val="Titre4"/>
        <w:numPr>
          <w:ilvl w:val="0"/>
          <w:numId w:val="21"/>
        </w:numPr>
      </w:pPr>
      <w:r w:rsidRPr="00D20E18">
        <w:t xml:space="preserve">Un dispositif d’arrêt d’urgence AC avec bouton poussoir en façade et commande </w:t>
      </w:r>
      <w:r w:rsidR="0049097F" w:rsidRPr="00D20E18">
        <w:t>déportée ;</w:t>
      </w:r>
    </w:p>
    <w:p w14:paraId="3DB10039" w14:textId="0F349DB1" w:rsidR="0038170E" w:rsidRPr="0038170E" w:rsidRDefault="0038170E">
      <w:pPr>
        <w:pStyle w:val="Titre4"/>
        <w:numPr>
          <w:ilvl w:val="0"/>
          <w:numId w:val="22"/>
        </w:numPr>
      </w:pPr>
      <w:r w:rsidRPr="00D20E18">
        <w:t>Voyants de présence tension onduleur et réseau de couleur blanc placés sur l’enveloppe du coffret</w:t>
      </w:r>
    </w:p>
    <w:p w14:paraId="4590881A" w14:textId="7AAC8FD9" w:rsidR="00D20E18" w:rsidRPr="00D20E18" w:rsidRDefault="00D20E18" w:rsidP="00832F94">
      <w:pPr>
        <w:pStyle w:val="Titre4"/>
      </w:pPr>
      <w:r w:rsidRPr="00D20E18">
        <w:t>Les coffrets électriques seront conçus selon les règles des normes UTE C15-712-1 et 2 et NF C15-100.  </w:t>
      </w:r>
    </w:p>
    <w:p w14:paraId="54C223B0" w14:textId="77777777" w:rsidR="00D20E18" w:rsidRPr="00D20E18" w:rsidRDefault="00D20E18" w:rsidP="00832F94">
      <w:pPr>
        <w:pStyle w:val="Titre4"/>
      </w:pPr>
      <w:r w:rsidRPr="00D20E18">
        <w:t>Enveloppe et installation :</w:t>
      </w:r>
    </w:p>
    <w:p w14:paraId="36DFF366" w14:textId="46F84917" w:rsidR="00D20E18" w:rsidRPr="00D20E18" w:rsidRDefault="00D20E18">
      <w:pPr>
        <w:pStyle w:val="Titre4"/>
        <w:numPr>
          <w:ilvl w:val="0"/>
          <w:numId w:val="23"/>
        </w:numPr>
      </w:pPr>
      <w:r w:rsidRPr="00D20E18">
        <w:lastRenderedPageBreak/>
        <w:t xml:space="preserve">Les coffrets positionnés en extérieur auront une enveloppe IP65 minimum en polyester ou métallique laquée avec porte pivotante.  </w:t>
      </w:r>
      <w:r w:rsidR="0049097F" w:rsidRPr="00D20E18">
        <w:t>Les coffrets positionnés</w:t>
      </w:r>
      <w:r w:rsidRPr="00D20E18">
        <w:t xml:space="preserve"> en intérieur </w:t>
      </w:r>
      <w:r w:rsidR="001A5289" w:rsidRPr="00D20E18">
        <w:t>seront IP</w:t>
      </w:r>
      <w:r w:rsidRPr="00D20E18">
        <w:t>44 minimum.</w:t>
      </w:r>
    </w:p>
    <w:p w14:paraId="48896F70" w14:textId="77777777" w:rsidR="00D20E18" w:rsidRPr="00D20E18" w:rsidRDefault="00D20E18">
      <w:pPr>
        <w:pStyle w:val="Titre4"/>
        <w:numPr>
          <w:ilvl w:val="0"/>
          <w:numId w:val="23"/>
        </w:numPr>
      </w:pPr>
      <w:r w:rsidRPr="00D20E18">
        <w:t>Les enveloppes disposeront des ouïes nécessaires et suffisantes pour une bonne ventilation passive. </w:t>
      </w:r>
    </w:p>
    <w:p w14:paraId="5B84FE4B" w14:textId="77777777" w:rsidR="00D20E18" w:rsidRPr="00D20E18" w:rsidRDefault="00D20E18">
      <w:pPr>
        <w:pStyle w:val="Titre4"/>
        <w:numPr>
          <w:ilvl w:val="0"/>
          <w:numId w:val="23"/>
        </w:numPr>
      </w:pPr>
      <w:r w:rsidRPr="00D20E18">
        <w:t>Porte avec serrure, plastrons frontaux pour accès et repérage aisés ;</w:t>
      </w:r>
    </w:p>
    <w:p w14:paraId="181C5E96" w14:textId="77777777" w:rsidR="00D20E18" w:rsidRPr="00D20E18" w:rsidRDefault="00D20E18">
      <w:pPr>
        <w:pStyle w:val="Titre4"/>
        <w:numPr>
          <w:ilvl w:val="0"/>
          <w:numId w:val="23"/>
        </w:numPr>
      </w:pPr>
      <w:r w:rsidRPr="00D20E18">
        <w:t>Gaine intégrée regroupant l’ensemble des borniers, avec déport complet des départs et arrivées sur borniers identifiés.</w:t>
      </w:r>
    </w:p>
    <w:p w14:paraId="13656415" w14:textId="24BF7D5D" w:rsidR="00D20E18" w:rsidRPr="00D20E18" w:rsidRDefault="00D20E18">
      <w:pPr>
        <w:pStyle w:val="Titre4"/>
        <w:numPr>
          <w:ilvl w:val="0"/>
          <w:numId w:val="23"/>
        </w:numPr>
      </w:pPr>
      <w:r w:rsidRPr="00D20E18">
        <w:t xml:space="preserve">Sur la porte du coffret, l’arrêt d’urgence sera de type coup de poing </w:t>
      </w:r>
    </w:p>
    <w:p w14:paraId="33BD26F6" w14:textId="77777777" w:rsidR="00D20E18" w:rsidRPr="00D20E18" w:rsidRDefault="00D20E18" w:rsidP="00832F94">
      <w:pPr>
        <w:pStyle w:val="Titre4"/>
      </w:pPr>
      <w:r w:rsidRPr="00D20E18">
        <w:t>Appareillage et distribution :</w:t>
      </w:r>
    </w:p>
    <w:p w14:paraId="7A8C8115" w14:textId="77777777" w:rsidR="00D20E18" w:rsidRPr="00D20E18" w:rsidRDefault="00D20E18">
      <w:pPr>
        <w:pStyle w:val="Titre4"/>
        <w:numPr>
          <w:ilvl w:val="0"/>
          <w:numId w:val="24"/>
        </w:numPr>
      </w:pPr>
      <w:r w:rsidRPr="00D20E18">
        <w:t>Matériel de marque unique, de type modulaire (sur rail DYN) ou boîtier moulé (sur platines spécifiques) ;</w:t>
      </w:r>
    </w:p>
    <w:p w14:paraId="7B40FB09" w14:textId="77777777" w:rsidR="00D20E18" w:rsidRPr="00D20E18" w:rsidRDefault="00D20E18">
      <w:pPr>
        <w:pStyle w:val="Titre4"/>
        <w:numPr>
          <w:ilvl w:val="0"/>
          <w:numId w:val="24"/>
        </w:numPr>
      </w:pPr>
      <w:r w:rsidRPr="00D20E18">
        <w:t>Répartition par fonction (éclairage, prises, autres), un plastron regroupant uniquement une fonction ;</w:t>
      </w:r>
    </w:p>
    <w:p w14:paraId="06EB8494" w14:textId="77777777" w:rsidR="00D20E18" w:rsidRPr="00D20E18" w:rsidRDefault="00D20E18">
      <w:pPr>
        <w:pStyle w:val="Titre4"/>
        <w:numPr>
          <w:ilvl w:val="0"/>
          <w:numId w:val="24"/>
        </w:numPr>
      </w:pPr>
      <w:r w:rsidRPr="00D20E18">
        <w:t>Répartiteurs entre rangées d’appareillages ;</w:t>
      </w:r>
    </w:p>
    <w:p w14:paraId="1449E26F" w14:textId="77777777" w:rsidR="00D20E18" w:rsidRPr="00D20E18" w:rsidRDefault="00D20E18">
      <w:pPr>
        <w:pStyle w:val="Titre4"/>
        <w:numPr>
          <w:ilvl w:val="0"/>
          <w:numId w:val="24"/>
        </w:numPr>
      </w:pPr>
      <w:r w:rsidRPr="00D20E18">
        <w:t>Disjoncteurs calibrés avec réserve &gt; 10 % suivant intensité d’utilisation : 10 A (+15 %) pour éclairage, 16 A pour prises, +15 % pour autres circuits ;</w:t>
      </w:r>
    </w:p>
    <w:p w14:paraId="7180666E" w14:textId="77777777" w:rsidR="00D20E18" w:rsidRPr="00D20E18" w:rsidRDefault="00D20E18">
      <w:pPr>
        <w:pStyle w:val="Titre4"/>
        <w:numPr>
          <w:ilvl w:val="0"/>
          <w:numId w:val="24"/>
        </w:numPr>
      </w:pPr>
      <w:r w:rsidRPr="00D20E18">
        <w:t>Sélectivité totale entre protections assurée ;</w:t>
      </w:r>
    </w:p>
    <w:p w14:paraId="65E68D4F" w14:textId="77777777" w:rsidR="00D20E18" w:rsidRPr="00D20E18" w:rsidRDefault="00D20E18">
      <w:pPr>
        <w:pStyle w:val="Titre4"/>
        <w:numPr>
          <w:ilvl w:val="0"/>
          <w:numId w:val="24"/>
        </w:numPr>
      </w:pPr>
      <w:r w:rsidRPr="00D20E18">
        <w:t>Marquage, étiquetage et repérage conformes à UTE C15-712-2.</w:t>
      </w:r>
    </w:p>
    <w:p w14:paraId="58C7F992" w14:textId="77777777" w:rsidR="00D20E18" w:rsidRPr="00D20E18" w:rsidRDefault="00D20E18" w:rsidP="00832F94">
      <w:pPr>
        <w:pStyle w:val="Titre4"/>
      </w:pPr>
      <w:r w:rsidRPr="00D20E18">
        <w:t>Dimensionnement et évolutivité :</w:t>
      </w:r>
    </w:p>
    <w:p w14:paraId="0ABE4922" w14:textId="77777777" w:rsidR="00D20E18" w:rsidRPr="00D20E18" w:rsidRDefault="00D20E18">
      <w:pPr>
        <w:pStyle w:val="Titre4"/>
        <w:numPr>
          <w:ilvl w:val="0"/>
          <w:numId w:val="25"/>
        </w:numPr>
      </w:pPr>
      <w:r w:rsidRPr="00D20E18">
        <w:t>Armoires dimensionnées avec réserve de puissance minimum 20 % ;</w:t>
      </w:r>
    </w:p>
    <w:p w14:paraId="410850D4" w14:textId="77777777" w:rsidR="00D20E18" w:rsidRPr="00D20E18" w:rsidRDefault="00D20E18">
      <w:pPr>
        <w:pStyle w:val="Titre4"/>
        <w:numPr>
          <w:ilvl w:val="0"/>
          <w:numId w:val="25"/>
        </w:numPr>
      </w:pPr>
      <w:r w:rsidRPr="00D20E18">
        <w:t>Enveloppe et jeux de barres conçus pour extension minimum 30 % afin d’anticiper évolutions futures.</w:t>
      </w:r>
    </w:p>
    <w:p w14:paraId="7711A6AF" w14:textId="77777777" w:rsidR="00D20E18" w:rsidRPr="00D20E18" w:rsidRDefault="00D20E18" w:rsidP="00832F94">
      <w:pPr>
        <w:pStyle w:val="Titre4"/>
      </w:pPr>
      <w:r w:rsidRPr="00D20E18">
        <w:t>Câblage interne et connexions :</w:t>
      </w:r>
    </w:p>
    <w:p w14:paraId="7B348753" w14:textId="77777777" w:rsidR="00D20E18" w:rsidRPr="00D20E18" w:rsidRDefault="00D20E18">
      <w:pPr>
        <w:pStyle w:val="Titre4"/>
        <w:numPr>
          <w:ilvl w:val="0"/>
          <w:numId w:val="26"/>
        </w:numPr>
      </w:pPr>
      <w:r w:rsidRPr="00D20E18">
        <w:t>Conducteurs adaptés aux intensités et conditions d’utilisation ;</w:t>
      </w:r>
    </w:p>
    <w:p w14:paraId="29386FD1" w14:textId="77777777" w:rsidR="00D20E18" w:rsidRPr="00D20E18" w:rsidRDefault="00D20E18">
      <w:pPr>
        <w:pStyle w:val="Titre4"/>
        <w:numPr>
          <w:ilvl w:val="0"/>
          <w:numId w:val="26"/>
        </w:numPr>
      </w:pPr>
      <w:r w:rsidRPr="00D20E18">
        <w:t>Connexions soignées avec bornes compatibles et identifiées ;</w:t>
      </w:r>
    </w:p>
    <w:p w14:paraId="752677B8" w14:textId="77777777" w:rsidR="00D20E18" w:rsidRPr="00D20E18" w:rsidRDefault="00D20E18">
      <w:pPr>
        <w:pStyle w:val="Titre4"/>
        <w:numPr>
          <w:ilvl w:val="0"/>
          <w:numId w:val="26"/>
        </w:numPr>
      </w:pPr>
      <w:r w:rsidRPr="00D20E18">
        <w:t>Regroupement des départs/arrivées sur borniers étiquetés ;</w:t>
      </w:r>
    </w:p>
    <w:p w14:paraId="5FCBC308" w14:textId="77777777" w:rsidR="00D20E18" w:rsidRPr="00D20E18" w:rsidRDefault="00D20E18">
      <w:pPr>
        <w:pStyle w:val="Titre4"/>
        <w:numPr>
          <w:ilvl w:val="0"/>
          <w:numId w:val="26"/>
        </w:numPr>
      </w:pPr>
      <w:r w:rsidRPr="00D20E18">
        <w:t>Ségrégation des câbles de commande, signalisation et puissance ;</w:t>
      </w:r>
    </w:p>
    <w:p w14:paraId="2705E70B" w14:textId="77777777" w:rsidR="00D20E18" w:rsidRPr="00D20E18" w:rsidRDefault="00D20E18">
      <w:pPr>
        <w:pStyle w:val="Titre4"/>
        <w:numPr>
          <w:ilvl w:val="0"/>
          <w:numId w:val="26"/>
        </w:numPr>
      </w:pPr>
      <w:r w:rsidRPr="00D20E18">
        <w:t>Continuité de la mise à la terre assurée sur toutes pièces métalliques ;</w:t>
      </w:r>
    </w:p>
    <w:p w14:paraId="287D625F" w14:textId="77777777" w:rsidR="00D20E18" w:rsidRPr="00D20E18" w:rsidRDefault="00D20E18">
      <w:pPr>
        <w:pStyle w:val="Titre4"/>
        <w:numPr>
          <w:ilvl w:val="0"/>
          <w:numId w:val="26"/>
        </w:numPr>
      </w:pPr>
      <w:r w:rsidRPr="00D20E18">
        <w:t>Câblage ordonné, maintenu, et respectant contraintes thermiques ;</w:t>
      </w:r>
    </w:p>
    <w:p w14:paraId="3E950A7B" w14:textId="77777777" w:rsidR="00B25B97" w:rsidRPr="00B25B97" w:rsidRDefault="00D20E18">
      <w:pPr>
        <w:pStyle w:val="Titre4"/>
        <w:numPr>
          <w:ilvl w:val="0"/>
          <w:numId w:val="26"/>
        </w:numPr>
      </w:pPr>
      <w:r w:rsidRPr="00D20E18">
        <w:t>Tests d’isolement, continuité et fonctionnement avant mise en service</w:t>
      </w:r>
      <w:r w:rsidRPr="00B25B97">
        <w:t>.</w:t>
      </w:r>
    </w:p>
    <w:p w14:paraId="76BFEDBE" w14:textId="77777777" w:rsidR="00B25B97" w:rsidRPr="00B25B97" w:rsidRDefault="00B25B97">
      <w:pPr>
        <w:pStyle w:val="Titre4"/>
        <w:numPr>
          <w:ilvl w:val="0"/>
          <w:numId w:val="26"/>
        </w:numPr>
      </w:pPr>
      <w:r w:rsidRPr="00B25B97">
        <w:lastRenderedPageBreak/>
        <w:t>La fixation des coffrets sur le support prévu à cet effet devra respecter la notice de pose du fabricant notamment concernant le nombre de fixations et les couples de serrage.</w:t>
      </w:r>
    </w:p>
    <w:p w14:paraId="6EC2AF40" w14:textId="041A97D2" w:rsidR="00D20E18" w:rsidRPr="00D20E18" w:rsidRDefault="00B25B97">
      <w:pPr>
        <w:pStyle w:val="Titre4"/>
        <w:numPr>
          <w:ilvl w:val="0"/>
          <w:numId w:val="26"/>
        </w:numPr>
      </w:pPr>
      <w:r w:rsidRPr="00B25B97">
        <w:t>Le coffret AC est implanté [préciser endroit]</w:t>
      </w:r>
      <w:r>
        <w:t>.</w:t>
      </w:r>
      <w:r w:rsidRPr="00B25B97">
        <w:rPr>
          <w:b/>
          <w:bCs/>
          <w:color w:val="FF0000"/>
        </w:rPr>
        <w:t xml:space="preserve"> </w:t>
      </w:r>
      <w:r w:rsidR="009C3E0F">
        <w:rPr>
          <w:b/>
          <w:bCs/>
          <w:color w:val="FF0000"/>
        </w:rPr>
        <w:t>{</w:t>
      </w:r>
      <w:r w:rsidR="00852EE3" w:rsidRPr="00B25B97">
        <w:rPr>
          <w:b/>
          <w:bCs/>
          <w:color w:val="FF0000"/>
        </w:rPr>
        <w:t>% endif %}</w:t>
      </w:r>
    </w:p>
    <w:p w14:paraId="4B869B14" w14:textId="77777777" w:rsidR="0038170E" w:rsidRDefault="00D20E18" w:rsidP="00ED22A5">
      <w:pPr>
        <w:pStyle w:val="Sansinterligne"/>
      </w:pPr>
      <w:bookmarkStart w:id="66" w:name="_Toc237442604"/>
      <w:r w:rsidRPr="00D20E18">
        <w:t>Câbles et cheminement</w:t>
      </w:r>
      <w:bookmarkEnd w:id="66"/>
    </w:p>
    <w:p w14:paraId="0D7590CA" w14:textId="68597912" w:rsidR="00D20E18" w:rsidRPr="003725FB" w:rsidRDefault="00D20E18" w:rsidP="00ED22A5">
      <w:pPr>
        <w:pStyle w:val="Titre7"/>
        <w:rPr>
          <w:highlight w:val="yellow"/>
        </w:rPr>
      </w:pPr>
      <w:r w:rsidRPr="003725FB">
        <w:rPr>
          <w:highlight w:val="yellow"/>
        </w:rPr>
        <w:t>Chemins de câbles</w:t>
      </w:r>
    </w:p>
    <w:p w14:paraId="72405C90" w14:textId="77777777" w:rsidR="00D20E18" w:rsidRDefault="00D20E18" w:rsidP="00832F94">
      <w:pPr>
        <w:pStyle w:val="Titre4"/>
        <w:rPr>
          <w:highlight w:val="yellow"/>
        </w:rPr>
      </w:pPr>
      <w:r w:rsidRPr="003725FB">
        <w:rPr>
          <w:highlight w:val="yellow"/>
        </w:rPr>
        <w:t>Tous les chemins de câbles des liaisons AC nécessaires à la réalisation des installations photovoltaïques sont à prévoir par le présent lot, y compris le supportage et toutes sujétions de pose. </w:t>
      </w:r>
    </w:p>
    <w:p w14:paraId="141239A6" w14:textId="77777777" w:rsidR="00B25B97" w:rsidRPr="00B25B97" w:rsidRDefault="00B25B97" w:rsidP="00B25B97">
      <w:pPr>
        <w:pStyle w:val="Titre4"/>
        <w:rPr>
          <w:highlight w:val="yellow"/>
        </w:rPr>
      </w:pPr>
      <w:r w:rsidRPr="00B25B97">
        <w:rPr>
          <w:highlight w:val="yellow"/>
        </w:rPr>
        <w:t xml:space="preserve">Au préalable, il faut satisfaire les deux prérequis suivants : </w:t>
      </w:r>
    </w:p>
    <w:p w14:paraId="1A3A3F31" w14:textId="77777777" w:rsidR="00B25B97" w:rsidRPr="00B25B97" w:rsidRDefault="00B25B97">
      <w:pPr>
        <w:pStyle w:val="Titre4"/>
        <w:numPr>
          <w:ilvl w:val="0"/>
          <w:numId w:val="105"/>
        </w:numPr>
        <w:rPr>
          <w:highlight w:val="yellow"/>
        </w:rPr>
      </w:pPr>
      <w:r w:rsidRPr="00B25B97">
        <w:rPr>
          <w:highlight w:val="yellow"/>
        </w:rPr>
        <w:t xml:space="preserve">Soumettre à la MOE et Virya la validation des fiches produits de éléments constitutifs des chemins de câble (type de chemin de câble, capotage, attaches, supportage…) </w:t>
      </w:r>
    </w:p>
    <w:p w14:paraId="479702E2" w14:textId="77777777" w:rsidR="00B25B97" w:rsidRPr="00B25B97" w:rsidRDefault="00B25B97">
      <w:pPr>
        <w:pStyle w:val="Titre4"/>
        <w:numPr>
          <w:ilvl w:val="0"/>
          <w:numId w:val="105"/>
        </w:numPr>
        <w:rPr>
          <w:highlight w:val="yellow"/>
        </w:rPr>
      </w:pPr>
      <w:r w:rsidRPr="00B25B97">
        <w:rPr>
          <w:highlight w:val="yellow"/>
        </w:rPr>
        <w:t>Soumettre à la MOE et Virya un plan de cheminement détaillé qui précisera les liaisons entre les différents équipements de la centrale.</w:t>
      </w:r>
    </w:p>
    <w:p w14:paraId="69C682BF" w14:textId="3C935985" w:rsidR="00B25B97" w:rsidRPr="00B25B97" w:rsidRDefault="00B25B97" w:rsidP="00B25B97">
      <w:pPr>
        <w:pStyle w:val="Titre4"/>
        <w:rPr>
          <w:highlight w:val="yellow"/>
        </w:rPr>
      </w:pPr>
      <w:r w:rsidRPr="00B25B97">
        <w:rPr>
          <w:highlight w:val="yellow"/>
        </w:rPr>
        <w:t xml:space="preserve">La pose des chemins de câbles doit être capotée, ou sinon des fourreaux anti-UV devront protéger le cheminement. </w:t>
      </w:r>
      <w:r>
        <w:rPr>
          <w:highlight w:val="yellow"/>
        </w:rPr>
        <w:t xml:space="preserve"> </w:t>
      </w:r>
      <w:r w:rsidRPr="00B25B97">
        <w:rPr>
          <w:highlight w:val="yellow"/>
        </w:rPr>
        <w:t>L’ensemble du cheminement devra être mis à la terre en suivant les règles de l’art. Le tirage des câbles devra être fait avec précaution de sorte à ne pas abîmer les câbles ou les dénuder.</w:t>
      </w:r>
    </w:p>
    <w:p w14:paraId="57CAA469" w14:textId="512212EE" w:rsidR="00B25B97" w:rsidRPr="00B25B97" w:rsidRDefault="00B25B97" w:rsidP="00B25B97">
      <w:pPr>
        <w:pStyle w:val="Titre4"/>
        <w:rPr>
          <w:highlight w:val="yellow"/>
        </w:rPr>
      </w:pPr>
      <w:bookmarkStart w:id="67" w:name="_s0xeo13yzzhb"/>
      <w:bookmarkEnd w:id="67"/>
      <w:r w:rsidRPr="00B25B97">
        <w:rPr>
          <w:highlight w:val="yellow"/>
        </w:rPr>
        <w:t>Pour le cheminement en toiture, les chemins de câbles seront de types goulottes PVC, cablofil ou tôles perforées avec capots fixés. La fixation sera soit vissée, soit lestée soit sur plot soudé, le principe choisi devra être adapté à la typologie de la toiture et des contraintes climatiques D'une manière générale, l’Entreprise veillera à respecter une étude de stabilité qu’elle produira.</w:t>
      </w:r>
    </w:p>
    <w:p w14:paraId="7292F6ED" w14:textId="3A82929E" w:rsidR="00D20E18" w:rsidRPr="003725FB" w:rsidRDefault="00D20E18" w:rsidP="00832F94">
      <w:pPr>
        <w:pStyle w:val="Titre4"/>
        <w:rPr>
          <w:highlight w:val="yellow"/>
        </w:rPr>
      </w:pPr>
      <w:r w:rsidRPr="003725FB">
        <w:rPr>
          <w:highlight w:val="yellow"/>
        </w:rPr>
        <w:t>Pour le cheminement sur façades, les chemins de câbles seront de types tôles perforés avec capots fixés sur la façade. Des goulottes ton sur ton seront employées. D'une manière générale, l’Entreprise veillera au respect des prescriptions des autorisations d'urbanisme.</w:t>
      </w:r>
    </w:p>
    <w:p w14:paraId="0B17CD19" w14:textId="77777777" w:rsidR="00D20E18" w:rsidRPr="003725FB" w:rsidRDefault="00D20E18" w:rsidP="00832F94">
      <w:pPr>
        <w:pStyle w:val="Titre4"/>
        <w:rPr>
          <w:highlight w:val="yellow"/>
        </w:rPr>
      </w:pPr>
      <w:r w:rsidRPr="003725FB">
        <w:rPr>
          <w:highlight w:val="yellow"/>
        </w:rPr>
        <w:t>Pour tout cheminement en sous face de plafond, les supports de chemins de câbles seront de type “consoles en C”. Ces supports pourront éventuellement être de type "pendards + consoles" après validation du Maître d’Ouvrage et/ou du Maître d'Œuvre. </w:t>
      </w:r>
    </w:p>
    <w:p w14:paraId="2B23FA3F" w14:textId="0017A91B" w:rsidR="00D20E18" w:rsidRPr="003725FB" w:rsidRDefault="00D20E18" w:rsidP="00832F94">
      <w:pPr>
        <w:pStyle w:val="Titre4"/>
        <w:rPr>
          <w:highlight w:val="yellow"/>
        </w:rPr>
      </w:pPr>
      <w:r w:rsidRPr="003725FB">
        <w:rPr>
          <w:highlight w:val="yellow"/>
        </w:rPr>
        <w:t>Les chemins de câbles en extérieur seront de type galvanisé à chaud</w:t>
      </w:r>
      <w:r w:rsidR="00872273">
        <w:rPr>
          <w:highlight w:val="yellow"/>
        </w:rPr>
        <w:t xml:space="preserve"> ou électrozingué</w:t>
      </w:r>
      <w:r w:rsidRPr="003725FB">
        <w:rPr>
          <w:highlight w:val="yellow"/>
        </w:rPr>
        <w:t xml:space="preserve"> et capotés, les câbles devront être protégés des UV en tout point de leur cheminement. </w:t>
      </w:r>
    </w:p>
    <w:p w14:paraId="1E440547" w14:textId="3E18CCD9" w:rsidR="00D20E18" w:rsidRPr="003725FB" w:rsidRDefault="00D20E18" w:rsidP="00832F94">
      <w:pPr>
        <w:pStyle w:val="Titre4"/>
        <w:rPr>
          <w:highlight w:val="yellow"/>
        </w:rPr>
      </w:pPr>
      <w:r w:rsidRPr="003725FB">
        <w:rPr>
          <w:highlight w:val="yellow"/>
        </w:rPr>
        <w:t xml:space="preserve">Les chemins de câbles en intérieur pourront être en cablofil </w:t>
      </w:r>
      <w:r w:rsidR="00B25B97" w:rsidRPr="003725FB">
        <w:rPr>
          <w:highlight w:val="yellow"/>
        </w:rPr>
        <w:t>électrozingué.</w:t>
      </w:r>
      <w:r w:rsidRPr="003725FB">
        <w:rPr>
          <w:highlight w:val="yellow"/>
        </w:rPr>
        <w:t> </w:t>
      </w:r>
    </w:p>
    <w:p w14:paraId="328B25B9" w14:textId="77777777" w:rsidR="00D20E18" w:rsidRPr="003725FB" w:rsidRDefault="00D20E18" w:rsidP="00832F94">
      <w:pPr>
        <w:pStyle w:val="Titre4"/>
        <w:rPr>
          <w:highlight w:val="yellow"/>
        </w:rPr>
      </w:pPr>
      <w:r w:rsidRPr="003725FB">
        <w:rPr>
          <w:highlight w:val="yellow"/>
        </w:rPr>
        <w:t>Les câbles seront posés côte à côte, sans chevauchement et soigneusement fixés aux chemins de câbles par collier de serrage en Rilsan. Éventuellement, ils pourront être posés par groupe de câbles. </w:t>
      </w:r>
    </w:p>
    <w:p w14:paraId="1F32F523" w14:textId="77777777" w:rsidR="00D20E18" w:rsidRPr="003725FB" w:rsidRDefault="00D20E18" w:rsidP="00832F94">
      <w:pPr>
        <w:pStyle w:val="Titre4"/>
        <w:rPr>
          <w:highlight w:val="yellow"/>
        </w:rPr>
      </w:pPr>
      <w:r w:rsidRPr="003725FB">
        <w:rPr>
          <w:highlight w:val="yellow"/>
        </w:rPr>
        <w:t>Les chemins de câbles seront largement dimensionnés pour laisser libre 30 % de leur contenance au moins.</w:t>
      </w:r>
    </w:p>
    <w:p w14:paraId="00F30BC5" w14:textId="0FEFC293" w:rsidR="00D20E18" w:rsidRPr="003725FB" w:rsidRDefault="00D20E18" w:rsidP="00832F94">
      <w:pPr>
        <w:pStyle w:val="Titre4"/>
        <w:rPr>
          <w:highlight w:val="yellow"/>
        </w:rPr>
      </w:pPr>
      <w:r w:rsidRPr="003725FB">
        <w:rPr>
          <w:highlight w:val="yellow"/>
        </w:rPr>
        <w:t>Les chemins de câbles auront leurs fixations suffisamment rapprochées afin d'éviter toute flèche. Ils seront posés, sans discontinuité, sans soudure, avec éclissages rapides, supportages de finition identique (</w:t>
      </w:r>
      <w:r w:rsidR="00B25B97" w:rsidRPr="003725FB">
        <w:rPr>
          <w:highlight w:val="yellow"/>
        </w:rPr>
        <w:t>galvanisé, électrozingué</w:t>
      </w:r>
      <w:r w:rsidRPr="003725FB">
        <w:rPr>
          <w:highlight w:val="yellow"/>
        </w:rPr>
        <w:t>, etc.), fixés par “crapautages” et/ou éclissage, en évitant les coudes.</w:t>
      </w:r>
    </w:p>
    <w:p w14:paraId="0717460F" w14:textId="77777777" w:rsidR="00D20E18" w:rsidRPr="003725FB" w:rsidRDefault="00D20E18" w:rsidP="00832F94">
      <w:pPr>
        <w:pStyle w:val="Titre4"/>
        <w:rPr>
          <w:highlight w:val="yellow"/>
        </w:rPr>
      </w:pPr>
      <w:r w:rsidRPr="003725FB">
        <w:rPr>
          <w:highlight w:val="yellow"/>
        </w:rPr>
        <w:lastRenderedPageBreak/>
        <w:t>Pour tout changement de direction, dérivation, réduction, etc. (coudes, tés, réduction, etc.), les accessoires préfabriqués du catalogue constructeur seront utilisés. Aucune mise en forme par découpage d’une longueur standard ne sera acceptée.</w:t>
      </w:r>
    </w:p>
    <w:p w14:paraId="22E7577D" w14:textId="77777777" w:rsidR="00D20E18" w:rsidRPr="00D20E18" w:rsidRDefault="00D20E18" w:rsidP="00832F94">
      <w:pPr>
        <w:pStyle w:val="Titre4"/>
      </w:pPr>
      <w:r w:rsidRPr="003725FB">
        <w:rPr>
          <w:highlight w:val="yellow"/>
        </w:rPr>
        <w:t>Le marché prévoit la fourniture et pose d’un conducteur d’équipotentialité en cuivre nu dont la section sera déterminée par une note de calcul, avec “crapautage” par dispositif mécanique tous les 3 mètres sur l’ensemble des chemins de câbles courants forts et faibles. Entre chaque borne de serrage il sera toléré une fixation du conducteur d’équipotentialité par collier en Rilsan.</w:t>
      </w:r>
      <w:r w:rsidRPr="00D20E18">
        <w:t> </w:t>
      </w:r>
    </w:p>
    <w:p w14:paraId="20141191" w14:textId="60631E9C" w:rsidR="00D20E18" w:rsidRPr="0038170E" w:rsidRDefault="00D20E18" w:rsidP="00ED22A5">
      <w:pPr>
        <w:pStyle w:val="Titre7"/>
      </w:pPr>
      <w:r w:rsidRPr="0038170E">
        <w:t> </w:t>
      </w:r>
      <w:r w:rsidR="00B25B97" w:rsidRPr="0038170E">
        <w:t>Câbles</w:t>
      </w:r>
      <w:r w:rsidRPr="0038170E">
        <w:t xml:space="preserve"> AC</w:t>
      </w:r>
    </w:p>
    <w:p w14:paraId="3CF2BDE2" w14:textId="77777777" w:rsidR="00D20E18" w:rsidRPr="00D20E18" w:rsidRDefault="00D20E18" w:rsidP="00832F94">
      <w:pPr>
        <w:pStyle w:val="Titre4"/>
      </w:pPr>
      <w:r w:rsidRPr="00D20E18">
        <w:t>La mise en œuvre du câblage AC respectera la norme NF C 15-100 ainsi que les prescriptions du guide UTE C 15-712-1. </w:t>
      </w:r>
    </w:p>
    <w:p w14:paraId="476B4CE6" w14:textId="76FA5870" w:rsidR="00D20E18" w:rsidRPr="00D20E18" w:rsidRDefault="00D20E18" w:rsidP="00832F94">
      <w:pPr>
        <w:pStyle w:val="Titre4"/>
      </w:pPr>
      <w:r w:rsidRPr="00D20E18">
        <w:t xml:space="preserve">Les liaisons entre les onduleurs et le coffret AC </w:t>
      </w:r>
      <w:r w:rsidRPr="003725FB">
        <w:rPr>
          <w:highlight w:val="yellow"/>
        </w:rPr>
        <w:t xml:space="preserve">et celle entre le coffret AC et le </w:t>
      </w:r>
      <w:r w:rsidR="00397CBA" w:rsidRPr="003725FB">
        <w:rPr>
          <w:highlight w:val="yellow"/>
        </w:rPr>
        <w:t>TGBT</w:t>
      </w:r>
      <w:r w:rsidR="00397CBA" w:rsidRPr="00D20E18">
        <w:t xml:space="preserve"> seront</w:t>
      </w:r>
      <w:r w:rsidRPr="00D20E18">
        <w:t xml:space="preserve"> réalisées avec des câbles de classe 2 et de </w:t>
      </w:r>
      <w:commentRangeStart w:id="68"/>
      <w:r w:rsidRPr="00872273">
        <w:rPr>
          <w:highlight w:val="yellow"/>
        </w:rPr>
        <w:t>type U-1000 R2V ou AR2V.</w:t>
      </w:r>
      <w:commentRangeEnd w:id="68"/>
      <w:r w:rsidR="00872273" w:rsidRPr="00D20E18">
        <w:rPr>
          <w:rStyle w:val="Marquedecommentaire"/>
          <w:sz w:val="20"/>
          <w:szCs w:val="20"/>
        </w:rPr>
        <w:commentReference w:id="68"/>
      </w:r>
    </w:p>
    <w:p w14:paraId="7A71E1C7" w14:textId="77777777" w:rsidR="00D20E18" w:rsidRDefault="00D20E18" w:rsidP="00832F94">
      <w:pPr>
        <w:pStyle w:val="Titre4"/>
      </w:pPr>
      <w:r w:rsidRPr="00D20E18">
        <w:t xml:space="preserve">La section de câble déterminée devra respecter les pertes joules en courant alternatif (AC) limitées à une valeur maximale de </w:t>
      </w:r>
      <w:r w:rsidRPr="0038170E">
        <w:rPr>
          <w:highlight w:val="yellow"/>
        </w:rPr>
        <w:t>2 %.</w:t>
      </w:r>
    </w:p>
    <w:p w14:paraId="6E1DC5FE" w14:textId="576AFCAF" w:rsidR="00C43328" w:rsidRPr="00967AA6" w:rsidRDefault="00C43328" w:rsidP="00967AA6">
      <w:pPr>
        <w:pStyle w:val="Titre4"/>
        <w:rPr>
          <w:b/>
          <w:bCs/>
        </w:rPr>
      </w:pPr>
      <w:r w:rsidRPr="00967AA6">
        <w:rPr>
          <w:b/>
          <w:bCs/>
          <w:color w:val="92D050"/>
        </w:rPr>
        <w:t xml:space="preserve">{% if </w:t>
      </w:r>
      <w:r w:rsidR="00573B3E" w:rsidRPr="00967AA6">
        <w:rPr>
          <w:b/>
          <w:bCs/>
          <w:color w:val="92D050"/>
        </w:rPr>
        <w:t>bridage_dynamique_enabled</w:t>
      </w:r>
      <w:r w:rsidRPr="00967AA6">
        <w:rPr>
          <w:b/>
          <w:bCs/>
          <w:color w:val="92D050"/>
        </w:rPr>
        <w:t xml:space="preserve"> %} </w:t>
      </w:r>
    </w:p>
    <w:p w14:paraId="68446532" w14:textId="0741A513" w:rsidR="00D20E18" w:rsidRPr="00D20E18" w:rsidRDefault="00D20E18" w:rsidP="00ED22A5">
      <w:pPr>
        <w:pStyle w:val="Sansinterligne"/>
      </w:pPr>
      <w:bookmarkStart w:id="69" w:name="_Toc237442605"/>
      <w:r w:rsidRPr="00D20E18">
        <w:t>Bridage de non-injection</w:t>
      </w:r>
      <w:bookmarkEnd w:id="69"/>
    </w:p>
    <w:p w14:paraId="22EB1717" w14:textId="77777777" w:rsidR="00D20E18" w:rsidRPr="00D20E18" w:rsidRDefault="00D20E18" w:rsidP="00832F94">
      <w:pPr>
        <w:pStyle w:val="Titre4"/>
      </w:pPr>
      <w:r w:rsidRPr="00D20E18">
        <w:t>L’installation photovoltaïque sera conçue pour de l’autoconsommation sans réinjection du surplus. Un dispositif de bridage pour assurer la non-injection est donc nécessaire.</w:t>
      </w:r>
    </w:p>
    <w:p w14:paraId="2FE1A4B9" w14:textId="77777777" w:rsidR="00D20E18" w:rsidRPr="00D20E18" w:rsidRDefault="00D20E18" w:rsidP="00832F94">
      <w:pPr>
        <w:pStyle w:val="Titre4"/>
      </w:pPr>
      <w:r w:rsidRPr="00D20E18">
        <w:t>Le bridage de non-injection est réalisé à l’aide des équipements suivants : </w:t>
      </w:r>
    </w:p>
    <w:p w14:paraId="7E791F1A" w14:textId="77777777" w:rsidR="00D20E18" w:rsidRPr="00D20E18" w:rsidRDefault="00D20E18">
      <w:pPr>
        <w:pStyle w:val="Titre4"/>
        <w:numPr>
          <w:ilvl w:val="0"/>
          <w:numId w:val="27"/>
        </w:numPr>
      </w:pPr>
      <w:r w:rsidRPr="00D20E18">
        <w:t>Compteur de consommation électrique du site</w:t>
      </w:r>
    </w:p>
    <w:p w14:paraId="07AB16BE" w14:textId="77777777" w:rsidR="00D20E18" w:rsidRPr="00D20E18" w:rsidRDefault="00D20E18">
      <w:pPr>
        <w:pStyle w:val="Titre4"/>
        <w:numPr>
          <w:ilvl w:val="0"/>
          <w:numId w:val="28"/>
        </w:numPr>
      </w:pPr>
      <w:r w:rsidRPr="00D20E18">
        <w:t>Type : Compteur triphasé d’énergie active et réactive.</w:t>
      </w:r>
    </w:p>
    <w:p w14:paraId="499438E3" w14:textId="77777777" w:rsidR="00D20E18" w:rsidRPr="00D20E18" w:rsidRDefault="00D20E18">
      <w:pPr>
        <w:pStyle w:val="Titre4"/>
        <w:numPr>
          <w:ilvl w:val="0"/>
          <w:numId w:val="28"/>
        </w:numPr>
      </w:pPr>
      <w:r w:rsidRPr="00D20E18">
        <w:t>Fonction : Mesure la puissance et l’énergie soutenue par les charges du site en temps réel.</w:t>
      </w:r>
    </w:p>
    <w:p w14:paraId="56572957" w14:textId="77777777" w:rsidR="00D20E18" w:rsidRPr="00D20E18" w:rsidRDefault="00D20E18">
      <w:pPr>
        <w:pStyle w:val="Titre4"/>
        <w:numPr>
          <w:ilvl w:val="0"/>
          <w:numId w:val="28"/>
        </w:numPr>
      </w:pPr>
      <w:r w:rsidRPr="00D20E18">
        <w:t>Communication : Modbus RTU/TCP, interface RS485.</w:t>
      </w:r>
    </w:p>
    <w:p w14:paraId="68D9D661" w14:textId="77777777" w:rsidR="00D20E18" w:rsidRPr="00D20E18" w:rsidRDefault="00D20E18">
      <w:pPr>
        <w:pStyle w:val="Titre4"/>
        <w:numPr>
          <w:ilvl w:val="0"/>
          <w:numId w:val="27"/>
        </w:numPr>
      </w:pPr>
      <w:r w:rsidRPr="00D20E18">
        <w:t>Tores de comptage</w:t>
      </w:r>
    </w:p>
    <w:p w14:paraId="08023709" w14:textId="45BD57E3" w:rsidR="00D20E18" w:rsidRPr="00D20E18" w:rsidRDefault="00D20E18">
      <w:pPr>
        <w:pStyle w:val="Titre4"/>
        <w:numPr>
          <w:ilvl w:val="0"/>
          <w:numId w:val="29"/>
        </w:numPr>
      </w:pPr>
      <w:r w:rsidRPr="00D20E18">
        <w:t xml:space="preserve">Type : Tores ouvrants pour mise en place sans coupure de l’installation électrique. </w:t>
      </w:r>
      <w:r w:rsidR="001A5289" w:rsidRPr="00D20E18">
        <w:t>Prévoir</w:t>
      </w:r>
      <w:r w:rsidRPr="00D20E18">
        <w:t xml:space="preserve"> 3 tores pour un réseau triphasé</w:t>
      </w:r>
    </w:p>
    <w:p w14:paraId="5806080B" w14:textId="77777777" w:rsidR="00D20E18" w:rsidRPr="00D20E18" w:rsidRDefault="00D20E18">
      <w:pPr>
        <w:pStyle w:val="Titre4"/>
        <w:numPr>
          <w:ilvl w:val="0"/>
          <w:numId w:val="29"/>
        </w:numPr>
      </w:pPr>
      <w:r w:rsidRPr="00D20E18">
        <w:t>Classe de précision : au minimum classe 1, idéalement classe 0.5 pour une meilleure précision de régulation.</w:t>
      </w:r>
    </w:p>
    <w:p w14:paraId="7A6F7B8A" w14:textId="77777777" w:rsidR="00D20E18" w:rsidRPr="00D20E18" w:rsidRDefault="00D20E18">
      <w:pPr>
        <w:pStyle w:val="Titre4"/>
        <w:numPr>
          <w:ilvl w:val="0"/>
          <w:numId w:val="29"/>
        </w:numPr>
      </w:pPr>
      <w:r w:rsidRPr="00D20E18">
        <w:t>Rapport de transformation adapté au courant nominal du site (ex : 300/5 A, 600/5 A…).</w:t>
      </w:r>
    </w:p>
    <w:p w14:paraId="21E34C67" w14:textId="77777777" w:rsidR="00D20E18" w:rsidRPr="00D20E18" w:rsidRDefault="00D20E18">
      <w:pPr>
        <w:pStyle w:val="Titre4"/>
        <w:numPr>
          <w:ilvl w:val="0"/>
          <w:numId w:val="29"/>
        </w:numPr>
      </w:pPr>
      <w:r w:rsidRPr="00D20E18">
        <w:t>Installation dans le bon sens (important pour que l’injection/soutirage soit correctement détectée).</w:t>
      </w:r>
    </w:p>
    <w:p w14:paraId="27F6DB38" w14:textId="77777777" w:rsidR="00D20E18" w:rsidRPr="00D20E18" w:rsidRDefault="00D20E18">
      <w:pPr>
        <w:pStyle w:val="Titre4"/>
        <w:numPr>
          <w:ilvl w:val="0"/>
          <w:numId w:val="29"/>
        </w:numPr>
      </w:pPr>
      <w:r w:rsidRPr="00D20E18">
        <w:t>Position : Les tores de comptage seront à placer en tête de l’installation photovoltaïque, sur les câbles de puissance dans le TGBT du site ou dans le poste HT/BT</w:t>
      </w:r>
    </w:p>
    <w:p w14:paraId="4444B7FA" w14:textId="77777777" w:rsidR="00D20E18" w:rsidRPr="00D20E18" w:rsidRDefault="00D20E18">
      <w:pPr>
        <w:pStyle w:val="Titre4"/>
        <w:numPr>
          <w:ilvl w:val="0"/>
          <w:numId w:val="27"/>
        </w:numPr>
      </w:pPr>
      <w:r w:rsidRPr="00D20E18">
        <w:t>Une passerelle de supervision et de contrôle de bridage dynamique (voir paragraphe suivant)</w:t>
      </w:r>
    </w:p>
    <w:p w14:paraId="1B52DA59" w14:textId="77777777" w:rsidR="00D20E18" w:rsidRPr="00D20E18" w:rsidRDefault="00D20E18">
      <w:pPr>
        <w:pStyle w:val="Titre4"/>
        <w:numPr>
          <w:ilvl w:val="0"/>
          <w:numId w:val="27"/>
        </w:numPr>
      </w:pPr>
      <w:r w:rsidRPr="00D20E18">
        <w:t>Câblage de communication Modbus (RS485 ou Ethernet)</w:t>
      </w:r>
    </w:p>
    <w:p w14:paraId="0669DA13" w14:textId="77777777" w:rsidR="00872273" w:rsidRPr="00872273" w:rsidRDefault="00D20E18">
      <w:pPr>
        <w:pStyle w:val="Titre4"/>
        <w:numPr>
          <w:ilvl w:val="0"/>
          <w:numId w:val="27"/>
        </w:numPr>
      </w:pPr>
      <w:r w:rsidRPr="00D20E18">
        <w:lastRenderedPageBreak/>
        <w:t>Disjoncteur et protection pour l’alimentation du compteur</w:t>
      </w:r>
      <w:r w:rsidR="00C43328">
        <w:t xml:space="preserve"> </w:t>
      </w:r>
      <w:r w:rsidR="00C43328" w:rsidRPr="004F3F82">
        <w:rPr>
          <w:b/>
          <w:bCs/>
          <w:color w:val="EE0000"/>
        </w:rPr>
        <w:t>{% endif %}</w:t>
      </w:r>
      <w:r w:rsidR="00320771" w:rsidRPr="00320771">
        <w:t xml:space="preserve"> </w:t>
      </w:r>
      <w:r w:rsidR="004F3F82" w:rsidRPr="004F3F82">
        <w:rPr>
          <w:b/>
          <w:bCs/>
          <w:color w:val="92D050"/>
        </w:rPr>
        <w:t>{% if webdyn_simple or webdyn_bridage or coffret_suivi %}</w:t>
      </w:r>
    </w:p>
    <w:p w14:paraId="24D5F270" w14:textId="25DFB6F6" w:rsidR="00320771" w:rsidRPr="00D20E18" w:rsidRDefault="00D20E18" w:rsidP="00872273">
      <w:pPr>
        <w:pStyle w:val="Sansinterligne"/>
      </w:pPr>
      <w:bookmarkStart w:id="70" w:name="_Toc237442606"/>
      <w:r w:rsidRPr="00D20E18">
        <w:t>Supervision de l’</w:t>
      </w:r>
      <w:r w:rsidR="0038170E" w:rsidRPr="00D20E18">
        <w:t>installation</w:t>
      </w:r>
      <w:bookmarkEnd w:id="70"/>
    </w:p>
    <w:p w14:paraId="73A276FE" w14:textId="73CFA140" w:rsidR="00D20E18" w:rsidRPr="00D20E18" w:rsidRDefault="00320771" w:rsidP="00BB0A4D">
      <w:pPr>
        <w:pStyle w:val="Titre4"/>
      </w:pPr>
      <w:r w:rsidRPr="00320771">
        <w:t xml:space="preserve">  </w:t>
      </w:r>
      <w:r w:rsidRPr="00320771">
        <w:rPr>
          <w:b/>
          <w:bCs/>
          <w:color w:val="92D050"/>
        </w:rPr>
        <w:t xml:space="preserve">{% if </w:t>
      </w:r>
      <w:r w:rsidR="00573B3E">
        <w:rPr>
          <w:b/>
          <w:bCs/>
          <w:color w:val="92D050"/>
        </w:rPr>
        <w:t>webdyn_simple</w:t>
      </w:r>
      <w:r w:rsidRPr="00320771">
        <w:rPr>
          <w:b/>
          <w:bCs/>
          <w:color w:val="92D050"/>
        </w:rPr>
        <w:t xml:space="preserve"> </w:t>
      </w:r>
      <w:r w:rsidR="007A1DFB">
        <w:rPr>
          <w:b/>
          <w:bCs/>
          <w:color w:val="92D050"/>
        </w:rPr>
        <w:t>%}</w:t>
      </w:r>
      <w:r w:rsidR="00872273">
        <w:rPr>
          <w:b/>
          <w:bCs/>
          <w:color w:val="000000" w:themeColor="text1"/>
        </w:rPr>
        <w:t>Supervision classique</w:t>
      </w:r>
      <w:r w:rsidR="00DC175B" w:rsidRPr="00DC175B">
        <w:rPr>
          <w:b/>
          <w:bCs/>
          <w:color w:val="000000" w:themeColor="text1"/>
        </w:rPr>
        <w:t> :</w:t>
      </w:r>
      <w:r w:rsidR="00DC175B" w:rsidRPr="00DC175B">
        <w:rPr>
          <w:color w:val="000000" w:themeColor="text1"/>
        </w:rPr>
        <w:t xml:space="preserve"> </w:t>
      </w:r>
      <w:r w:rsidR="00D20E18" w:rsidRPr="00D20E18">
        <w:t>La solution de supervision de la centrale photovoltaïque devra permettre la collecte, la centralisation et la visualisation en temps réel des données issues des différents équipements de production et de mesure.</w:t>
      </w:r>
    </w:p>
    <w:p w14:paraId="3ABBD620" w14:textId="085B2FC5" w:rsidR="00D20E18" w:rsidRPr="00D20E18" w:rsidRDefault="00D20E18" w:rsidP="00832F94">
      <w:pPr>
        <w:pStyle w:val="Titre4"/>
      </w:pPr>
      <w:r w:rsidRPr="00D20E18">
        <w:t xml:space="preserve">La collecte des données sera assurée par une passerelle de supervision de type </w:t>
      </w:r>
      <w:r w:rsidRPr="00872273">
        <w:rPr>
          <w:highlight w:val="yellow"/>
        </w:rPr>
        <w:t xml:space="preserve">Webdyn SUN </w:t>
      </w:r>
      <w:r w:rsidR="00872273">
        <w:rPr>
          <w:highlight w:val="yellow"/>
        </w:rPr>
        <w:t xml:space="preserve">PM </w:t>
      </w:r>
      <w:r w:rsidRPr="00872273">
        <w:rPr>
          <w:highlight w:val="yellow"/>
        </w:rPr>
        <w:t>de marque WEBDYN</w:t>
      </w:r>
      <w:r w:rsidRPr="00D20E18">
        <w:t>, ou équivalent technique, conforme aux exigences de compatibilité avec les équipements installés. Cette passerelle assurera l’acquisition des données provenant notamment :</w:t>
      </w:r>
    </w:p>
    <w:p w14:paraId="53125A2C" w14:textId="612BB735" w:rsidR="00D20E18" w:rsidRPr="00D20E18" w:rsidRDefault="001A5289">
      <w:pPr>
        <w:pStyle w:val="Titre4"/>
        <w:numPr>
          <w:ilvl w:val="0"/>
          <w:numId w:val="75"/>
        </w:numPr>
      </w:pPr>
      <w:r w:rsidRPr="00D20E18">
        <w:t>Des</w:t>
      </w:r>
      <w:r w:rsidR="00D20E18" w:rsidRPr="00D20E18">
        <w:t xml:space="preserve"> onduleurs photovoltaïques,</w:t>
      </w:r>
    </w:p>
    <w:p w14:paraId="021A2DF1" w14:textId="266987A3" w:rsidR="00D20E18" w:rsidRPr="00D20E18" w:rsidRDefault="001A5289">
      <w:pPr>
        <w:pStyle w:val="Titre4"/>
        <w:numPr>
          <w:ilvl w:val="0"/>
          <w:numId w:val="75"/>
        </w:numPr>
      </w:pPr>
      <w:r w:rsidRPr="00D20E18">
        <w:t>Des</w:t>
      </w:r>
      <w:r w:rsidR="00D20E18" w:rsidRPr="00D20E18">
        <w:t xml:space="preserve"> compteurs d’énergie électrique (production, consommation, injection éventuelle),</w:t>
      </w:r>
    </w:p>
    <w:p w14:paraId="416135DE" w14:textId="47BB7683" w:rsidR="00D20E18" w:rsidRPr="00D20E18" w:rsidRDefault="001A5289">
      <w:pPr>
        <w:pStyle w:val="Titre4"/>
        <w:numPr>
          <w:ilvl w:val="0"/>
          <w:numId w:val="75"/>
        </w:numPr>
      </w:pPr>
      <w:r w:rsidRPr="00D20E18">
        <w:t>Des</w:t>
      </w:r>
      <w:r w:rsidR="00D20E18" w:rsidRPr="00D20E18">
        <w:t xml:space="preserve"> capteurs environnementaux (irradiation solaire, température ambiante, température de modules, vitesse et direction du vent, etc.).</w:t>
      </w:r>
    </w:p>
    <w:p w14:paraId="495C4BC9" w14:textId="77777777" w:rsidR="00D20E18" w:rsidRPr="00D20E18" w:rsidRDefault="00D20E18">
      <w:pPr>
        <w:pStyle w:val="Titre4"/>
        <w:numPr>
          <w:ilvl w:val="0"/>
          <w:numId w:val="75"/>
        </w:numPr>
      </w:pPr>
      <w:r w:rsidRPr="00D20E18">
        <w:t>La communication avec les équipements se fera via les protocoles standardisés tels que Modbus RS485, LON, ou signaux analogiques selon les interfaces disponibles sur les matériels concernés.</w:t>
      </w:r>
    </w:p>
    <w:p w14:paraId="74D42918" w14:textId="77777777" w:rsidR="00D20E18" w:rsidRPr="00D20E18" w:rsidRDefault="00D20E18" w:rsidP="00832F94">
      <w:pPr>
        <w:pStyle w:val="Titre4"/>
      </w:pPr>
      <w:r w:rsidRPr="00D20E18">
        <w:t>La passerelle devra permettre :</w:t>
      </w:r>
    </w:p>
    <w:p w14:paraId="0A397E13" w14:textId="0A9F00F5" w:rsidR="00D20E18" w:rsidRPr="00D20E18" w:rsidRDefault="001A5289">
      <w:pPr>
        <w:pStyle w:val="Titre4"/>
        <w:numPr>
          <w:ilvl w:val="0"/>
          <w:numId w:val="76"/>
        </w:numPr>
      </w:pPr>
      <w:r w:rsidRPr="00D20E18">
        <w:t>Une</w:t>
      </w:r>
      <w:r w:rsidR="00D20E18" w:rsidRPr="00D20E18">
        <w:t xml:space="preserve"> supervision locale via une liaison Ethernet (réseau LAN) permettant un accès aux données par navigateur web,</w:t>
      </w:r>
    </w:p>
    <w:p w14:paraId="5AA65839" w14:textId="094FDD42" w:rsidR="00D20E18" w:rsidRPr="00D20E18" w:rsidRDefault="001A5289">
      <w:pPr>
        <w:pStyle w:val="Titre4"/>
        <w:numPr>
          <w:ilvl w:val="0"/>
          <w:numId w:val="76"/>
        </w:numPr>
      </w:pPr>
      <w:r w:rsidRPr="00D20E18">
        <w:t>Une</w:t>
      </w:r>
      <w:r w:rsidR="00D20E18" w:rsidRPr="00D20E18">
        <w:t xml:space="preserve"> remontée des données à distance, via un réseau de télécommunication mobile (</w:t>
      </w:r>
      <w:r w:rsidR="003725FB">
        <w:t>4G</w:t>
      </w:r>
      <w:r w:rsidR="00D20E18" w:rsidRPr="00D20E18">
        <w:t>), vers un serveur distant accessible également via un navigateur internet.</w:t>
      </w:r>
    </w:p>
    <w:p w14:paraId="3A935AD3" w14:textId="77777777" w:rsidR="00D20E18" w:rsidRPr="00D20E18" w:rsidRDefault="00D20E18" w:rsidP="00832F94">
      <w:pPr>
        <w:pStyle w:val="Titre4"/>
      </w:pPr>
      <w:r w:rsidRPr="00D20E18">
        <w:t>Le système de supervision devra permettre l'exportation et le traitement des données sous des formats standardisés (par exemple CSV), avec un envoi automatique et périodique vers le serveur de supervision.</w:t>
      </w:r>
    </w:p>
    <w:p w14:paraId="42101B82" w14:textId="61C482DD" w:rsidR="00D20E18" w:rsidRPr="00D20E18" w:rsidRDefault="00D20E18" w:rsidP="00BB0A4D">
      <w:pPr>
        <w:pStyle w:val="Titre4"/>
      </w:pPr>
      <w:r w:rsidRPr="00D20E18">
        <w:t>L’ensemble du dispositif devra garantir une visualisation en temps réel des indicateurs clés de fonctionnement de la centrale, ainsi qu'une traçabilité historique des données collectées.</w:t>
      </w:r>
      <w:r w:rsidR="00BB0A4D" w:rsidRPr="00BB0A4D">
        <w:t xml:space="preserve"> </w:t>
      </w:r>
      <w:r w:rsidR="00320771" w:rsidRPr="00320771">
        <w:rPr>
          <w:b/>
          <w:bCs/>
          <w:color w:val="EE0000"/>
        </w:rPr>
        <w:t>{% endif %}</w:t>
      </w:r>
      <w:r w:rsidR="00320771" w:rsidRPr="00320771">
        <w:t xml:space="preserve"> </w:t>
      </w:r>
      <w:r w:rsidR="00320771" w:rsidRPr="00320771">
        <w:rPr>
          <w:b/>
          <w:bCs/>
          <w:color w:val="92D050"/>
        </w:rPr>
        <w:t xml:space="preserve">{% if </w:t>
      </w:r>
      <w:r w:rsidR="00573B3E">
        <w:rPr>
          <w:b/>
          <w:bCs/>
          <w:color w:val="92D050"/>
        </w:rPr>
        <w:t>webdyn_bridage</w:t>
      </w:r>
      <w:r w:rsidR="00D15436">
        <w:rPr>
          <w:b/>
          <w:bCs/>
          <w:color w:val="92D050"/>
        </w:rPr>
        <w:t xml:space="preserve"> </w:t>
      </w:r>
      <w:r w:rsidR="00320771" w:rsidRPr="00320771">
        <w:rPr>
          <w:b/>
          <w:bCs/>
          <w:color w:val="92D050"/>
        </w:rPr>
        <w:t>%}</w:t>
      </w:r>
    </w:p>
    <w:p w14:paraId="7EFC0F4F" w14:textId="77777777" w:rsidR="00D20E18" w:rsidRPr="00D20E18" w:rsidRDefault="00D20E18" w:rsidP="00832F94">
      <w:pPr>
        <w:pStyle w:val="Titre4"/>
      </w:pPr>
    </w:p>
    <w:p w14:paraId="1BEBD796" w14:textId="29344E83" w:rsidR="00D20E18" w:rsidRPr="00D20E18" w:rsidRDefault="00872273" w:rsidP="00832F94">
      <w:pPr>
        <w:pStyle w:val="Titre4"/>
      </w:pPr>
      <w:r>
        <w:rPr>
          <w:b/>
          <w:bCs/>
        </w:rPr>
        <w:t>Supervision</w:t>
      </w:r>
      <w:r w:rsidR="00DC175B" w:rsidRPr="00DC175B">
        <w:rPr>
          <w:b/>
          <w:bCs/>
        </w:rPr>
        <w:t xml:space="preserve"> avec bridage dynamique et pose des tores de comptage :</w:t>
      </w:r>
      <w:r w:rsidR="00DC175B">
        <w:t xml:space="preserve"> </w:t>
      </w:r>
      <w:r w:rsidR="00D20E18" w:rsidRPr="00D20E18">
        <w:t>La solution de supervision de la centrale photovoltaïque devra permettre la collecte, la centralisation et la visualisation en temps réel des données issues des différents équipements de production et de mesure.</w:t>
      </w:r>
    </w:p>
    <w:p w14:paraId="41BA4FA3" w14:textId="77777777" w:rsidR="00D20E18" w:rsidRPr="00D20E18" w:rsidRDefault="00D20E18" w:rsidP="00832F94">
      <w:pPr>
        <w:pStyle w:val="Titre4"/>
      </w:pPr>
      <w:r w:rsidRPr="00D20E18">
        <w:t xml:space="preserve">Dans le cas où un système de bridage dynamique ou de non-injection doit être mis en place, une passerelle de type </w:t>
      </w:r>
      <w:r w:rsidRPr="00872273">
        <w:rPr>
          <w:highlight w:val="yellow"/>
        </w:rPr>
        <w:t>WebdynSun PM de marque WEBDYN</w:t>
      </w:r>
      <w:r w:rsidRPr="00D20E18">
        <w:t>, ou équivalent technique, sera installée.</w:t>
      </w:r>
    </w:p>
    <w:p w14:paraId="238DF842" w14:textId="0DD9A6BE" w:rsidR="00D20E18" w:rsidRPr="00D20E18" w:rsidRDefault="00D20E18" w:rsidP="00832F94">
      <w:pPr>
        <w:pStyle w:val="Titre4"/>
      </w:pPr>
      <w:r w:rsidRPr="00D20E18">
        <w:t>Cette passerelle assurera l’acquisition des données provenant des onduleurs photovoltaïques, des compteurs d’énergie électrique (production, consommation, injection éventuelle), des capteurs environnementaux (irradiation solaire, température ambiante, température de modules, vitesse et direction du vent, etc.</w:t>
      </w:r>
      <w:r w:rsidR="00E37259" w:rsidRPr="00D20E18">
        <w:t>). Elle</w:t>
      </w:r>
      <w:r w:rsidRPr="00D20E18">
        <w:t xml:space="preserve"> permet également de piloter en temps réel la production </w:t>
      </w:r>
      <w:r w:rsidRPr="00D20E18">
        <w:lastRenderedPageBreak/>
        <w:t>photovoltaïque en fonction de la consommation locale du site. Ce système s’appuiera sur la mesure continue de l’énergie transitant au point de livraison (PDL) via un compteur d’énergie communicant (télérelevé en Modbus, TIC ou autre protocole normalisé).</w:t>
      </w:r>
    </w:p>
    <w:p w14:paraId="1879BFDD" w14:textId="77777777" w:rsidR="00D20E18" w:rsidRPr="00D20E18" w:rsidRDefault="00D20E18" w:rsidP="00832F94">
      <w:pPr>
        <w:pStyle w:val="Titre4"/>
      </w:pPr>
      <w:r w:rsidRPr="00D20E18">
        <w:t>La passerelle devra assurer :</w:t>
      </w:r>
    </w:p>
    <w:p w14:paraId="11C24A7E" w14:textId="77833DD3" w:rsidR="00D20E18" w:rsidRPr="00D20E18" w:rsidRDefault="001A5289">
      <w:pPr>
        <w:pStyle w:val="Titre4"/>
        <w:numPr>
          <w:ilvl w:val="0"/>
          <w:numId w:val="77"/>
        </w:numPr>
      </w:pPr>
      <w:r w:rsidRPr="00D20E18">
        <w:t>Le</w:t>
      </w:r>
      <w:r w:rsidR="00D20E18" w:rsidRPr="00D20E18">
        <w:t xml:space="preserve"> calcul en temps réel du solde production/consommation ;</w:t>
      </w:r>
    </w:p>
    <w:p w14:paraId="65B08901" w14:textId="55588069" w:rsidR="00D20E18" w:rsidRPr="00D20E18" w:rsidRDefault="001A5289">
      <w:pPr>
        <w:pStyle w:val="Titre4"/>
        <w:numPr>
          <w:ilvl w:val="0"/>
          <w:numId w:val="77"/>
        </w:numPr>
      </w:pPr>
      <w:r w:rsidRPr="00D20E18">
        <w:t>L’envoi</w:t>
      </w:r>
      <w:r w:rsidR="00D20E18" w:rsidRPr="00D20E18">
        <w:t xml:space="preserve"> de consignes de limitation de puissance aux onduleurs photovoltaïques selon une logique de régulation (boucle de contrôle locale) ;</w:t>
      </w:r>
    </w:p>
    <w:p w14:paraId="4084E546" w14:textId="0CE2D3D9" w:rsidR="00D20E18" w:rsidRPr="00D20E18" w:rsidRDefault="001A5289">
      <w:pPr>
        <w:pStyle w:val="Titre4"/>
        <w:numPr>
          <w:ilvl w:val="0"/>
          <w:numId w:val="77"/>
        </w:numPr>
      </w:pPr>
      <w:r w:rsidRPr="00D20E18">
        <w:t>La</w:t>
      </w:r>
      <w:r w:rsidR="00D20E18" w:rsidRPr="00D20E18">
        <w:t xml:space="preserve"> possibilité de paramétrer un seuil d’injection nul (non-injection) ou un seuil maximum programmable (bridage dynamique).</w:t>
      </w:r>
    </w:p>
    <w:p w14:paraId="455C7636" w14:textId="77777777" w:rsidR="00D20E18" w:rsidRPr="00D20E18" w:rsidRDefault="00D20E18">
      <w:pPr>
        <w:pStyle w:val="Titre4"/>
        <w:numPr>
          <w:ilvl w:val="0"/>
          <w:numId w:val="77"/>
        </w:numPr>
      </w:pPr>
      <w:r w:rsidRPr="00D20E18">
        <w:t>La communication entre la passerelle, les onduleurs et les compteurs se fera via des interfaces compatibles : Modbus RS485, TCP/IP, ou TIC (Télé-information Client).</w:t>
      </w:r>
    </w:p>
    <w:p w14:paraId="072FCFE9" w14:textId="77777777" w:rsidR="00D20E18" w:rsidRPr="00D20E18" w:rsidRDefault="00D20E18" w:rsidP="001A5289">
      <w:pPr>
        <w:pStyle w:val="Titre4"/>
      </w:pPr>
      <w:r w:rsidRPr="00D20E18">
        <w:t>Le dispositif devra également permettre :</w:t>
      </w:r>
    </w:p>
    <w:p w14:paraId="5047CC66" w14:textId="3358587E" w:rsidR="00D20E18" w:rsidRPr="00D20E18" w:rsidRDefault="001A5289">
      <w:pPr>
        <w:pStyle w:val="Titre4"/>
        <w:numPr>
          <w:ilvl w:val="0"/>
          <w:numId w:val="77"/>
        </w:numPr>
      </w:pPr>
      <w:r w:rsidRPr="00D20E18">
        <w:t>Un</w:t>
      </w:r>
      <w:r w:rsidR="00D20E18" w:rsidRPr="00D20E18">
        <w:t xml:space="preserve"> pilotage autonome et sécurisé, sans dépendance à une connexion réseau externe pour le fonctionnement du bridage ;</w:t>
      </w:r>
    </w:p>
    <w:p w14:paraId="6D794C14" w14:textId="58C30DBF" w:rsidR="00D20E18" w:rsidRPr="00D20E18" w:rsidRDefault="001A5289">
      <w:pPr>
        <w:pStyle w:val="Titre4"/>
        <w:numPr>
          <w:ilvl w:val="0"/>
          <w:numId w:val="77"/>
        </w:numPr>
      </w:pPr>
      <w:r w:rsidRPr="00D20E18">
        <w:t>Une</w:t>
      </w:r>
      <w:r w:rsidR="00D20E18" w:rsidRPr="00D20E18">
        <w:t xml:space="preserve"> supervision et historisation des données de bridage, consultables localement via navigateur web ou à distance via une interface serveur ;</w:t>
      </w:r>
    </w:p>
    <w:p w14:paraId="6168921A" w14:textId="072DDD7C" w:rsidR="00D20E18" w:rsidRPr="00D20E18" w:rsidRDefault="001A5289">
      <w:pPr>
        <w:pStyle w:val="Titre4"/>
        <w:numPr>
          <w:ilvl w:val="0"/>
          <w:numId w:val="77"/>
        </w:numPr>
      </w:pPr>
      <w:r w:rsidRPr="00D20E18">
        <w:t>Une</w:t>
      </w:r>
      <w:r w:rsidR="00D20E18" w:rsidRPr="00D20E18">
        <w:t xml:space="preserve"> traçabilité des consignes envoyées et des mesures effectuées, exportables au format CSV ou autre format standard.</w:t>
      </w:r>
    </w:p>
    <w:p w14:paraId="7FD927E4" w14:textId="4ADD3186" w:rsidR="00320771" w:rsidRDefault="00D20E18" w:rsidP="00832F94">
      <w:pPr>
        <w:pStyle w:val="Titre4"/>
      </w:pPr>
      <w:r w:rsidRPr="00D20E18">
        <w:t>Le système mis en œuvre devra être conforme aux prescriptions du distributeur d’électricité (notamment la documentation technique de référence ENEDIS-NOI-CPT_54E pour les dispositifs de non-injection).</w:t>
      </w:r>
      <w:r w:rsidR="00320771">
        <w:t xml:space="preserve"> </w:t>
      </w:r>
      <w:r w:rsidR="00320771" w:rsidRPr="00320771">
        <w:rPr>
          <w:b/>
          <w:bCs/>
          <w:color w:val="EE0000"/>
        </w:rPr>
        <w:t xml:space="preserve">{% endif %} </w:t>
      </w:r>
      <w:r w:rsidR="00320771" w:rsidRPr="00320771">
        <w:rPr>
          <w:b/>
          <w:bCs/>
          <w:color w:val="92D050"/>
        </w:rPr>
        <w:t xml:space="preserve">{% if </w:t>
      </w:r>
      <w:r w:rsidR="00573B3E">
        <w:rPr>
          <w:b/>
          <w:bCs/>
          <w:color w:val="92D050"/>
        </w:rPr>
        <w:t>coffret_suivi</w:t>
      </w:r>
      <w:r w:rsidR="00320771" w:rsidRPr="00320771">
        <w:rPr>
          <w:b/>
          <w:bCs/>
          <w:color w:val="92D050"/>
        </w:rPr>
        <w:t xml:space="preserve"> %}</w:t>
      </w:r>
    </w:p>
    <w:p w14:paraId="7ADFAF60" w14:textId="076D5CAA" w:rsidR="00D20E18" w:rsidRPr="00D20E18" w:rsidRDefault="0084219C" w:rsidP="00832F94">
      <w:pPr>
        <w:pStyle w:val="Titre4"/>
      </w:pPr>
      <w:r w:rsidRPr="0084219C">
        <w:rPr>
          <w:b/>
          <w:bCs/>
        </w:rPr>
        <w:t>Coffret de supervision (pour PDL photovoltaique):</w:t>
      </w:r>
      <w:r>
        <w:t xml:space="preserve"> </w:t>
      </w:r>
      <w:r w:rsidR="00D20E18" w:rsidRPr="00D20E18">
        <w:t xml:space="preserve">Dans le cadre de l’exploitation et du contrôle d’une centrale photovoltaïque raccordée en vente totale avec un poste HT/BT dédié au photovoltaïque, il sera mis en place un contrôleur de puissance centralisé de type </w:t>
      </w:r>
      <w:r w:rsidR="00D20E18" w:rsidRPr="00872273">
        <w:rPr>
          <w:highlight w:val="yellow"/>
        </w:rPr>
        <w:t>ePowerControl PPC de la société ELUM</w:t>
      </w:r>
      <w:r w:rsidR="00D20E18" w:rsidRPr="00D20E18">
        <w:t>, ou équivalent technique. Ce dispositif jouera un rôle de supervision avancée et de régulation de la puissance active et réactive injectée au point de livraison (HTA).</w:t>
      </w:r>
    </w:p>
    <w:p w14:paraId="7257FAF2" w14:textId="77777777" w:rsidR="00D20E18" w:rsidRPr="00D20E18" w:rsidRDefault="00D20E18" w:rsidP="00832F94">
      <w:pPr>
        <w:pStyle w:val="Titre4"/>
      </w:pPr>
      <w:r w:rsidRPr="00D20E18">
        <w:t xml:space="preserve">Le système de supervision </w:t>
      </w:r>
      <w:r w:rsidRPr="00872273">
        <w:rPr>
          <w:highlight w:val="yellow"/>
        </w:rPr>
        <w:t>ePowerControl PPC</w:t>
      </w:r>
      <w:r w:rsidRPr="00D20E18">
        <w:t xml:space="preserve"> devra assurer les fonctions suivantes :</w:t>
      </w:r>
    </w:p>
    <w:p w14:paraId="34430688" w14:textId="77777777" w:rsidR="00D20E18" w:rsidRPr="00D20E18" w:rsidRDefault="00D20E18">
      <w:pPr>
        <w:pStyle w:val="Titre4"/>
        <w:numPr>
          <w:ilvl w:val="0"/>
          <w:numId w:val="90"/>
        </w:numPr>
      </w:pPr>
      <w:r w:rsidRPr="00D20E18">
        <w:t>Pilotage dynamique de la production : contrôle de la puissance active injectée selon un profil de consigne (en kW, % de Pmax, ou en suivi de courbe) ou en réponse à une consigne du gestionnaire de réseau (notamment en cas de contrainte réseau ou de non-injection).</w:t>
      </w:r>
    </w:p>
    <w:p w14:paraId="0A5E698C" w14:textId="77777777" w:rsidR="00D20E18" w:rsidRPr="00D20E18" w:rsidRDefault="00D20E18">
      <w:pPr>
        <w:pStyle w:val="Titre4"/>
        <w:numPr>
          <w:ilvl w:val="0"/>
          <w:numId w:val="90"/>
        </w:numPr>
      </w:pPr>
      <w:r w:rsidRPr="00D20E18">
        <w:t>Régulation de la puissance réactive (Q) : possibilité de maintenir un facteur de puissance ou de piloter la puissance réactive injectée ou soutirée, en coordination avec les onduleurs ou un système de compensation (batteries ou condensateurs).</w:t>
      </w:r>
    </w:p>
    <w:p w14:paraId="6303E70A" w14:textId="77777777" w:rsidR="00D20E18" w:rsidRPr="00D20E18" w:rsidRDefault="00D20E18">
      <w:pPr>
        <w:pStyle w:val="Titre4"/>
        <w:numPr>
          <w:ilvl w:val="0"/>
          <w:numId w:val="90"/>
        </w:numPr>
      </w:pPr>
      <w:r w:rsidRPr="00D20E18">
        <w:t>Mesure et supervision au point de livraison : intégration d’un compteur HTA ou d’un analyseur de réseau situé en tête de poste HT/BT, permettant une mesure précise de l’énergie et des puissances transitant vers le réseau public.</w:t>
      </w:r>
    </w:p>
    <w:p w14:paraId="27C359E7" w14:textId="77777777" w:rsidR="00D20E18" w:rsidRPr="00D20E18" w:rsidRDefault="00D20E18">
      <w:pPr>
        <w:pStyle w:val="Titre4"/>
        <w:numPr>
          <w:ilvl w:val="0"/>
          <w:numId w:val="90"/>
        </w:numPr>
      </w:pPr>
      <w:r w:rsidRPr="00D20E18">
        <w:t>Supervision de l’ensemble des équipements de la centrale : onduleurs, transformateurs, capteurs de température et d’ensoleillement, coupe-circuits, protection HT/BT, etc., via protocoles normalisés (Modbus TCP/RTU, IEC 61850, IEC 104…).</w:t>
      </w:r>
    </w:p>
    <w:p w14:paraId="0C5CC2A5" w14:textId="77777777" w:rsidR="00D20E18" w:rsidRPr="00D20E18" w:rsidRDefault="00D20E18">
      <w:pPr>
        <w:pStyle w:val="Titre4"/>
        <w:numPr>
          <w:ilvl w:val="0"/>
          <w:numId w:val="90"/>
        </w:numPr>
      </w:pPr>
      <w:r w:rsidRPr="00D20E18">
        <w:lastRenderedPageBreak/>
        <w:t>Interface de supervision locale (via réseau LAN ou écran intégré) et accès distant sécurisé (VPN, HTTPS), avec historisation des données, alarmes, courbes et exportation des rapports (CSV, Excel, API REST, etc.).</w:t>
      </w:r>
    </w:p>
    <w:p w14:paraId="5DA3F19B" w14:textId="77777777" w:rsidR="00D20E18" w:rsidRPr="00D20E18" w:rsidRDefault="00D20E18">
      <w:pPr>
        <w:pStyle w:val="Titre4"/>
        <w:numPr>
          <w:ilvl w:val="0"/>
          <w:numId w:val="90"/>
        </w:numPr>
      </w:pPr>
      <w:r w:rsidRPr="00D20E18">
        <w:t>Compatibilité avec les exigences Enedis ou autres gestionnaires de réseaux : le système devra répondre aux prescriptions techniques en vigueur, notamment pour le pilotage à distance via TFO (Télécommande Fournisseur d’Ordre) ou solution équivalente.</w:t>
      </w:r>
    </w:p>
    <w:p w14:paraId="7578B3F4" w14:textId="77777777" w:rsidR="00D20E18" w:rsidRPr="00D20E18" w:rsidRDefault="00D20E18" w:rsidP="00832F94">
      <w:pPr>
        <w:pStyle w:val="Titre4"/>
      </w:pPr>
      <w:r w:rsidRPr="00D20E18">
        <w:t xml:space="preserve">Le système </w:t>
      </w:r>
      <w:r w:rsidRPr="00872273">
        <w:rPr>
          <w:highlight w:val="yellow"/>
        </w:rPr>
        <w:t>ePowerControl PPC</w:t>
      </w:r>
      <w:r w:rsidRPr="00D20E18">
        <w:t xml:space="preserve"> sera installé dans une armoire de supervision dédiée ou dans le TGBT-PV. Il devra :</w:t>
      </w:r>
    </w:p>
    <w:p w14:paraId="329C8004" w14:textId="3C4AA5E4" w:rsidR="00D20E18" w:rsidRPr="00D20E18" w:rsidRDefault="001A5289">
      <w:pPr>
        <w:pStyle w:val="Titre4"/>
        <w:numPr>
          <w:ilvl w:val="0"/>
          <w:numId w:val="91"/>
        </w:numPr>
      </w:pPr>
      <w:r w:rsidRPr="00D20E18">
        <w:t>Être</w:t>
      </w:r>
      <w:r w:rsidR="00D20E18" w:rsidRPr="00D20E18">
        <w:t xml:space="preserve"> relié au réseau de communication interne (LAN fibre/cuivre ou radio),</w:t>
      </w:r>
    </w:p>
    <w:p w14:paraId="38E7F458" w14:textId="0156C8C8" w:rsidR="00D20E18" w:rsidRPr="00D20E18" w:rsidRDefault="001A5289">
      <w:pPr>
        <w:pStyle w:val="Titre4"/>
        <w:numPr>
          <w:ilvl w:val="0"/>
          <w:numId w:val="91"/>
        </w:numPr>
      </w:pPr>
      <w:r w:rsidRPr="00D20E18">
        <w:t>Communiquer</w:t>
      </w:r>
      <w:r w:rsidR="00D20E18" w:rsidRPr="00D20E18">
        <w:t xml:space="preserve"> avec tous les équipements via des liaisons numériques standardisées (Modbus RTU/TCP, IEC 61850, etc.),</w:t>
      </w:r>
    </w:p>
    <w:p w14:paraId="3595941C" w14:textId="27555D79" w:rsidR="00D20E18" w:rsidRPr="00D20E18" w:rsidRDefault="001A5289">
      <w:pPr>
        <w:pStyle w:val="Titre4"/>
        <w:numPr>
          <w:ilvl w:val="0"/>
          <w:numId w:val="91"/>
        </w:numPr>
      </w:pPr>
      <w:r w:rsidRPr="00D20E18">
        <w:t>Être</w:t>
      </w:r>
      <w:r w:rsidR="00D20E18" w:rsidRPr="00D20E18">
        <w:t xml:space="preserve"> protégé électriquement et sécurisé informatiquement (firewall, contrôle d'accès, journalisation).</w:t>
      </w:r>
    </w:p>
    <w:p w14:paraId="465FBC3B" w14:textId="5FA270E2" w:rsidR="00D20E18" w:rsidRPr="00D20E18" w:rsidRDefault="00D20E18" w:rsidP="00832F94">
      <w:pPr>
        <w:pStyle w:val="Titre4"/>
      </w:pPr>
      <w:r w:rsidRPr="00D20E18">
        <w:t>Le dispositif devra fonctionner en temps réel et être capable de réagir automatiquement aux variations de production ou de consommation, en assurant le maintien de l'équilibre et la sécurité du point de raccordement HT.</w:t>
      </w:r>
      <w:r w:rsidR="00091DC8" w:rsidRPr="00091DC8">
        <w:t xml:space="preserve"> </w:t>
      </w:r>
      <w:r w:rsidR="00091DC8" w:rsidRPr="00091DC8">
        <w:rPr>
          <w:b/>
          <w:bCs/>
          <w:color w:val="EE0000"/>
        </w:rPr>
        <w:t>{% endif %} {% endif %}</w:t>
      </w:r>
    </w:p>
    <w:p w14:paraId="61C4F6E7" w14:textId="20848FFE" w:rsidR="00D20E18" w:rsidRPr="00D20E18" w:rsidRDefault="00D20E18" w:rsidP="00ED22A5">
      <w:pPr>
        <w:pStyle w:val="Sansinterligne"/>
      </w:pPr>
      <w:bookmarkStart w:id="71" w:name="_Toc237442607"/>
      <w:r w:rsidRPr="00D20E18">
        <w:t>Coupure d’urgence</w:t>
      </w:r>
      <w:bookmarkEnd w:id="71"/>
    </w:p>
    <w:p w14:paraId="5C40E318" w14:textId="77777777" w:rsidR="00D20E18" w:rsidRPr="00D20E18" w:rsidRDefault="00D20E18" w:rsidP="00832F94">
      <w:pPr>
        <w:pStyle w:val="Titre4"/>
      </w:pPr>
      <w:r w:rsidRPr="00D20E18">
        <w:t>Le circuit de coupure d’urgence de la centrale photovoltaïque sera conçu conformément aux prescriptions des paragraphes 463 et 563.3 de la NF C15-100 et du Guide UTE C 15-712-1 : </w:t>
      </w:r>
    </w:p>
    <w:p w14:paraId="18DC6180" w14:textId="77777777" w:rsidR="00E37259" w:rsidRDefault="00D20E18">
      <w:pPr>
        <w:pStyle w:val="Titre4"/>
        <w:numPr>
          <w:ilvl w:val="0"/>
          <w:numId w:val="92"/>
        </w:numPr>
      </w:pPr>
      <w:r w:rsidRPr="00D20E18">
        <w:t>Des dispositifs électromécaniques de coupure d'urgence permettent d'une part, la coupure du réseau de distribution, et d'autre part la coupure du circuit de production.  </w:t>
      </w:r>
    </w:p>
    <w:p w14:paraId="3BE1AC24" w14:textId="16428A27" w:rsidR="00E37259" w:rsidRPr="00E37259" w:rsidRDefault="00E37259">
      <w:pPr>
        <w:pStyle w:val="Titre4"/>
        <w:numPr>
          <w:ilvl w:val="0"/>
          <w:numId w:val="92"/>
        </w:numPr>
      </w:pPr>
      <w:r w:rsidRPr="7540E826">
        <w:t xml:space="preserve">Ces dispositifs ne doivent pas être intégrés à l’onduleur lui même </w:t>
      </w:r>
    </w:p>
    <w:p w14:paraId="15403CBC" w14:textId="77777777" w:rsidR="00D20E18" w:rsidRPr="00D20E18" w:rsidRDefault="00D20E18">
      <w:pPr>
        <w:pStyle w:val="Titre4"/>
        <w:numPr>
          <w:ilvl w:val="0"/>
          <w:numId w:val="92"/>
        </w:numPr>
      </w:pPr>
      <w:r w:rsidRPr="00D20E18">
        <w:t>Ces dispositifs sont actionnés soit par manœuvre directe, soit par télécommande. Ces dispositifs sont à coupure omnipolaire et simultanée.  </w:t>
      </w:r>
    </w:p>
    <w:p w14:paraId="5C66BC7B" w14:textId="77777777" w:rsidR="00D20E18" w:rsidRPr="00D20E18" w:rsidRDefault="00D20E18">
      <w:pPr>
        <w:pStyle w:val="Titre4"/>
        <w:numPr>
          <w:ilvl w:val="0"/>
          <w:numId w:val="92"/>
        </w:numPr>
      </w:pPr>
      <w:r w:rsidRPr="00D20E18">
        <w:t>Dans tous les cas, leurs commandes sont regroupées en un même lieu accessible en toutes circonstances, notamment par les services de secours. </w:t>
      </w:r>
    </w:p>
    <w:p w14:paraId="6C599FC2" w14:textId="77777777" w:rsidR="00D20E18" w:rsidRPr="00D20E18" w:rsidRDefault="00D20E18">
      <w:pPr>
        <w:pStyle w:val="Titre4"/>
        <w:numPr>
          <w:ilvl w:val="0"/>
          <w:numId w:val="92"/>
        </w:numPr>
      </w:pPr>
      <w:r w:rsidRPr="00D20E18">
        <w:t>Un voyant lumineux servant au report d'information est situé à l'aval immédiat de la commande de coupure du circuit de production. Le voyant lumineux témoigne en toute circonstance de la coupure effective du circuit en courant continu de l'unité de production photovoltaïque. </w:t>
      </w:r>
    </w:p>
    <w:p w14:paraId="4552D6F4" w14:textId="6E94FAFC" w:rsidR="00D20E18" w:rsidRDefault="00D20E18">
      <w:pPr>
        <w:pStyle w:val="Titre4"/>
        <w:numPr>
          <w:ilvl w:val="0"/>
          <w:numId w:val="92"/>
        </w:numPr>
      </w:pPr>
      <w:r w:rsidRPr="00D20E18">
        <w:t>L’alimentation des bobines de déclenchement sera assurée par un dispositif d’Alimentation Electrique de Sécurité afin ce que les bobines puissent être déclenchées y compris en cas d’absence du réseau ENEDIS. </w:t>
      </w:r>
    </w:p>
    <w:p w14:paraId="7EC571E6" w14:textId="3326B02C" w:rsidR="00872273" w:rsidRDefault="00872273">
      <w:pPr>
        <w:pStyle w:val="Titre4"/>
        <w:numPr>
          <w:ilvl w:val="0"/>
          <w:numId w:val="92"/>
        </w:numPr>
      </w:pPr>
      <w:r w:rsidRPr="009C3E0F">
        <w:rPr>
          <w:highlight w:val="yellow"/>
        </w:rPr>
        <w:t>Le coffret de coupure d’urgence doit être implanté en façade du bâtiment et accessible sans pénétrer dans le bâtiment et hors zone à risque. (ICPE)</w:t>
      </w:r>
      <w:r w:rsidR="000B23D7">
        <w:t xml:space="preserve"> </w:t>
      </w:r>
    </w:p>
    <w:p w14:paraId="77AF886D" w14:textId="5765031E" w:rsidR="00872273" w:rsidRPr="00872273" w:rsidRDefault="00872273">
      <w:pPr>
        <w:pStyle w:val="Titre4"/>
        <w:numPr>
          <w:ilvl w:val="0"/>
          <w:numId w:val="92"/>
        </w:numPr>
      </w:pPr>
      <w:r w:rsidRPr="009C3E0F">
        <w:rPr>
          <w:highlight w:val="yellow"/>
        </w:rPr>
        <w:t xml:space="preserve">Les commandes doivent être regroupées, avec une limitation à deux organes de coupure </w:t>
      </w:r>
      <w:r w:rsidR="000B23D7" w:rsidRPr="009C3E0F">
        <w:rPr>
          <w:highlight w:val="yellow"/>
        </w:rPr>
        <w:t>maximum. (</w:t>
      </w:r>
      <w:r w:rsidRPr="009C3E0F">
        <w:rPr>
          <w:highlight w:val="yellow"/>
        </w:rPr>
        <w:t>ERP)</w:t>
      </w:r>
      <w:r w:rsidR="000B23D7" w:rsidRPr="000B23D7">
        <w:rPr>
          <w:b/>
          <w:bCs/>
          <w:color w:val="FF0000"/>
        </w:rPr>
        <w:t xml:space="preserve"> </w:t>
      </w:r>
    </w:p>
    <w:p w14:paraId="2411B1D0" w14:textId="61CC7889" w:rsidR="00872273" w:rsidRPr="00872273" w:rsidRDefault="00872273">
      <w:pPr>
        <w:pStyle w:val="Titre4"/>
        <w:numPr>
          <w:ilvl w:val="0"/>
          <w:numId w:val="92"/>
        </w:numPr>
      </w:pPr>
      <w:r w:rsidRPr="000B23D7">
        <w:t xml:space="preserve">La sécurité doit être assurée </w:t>
      </w:r>
      <w:r w:rsidR="000B23D7" w:rsidRPr="000B23D7">
        <w:t>quel que</w:t>
      </w:r>
      <w:r w:rsidRPr="000B23D7">
        <w:t xml:space="preserve"> soit l’ordre dans lequel les dispositifs de coupure d’urgence sont actionnés</w:t>
      </w:r>
    </w:p>
    <w:p w14:paraId="54E20ACE" w14:textId="77777777" w:rsidR="00872273" w:rsidRPr="00872273" w:rsidRDefault="00872273" w:rsidP="00872273">
      <w:pPr>
        <w:rPr>
          <w:lang w:val="fr-FR"/>
        </w:rPr>
      </w:pPr>
    </w:p>
    <w:p w14:paraId="160D23B0" w14:textId="41CCD4BA" w:rsidR="00D20E18" w:rsidRPr="00D20E18" w:rsidRDefault="00D20E18" w:rsidP="00832F94">
      <w:pPr>
        <w:pStyle w:val="Titre4"/>
      </w:pPr>
      <w:r w:rsidRPr="00D20E18">
        <w:t>Des commandes de coupure d’urgence seront mise en œuvre : </w:t>
      </w:r>
    </w:p>
    <w:p w14:paraId="111ED0A3" w14:textId="452A3226" w:rsidR="00D20E18" w:rsidRPr="00D20E18" w:rsidRDefault="00EB69EA">
      <w:pPr>
        <w:pStyle w:val="Titre4"/>
        <w:numPr>
          <w:ilvl w:val="0"/>
          <w:numId w:val="93"/>
        </w:numPr>
      </w:pPr>
      <w:r w:rsidRPr="00D20E18">
        <w:t>À</w:t>
      </w:r>
      <w:r w:rsidR="00D20E18" w:rsidRPr="00D20E18">
        <w:t xml:space="preserve"> l’intérieur de chaque local technique dédié au photovoltaïque ; </w:t>
      </w:r>
    </w:p>
    <w:p w14:paraId="3FC2F348" w14:textId="739537DD" w:rsidR="007D6948" w:rsidRPr="00B24A4D" w:rsidRDefault="00EB69EA">
      <w:pPr>
        <w:pStyle w:val="Titre4"/>
        <w:numPr>
          <w:ilvl w:val="0"/>
          <w:numId w:val="93"/>
        </w:numPr>
        <w:rPr>
          <w:b/>
          <w:bCs/>
          <w:color w:val="92D050"/>
        </w:rPr>
      </w:pPr>
      <w:r w:rsidRPr="00D20E18">
        <w:t>À</w:t>
      </w:r>
      <w:r w:rsidR="00D20E18" w:rsidRPr="00D20E18">
        <w:t xml:space="preserve"> l’extérieur et à proximité du local abritant le point de livraison </w:t>
      </w:r>
      <w:r w:rsidR="007D6948" w:rsidRPr="00B24A4D">
        <w:rPr>
          <w:b/>
          <w:bCs/>
          <w:color w:val="92D050"/>
        </w:rPr>
        <w:t>{% if has_toiture %}</w:t>
      </w:r>
    </w:p>
    <w:p w14:paraId="777DC4E5" w14:textId="77777777" w:rsidR="00EB69EA" w:rsidRPr="00EB69EA" w:rsidRDefault="00EB69EA">
      <w:pPr>
        <w:pStyle w:val="Titre4"/>
        <w:numPr>
          <w:ilvl w:val="0"/>
          <w:numId w:val="93"/>
        </w:numPr>
        <w:rPr>
          <w:b/>
          <w:bCs/>
          <w:color w:val="EE0000"/>
        </w:rPr>
      </w:pPr>
      <w:r w:rsidRPr="00D20E18">
        <w:t>À</w:t>
      </w:r>
      <w:r w:rsidR="00D20E18" w:rsidRPr="00D20E18">
        <w:t xml:space="preserve"> l’extérieur au niveau de l’escalier d’accès à la toiture</w:t>
      </w:r>
      <w:r w:rsidR="00865C6B">
        <w:t xml:space="preserve"> </w:t>
      </w:r>
      <w:r w:rsidR="00865C6B" w:rsidRPr="00865C6B">
        <w:rPr>
          <w:b/>
          <w:bCs/>
          <w:color w:val="EE0000"/>
        </w:rPr>
        <w:t>{% endif %}</w:t>
      </w:r>
      <w:r w:rsidR="007D6948" w:rsidRPr="00EB69EA">
        <w:rPr>
          <w:b/>
          <w:bCs/>
          <w:color w:val="EE0000"/>
        </w:rPr>
        <w:t xml:space="preserve"> </w:t>
      </w:r>
      <w:r w:rsidR="00865C6B" w:rsidRPr="00EB69EA">
        <w:rPr>
          <w:b/>
          <w:bCs/>
          <w:color w:val="92D050"/>
        </w:rPr>
        <w:t xml:space="preserve">{% if </w:t>
      </w:r>
      <w:r w:rsidR="00AC21F5" w:rsidRPr="00EB69EA">
        <w:rPr>
          <w:b/>
          <w:bCs/>
          <w:color w:val="92D050"/>
        </w:rPr>
        <w:t>has_ombrieres</w:t>
      </w:r>
      <w:r w:rsidR="00865C6B" w:rsidRPr="00EB69EA">
        <w:rPr>
          <w:b/>
          <w:bCs/>
          <w:color w:val="92D050"/>
        </w:rPr>
        <w:t xml:space="preserve"> %}</w:t>
      </w:r>
    </w:p>
    <w:p w14:paraId="19060081" w14:textId="68F947F6" w:rsidR="00D20E18" w:rsidRPr="00EB69EA" w:rsidRDefault="00EB69EA">
      <w:pPr>
        <w:pStyle w:val="Titre4"/>
        <w:numPr>
          <w:ilvl w:val="0"/>
          <w:numId w:val="93"/>
        </w:numPr>
        <w:rPr>
          <w:b/>
          <w:bCs/>
          <w:color w:val="EE0000"/>
        </w:rPr>
      </w:pPr>
      <w:r w:rsidRPr="00D20E18">
        <w:t>À</w:t>
      </w:r>
      <w:r w:rsidR="00D20E18" w:rsidRPr="00D20E18">
        <w:t xml:space="preserve"> l’extérieur sur le poteau à l’extrémité de chaque rangée d’ombrières</w:t>
      </w:r>
      <w:r w:rsidR="00865C6B">
        <w:t xml:space="preserve"> </w:t>
      </w:r>
      <w:r w:rsidR="00865C6B" w:rsidRPr="00EB69EA">
        <w:rPr>
          <w:b/>
          <w:bCs/>
          <w:color w:val="EE0000"/>
        </w:rPr>
        <w:t>{% endif %}</w:t>
      </w:r>
    </w:p>
    <w:p w14:paraId="164E08DE" w14:textId="77777777" w:rsidR="00D20E18" w:rsidRPr="00D20E18" w:rsidRDefault="00D20E18" w:rsidP="00832F94">
      <w:pPr>
        <w:pStyle w:val="Titre4"/>
      </w:pPr>
      <w:r w:rsidRPr="00D20E18">
        <w:t>L’actionnement de l’une de ces commandes entraine l’ouverture omnipolaire et simultanée des circuits DC et AC. La coupure d’urgence de l’installation photovoltaïque sera identifiée et signalée clairement.</w:t>
      </w:r>
    </w:p>
    <w:p w14:paraId="4AB6E25F" w14:textId="3BEF77D1" w:rsidR="00D20E18" w:rsidRPr="00D20E18" w:rsidRDefault="00D20E18" w:rsidP="00ED22A5">
      <w:pPr>
        <w:pStyle w:val="Sansinterligne"/>
      </w:pPr>
      <w:bookmarkStart w:id="72" w:name="_Toc237442608"/>
      <w:r w:rsidRPr="00D20E18">
        <w:t>Schéma des liaisons à la terre</w:t>
      </w:r>
      <w:bookmarkEnd w:id="72"/>
    </w:p>
    <w:p w14:paraId="6517396A" w14:textId="7CDF32F5" w:rsidR="00D20E18" w:rsidRPr="00D20E18" w:rsidRDefault="00057B9E" w:rsidP="00832F94">
      <w:pPr>
        <w:pStyle w:val="Titre4"/>
      </w:pPr>
      <w:r w:rsidRPr="00057B9E">
        <w:rPr>
          <w:b/>
          <w:bCs/>
          <w:color w:val="92D050"/>
        </w:rPr>
        <w:t>{% if '</w:t>
      </w:r>
      <w:r w:rsidR="009E56ED">
        <w:rPr>
          <w:b/>
          <w:bCs/>
          <w:color w:val="92D050"/>
        </w:rPr>
        <w:t>I</w:t>
      </w:r>
      <w:r w:rsidRPr="00057B9E">
        <w:rPr>
          <w:b/>
          <w:bCs/>
          <w:color w:val="92D050"/>
        </w:rPr>
        <w:t>T' in liaison_terre_zones %}</w:t>
      </w:r>
      <w:r>
        <w:rPr>
          <w:b/>
          <w:bCs/>
          <w:color w:val="92D050"/>
        </w:rPr>
        <w:t xml:space="preserve"> </w:t>
      </w:r>
      <w:r w:rsidR="00D20E18" w:rsidRPr="00D20E18">
        <w:t>Le schéma de liaison à la terre est de type IT :</w:t>
      </w:r>
    </w:p>
    <w:p w14:paraId="47028EB8" w14:textId="77777777" w:rsidR="00D20E18" w:rsidRPr="00D20E18" w:rsidRDefault="00D20E18">
      <w:pPr>
        <w:pStyle w:val="Titre4"/>
        <w:numPr>
          <w:ilvl w:val="0"/>
          <w:numId w:val="94"/>
        </w:numPr>
      </w:pPr>
      <w:r w:rsidRPr="00D20E18">
        <w:t>Aucun point de l’alimentation n’est relié à la terre, ou un point est relié à la terre par une impédance élevée ;</w:t>
      </w:r>
    </w:p>
    <w:p w14:paraId="482A024F" w14:textId="77777777" w:rsidR="00D20E18" w:rsidRPr="00D20E18" w:rsidRDefault="00D20E18">
      <w:pPr>
        <w:pStyle w:val="Titre4"/>
        <w:numPr>
          <w:ilvl w:val="0"/>
          <w:numId w:val="94"/>
        </w:numPr>
      </w:pPr>
      <w:r w:rsidRPr="00D20E18">
        <w:t>Les masses de l’installation sont reliées à une prise de terre locale, indépendante ;</w:t>
      </w:r>
    </w:p>
    <w:p w14:paraId="0EA765E5" w14:textId="77777777" w:rsidR="00D20E18" w:rsidRPr="00D20E18" w:rsidRDefault="00D20E18">
      <w:pPr>
        <w:pStyle w:val="Titre4"/>
        <w:numPr>
          <w:ilvl w:val="0"/>
          <w:numId w:val="94"/>
        </w:numPr>
      </w:pPr>
      <w:r w:rsidRPr="00D20E18">
        <w:t>La protection contre les contacts indirects est assurée :</w:t>
      </w:r>
    </w:p>
    <w:p w14:paraId="46FCC9D3" w14:textId="1B96ACF2" w:rsidR="00D20E18" w:rsidRPr="00D20E18" w:rsidRDefault="00EB69EA">
      <w:pPr>
        <w:pStyle w:val="Titre4"/>
        <w:numPr>
          <w:ilvl w:val="0"/>
          <w:numId w:val="94"/>
        </w:numPr>
      </w:pPr>
      <w:r w:rsidRPr="00D20E18">
        <w:t>Au</w:t>
      </w:r>
      <w:r w:rsidR="00D20E18" w:rsidRPr="00D20E18">
        <w:t xml:space="preserve"> premier défaut, par la surveillance (signalisation via un dispositif de contrôle d’isolement),</w:t>
      </w:r>
    </w:p>
    <w:p w14:paraId="43A37D07" w14:textId="77777777" w:rsidR="00EB69EA" w:rsidRDefault="00EB69EA">
      <w:pPr>
        <w:pStyle w:val="Titre4"/>
        <w:numPr>
          <w:ilvl w:val="0"/>
          <w:numId w:val="94"/>
        </w:numPr>
        <w:rPr>
          <w:b/>
          <w:bCs/>
          <w:color w:val="92D050"/>
        </w:rPr>
      </w:pPr>
      <w:r w:rsidRPr="00D20E18">
        <w:t>Au</w:t>
      </w:r>
      <w:r w:rsidR="00D20E18" w:rsidRPr="00D20E18">
        <w:t xml:space="preserve"> second défaut, par coupure automatique de l’alimentation (disjoncteurs, dispositifs différentiels, etc.).</w:t>
      </w:r>
      <w:r w:rsidR="00057B9E" w:rsidRPr="00057B9E">
        <w:t xml:space="preserve"> </w:t>
      </w:r>
      <w:r w:rsidR="00057B9E" w:rsidRPr="00057B9E">
        <w:rPr>
          <w:b/>
          <w:bCs/>
          <w:color w:val="EE0000"/>
        </w:rPr>
        <w:t>{% endif %}</w:t>
      </w:r>
      <w:r w:rsidR="009E56ED" w:rsidRPr="00EB69EA">
        <w:rPr>
          <w:b/>
          <w:bCs/>
          <w:color w:val="92D050"/>
        </w:rPr>
        <w:t xml:space="preserve">{% if 'TT' in liaison_terre_zones %} </w:t>
      </w:r>
    </w:p>
    <w:p w14:paraId="65F0B3B9" w14:textId="2A70C788" w:rsidR="00D20E18" w:rsidRPr="00EB69EA" w:rsidRDefault="00D20E18" w:rsidP="00EB69EA">
      <w:pPr>
        <w:pStyle w:val="Titre4"/>
        <w:rPr>
          <w:b/>
          <w:bCs/>
          <w:color w:val="92D050"/>
        </w:rPr>
      </w:pPr>
      <w:r w:rsidRPr="00D20E18">
        <w:t>Le schéma de liaison à la terre est de type TT :</w:t>
      </w:r>
    </w:p>
    <w:p w14:paraId="5E2BA6A2" w14:textId="77777777" w:rsidR="00D20E18" w:rsidRPr="00D20E18" w:rsidRDefault="00D20E18">
      <w:pPr>
        <w:pStyle w:val="Titre4"/>
        <w:numPr>
          <w:ilvl w:val="0"/>
          <w:numId w:val="95"/>
        </w:numPr>
      </w:pPr>
      <w:r w:rsidRPr="00D20E18">
        <w:t>Le neutre de l’alimentation est relié directement à la terre ;</w:t>
      </w:r>
    </w:p>
    <w:p w14:paraId="4BA47A4E" w14:textId="77777777" w:rsidR="00D20E18" w:rsidRPr="00D20E18" w:rsidRDefault="00D20E18">
      <w:pPr>
        <w:pStyle w:val="Titre4"/>
        <w:numPr>
          <w:ilvl w:val="0"/>
          <w:numId w:val="95"/>
        </w:numPr>
      </w:pPr>
      <w:r w:rsidRPr="00D20E18">
        <w:t>Les masses de l’installation électrique sont également reliées à la terre, mais par une prise de terre distincte de celle du neutre ;</w:t>
      </w:r>
    </w:p>
    <w:p w14:paraId="1149CF1C" w14:textId="77777777" w:rsidR="00EB69EA" w:rsidRDefault="00D20E18">
      <w:pPr>
        <w:pStyle w:val="Titre4"/>
        <w:numPr>
          <w:ilvl w:val="0"/>
          <w:numId w:val="95"/>
        </w:numPr>
        <w:rPr>
          <w:b/>
          <w:bCs/>
          <w:color w:val="92D050"/>
        </w:rPr>
      </w:pPr>
      <w:r w:rsidRPr="00D20E18">
        <w:t>La protection contre les contacts indirects est assurée par des dispositifs différentiels de sensibilité adaptée.</w:t>
      </w:r>
      <w:r w:rsidR="009E56ED" w:rsidRPr="009E56ED">
        <w:rPr>
          <w:b/>
          <w:bCs/>
          <w:color w:val="EE0000"/>
        </w:rPr>
        <w:t xml:space="preserve"> </w:t>
      </w:r>
      <w:r w:rsidR="009E56ED" w:rsidRPr="00057B9E">
        <w:rPr>
          <w:b/>
          <w:bCs/>
          <w:color w:val="EE0000"/>
        </w:rPr>
        <w:t>{% endif %}</w:t>
      </w:r>
      <w:r w:rsidR="009E56ED" w:rsidRPr="00EB69EA">
        <w:rPr>
          <w:b/>
          <w:bCs/>
          <w:color w:val="92D050"/>
        </w:rPr>
        <w:t xml:space="preserve">{% if 'TNC' in liaison_terre_zones %} </w:t>
      </w:r>
    </w:p>
    <w:p w14:paraId="6F593FE6" w14:textId="241D40C0" w:rsidR="00D20E18" w:rsidRPr="00EB69EA" w:rsidRDefault="00D20E18" w:rsidP="00EB69EA">
      <w:pPr>
        <w:pStyle w:val="Titre4"/>
        <w:rPr>
          <w:b/>
          <w:bCs/>
          <w:color w:val="92D050"/>
        </w:rPr>
      </w:pPr>
      <w:r w:rsidRPr="00D20E18">
        <w:t>Le schéma de liaison à la terre est de type TN-C :</w:t>
      </w:r>
    </w:p>
    <w:p w14:paraId="4DF53C7C" w14:textId="77777777" w:rsidR="00D20E18" w:rsidRPr="00D20E18" w:rsidRDefault="00D20E18">
      <w:pPr>
        <w:pStyle w:val="Titre4"/>
        <w:numPr>
          <w:ilvl w:val="0"/>
          <w:numId w:val="96"/>
        </w:numPr>
      </w:pPr>
      <w:r w:rsidRPr="00D20E18">
        <w:t>Le neutre est relié directement à la terre ;</w:t>
      </w:r>
    </w:p>
    <w:p w14:paraId="541E4A78" w14:textId="77777777" w:rsidR="00D20E18" w:rsidRPr="00D20E18" w:rsidRDefault="00D20E18">
      <w:pPr>
        <w:pStyle w:val="Titre4"/>
        <w:numPr>
          <w:ilvl w:val="0"/>
          <w:numId w:val="96"/>
        </w:numPr>
      </w:pPr>
      <w:r w:rsidRPr="00D20E18">
        <w:t>Les masses de l’installation sont reliées au conducteur de protection, qui est confondu avec le neutre (PEN) ;</w:t>
      </w:r>
    </w:p>
    <w:p w14:paraId="6399424A" w14:textId="77777777" w:rsidR="00EB69EA" w:rsidRPr="00EB69EA" w:rsidRDefault="00D20E18">
      <w:pPr>
        <w:pStyle w:val="Titre4"/>
        <w:numPr>
          <w:ilvl w:val="0"/>
          <w:numId w:val="96"/>
        </w:numPr>
        <w:rPr>
          <w:b/>
          <w:bCs/>
          <w:color w:val="EE0000"/>
        </w:rPr>
      </w:pPr>
      <w:r w:rsidRPr="00D20E18">
        <w:t>La protection contre les contacts indirects est assurée par coupure automatique de l’alimentation en cas de défaut.</w:t>
      </w:r>
      <w:r w:rsidR="009E56ED">
        <w:t xml:space="preserve"> </w:t>
      </w:r>
      <w:r w:rsidR="009E56ED" w:rsidRPr="00057B9E">
        <w:rPr>
          <w:b/>
          <w:bCs/>
          <w:color w:val="EE0000"/>
        </w:rPr>
        <w:t>{% endif %}</w:t>
      </w:r>
      <w:r w:rsidR="009E56ED" w:rsidRPr="00EB69EA">
        <w:rPr>
          <w:b/>
          <w:bCs/>
          <w:color w:val="92D050"/>
        </w:rPr>
        <w:t xml:space="preserve">{% if 'TNS' in liaison_terre_zones %} </w:t>
      </w:r>
    </w:p>
    <w:p w14:paraId="2A9D695D" w14:textId="2AB457CE" w:rsidR="00D20E18" w:rsidRPr="00EB69EA" w:rsidRDefault="00D20E18" w:rsidP="00EB69EA">
      <w:pPr>
        <w:pStyle w:val="Titre4"/>
        <w:rPr>
          <w:b/>
          <w:bCs/>
          <w:color w:val="EE0000"/>
        </w:rPr>
      </w:pPr>
      <w:r w:rsidRPr="00D20E18">
        <w:t>Le schéma de liaison à la terre sera de type TN-S :</w:t>
      </w:r>
      <w:r w:rsidR="009E56ED">
        <w:t xml:space="preserve"> </w:t>
      </w:r>
    </w:p>
    <w:p w14:paraId="73DFE435" w14:textId="77777777" w:rsidR="00D20E18" w:rsidRPr="00D20E18" w:rsidRDefault="00D20E18">
      <w:pPr>
        <w:pStyle w:val="Titre4"/>
        <w:numPr>
          <w:ilvl w:val="0"/>
          <w:numId w:val="97"/>
        </w:numPr>
      </w:pPr>
      <w:r w:rsidRPr="00D20E18">
        <w:lastRenderedPageBreak/>
        <w:t>Le neutre est relié directement à la terre ;</w:t>
      </w:r>
    </w:p>
    <w:p w14:paraId="6F42B3C5" w14:textId="77777777" w:rsidR="00D20E18" w:rsidRPr="00D20E18" w:rsidRDefault="00D20E18">
      <w:pPr>
        <w:pStyle w:val="Titre4"/>
        <w:numPr>
          <w:ilvl w:val="0"/>
          <w:numId w:val="97"/>
        </w:numPr>
      </w:pPr>
      <w:r w:rsidRPr="00D20E18">
        <w:t>Les masses sont reliées à un conducteur de protection séparé du neutre (PE) ;</w:t>
      </w:r>
    </w:p>
    <w:p w14:paraId="3E8628F4" w14:textId="77777777" w:rsidR="00EB69EA" w:rsidRDefault="00D20E18">
      <w:pPr>
        <w:pStyle w:val="Titre4"/>
        <w:numPr>
          <w:ilvl w:val="0"/>
          <w:numId w:val="97"/>
        </w:numPr>
        <w:rPr>
          <w:b/>
          <w:bCs/>
          <w:color w:val="EE0000"/>
        </w:rPr>
      </w:pPr>
      <w:r w:rsidRPr="00D20E18">
        <w:t>La protection contre les contacts indirects est réalisée par coupure automatique grâce aux dispositifs de protection contre les surintensités.</w:t>
      </w:r>
      <w:r w:rsidR="009E56ED" w:rsidRPr="009E56ED">
        <w:rPr>
          <w:b/>
          <w:bCs/>
          <w:color w:val="EE0000"/>
        </w:rPr>
        <w:t xml:space="preserve"> </w:t>
      </w:r>
      <w:r w:rsidR="009E56ED" w:rsidRPr="00057B9E">
        <w:rPr>
          <w:b/>
          <w:bCs/>
          <w:color w:val="EE0000"/>
        </w:rPr>
        <w:t>{% endif %}</w:t>
      </w:r>
      <w:r w:rsidR="009E56ED" w:rsidRPr="00EB69EA">
        <w:rPr>
          <w:b/>
          <w:bCs/>
          <w:color w:val="92D050"/>
        </w:rPr>
        <w:t>{% if 'TNCS' in liaison_terre_zones %}</w:t>
      </w:r>
      <w:r w:rsidRPr="00EB69EA">
        <w:rPr>
          <w:color w:val="EE0000"/>
        </w:rPr>
        <w:t xml:space="preserve"> </w:t>
      </w:r>
    </w:p>
    <w:p w14:paraId="6F6D387C" w14:textId="085BA2EE" w:rsidR="00D20E18" w:rsidRPr="00EB69EA" w:rsidRDefault="00D20E18" w:rsidP="00EB69EA">
      <w:pPr>
        <w:pStyle w:val="Titre4"/>
        <w:rPr>
          <w:b/>
          <w:bCs/>
          <w:color w:val="EE0000"/>
        </w:rPr>
      </w:pPr>
      <w:r w:rsidRPr="00D20E18">
        <w:t>Le schéma de liaison à la terre sera de type TN-C-S :</w:t>
      </w:r>
    </w:p>
    <w:p w14:paraId="4C1CD8DE" w14:textId="77777777" w:rsidR="00D20E18" w:rsidRPr="00D20E18" w:rsidRDefault="00D20E18">
      <w:pPr>
        <w:pStyle w:val="Titre4"/>
        <w:numPr>
          <w:ilvl w:val="0"/>
          <w:numId w:val="98"/>
        </w:numPr>
      </w:pPr>
      <w:r w:rsidRPr="00D20E18">
        <w:t>Le neutre est relié directement à la terre ;</w:t>
      </w:r>
    </w:p>
    <w:p w14:paraId="09B8A52D" w14:textId="77777777" w:rsidR="00D20E18" w:rsidRPr="00D20E18" w:rsidRDefault="00D20E18">
      <w:pPr>
        <w:pStyle w:val="Titre4"/>
        <w:numPr>
          <w:ilvl w:val="0"/>
          <w:numId w:val="98"/>
        </w:numPr>
      </w:pPr>
      <w:r w:rsidRPr="00D20E18">
        <w:t>Le conducteur PEN (neutre + protection) est utilisé sur une partie de l’installation, puis séparé en neutre (N) et conducteur de protection (PE) ;</w:t>
      </w:r>
    </w:p>
    <w:p w14:paraId="0BA571BD" w14:textId="3380B7E5" w:rsidR="00D20E18" w:rsidRPr="00D20E18" w:rsidRDefault="00D20E18">
      <w:pPr>
        <w:pStyle w:val="Titre4"/>
        <w:numPr>
          <w:ilvl w:val="0"/>
          <w:numId w:val="98"/>
        </w:numPr>
      </w:pPr>
      <w:r w:rsidRPr="00D20E18">
        <w:t>La protection contre les contacts indirects est assurée par coupure automatique.</w:t>
      </w:r>
      <w:r w:rsidR="009E56ED">
        <w:t xml:space="preserve"> </w:t>
      </w:r>
      <w:r w:rsidR="009E56ED" w:rsidRPr="00057B9E">
        <w:rPr>
          <w:b/>
          <w:bCs/>
          <w:color w:val="EE0000"/>
        </w:rPr>
        <w:t>{% endif %}</w:t>
      </w:r>
    </w:p>
    <w:p w14:paraId="65091096" w14:textId="77777777" w:rsidR="00D20E18" w:rsidRPr="00D20E18" w:rsidRDefault="00D20E18" w:rsidP="00832F94">
      <w:pPr>
        <w:pStyle w:val="Titre4"/>
      </w:pPr>
    </w:p>
    <w:p w14:paraId="27CE3BC9" w14:textId="121F0AFB" w:rsidR="00D20E18" w:rsidRPr="00D20E18" w:rsidRDefault="00D20E18" w:rsidP="00ED22A5">
      <w:pPr>
        <w:pStyle w:val="Sansinterligne"/>
      </w:pPr>
      <w:bookmarkStart w:id="73" w:name="_Toc237442609"/>
      <w:r w:rsidRPr="00D20E18">
        <w:t>Mise à la terre</w:t>
      </w:r>
      <w:bookmarkEnd w:id="73"/>
    </w:p>
    <w:p w14:paraId="2DD85A13" w14:textId="07CEBB42" w:rsidR="00D20E18" w:rsidRPr="00D20E18" w:rsidRDefault="00D20E18" w:rsidP="00832F94">
      <w:pPr>
        <w:pStyle w:val="Titre4"/>
      </w:pPr>
      <w:r w:rsidRPr="00D20E18">
        <w:t xml:space="preserve">L’équipotentialité de l’ensemble des équipements est indispensable. Les liaisons équipotentielles à mettre en </w:t>
      </w:r>
      <w:r w:rsidR="00EB69EA" w:rsidRPr="00D20E18">
        <w:t>œuvre</w:t>
      </w:r>
      <w:r w:rsidRPr="00D20E18">
        <w:t xml:space="preserve"> par le présent lot sont les suivantes : </w:t>
      </w:r>
    </w:p>
    <w:p w14:paraId="60044C63" w14:textId="77777777" w:rsidR="00D20E18" w:rsidRPr="00D20E18" w:rsidRDefault="00D20E18">
      <w:pPr>
        <w:pStyle w:val="Titre4"/>
        <w:numPr>
          <w:ilvl w:val="0"/>
          <w:numId w:val="99"/>
        </w:numPr>
      </w:pPr>
      <w:r w:rsidRPr="00D20E18">
        <w:t>Les chemins de câbles AC de l’installation PV ;</w:t>
      </w:r>
    </w:p>
    <w:p w14:paraId="1FF368BA" w14:textId="77777777" w:rsidR="00D20E18" w:rsidRPr="00D20E18" w:rsidRDefault="00D20E18">
      <w:pPr>
        <w:pStyle w:val="Titre4"/>
        <w:numPr>
          <w:ilvl w:val="0"/>
          <w:numId w:val="99"/>
        </w:numPr>
      </w:pPr>
      <w:r w:rsidRPr="00D20E18">
        <w:t>Les coffrets AC ;</w:t>
      </w:r>
    </w:p>
    <w:p w14:paraId="58057D96" w14:textId="4E576F86" w:rsidR="00D20E18" w:rsidRPr="00D20E18" w:rsidRDefault="00D20E18">
      <w:pPr>
        <w:pStyle w:val="Titre4"/>
        <w:numPr>
          <w:ilvl w:val="0"/>
          <w:numId w:val="99"/>
        </w:numPr>
      </w:pPr>
      <w:r w:rsidRPr="00D20E18">
        <w:t>Ensembles d’éléments conducteur étranger à l’installation électrique PV</w:t>
      </w:r>
      <w:r w:rsidR="000B23D7">
        <w:t xml:space="preserve"> (portes, grilles de ventilation, …)</w:t>
      </w:r>
    </w:p>
    <w:p w14:paraId="0F4C7D0C" w14:textId="77777777" w:rsidR="00BE2951" w:rsidRDefault="00D20E18" w:rsidP="00832F94">
      <w:pPr>
        <w:pStyle w:val="Titre4"/>
        <w:rPr>
          <w:b/>
          <w:bCs/>
          <w:color w:val="92D050"/>
        </w:rPr>
      </w:pPr>
      <w:r w:rsidRPr="00D20E18">
        <w:t>La mise à la terre des chemins de câbles métalliques positionnés en extérieur sera effectuée avec un conducteur cuivre fixé par borne de passage laiton + rondelle bimétal sur l'aile extérieure des chemins de câbles afin de supprimer tout couple électrolytique. </w:t>
      </w:r>
      <w:r w:rsidR="003725FB" w:rsidRPr="00532FD1">
        <w:rPr>
          <w:b/>
          <w:bCs/>
          <w:color w:val="92D050"/>
        </w:rPr>
        <w:t>{% if AC_VT == "</w:t>
      </w:r>
      <w:r w:rsidR="003725FB">
        <w:rPr>
          <w:b/>
          <w:bCs/>
          <w:color w:val="92D050"/>
        </w:rPr>
        <w:t>Autoconsommation</w:t>
      </w:r>
      <w:r w:rsidR="003725FB" w:rsidRPr="00532FD1">
        <w:rPr>
          <w:b/>
          <w:bCs/>
          <w:color w:val="92D050"/>
        </w:rPr>
        <w:t>"%}</w:t>
      </w:r>
      <w:r w:rsidR="003725FB">
        <w:rPr>
          <w:b/>
          <w:bCs/>
          <w:color w:val="92D050"/>
        </w:rPr>
        <w:t xml:space="preserve"> </w:t>
      </w:r>
    </w:p>
    <w:p w14:paraId="48B9D04F" w14:textId="46654436" w:rsidR="00D20E18" w:rsidRPr="00D20E18" w:rsidRDefault="00D20E18" w:rsidP="00832F94">
      <w:pPr>
        <w:pStyle w:val="Titre4"/>
      </w:pPr>
      <w:r w:rsidRPr="00D20E18">
        <w:t>Le réseau de terre du générateur photovoltaïque sera interconnecté avec le réseau de terre du bâtiment, le câble de liaison étant calculé conformément à la Norme NFC 15.100. </w:t>
      </w:r>
      <w:r w:rsidR="003725FB" w:rsidRPr="00D91A38">
        <w:rPr>
          <w:b/>
          <w:bCs/>
          <w:color w:val="EE0000"/>
        </w:rPr>
        <w:t>{% endif %}</w:t>
      </w:r>
    </w:p>
    <w:p w14:paraId="1B794C9B" w14:textId="452BF3B9" w:rsidR="00D20E18" w:rsidRPr="00D20E18" w:rsidRDefault="00D20E18" w:rsidP="00ED22A5">
      <w:pPr>
        <w:pStyle w:val="Sansinterligne"/>
      </w:pPr>
      <w:bookmarkStart w:id="74" w:name="_Toc237442610"/>
      <w:r w:rsidRPr="00D20E18">
        <w:t>Etiquetage</w:t>
      </w:r>
      <w:bookmarkEnd w:id="74"/>
    </w:p>
    <w:p w14:paraId="177C8AFC" w14:textId="77777777" w:rsidR="00D20E18" w:rsidRPr="00D20E18" w:rsidRDefault="00D20E18" w:rsidP="00832F94">
      <w:pPr>
        <w:pStyle w:val="Titre4"/>
      </w:pPr>
      <w:r w:rsidRPr="00D20E18">
        <w:t>Les étiquetages devront être réalisés conformément à l’UTE C 15-712-1. Le présent lot devra prévoir : </w:t>
      </w:r>
    </w:p>
    <w:p w14:paraId="1FECB3A0" w14:textId="77777777" w:rsidR="00D20E18" w:rsidRPr="00D20E18" w:rsidRDefault="00D20E18">
      <w:pPr>
        <w:pStyle w:val="Titre4"/>
        <w:numPr>
          <w:ilvl w:val="0"/>
          <w:numId w:val="82"/>
        </w:numPr>
      </w:pPr>
      <w:r w:rsidRPr="00D20E18">
        <w:t>La signalisation de la présence d’une installation photovoltaïque ;</w:t>
      </w:r>
    </w:p>
    <w:p w14:paraId="56B3BEF1" w14:textId="77777777" w:rsidR="00D20E18" w:rsidRPr="00D20E18" w:rsidRDefault="00D20E18">
      <w:pPr>
        <w:pStyle w:val="Titre4"/>
        <w:numPr>
          <w:ilvl w:val="0"/>
          <w:numId w:val="82"/>
        </w:numPr>
      </w:pPr>
      <w:r w:rsidRPr="00D20E18">
        <w:t>Une étiquette de signalisation située à proximité du dispositif assurant la limite de concession AGCP ou interrupteur sectionneur à coupure visible ;</w:t>
      </w:r>
    </w:p>
    <w:p w14:paraId="48B0F7C5" w14:textId="77777777" w:rsidR="00D20E18" w:rsidRPr="00D20E18" w:rsidRDefault="00D20E18">
      <w:pPr>
        <w:pStyle w:val="Titre4"/>
        <w:numPr>
          <w:ilvl w:val="0"/>
          <w:numId w:val="82"/>
        </w:numPr>
      </w:pPr>
      <w:r w:rsidRPr="00D20E18">
        <w:t>Une étiquette sur la partie AC avec la mention “Attention, câbles courant alternatif sous tension” au niveau des canalisations AC ;</w:t>
      </w:r>
    </w:p>
    <w:p w14:paraId="663A492D" w14:textId="4EA949FD" w:rsidR="00007417" w:rsidRPr="00007417" w:rsidRDefault="00D20E18">
      <w:pPr>
        <w:pStyle w:val="Titre4"/>
        <w:numPr>
          <w:ilvl w:val="0"/>
          <w:numId w:val="82"/>
        </w:numPr>
      </w:pPr>
      <w:r w:rsidRPr="00D20E18">
        <w:t xml:space="preserve">Une étiquette portant la mention “Ne pas </w:t>
      </w:r>
      <w:r w:rsidR="00E37259" w:rsidRPr="00D20E18">
        <w:t>manœuvrer</w:t>
      </w:r>
      <w:r w:rsidRPr="00D20E18">
        <w:t xml:space="preserve"> en charge” à l’intérieur des coffrets et à proximité des sectionneurs-fusibles ;</w:t>
      </w:r>
      <w:r w:rsidR="00007417">
        <w:t xml:space="preserve"> </w:t>
      </w:r>
      <w:r w:rsidR="00007417" w:rsidRPr="00007417">
        <w:rPr>
          <w:b/>
          <w:bCs/>
          <w:color w:val="92D050"/>
        </w:rPr>
        <w:t>{% if KEEP_LOT_HTA %}</w:t>
      </w:r>
    </w:p>
    <w:p w14:paraId="3705EF32" w14:textId="6D5461FE" w:rsidR="007F595B" w:rsidRPr="007F595B" w:rsidRDefault="00D20E18" w:rsidP="00832F94">
      <w:pPr>
        <w:pStyle w:val="Titre1"/>
      </w:pPr>
      <w:bookmarkStart w:id="75" w:name="_Toc237442611"/>
      <w:r w:rsidRPr="00D20E18">
        <w:lastRenderedPageBreak/>
        <w:t>LOT HTA</w:t>
      </w:r>
      <w:bookmarkEnd w:id="75"/>
      <w:r w:rsidRPr="00D20E18">
        <w:t> </w:t>
      </w:r>
    </w:p>
    <w:p w14:paraId="7C2750A9" w14:textId="594034D3" w:rsidR="00D20E18" w:rsidRPr="00D20E18" w:rsidRDefault="00D20E18" w:rsidP="00ED22A5">
      <w:pPr>
        <w:pStyle w:val="Titre2"/>
      </w:pPr>
      <w:bookmarkStart w:id="76" w:name="_Toc237442612"/>
      <w:r w:rsidRPr="00D20E18">
        <w:t>Etendue des travaux</w:t>
      </w:r>
      <w:bookmarkEnd w:id="76"/>
      <w:r w:rsidRPr="00D20E18">
        <w:t> </w:t>
      </w:r>
    </w:p>
    <w:p w14:paraId="0B4E609A" w14:textId="2DAA0E2B" w:rsidR="00D20E18" w:rsidRPr="00D20E18" w:rsidRDefault="00D20E18" w:rsidP="00832F94">
      <w:pPr>
        <w:pStyle w:val="Titre4"/>
      </w:pPr>
      <w:r w:rsidRPr="00D20E18">
        <w:t>Les principales prestations dues au titre du présent lot sont listées ci-dessous : </w:t>
      </w:r>
      <w:r w:rsidR="00D91A38" w:rsidRPr="00532FD1">
        <w:rPr>
          <w:b/>
          <w:bCs/>
          <w:color w:val="92D050"/>
        </w:rPr>
        <w:t>{% if AC_VT == "Vente Totale"%}</w:t>
      </w:r>
    </w:p>
    <w:p w14:paraId="58DCBB80" w14:textId="2DB9ABEF" w:rsidR="00D20E18" w:rsidRPr="00D20E18" w:rsidRDefault="00D20E18">
      <w:pPr>
        <w:pStyle w:val="Titre4"/>
        <w:numPr>
          <w:ilvl w:val="0"/>
          <w:numId w:val="30"/>
        </w:numPr>
      </w:pPr>
      <w:r w:rsidRPr="00D20E18">
        <w:t>Fourniture et pose d’un local préfabriqué béton pré-équipé </w:t>
      </w:r>
      <w:r w:rsidR="00D91A38" w:rsidRPr="00D91A38">
        <w:rPr>
          <w:b/>
          <w:bCs/>
          <w:color w:val="EE0000"/>
        </w:rPr>
        <w:t>{% endif %}</w:t>
      </w:r>
    </w:p>
    <w:p w14:paraId="27120940" w14:textId="77777777" w:rsidR="00D20E18" w:rsidRPr="00D20E18" w:rsidRDefault="00D20E18">
      <w:pPr>
        <w:pStyle w:val="Titre4"/>
        <w:numPr>
          <w:ilvl w:val="0"/>
          <w:numId w:val="30"/>
        </w:numPr>
      </w:pPr>
      <w:r w:rsidRPr="00D20E18">
        <w:t>Fourniture et pose du Tableau HTA </w:t>
      </w:r>
    </w:p>
    <w:p w14:paraId="35B11726" w14:textId="08B549DF" w:rsidR="00D91A38" w:rsidRPr="00D91A38" w:rsidRDefault="00D20E18">
      <w:pPr>
        <w:pStyle w:val="Titre4"/>
        <w:numPr>
          <w:ilvl w:val="0"/>
          <w:numId w:val="30"/>
        </w:numPr>
      </w:pPr>
      <w:r w:rsidRPr="00D20E18">
        <w:t>Fourniture et pose du transformateur </w:t>
      </w:r>
      <w:r w:rsidR="00D91A38" w:rsidRPr="00D91A38">
        <w:rPr>
          <w:b/>
          <w:bCs/>
          <w:color w:val="92D050"/>
        </w:rPr>
        <w:t>{% if AC_VT == "Aut</w:t>
      </w:r>
      <w:r w:rsidR="00CC6D71">
        <w:rPr>
          <w:b/>
          <w:bCs/>
          <w:color w:val="92D050"/>
        </w:rPr>
        <w:t>o</w:t>
      </w:r>
      <w:r w:rsidR="00D91A38" w:rsidRPr="00D91A38">
        <w:rPr>
          <w:b/>
          <w:bCs/>
          <w:color w:val="92D050"/>
        </w:rPr>
        <w:t>consommation"%}</w:t>
      </w:r>
    </w:p>
    <w:p w14:paraId="7730D70C" w14:textId="2B9CB3F9" w:rsidR="00D20E18" w:rsidRPr="00D20E18" w:rsidRDefault="00D20E18">
      <w:pPr>
        <w:pStyle w:val="Titre4"/>
        <w:numPr>
          <w:ilvl w:val="0"/>
          <w:numId w:val="30"/>
        </w:numPr>
      </w:pPr>
      <w:r w:rsidRPr="00D20E18">
        <w:t>Ajout d’un relais de découplage de NFP 15-400 </w:t>
      </w:r>
    </w:p>
    <w:p w14:paraId="27B6E8C3" w14:textId="4603B9FA" w:rsidR="00D20E18" w:rsidRPr="00D20E18" w:rsidRDefault="00D20E18">
      <w:pPr>
        <w:pStyle w:val="Titre4"/>
        <w:numPr>
          <w:ilvl w:val="0"/>
          <w:numId w:val="30"/>
        </w:numPr>
      </w:pPr>
      <w:r w:rsidRPr="00D20E18">
        <w:t>Modification de la programmation du relais de découplage </w:t>
      </w:r>
    </w:p>
    <w:p w14:paraId="2F0C4EFE" w14:textId="4EA137AF" w:rsidR="00D20E18" w:rsidRPr="00D20E18" w:rsidRDefault="00D20E18">
      <w:pPr>
        <w:pStyle w:val="Titre4"/>
        <w:numPr>
          <w:ilvl w:val="0"/>
          <w:numId w:val="30"/>
        </w:numPr>
      </w:pPr>
      <w:r w:rsidRPr="00E37259">
        <w:rPr>
          <w:highlight w:val="yellow"/>
        </w:rPr>
        <w:t>Ajout d’une cellule de comptage sur tableau HTA Client</w:t>
      </w:r>
      <w:r w:rsidRPr="00D20E18">
        <w:t> </w:t>
      </w:r>
      <w:r w:rsidR="00D91A38" w:rsidRPr="00D91A38">
        <w:rPr>
          <w:b/>
          <w:bCs/>
          <w:color w:val="EE0000"/>
        </w:rPr>
        <w:t>{% endif  %}</w:t>
      </w:r>
    </w:p>
    <w:p w14:paraId="063F2B10" w14:textId="208BDA5A" w:rsidR="00D20E18" w:rsidRPr="00D20E18" w:rsidRDefault="00D20E18" w:rsidP="00ED22A5">
      <w:pPr>
        <w:pStyle w:val="Titre2"/>
      </w:pPr>
      <w:bookmarkStart w:id="77" w:name="_Toc237442613"/>
      <w:r w:rsidRPr="00D20E18">
        <w:t>Normes et conformité</w:t>
      </w:r>
      <w:bookmarkEnd w:id="77"/>
    </w:p>
    <w:p w14:paraId="4063AE8C" w14:textId="77777777" w:rsidR="00D20E18" w:rsidRPr="00D20E18" w:rsidRDefault="00D20E18" w:rsidP="00832F94">
      <w:pPr>
        <w:pStyle w:val="Titre4"/>
      </w:pPr>
      <w:r w:rsidRPr="00D20E18">
        <w:t>Le matériel fourni devra être conforme aux normes suivantes :</w:t>
      </w:r>
    </w:p>
    <w:p w14:paraId="4B2C115E" w14:textId="77777777" w:rsidR="00D20E18" w:rsidRPr="00D20E18" w:rsidRDefault="00D20E18">
      <w:pPr>
        <w:pStyle w:val="Titre4"/>
        <w:numPr>
          <w:ilvl w:val="0"/>
          <w:numId w:val="31"/>
        </w:numPr>
      </w:pPr>
      <w:r w:rsidRPr="00D20E18">
        <w:t>NFC 13-100, NFC 13-200</w:t>
      </w:r>
    </w:p>
    <w:p w14:paraId="74A31B30" w14:textId="77777777" w:rsidR="00D20E18" w:rsidRPr="00D20E18" w:rsidRDefault="00D20E18">
      <w:pPr>
        <w:pStyle w:val="Titre4"/>
        <w:numPr>
          <w:ilvl w:val="0"/>
          <w:numId w:val="31"/>
        </w:numPr>
      </w:pPr>
      <w:r w:rsidRPr="00D20E18">
        <w:t>CEI 60076, CEI 60265, CEI 60694, CEI 60271-100 à -200</w:t>
      </w:r>
    </w:p>
    <w:p w14:paraId="3056EAB0" w14:textId="77777777" w:rsidR="00D20E18" w:rsidRPr="00D20E18" w:rsidRDefault="00D20E18">
      <w:pPr>
        <w:pStyle w:val="Titre4"/>
        <w:numPr>
          <w:ilvl w:val="0"/>
          <w:numId w:val="31"/>
        </w:numPr>
      </w:pPr>
      <w:r w:rsidRPr="00D20E18">
        <w:t>HN 64-S-52 (EDF/ENEDIS)</w:t>
      </w:r>
    </w:p>
    <w:p w14:paraId="11762B4C" w14:textId="2B0BFC78" w:rsidR="00D20E18" w:rsidRPr="00D20E18" w:rsidRDefault="00D20E18" w:rsidP="00007417">
      <w:pPr>
        <w:pStyle w:val="Titre4"/>
      </w:pPr>
      <w:r w:rsidRPr="00D20E18">
        <w:t>ISO 9001 / ISO 14001</w:t>
      </w:r>
      <w:r w:rsidR="00007417">
        <w:t xml:space="preserve"> </w:t>
      </w:r>
      <w:r w:rsidR="00007417" w:rsidRPr="00532FD1">
        <w:rPr>
          <w:b/>
          <w:bCs/>
          <w:color w:val="92D050"/>
        </w:rPr>
        <w:t>{% if AC_VT == "Vente Totale"%}</w:t>
      </w:r>
    </w:p>
    <w:p w14:paraId="7D67AF6A" w14:textId="705DBD84" w:rsidR="00D20E18" w:rsidRPr="00D20E18" w:rsidRDefault="00D20E18" w:rsidP="00ED22A5">
      <w:pPr>
        <w:pStyle w:val="Titre2"/>
      </w:pPr>
      <w:bookmarkStart w:id="78" w:name="_Toc237442614"/>
      <w:r w:rsidRPr="00D20E18">
        <w:t>Poste préfabriqué</w:t>
      </w:r>
      <w:bookmarkEnd w:id="78"/>
      <w:r w:rsidRPr="00D20E18">
        <w:t> </w:t>
      </w:r>
    </w:p>
    <w:p w14:paraId="0DC1672D" w14:textId="77777777" w:rsidR="00D20E18" w:rsidRPr="00D20E18" w:rsidRDefault="00D20E18" w:rsidP="00ED22A5">
      <w:pPr>
        <w:pStyle w:val="Sansinterligne"/>
      </w:pPr>
      <w:bookmarkStart w:id="79" w:name="_Toc237442615"/>
      <w:r w:rsidRPr="00D20E18">
        <w:t>Caractéristiques générales</w:t>
      </w:r>
      <w:bookmarkEnd w:id="79"/>
    </w:p>
    <w:p w14:paraId="4F9FF1F4" w14:textId="77777777" w:rsidR="00D20E18" w:rsidRPr="00D20E18" w:rsidRDefault="00D20E18" w:rsidP="00832F94">
      <w:pPr>
        <w:pStyle w:val="Titre4"/>
      </w:pPr>
      <w:r w:rsidRPr="00D20E18">
        <w:t>Enveloppe béton : </w:t>
      </w:r>
    </w:p>
    <w:p w14:paraId="4611F7DB" w14:textId="77777777" w:rsidR="00D20E18" w:rsidRPr="00D20E18" w:rsidRDefault="00D20E18">
      <w:pPr>
        <w:pStyle w:val="Titre4"/>
        <w:numPr>
          <w:ilvl w:val="0"/>
          <w:numId w:val="32"/>
        </w:numPr>
      </w:pPr>
      <w:r w:rsidRPr="00D20E18">
        <w:t>Type : Monobloc ou bi-locaux, enveloppe béton armé vibré</w:t>
      </w:r>
    </w:p>
    <w:p w14:paraId="3A5E5AB6" w14:textId="77777777" w:rsidR="00D20E18" w:rsidRPr="00D20E18" w:rsidRDefault="00D20E18">
      <w:pPr>
        <w:pStyle w:val="Titre4"/>
        <w:numPr>
          <w:ilvl w:val="0"/>
          <w:numId w:val="32"/>
        </w:numPr>
      </w:pPr>
      <w:r w:rsidRPr="00D20E18">
        <w:t>Dimensions indicatives : 6,00 m x 2,50 m x 3,50 m (hors tout)</w:t>
      </w:r>
    </w:p>
    <w:p w14:paraId="50CABCE7" w14:textId="77777777" w:rsidR="00D20E18" w:rsidRPr="00D20E18" w:rsidRDefault="00D20E18">
      <w:pPr>
        <w:pStyle w:val="Titre4"/>
        <w:numPr>
          <w:ilvl w:val="0"/>
          <w:numId w:val="32"/>
        </w:numPr>
      </w:pPr>
      <w:r w:rsidRPr="00D20E18">
        <w:t>Plancher béton intégré</w:t>
      </w:r>
    </w:p>
    <w:p w14:paraId="0CBDBA05" w14:textId="77777777" w:rsidR="00D20E18" w:rsidRPr="00D20E18" w:rsidRDefault="00D20E18">
      <w:pPr>
        <w:pStyle w:val="Titre4"/>
        <w:numPr>
          <w:ilvl w:val="0"/>
          <w:numId w:val="32"/>
        </w:numPr>
      </w:pPr>
      <w:r w:rsidRPr="00D20E18">
        <w:t>Toiture terrasse étanche</w:t>
      </w:r>
    </w:p>
    <w:p w14:paraId="65960BF5" w14:textId="77777777" w:rsidR="00D20E18" w:rsidRPr="00D20E18" w:rsidRDefault="00D20E18">
      <w:pPr>
        <w:pStyle w:val="Titre4"/>
        <w:numPr>
          <w:ilvl w:val="0"/>
          <w:numId w:val="32"/>
        </w:numPr>
      </w:pPr>
      <w:r w:rsidRPr="00D20E18">
        <w:t>Indice de protection minimum : IP23D minimum</w:t>
      </w:r>
    </w:p>
    <w:p w14:paraId="4855B468" w14:textId="77777777" w:rsidR="00D20E18" w:rsidRPr="00D20E18" w:rsidRDefault="00D20E18">
      <w:pPr>
        <w:pStyle w:val="Titre4"/>
        <w:numPr>
          <w:ilvl w:val="0"/>
          <w:numId w:val="32"/>
        </w:numPr>
      </w:pPr>
      <w:r w:rsidRPr="00D20E18">
        <w:t>Finition extérieure : RAL standard (1015, 6003, ou autre au choix)</w:t>
      </w:r>
    </w:p>
    <w:p w14:paraId="1AF6E408" w14:textId="0239E270" w:rsidR="00D20E18" w:rsidRPr="00D20E18" w:rsidRDefault="00D20E18">
      <w:pPr>
        <w:pStyle w:val="Titre4"/>
        <w:numPr>
          <w:ilvl w:val="0"/>
          <w:numId w:val="32"/>
        </w:numPr>
      </w:pPr>
      <w:r w:rsidRPr="00D20E18">
        <w:t xml:space="preserve">Plateforme/Fond de forme adapté à la charge totale </w:t>
      </w:r>
      <w:r w:rsidRPr="0047671E">
        <w:rPr>
          <w:highlight w:val="yellow"/>
        </w:rPr>
        <w:t>(</w:t>
      </w:r>
      <w:r w:rsidRPr="0047671E">
        <w:rPr>
          <w:rFonts w:ascii="Cambria Math" w:hAnsi="Cambria Math" w:cs="Cambria Math"/>
          <w:highlight w:val="yellow"/>
        </w:rPr>
        <w:t>≈</w:t>
      </w:r>
      <w:r w:rsidRPr="0047671E">
        <w:rPr>
          <w:highlight w:val="yellow"/>
        </w:rPr>
        <w:t xml:space="preserve"> </w:t>
      </w:r>
      <w:r w:rsidR="0047671E" w:rsidRPr="0047671E">
        <w:rPr>
          <w:highlight w:val="yellow"/>
        </w:rPr>
        <w:t>3</w:t>
      </w:r>
      <w:r w:rsidRPr="0047671E">
        <w:rPr>
          <w:highlight w:val="yellow"/>
        </w:rPr>
        <w:t>0 tonnes)</w:t>
      </w:r>
    </w:p>
    <w:p w14:paraId="0C96D01D" w14:textId="77777777" w:rsidR="00D20E18" w:rsidRPr="00D20E18" w:rsidRDefault="00D20E18">
      <w:pPr>
        <w:pStyle w:val="Titre4"/>
        <w:numPr>
          <w:ilvl w:val="0"/>
          <w:numId w:val="32"/>
        </w:numPr>
      </w:pPr>
      <w:r w:rsidRPr="00D20E18">
        <w:t>Ventilation : Grilles haute/basse ou ventilation forcée selon étude thermique</w:t>
      </w:r>
    </w:p>
    <w:p w14:paraId="10BAADC6" w14:textId="77777777" w:rsidR="00D20E18" w:rsidRPr="00D20E18" w:rsidRDefault="00D20E18">
      <w:pPr>
        <w:pStyle w:val="Titre4"/>
        <w:numPr>
          <w:ilvl w:val="0"/>
          <w:numId w:val="32"/>
        </w:numPr>
      </w:pPr>
      <w:r w:rsidRPr="00D20E18">
        <w:lastRenderedPageBreak/>
        <w:t>Accès : Porte métallique à fermeture sécurisée (canon européen ou équivalent)</w:t>
      </w:r>
    </w:p>
    <w:p w14:paraId="64A9321C" w14:textId="77777777" w:rsidR="00D20E18" w:rsidRPr="00D20E18" w:rsidRDefault="00D20E18">
      <w:pPr>
        <w:pStyle w:val="Titre4"/>
        <w:numPr>
          <w:ilvl w:val="0"/>
          <w:numId w:val="32"/>
        </w:numPr>
      </w:pPr>
      <w:r w:rsidRPr="00D20E18">
        <w:t>Signalisation et équipements de sécurité conformes NFC 13-100</w:t>
      </w:r>
    </w:p>
    <w:p w14:paraId="49F44A51" w14:textId="77777777" w:rsidR="00D20E18" w:rsidRPr="00D20E18" w:rsidRDefault="00D20E18" w:rsidP="00832F94">
      <w:pPr>
        <w:pStyle w:val="Titre4"/>
      </w:pPr>
      <w:r w:rsidRPr="00D20E18">
        <w:t>Équipements intégrés : </w:t>
      </w:r>
    </w:p>
    <w:p w14:paraId="3BD3DFB7" w14:textId="77777777" w:rsidR="00D20E18" w:rsidRPr="00D20E18" w:rsidRDefault="00D20E18">
      <w:pPr>
        <w:pStyle w:val="Titre4"/>
        <w:numPr>
          <w:ilvl w:val="0"/>
          <w:numId w:val="33"/>
        </w:numPr>
      </w:pPr>
      <w:r w:rsidRPr="00D20E18">
        <w:t>Éclairage LED intérieur</w:t>
      </w:r>
    </w:p>
    <w:p w14:paraId="4A3A4499" w14:textId="77777777" w:rsidR="00D20E18" w:rsidRPr="00D20E18" w:rsidRDefault="00D20E18">
      <w:pPr>
        <w:pStyle w:val="Titre4"/>
        <w:numPr>
          <w:ilvl w:val="0"/>
          <w:numId w:val="33"/>
        </w:numPr>
      </w:pPr>
      <w:r w:rsidRPr="00D20E18">
        <w:t>BAES + télécommande</w:t>
      </w:r>
    </w:p>
    <w:p w14:paraId="3866889C" w14:textId="77777777" w:rsidR="00D20E18" w:rsidRDefault="00D20E18">
      <w:pPr>
        <w:pStyle w:val="Titre4"/>
        <w:numPr>
          <w:ilvl w:val="0"/>
          <w:numId w:val="33"/>
        </w:numPr>
      </w:pPr>
      <w:r w:rsidRPr="00D20E18">
        <w:t>BAPI (bloc d'intervention)</w:t>
      </w:r>
    </w:p>
    <w:p w14:paraId="67CB9547" w14:textId="045D2F02" w:rsidR="0047671E" w:rsidRPr="0047671E" w:rsidRDefault="0047671E">
      <w:pPr>
        <w:numPr>
          <w:ilvl w:val="0"/>
          <w:numId w:val="33"/>
        </w:numPr>
        <w:rPr>
          <w:rFonts w:ascii="Arial" w:eastAsia="Arial" w:hAnsi="Arial" w:cs="Arial"/>
          <w:color w:val="000000"/>
        </w:rPr>
      </w:pPr>
      <w:r>
        <w:rPr>
          <w:rFonts w:ascii="Source Sans Pro Light" w:eastAsia="Source Sans Pro Light" w:hAnsi="Source Sans Pro Light" w:cs="Source Sans Pro Light"/>
          <w:sz w:val="20"/>
          <w:szCs w:val="20"/>
        </w:rPr>
        <w:t>UPS / Unité de chargeur batterie</w:t>
      </w:r>
    </w:p>
    <w:p w14:paraId="3A2F008C" w14:textId="77777777" w:rsidR="0047671E" w:rsidRDefault="00D20E18">
      <w:pPr>
        <w:pStyle w:val="Titre4"/>
        <w:numPr>
          <w:ilvl w:val="0"/>
          <w:numId w:val="33"/>
        </w:numPr>
      </w:pPr>
      <w:r w:rsidRPr="00D20E18">
        <w:t>Détecteurs de fumée et intrusion</w:t>
      </w:r>
      <w:r w:rsidR="0047671E">
        <w:t xml:space="preserve"> pour report d’information sur la supervision</w:t>
      </w:r>
    </w:p>
    <w:p w14:paraId="0E70374F" w14:textId="5B808357" w:rsidR="0047671E" w:rsidRPr="0047671E" w:rsidRDefault="0047671E">
      <w:pPr>
        <w:pStyle w:val="Titre4"/>
        <w:numPr>
          <w:ilvl w:val="0"/>
          <w:numId w:val="33"/>
        </w:numPr>
      </w:pPr>
      <w:r>
        <w:t>Détecteurs de défauts avec voyants lumineux pour la signalisation et la</w:t>
      </w:r>
      <w:r w:rsidRPr="0047671E">
        <w:rPr>
          <w:rFonts w:ascii="Arial" w:eastAsia="Arial" w:hAnsi="Arial" w:cs="Arial"/>
          <w:sz w:val="22"/>
          <w:szCs w:val="22"/>
        </w:rPr>
        <w:t xml:space="preserve"> </w:t>
      </w:r>
      <w:r>
        <w:t>communication à l’extérieur du loca</w:t>
      </w:r>
      <w:r w:rsidRPr="0047671E">
        <w:t>l</w:t>
      </w:r>
    </w:p>
    <w:p w14:paraId="4966FD6D" w14:textId="31D247A6" w:rsidR="00D20E18" w:rsidRPr="00D20E18" w:rsidRDefault="0047671E">
      <w:pPr>
        <w:pStyle w:val="Titre4"/>
        <w:numPr>
          <w:ilvl w:val="0"/>
          <w:numId w:val="33"/>
        </w:numPr>
      </w:pPr>
      <w:r>
        <w:t>Arrêts d’urgences</w:t>
      </w:r>
      <w:r w:rsidR="00D20E18" w:rsidRPr="00D20E18">
        <w:t xml:space="preserve"> intérieurs et extérieurs (bris de glace, coup de poing)</w:t>
      </w:r>
    </w:p>
    <w:p w14:paraId="0F152866" w14:textId="77777777" w:rsidR="00D20E18" w:rsidRPr="00D20E18" w:rsidRDefault="00D20E18">
      <w:pPr>
        <w:pStyle w:val="Titre4"/>
        <w:numPr>
          <w:ilvl w:val="0"/>
          <w:numId w:val="33"/>
        </w:numPr>
      </w:pPr>
      <w:r w:rsidRPr="00D20E18">
        <w:t>Prises de courant de service</w:t>
      </w:r>
    </w:p>
    <w:p w14:paraId="39BB96D0" w14:textId="77777777" w:rsidR="00D20E18" w:rsidRPr="00D20E18" w:rsidRDefault="00D20E18">
      <w:pPr>
        <w:pStyle w:val="Titre4"/>
        <w:numPr>
          <w:ilvl w:val="0"/>
          <w:numId w:val="33"/>
        </w:numPr>
      </w:pPr>
      <w:r w:rsidRPr="00D20E18">
        <w:t xml:space="preserve">Circuit de terre intégré (Cu </w:t>
      </w:r>
      <w:r w:rsidRPr="00D20E18">
        <w:rPr>
          <w:rFonts w:ascii="Cambria Math" w:hAnsi="Cambria Math" w:cs="Cambria Math"/>
        </w:rPr>
        <w:t>≥</w:t>
      </w:r>
      <w:r w:rsidRPr="00D20E18">
        <w:t xml:space="preserve"> 25 mm</w:t>
      </w:r>
      <w:r w:rsidRPr="00D20E18">
        <w:rPr>
          <w:rFonts w:cs="Source Sans Pro Light"/>
        </w:rPr>
        <w:t>²</w:t>
      </w:r>
      <w:r w:rsidRPr="00D20E18">
        <w:t>)</w:t>
      </w:r>
    </w:p>
    <w:p w14:paraId="6C958785" w14:textId="77777777" w:rsidR="00D20E18" w:rsidRPr="00D20E18" w:rsidRDefault="00D20E18">
      <w:pPr>
        <w:pStyle w:val="Titre4"/>
        <w:numPr>
          <w:ilvl w:val="0"/>
          <w:numId w:val="33"/>
        </w:numPr>
      </w:pPr>
      <w:r w:rsidRPr="00D20E18">
        <w:t>Kit de sécurité électrique conforme NFC 13-100 / 13-200 (gants, VAT, perche, affichage, etc.)</w:t>
      </w:r>
    </w:p>
    <w:p w14:paraId="3F7CF0FA" w14:textId="77777777" w:rsidR="00D20E18" w:rsidRPr="00D20E18" w:rsidRDefault="00D20E18">
      <w:pPr>
        <w:pStyle w:val="Titre4"/>
        <w:numPr>
          <w:ilvl w:val="0"/>
          <w:numId w:val="33"/>
        </w:numPr>
      </w:pPr>
      <w:r w:rsidRPr="00D20E18">
        <w:t>Coffret plombable tarif vert (BT) pour ENEDIS</w:t>
      </w:r>
    </w:p>
    <w:p w14:paraId="1B0E5FA3" w14:textId="02E104D1" w:rsidR="00D20E18" w:rsidRPr="00D20E18" w:rsidRDefault="00D20E18" w:rsidP="00ED22A5">
      <w:pPr>
        <w:pStyle w:val="Sansinterligne"/>
      </w:pPr>
      <w:bookmarkStart w:id="80" w:name="_Toc237442616"/>
      <w:r w:rsidRPr="00D20E18">
        <w:t>Appareillage HTA</w:t>
      </w:r>
      <w:bookmarkEnd w:id="80"/>
    </w:p>
    <w:p w14:paraId="1177B5FA" w14:textId="77777777" w:rsidR="00D20E18" w:rsidRPr="00D20E18" w:rsidRDefault="00D20E18" w:rsidP="00832F94">
      <w:pPr>
        <w:pStyle w:val="Titre4"/>
      </w:pPr>
      <w:r w:rsidRPr="00D20E18">
        <w:t>Tableau HTA : </w:t>
      </w:r>
    </w:p>
    <w:p w14:paraId="388CEF6B" w14:textId="16AEDF60" w:rsidR="00D20E18" w:rsidRPr="00D20E18" w:rsidRDefault="00D20E18">
      <w:pPr>
        <w:pStyle w:val="Titre4"/>
        <w:numPr>
          <w:ilvl w:val="0"/>
          <w:numId w:val="34"/>
        </w:numPr>
      </w:pPr>
      <w:r w:rsidRPr="00D20E18">
        <w:t>Tableau modulaire à isolation intégrale à vide </w:t>
      </w:r>
    </w:p>
    <w:p w14:paraId="11C9AD2C" w14:textId="77777777" w:rsidR="00D20E18" w:rsidRPr="00D20E18" w:rsidRDefault="00D20E18">
      <w:pPr>
        <w:pStyle w:val="Titre4"/>
        <w:numPr>
          <w:ilvl w:val="0"/>
          <w:numId w:val="34"/>
        </w:numPr>
      </w:pPr>
      <w:r w:rsidRPr="00D20E18">
        <w:t>Indice de protection : IP67 sur parties actives</w:t>
      </w:r>
    </w:p>
    <w:p w14:paraId="01052789" w14:textId="77777777" w:rsidR="00D20E18" w:rsidRPr="00D20E18" w:rsidRDefault="00D20E18">
      <w:pPr>
        <w:pStyle w:val="Titre4"/>
        <w:numPr>
          <w:ilvl w:val="0"/>
          <w:numId w:val="34"/>
        </w:numPr>
      </w:pPr>
      <w:r w:rsidRPr="00D20E18">
        <w:t xml:space="preserve">Tension assignée : </w:t>
      </w:r>
      <w:r w:rsidRPr="0047671E">
        <w:rPr>
          <w:highlight w:val="yellow"/>
        </w:rPr>
        <w:t>24 kV</w:t>
      </w:r>
    </w:p>
    <w:p w14:paraId="3DCA6F3D" w14:textId="77777777" w:rsidR="00D20E18" w:rsidRPr="00D20E18" w:rsidRDefault="00D20E18">
      <w:pPr>
        <w:pStyle w:val="Titre4"/>
        <w:numPr>
          <w:ilvl w:val="0"/>
          <w:numId w:val="34"/>
        </w:numPr>
      </w:pPr>
      <w:r w:rsidRPr="00D20E18">
        <w:t>Courant nominal : 400 A</w:t>
      </w:r>
    </w:p>
    <w:p w14:paraId="1A1A410B" w14:textId="77777777" w:rsidR="00D20E18" w:rsidRPr="00D20E18" w:rsidRDefault="00D20E18">
      <w:pPr>
        <w:pStyle w:val="Titre4"/>
        <w:numPr>
          <w:ilvl w:val="0"/>
          <w:numId w:val="34"/>
        </w:numPr>
      </w:pPr>
      <w:r w:rsidRPr="00D20E18">
        <w:t>Pouvoir de coupure : 12,5 kA/1s</w:t>
      </w:r>
    </w:p>
    <w:p w14:paraId="7C3E05AE" w14:textId="77777777" w:rsidR="00D20E18" w:rsidRPr="00D20E18" w:rsidRDefault="00D20E18">
      <w:pPr>
        <w:pStyle w:val="Titre4"/>
        <w:numPr>
          <w:ilvl w:val="0"/>
          <w:numId w:val="34"/>
        </w:numPr>
      </w:pPr>
      <w:r w:rsidRPr="00D20E18">
        <w:t>Fréquence : 50 Hz</w:t>
      </w:r>
    </w:p>
    <w:p w14:paraId="726CD75F" w14:textId="77777777" w:rsidR="00D20E18" w:rsidRPr="00D20E18" w:rsidRDefault="00D20E18" w:rsidP="00832F94">
      <w:pPr>
        <w:pStyle w:val="Titre4"/>
      </w:pPr>
      <w:r w:rsidRPr="00D20E18">
        <w:t>Cellules fonctionnelles (configuration indicative) : </w:t>
      </w:r>
    </w:p>
    <w:p w14:paraId="548F5EC2" w14:textId="77777777" w:rsidR="00D20E18" w:rsidRPr="00D20E18" w:rsidRDefault="00D20E18">
      <w:pPr>
        <w:pStyle w:val="Titre4"/>
        <w:numPr>
          <w:ilvl w:val="0"/>
          <w:numId w:val="35"/>
        </w:numPr>
      </w:pPr>
      <w:r w:rsidRPr="00D20E18">
        <w:t>2 cellule arrivée réseau (I)</w:t>
      </w:r>
    </w:p>
    <w:p w14:paraId="1B330D13" w14:textId="77777777" w:rsidR="00D20E18" w:rsidRPr="00D20E18" w:rsidRDefault="00D20E18">
      <w:pPr>
        <w:pStyle w:val="Titre4"/>
        <w:numPr>
          <w:ilvl w:val="0"/>
          <w:numId w:val="35"/>
        </w:numPr>
      </w:pPr>
      <w:r w:rsidRPr="00D20E18">
        <w:t>1 cellule mesure tension (TT) avec transformateurs de tension</w:t>
      </w:r>
    </w:p>
    <w:p w14:paraId="10894827" w14:textId="77777777" w:rsidR="00D20E18" w:rsidRPr="00D20E18" w:rsidRDefault="00D20E18">
      <w:pPr>
        <w:pStyle w:val="Titre4"/>
        <w:numPr>
          <w:ilvl w:val="0"/>
          <w:numId w:val="35"/>
        </w:numPr>
      </w:pPr>
      <w:r w:rsidRPr="00D20E18">
        <w:t>1 cellule disjoncteur départ câble (DDC) avec transformateurs de courant</w:t>
      </w:r>
    </w:p>
    <w:p w14:paraId="7DA1C71F" w14:textId="77777777" w:rsidR="00D20E18" w:rsidRPr="00D20E18" w:rsidRDefault="00D20E18">
      <w:pPr>
        <w:pStyle w:val="Titre4"/>
        <w:numPr>
          <w:ilvl w:val="0"/>
          <w:numId w:val="35"/>
        </w:numPr>
      </w:pPr>
      <w:r w:rsidRPr="00D20E18">
        <w:lastRenderedPageBreak/>
        <w:t>1 cellule départ vers transformateur (I)</w:t>
      </w:r>
    </w:p>
    <w:p w14:paraId="4260F0FD" w14:textId="77777777" w:rsidR="00D20E18" w:rsidRPr="00D20E18" w:rsidRDefault="00D20E18" w:rsidP="00832F94">
      <w:pPr>
        <w:pStyle w:val="Titre4"/>
      </w:pPr>
      <w:r w:rsidRPr="00D20E18">
        <w:t>Coffret BT de la cellule DDC : </w:t>
      </w:r>
    </w:p>
    <w:p w14:paraId="1C09F626" w14:textId="77777777" w:rsidR="00D20E18" w:rsidRPr="00D20E18" w:rsidRDefault="00D20E18">
      <w:pPr>
        <w:pStyle w:val="Titre4"/>
        <w:numPr>
          <w:ilvl w:val="0"/>
          <w:numId w:val="36"/>
        </w:numPr>
      </w:pPr>
      <w:r w:rsidRPr="00D20E18">
        <w:t>Relais de protection avec PWH et GTE avec : </w:t>
      </w:r>
    </w:p>
    <w:p w14:paraId="4534DA49" w14:textId="77777777" w:rsidR="00D20E18" w:rsidRPr="00D20E18" w:rsidRDefault="00D20E18">
      <w:pPr>
        <w:pStyle w:val="Titre4"/>
        <w:numPr>
          <w:ilvl w:val="1"/>
          <w:numId w:val="37"/>
        </w:numPr>
      </w:pPr>
      <w:r w:rsidRPr="00D20E18">
        <w:t>Protection ampèremétrique C 13.100</w:t>
      </w:r>
    </w:p>
    <w:p w14:paraId="17A6EB21" w14:textId="77777777" w:rsidR="00D20E18" w:rsidRPr="00D20E18" w:rsidRDefault="00D20E18">
      <w:pPr>
        <w:pStyle w:val="Titre4"/>
        <w:numPr>
          <w:ilvl w:val="1"/>
          <w:numId w:val="37"/>
        </w:numPr>
      </w:pPr>
      <w:r w:rsidRPr="00D20E18">
        <w:t>Protection Watt-Voltmétrique Homopolaire -PWH-PVH – Neutre compensé (intégré)</w:t>
      </w:r>
    </w:p>
    <w:p w14:paraId="799704D6" w14:textId="77777777" w:rsidR="00D20E18" w:rsidRPr="00D20E18" w:rsidRDefault="00D20E18">
      <w:pPr>
        <w:pStyle w:val="Titre4"/>
        <w:numPr>
          <w:ilvl w:val="1"/>
          <w:numId w:val="37"/>
        </w:numPr>
      </w:pPr>
      <w:r w:rsidRPr="00D20E18">
        <w:t>Protection de Découplage C15-400 GTE 2666 – Type H.x intégré</w:t>
      </w:r>
    </w:p>
    <w:p w14:paraId="31A17A42" w14:textId="77777777" w:rsidR="00D20E18" w:rsidRPr="00D20E18" w:rsidRDefault="00D20E18">
      <w:pPr>
        <w:pStyle w:val="Titre4"/>
        <w:numPr>
          <w:ilvl w:val="0"/>
          <w:numId w:val="36"/>
        </w:numPr>
      </w:pPr>
      <w:r w:rsidRPr="00D20E18">
        <w:t>Centrale de mesure type TRMv5-F ou EEM-MA770 ou équivalent</w:t>
      </w:r>
    </w:p>
    <w:p w14:paraId="1ADBFAD7" w14:textId="77777777" w:rsidR="00D20E18" w:rsidRPr="00D20E18" w:rsidRDefault="00D20E18">
      <w:pPr>
        <w:pStyle w:val="Titre4"/>
        <w:numPr>
          <w:ilvl w:val="0"/>
          <w:numId w:val="36"/>
        </w:numPr>
      </w:pPr>
      <w:r w:rsidRPr="00D20E18">
        <w:t>1 Bornier informations/synthèse E/S TOR – vers automate PDL, </w:t>
      </w:r>
    </w:p>
    <w:p w14:paraId="0432BAD0" w14:textId="77777777" w:rsidR="00D20E18" w:rsidRPr="00D20E18" w:rsidRDefault="00D20E18">
      <w:pPr>
        <w:pStyle w:val="Titre4"/>
        <w:numPr>
          <w:ilvl w:val="0"/>
          <w:numId w:val="36"/>
        </w:numPr>
      </w:pPr>
      <w:r w:rsidRPr="00D20E18">
        <w:t>3 boitiers d’essais "ESSAILEC" : tension, courant, et polarité (Enedis),</w:t>
      </w:r>
    </w:p>
    <w:p w14:paraId="29357396" w14:textId="77777777" w:rsidR="00D20E18" w:rsidRDefault="00D20E18">
      <w:pPr>
        <w:pStyle w:val="Titre4"/>
        <w:numPr>
          <w:ilvl w:val="0"/>
          <w:numId w:val="36"/>
        </w:numPr>
      </w:pPr>
      <w:r w:rsidRPr="00D20E18">
        <w:t>Toutes sujétions pour supervision à distance (DEIE, GTC, automate)</w:t>
      </w:r>
    </w:p>
    <w:p w14:paraId="2CA0C993" w14:textId="774D3906" w:rsidR="0047671E" w:rsidRPr="0047671E" w:rsidRDefault="0047671E" w:rsidP="0047671E">
      <w:pPr>
        <w:rPr>
          <w:rFonts w:ascii="Source Sans Pro Light" w:hAnsi="Source Sans Pro Light"/>
          <w:sz w:val="20"/>
          <w:szCs w:val="20"/>
          <w:lang w:val="fr-FR"/>
        </w:rPr>
      </w:pPr>
      <w:r w:rsidRPr="0047671E">
        <w:rPr>
          <w:rFonts w:ascii="Source Sans Pro Light" w:hAnsi="Source Sans Pro Light"/>
          <w:sz w:val="20"/>
          <w:szCs w:val="20"/>
          <w:lang w:val="fr-FR"/>
        </w:rPr>
        <w:t xml:space="preserve">Coffret frontière DEIE : </w:t>
      </w:r>
    </w:p>
    <w:p w14:paraId="2F61E1D2" w14:textId="77777777" w:rsidR="0047671E" w:rsidRPr="0047671E" w:rsidRDefault="0047671E">
      <w:pPr>
        <w:numPr>
          <w:ilvl w:val="0"/>
          <w:numId w:val="106"/>
        </w:numPr>
        <w:spacing w:after="0"/>
        <w:rPr>
          <w:rFonts w:ascii="Source Sans Pro Light" w:hAnsi="Source Sans Pro Light"/>
          <w:sz w:val="20"/>
          <w:szCs w:val="20"/>
          <w:lang w:val="fr-FR"/>
        </w:rPr>
      </w:pPr>
      <w:r w:rsidRPr="0047671E">
        <w:rPr>
          <w:rFonts w:ascii="Source Sans Pro Light" w:hAnsi="Source Sans Pro Light"/>
          <w:sz w:val="20"/>
          <w:szCs w:val="20"/>
          <w:lang w:val="fr-FR"/>
        </w:rPr>
        <w:t>Un bornier à bornes interruptibles pour permettre de faire l’interface entre le DEIE d’Enedis et l’installation HTA</w:t>
      </w:r>
    </w:p>
    <w:p w14:paraId="0EF6C99A" w14:textId="7027E5BA" w:rsidR="0047671E" w:rsidRPr="0047671E" w:rsidRDefault="0047671E">
      <w:pPr>
        <w:numPr>
          <w:ilvl w:val="0"/>
          <w:numId w:val="106"/>
        </w:numPr>
        <w:rPr>
          <w:rFonts w:ascii="Source Sans Pro Light" w:hAnsi="Source Sans Pro Light"/>
          <w:sz w:val="20"/>
          <w:szCs w:val="20"/>
          <w:lang w:val="fr-FR"/>
        </w:rPr>
      </w:pPr>
      <w:r w:rsidRPr="0047671E">
        <w:rPr>
          <w:rFonts w:ascii="Source Sans Pro Light" w:hAnsi="Source Sans Pro Light"/>
          <w:sz w:val="20"/>
          <w:szCs w:val="20"/>
          <w:lang w:val="fr-FR"/>
        </w:rPr>
        <w:t>Toutes sujétions pour le Dispositif d’Échange d’Informations d’Exploitation (DEIE) permettant la communication avec l'ACR (Agence de Conduite Régionale). L'équipement devra permettre l'exécution des ordres de télé-découplage, de recouplage à distance et de gestion de la rupture d'artère envoyés par l'ACR.</w:t>
      </w:r>
    </w:p>
    <w:p w14:paraId="02A019E9" w14:textId="77777777" w:rsidR="00D20E18" w:rsidRPr="00D20E18" w:rsidRDefault="00D20E18" w:rsidP="00832F94">
      <w:pPr>
        <w:pStyle w:val="Titre4"/>
      </w:pPr>
      <w:r w:rsidRPr="00D20E18">
        <w:t>Les tableaux HTA seront réalisés conformément à la NFC13-200. Les cellules seront conformes à la CEI 62271-200.  </w:t>
      </w:r>
    </w:p>
    <w:p w14:paraId="530EC002" w14:textId="77777777" w:rsidR="00D20E18" w:rsidRPr="00D20E18" w:rsidRDefault="00D20E18" w:rsidP="00832F94">
      <w:pPr>
        <w:pStyle w:val="Titre4"/>
      </w:pPr>
      <w:r w:rsidRPr="00D20E18">
        <w:t>L’ensemble des cellules installées sur le site devront être du même constructeur et de la même gamme de matériel. Le verrouillage devra faire l'objet d'une étude détaillée prenant en compte tous les cas de figure. Chaque cellule HTA sera repérée, en plus de la plaque signalétique du fabricant, par une plaque dilophane gravée où figurent le nom et l'affectation de l'équipement.  </w:t>
      </w:r>
    </w:p>
    <w:p w14:paraId="77E8E7B0" w14:textId="77777777" w:rsidR="00D20E18" w:rsidRPr="00D20E18" w:rsidRDefault="00D20E18" w:rsidP="00832F94">
      <w:pPr>
        <w:pStyle w:val="Titre4"/>
      </w:pPr>
      <w:r w:rsidRPr="00D20E18">
        <w:t>Les caractéristiques électriques du poste HTA seront cohérentes avec les prescriptions du gestionnaire de réseau mentionnées dans la demande de raccordement et avec les critères de la Convention de Raccordement.  </w:t>
      </w:r>
    </w:p>
    <w:p w14:paraId="3D0D4F69" w14:textId="77777777" w:rsidR="00D20E18" w:rsidRPr="00D20E18" w:rsidRDefault="00D20E18" w:rsidP="00ED22A5">
      <w:pPr>
        <w:pStyle w:val="Sansinterligne"/>
      </w:pPr>
      <w:bookmarkStart w:id="81" w:name="_Toc237442617"/>
      <w:r w:rsidRPr="00D20E18">
        <w:t>Transformateurs HTA/BT</w:t>
      </w:r>
      <w:bookmarkEnd w:id="81"/>
    </w:p>
    <w:p w14:paraId="42AC4E61" w14:textId="77777777" w:rsidR="00D20E18" w:rsidRPr="00D20E18" w:rsidRDefault="00D20E18" w:rsidP="00832F94">
      <w:pPr>
        <w:pStyle w:val="Titre4"/>
      </w:pPr>
      <w:r w:rsidRPr="00D20E18">
        <w:t>Principal : </w:t>
      </w:r>
    </w:p>
    <w:p w14:paraId="6747B3E8" w14:textId="77777777" w:rsidR="00D20E18" w:rsidRPr="00D20E18" w:rsidRDefault="00D20E18">
      <w:pPr>
        <w:pStyle w:val="Titre4"/>
        <w:numPr>
          <w:ilvl w:val="0"/>
          <w:numId w:val="38"/>
        </w:numPr>
      </w:pPr>
      <w:r w:rsidRPr="00D20E18">
        <w:t>Type : immergé dans l’huile minérale ou sec (ONAN)</w:t>
      </w:r>
    </w:p>
    <w:p w14:paraId="44CDAEDC" w14:textId="77777777" w:rsidR="00D20E18" w:rsidRPr="00D20E18" w:rsidRDefault="00D20E18">
      <w:pPr>
        <w:pStyle w:val="Titre4"/>
        <w:numPr>
          <w:ilvl w:val="0"/>
          <w:numId w:val="38"/>
        </w:numPr>
      </w:pPr>
      <w:r w:rsidRPr="00D20E18">
        <w:t xml:space="preserve">Puissance : </w:t>
      </w:r>
      <w:r w:rsidRPr="00D91A38">
        <w:rPr>
          <w:highlight w:val="yellow"/>
        </w:rPr>
        <w:t>xxxx</w:t>
      </w:r>
      <w:r w:rsidRPr="00D20E18">
        <w:t xml:space="preserve"> kVA – </w:t>
      </w:r>
      <w:r w:rsidRPr="00007417">
        <w:rPr>
          <w:shd w:val="clear" w:color="auto" w:fill="FFFF00"/>
        </w:rPr>
        <w:t>21 kV / 800 V</w:t>
      </w:r>
    </w:p>
    <w:p w14:paraId="21BA1720" w14:textId="77777777" w:rsidR="00D20E18" w:rsidRPr="00D20E18" w:rsidRDefault="00D20E18">
      <w:pPr>
        <w:pStyle w:val="Titre4"/>
        <w:numPr>
          <w:ilvl w:val="0"/>
          <w:numId w:val="38"/>
        </w:numPr>
      </w:pPr>
      <w:r w:rsidRPr="00D20E18">
        <w:t>Classe d’isolation conforme CEI 60076</w:t>
      </w:r>
    </w:p>
    <w:p w14:paraId="7B15DAFF" w14:textId="77777777" w:rsidR="00D20E18" w:rsidRPr="00D20E18" w:rsidRDefault="00D20E18">
      <w:pPr>
        <w:pStyle w:val="Titre4"/>
        <w:numPr>
          <w:ilvl w:val="0"/>
          <w:numId w:val="38"/>
        </w:numPr>
      </w:pPr>
      <w:r w:rsidRPr="00D20E18">
        <w:t>Intégration mécanique et câblage inclus dans le poste</w:t>
      </w:r>
    </w:p>
    <w:p w14:paraId="107F6792" w14:textId="777446BB" w:rsidR="00D20E18" w:rsidRPr="00D20E18" w:rsidRDefault="00D20E18" w:rsidP="00832F94">
      <w:pPr>
        <w:pStyle w:val="Titre4"/>
      </w:pPr>
      <w:r w:rsidRPr="00D20E18">
        <w:t xml:space="preserve">Auxiliaire </w:t>
      </w:r>
      <w:r w:rsidR="0047671E">
        <w:t>(si transformateur principal en 800V)</w:t>
      </w:r>
      <w:r w:rsidRPr="00D20E18">
        <w:t>: </w:t>
      </w:r>
    </w:p>
    <w:p w14:paraId="02B4F421" w14:textId="77777777" w:rsidR="00D20E18" w:rsidRPr="00D20E18" w:rsidRDefault="00D20E18">
      <w:pPr>
        <w:pStyle w:val="Titre4"/>
        <w:numPr>
          <w:ilvl w:val="0"/>
          <w:numId w:val="39"/>
        </w:numPr>
      </w:pPr>
      <w:r w:rsidRPr="00D20E18">
        <w:lastRenderedPageBreak/>
        <w:t xml:space="preserve">Transformateur 20 kVA – </w:t>
      </w:r>
      <w:r w:rsidRPr="00007417">
        <w:rPr>
          <w:shd w:val="clear" w:color="auto" w:fill="FFFF00"/>
        </w:rPr>
        <w:t>800 V / 410 V</w:t>
      </w:r>
    </w:p>
    <w:p w14:paraId="73065048" w14:textId="77777777" w:rsidR="00D20E18" w:rsidRPr="00D20E18" w:rsidRDefault="00D20E18">
      <w:pPr>
        <w:pStyle w:val="Titre4"/>
        <w:numPr>
          <w:ilvl w:val="0"/>
          <w:numId w:val="39"/>
        </w:numPr>
      </w:pPr>
      <w:r w:rsidRPr="00D20E18">
        <w:t>Alimentation des auxiliaires du poste et automatisme</w:t>
      </w:r>
    </w:p>
    <w:p w14:paraId="5442C023" w14:textId="77777777" w:rsidR="00D20E18" w:rsidRPr="00D20E18" w:rsidRDefault="00D20E18" w:rsidP="00832F94">
      <w:pPr>
        <w:pStyle w:val="Titre4"/>
      </w:pPr>
      <w:r w:rsidRPr="00D20E18">
        <w:t>Les transformateurs seront livrés avec tous les accessoires de roulement, manutention, calage, de raccordement, de détection DG(P)T2 et le cas échéant de rétention d’huile. Leurs caractéristiques électriques seront cohérentes avec celles mentionnées dans la demande de raccordement. </w:t>
      </w:r>
    </w:p>
    <w:p w14:paraId="1FD1D15D" w14:textId="77777777" w:rsidR="00D20E18" w:rsidRPr="00D20E18" w:rsidRDefault="00D20E18" w:rsidP="00832F94">
      <w:pPr>
        <w:pStyle w:val="Titre4"/>
      </w:pPr>
      <w:r w:rsidRPr="00D20E18">
        <w:t>Les informations relatives aux seuils de gaz, pression, température de ces dispositifs seront remontées à la supervision.</w:t>
      </w:r>
    </w:p>
    <w:p w14:paraId="4F599DAC" w14:textId="77777777" w:rsidR="00D20E18" w:rsidRPr="00D20E18" w:rsidRDefault="00D20E18" w:rsidP="00ED22A5">
      <w:pPr>
        <w:pStyle w:val="Sansinterligne"/>
      </w:pPr>
      <w:bookmarkStart w:id="82" w:name="_Toc237442618"/>
      <w:r w:rsidRPr="00D20E18">
        <w:t>Partie basse tension - TGBT PV</w:t>
      </w:r>
      <w:bookmarkEnd w:id="82"/>
    </w:p>
    <w:p w14:paraId="3C02B4DD" w14:textId="77777777" w:rsidR="00D20E18" w:rsidRPr="00D20E18" w:rsidRDefault="00D20E18" w:rsidP="00832F94">
      <w:pPr>
        <w:pStyle w:val="Titre4"/>
      </w:pPr>
      <w:r w:rsidRPr="00D20E18">
        <w:t>Le TGBT PV sera intégré dans le poste préfabriqué. Pour plus de détails concernant le TGBT PV se référer au paragraphe correspondant dans le lot Courant Fort.</w:t>
      </w:r>
    </w:p>
    <w:p w14:paraId="4EE152E8" w14:textId="77777777" w:rsidR="00D20E18" w:rsidRPr="00D20E18" w:rsidRDefault="00D20E18" w:rsidP="00ED22A5">
      <w:pPr>
        <w:pStyle w:val="Sansinterligne"/>
      </w:pPr>
      <w:bookmarkStart w:id="83" w:name="_Toc237442619"/>
      <w:r w:rsidRPr="00D20E18">
        <w:t>Installation du poste préfabriqué</w:t>
      </w:r>
      <w:bookmarkEnd w:id="83"/>
    </w:p>
    <w:p w14:paraId="4C0EC42C" w14:textId="77777777" w:rsidR="0047671E" w:rsidRDefault="00D20E18" w:rsidP="0047671E">
      <w:pPr>
        <w:pStyle w:val="Titre4"/>
      </w:pPr>
      <w:r w:rsidRPr="00D20E18">
        <w:t>Après déchargement du poste préfabriqué, les opérations suivantes sont à réaliser : </w:t>
      </w:r>
    </w:p>
    <w:p w14:paraId="39BC75A9" w14:textId="418FFDF7" w:rsidR="0047671E" w:rsidRPr="0047671E" w:rsidRDefault="0047671E">
      <w:pPr>
        <w:pStyle w:val="Titre4"/>
        <w:numPr>
          <w:ilvl w:val="0"/>
          <w:numId w:val="107"/>
        </w:numPr>
      </w:pPr>
      <w:r>
        <w:t>Réception du fond de forme du poste HTA, contrôle du bon compactage,</w:t>
      </w:r>
    </w:p>
    <w:p w14:paraId="05D4A173" w14:textId="77777777" w:rsidR="00D20E18" w:rsidRPr="00D20E18" w:rsidRDefault="00D20E18">
      <w:pPr>
        <w:pStyle w:val="Titre4"/>
        <w:numPr>
          <w:ilvl w:val="0"/>
          <w:numId w:val="40"/>
        </w:numPr>
      </w:pPr>
      <w:r w:rsidRPr="00D20E18">
        <w:t>Positionnement du poste : Le plancher du poste est situé à au moins 0,10 m au-dessus du niveau du sol extérieur fini, </w:t>
      </w:r>
    </w:p>
    <w:p w14:paraId="49427F49" w14:textId="77777777" w:rsidR="00D20E18" w:rsidRPr="00D20E18" w:rsidRDefault="00D20E18">
      <w:pPr>
        <w:pStyle w:val="Titre4"/>
        <w:numPr>
          <w:ilvl w:val="0"/>
          <w:numId w:val="40"/>
        </w:numPr>
      </w:pPr>
      <w:r w:rsidRPr="00D20E18">
        <w:t>Raccordement des prises de terre, </w:t>
      </w:r>
    </w:p>
    <w:p w14:paraId="1719EA70" w14:textId="77777777" w:rsidR="00D20E18" w:rsidRPr="00D20E18" w:rsidRDefault="00D20E18">
      <w:pPr>
        <w:pStyle w:val="Titre4"/>
        <w:numPr>
          <w:ilvl w:val="0"/>
          <w:numId w:val="40"/>
        </w:numPr>
      </w:pPr>
      <w:r w:rsidRPr="00D20E18">
        <w:t>Mise en place du transformateur (si non installé en usine), </w:t>
      </w:r>
    </w:p>
    <w:p w14:paraId="58439923" w14:textId="77777777" w:rsidR="00D20E18" w:rsidRPr="00D20E18" w:rsidRDefault="00D20E18">
      <w:pPr>
        <w:pStyle w:val="Titre4"/>
        <w:numPr>
          <w:ilvl w:val="0"/>
          <w:numId w:val="40"/>
        </w:numPr>
      </w:pPr>
      <w:r w:rsidRPr="00D20E18">
        <w:t>Raccordement des liaisons HTA et BT du transformateur (si non installé en usine), </w:t>
      </w:r>
    </w:p>
    <w:p w14:paraId="3456B460" w14:textId="77777777" w:rsidR="00D20E18" w:rsidRPr="00D20E18" w:rsidRDefault="00D20E18">
      <w:pPr>
        <w:pStyle w:val="Titre4"/>
        <w:numPr>
          <w:ilvl w:val="0"/>
          <w:numId w:val="40"/>
        </w:numPr>
      </w:pPr>
      <w:r w:rsidRPr="00D20E18">
        <w:t>Raccordement des câbles d’arrivée HTA aux cellules,</w:t>
      </w:r>
    </w:p>
    <w:p w14:paraId="61FE4B6A" w14:textId="41DFD3CD" w:rsidR="00D20E18" w:rsidRPr="00D20E18" w:rsidRDefault="00D20E18">
      <w:pPr>
        <w:pStyle w:val="Titre4"/>
        <w:numPr>
          <w:ilvl w:val="0"/>
          <w:numId w:val="40"/>
        </w:numPr>
      </w:pPr>
      <w:r w:rsidRPr="00D20E18">
        <w:t>Raccordement des départs BT au tableau BT et raccordement des auxiliaires BT.</w:t>
      </w:r>
    </w:p>
    <w:p w14:paraId="73A011D3" w14:textId="77777777" w:rsidR="00D20E18" w:rsidRPr="00D20E18" w:rsidRDefault="00D20E18" w:rsidP="00ED22A5">
      <w:pPr>
        <w:pStyle w:val="Sansinterligne"/>
      </w:pPr>
      <w:bookmarkStart w:id="84" w:name="_Toc237442620"/>
      <w:r w:rsidRPr="00D20E18">
        <w:t>Raccordement du circuit de terre</w:t>
      </w:r>
      <w:bookmarkEnd w:id="84"/>
      <w:r w:rsidRPr="00D20E18">
        <w:t> </w:t>
      </w:r>
    </w:p>
    <w:p w14:paraId="5ED8B034" w14:textId="77777777" w:rsidR="00D20E18" w:rsidRPr="00D20E18" w:rsidRDefault="00D20E18" w:rsidP="00832F94">
      <w:pPr>
        <w:pStyle w:val="Titre4"/>
      </w:pPr>
      <w:r w:rsidRPr="00D20E18">
        <w:t>A l’installation du poste dans la fouille, le titulaire du lot doit : </w:t>
      </w:r>
    </w:p>
    <w:p w14:paraId="39ECB21A" w14:textId="77777777" w:rsidR="00D20E18" w:rsidRPr="00D20E18" w:rsidRDefault="00D20E18">
      <w:pPr>
        <w:pStyle w:val="Titre4"/>
        <w:numPr>
          <w:ilvl w:val="0"/>
          <w:numId w:val="41"/>
        </w:numPr>
      </w:pPr>
      <w:r w:rsidRPr="00D20E18">
        <w:t>Raccorder la boucle de fond de fouille à la borne principale de terre du poste (voir figure 1), </w:t>
      </w:r>
    </w:p>
    <w:p w14:paraId="487968E9" w14:textId="77777777" w:rsidR="00D20E18" w:rsidRDefault="00D20E18">
      <w:pPr>
        <w:pStyle w:val="Titre4"/>
        <w:numPr>
          <w:ilvl w:val="0"/>
          <w:numId w:val="41"/>
        </w:numPr>
      </w:pPr>
      <w:r w:rsidRPr="00D20E18">
        <w:t>Installer une ceinture équipotentielle autour de l’enveloppe du poste. Elle est constituée d’un conducteur en cuivre nu7 de section minimale 25 mm². Positionnée en contact direct avec le sol, elle est située à une profondeur comprise entre 0,30 m et 0,50 m du sol fini et à une distance d’environ 1m de l’enveloppe. Le conducteur forme une boucle fermée sur elle-même à l’aide d’un connecteur en C à proximité immédiate de son raccordement sur la borne principale de terre (voir figure 2). </w:t>
      </w:r>
    </w:p>
    <w:p w14:paraId="06C22E80" w14:textId="716C4C96" w:rsidR="0047671E" w:rsidRPr="0047671E" w:rsidRDefault="0047671E">
      <w:pPr>
        <w:numPr>
          <w:ilvl w:val="0"/>
          <w:numId w:val="41"/>
        </w:numPr>
        <w:rPr>
          <w:rFonts w:ascii="Source Sans Pro Light" w:hAnsi="Source Sans Pro Light"/>
          <w:sz w:val="20"/>
          <w:szCs w:val="20"/>
          <w:lang w:val="fr-FR"/>
        </w:rPr>
      </w:pPr>
      <w:r w:rsidRPr="0047671E">
        <w:rPr>
          <w:rFonts w:ascii="Source Sans Pro Light" w:hAnsi="Source Sans Pro Light"/>
          <w:sz w:val="20"/>
          <w:szCs w:val="20"/>
          <w:lang w:val="fr-FR"/>
        </w:rPr>
        <w:t>Le niveau de terre mesuré devra être inférieur à 1 Ohm.</w:t>
      </w:r>
    </w:p>
    <w:p w14:paraId="74BA87D6" w14:textId="1C46F049" w:rsidR="00D20E18" w:rsidRPr="00D20E18" w:rsidRDefault="00D20E18" w:rsidP="00832F94">
      <w:pPr>
        <w:pStyle w:val="Titre4"/>
      </w:pPr>
      <w:r w:rsidRPr="00D20E18">
        <w:rPr>
          <w:noProof/>
        </w:rPr>
        <w:lastRenderedPageBreak/>
        <w:drawing>
          <wp:inline distT="0" distB="0" distL="0" distR="0" wp14:anchorId="057ECF7F" wp14:editId="2463A5C8">
            <wp:extent cx="5486400" cy="3131820"/>
            <wp:effectExtent l="0" t="0" r="0" b="0"/>
            <wp:docPr id="1839917809" name="Image 30"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17809" name="Image 30" descr="Une image contenant texte, capture d’écran, diagramme, Police&#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131820"/>
                    </a:xfrm>
                    <a:prstGeom prst="rect">
                      <a:avLst/>
                    </a:prstGeom>
                    <a:noFill/>
                    <a:ln>
                      <a:noFill/>
                    </a:ln>
                  </pic:spPr>
                </pic:pic>
              </a:graphicData>
            </a:graphic>
          </wp:inline>
        </w:drawing>
      </w:r>
    </w:p>
    <w:p w14:paraId="32FA0ABD" w14:textId="350AB6A8" w:rsidR="00D20E18" w:rsidRPr="00007417" w:rsidRDefault="00D20E18" w:rsidP="00832F94">
      <w:pPr>
        <w:pStyle w:val="Titre4"/>
        <w:rPr>
          <w:b/>
          <w:bCs/>
          <w:color w:val="EE0000"/>
        </w:rPr>
      </w:pPr>
      <w:r w:rsidRPr="00D20E18">
        <w:rPr>
          <w:noProof/>
        </w:rPr>
        <w:drawing>
          <wp:inline distT="0" distB="0" distL="0" distR="0" wp14:anchorId="6CEAF3EE" wp14:editId="1DDBB5C9">
            <wp:extent cx="5486400" cy="2636520"/>
            <wp:effectExtent l="0" t="0" r="0" b="0"/>
            <wp:docPr id="836232891" name="Image 29" descr="Une image contenant diagramme, capture d’écran, Rectang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32891" name="Image 29" descr="Une image contenant diagramme, capture d’écran, Rectangle, conception&#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636520"/>
                    </a:xfrm>
                    <a:prstGeom prst="rect">
                      <a:avLst/>
                    </a:prstGeom>
                    <a:noFill/>
                    <a:ln>
                      <a:noFill/>
                    </a:ln>
                  </pic:spPr>
                </pic:pic>
              </a:graphicData>
            </a:graphic>
          </wp:inline>
        </w:drawing>
      </w:r>
      <w:r w:rsidR="00007417" w:rsidRPr="00007417">
        <w:rPr>
          <w:b/>
          <w:bCs/>
          <w:color w:val="EE0000"/>
        </w:rPr>
        <w:t>{% endif %}</w:t>
      </w:r>
    </w:p>
    <w:p w14:paraId="5104F66E" w14:textId="37464AFF" w:rsidR="00535B2F" w:rsidRDefault="00D91A38" w:rsidP="00D91A38">
      <w:pPr>
        <w:rPr>
          <w:lang w:val="fr-FR"/>
        </w:rPr>
      </w:pPr>
      <w:r w:rsidRPr="0053213E">
        <w:rPr>
          <w:b/>
          <w:bCs/>
          <w:color w:val="92D050"/>
          <w:lang w:val="fr-FR"/>
        </w:rPr>
        <w:t>{% if AC_VT == "Autoconsommation"%}</w:t>
      </w:r>
      <w:r w:rsidR="0053213E" w:rsidRPr="0053213E">
        <w:rPr>
          <w:lang w:val="fr-FR"/>
        </w:rPr>
        <w:t xml:space="preserve"> </w:t>
      </w:r>
      <w:r w:rsidR="00535B2F" w:rsidRPr="00B24A4D">
        <w:rPr>
          <w:color w:val="92D050"/>
          <w:lang w:val="fr-FR"/>
        </w:rPr>
        <w:t xml:space="preserve">{% if </w:t>
      </w:r>
      <w:r w:rsidR="00544E2B" w:rsidRPr="0053213E">
        <w:rPr>
          <w:b/>
          <w:bCs/>
          <w:color w:val="92D050"/>
          <w:lang w:val="fr-FR"/>
        </w:rPr>
        <w:t>"</w:t>
      </w:r>
      <w:r w:rsidR="00535B2F" w:rsidRPr="00B24A4D">
        <w:rPr>
          <w:color w:val="92D050"/>
          <w:lang w:val="fr-FR"/>
        </w:rPr>
        <w:t>ajout_relais</w:t>
      </w:r>
      <w:r w:rsidR="00544E2B" w:rsidRPr="0053213E">
        <w:rPr>
          <w:b/>
          <w:bCs/>
          <w:color w:val="92D050"/>
          <w:lang w:val="fr-FR"/>
        </w:rPr>
        <w:t>"</w:t>
      </w:r>
      <w:r w:rsidR="00535B2F" w:rsidRPr="00B24A4D">
        <w:rPr>
          <w:color w:val="92D050"/>
          <w:lang w:val="fr-FR"/>
        </w:rPr>
        <w:t xml:space="preserve"> in decouplage_zones %}</w:t>
      </w:r>
    </w:p>
    <w:p w14:paraId="294B6D74" w14:textId="639CB0BE" w:rsidR="00D20E18" w:rsidRPr="00D20E18" w:rsidRDefault="00D20E18" w:rsidP="00ED22A5">
      <w:pPr>
        <w:pStyle w:val="Titre2"/>
      </w:pPr>
      <w:bookmarkStart w:id="85" w:name="_Toc237442621"/>
      <w:r w:rsidRPr="00D20E18">
        <w:t>Découplage photovoltaïque : Ajout d’un relais de découplage de NFP 15-400</w:t>
      </w:r>
      <w:bookmarkEnd w:id="85"/>
      <w:r w:rsidRPr="00D20E18">
        <w:t> </w:t>
      </w:r>
    </w:p>
    <w:p w14:paraId="4DB2BB0E" w14:textId="77777777" w:rsidR="00D20E18" w:rsidRPr="00D20E18" w:rsidRDefault="00D20E18" w:rsidP="00832F94">
      <w:pPr>
        <w:pStyle w:val="Titre4"/>
      </w:pPr>
      <w:r w:rsidRPr="00D20E18">
        <w:t xml:space="preserve">Dans le cas où le poste de livraison du site comporte une cellule HTA de comptage, le titulaire devra fournir et mettre en œuvre un coffret de découplage conforme à la GTE 2666 type </w:t>
      </w:r>
      <w:r w:rsidRPr="00731A46">
        <w:rPr>
          <w:highlight w:val="yellow"/>
        </w:rPr>
        <w:t>H1/H2/H3/H4/H5</w:t>
      </w:r>
      <w:r w:rsidRPr="00D20E18">
        <w:t>, destiné à assurer la protection de découplage du système de production photovoltaïque vis-à-vis du réseau public conformément aux exigences du gestionnaire de réseau. En cas d’instabilité sur le réseau public de distribution, le relai commande à l’ouverture l’AGCP de l’installation photovoltaïque.</w:t>
      </w:r>
      <w:r w:rsidRPr="00D20E18">
        <w:br/>
        <w:t>Le coffret devra être pré-câblé et équipé notamment : </w:t>
      </w:r>
    </w:p>
    <w:p w14:paraId="5CBEDF9A" w14:textId="77777777" w:rsidR="00D20E18" w:rsidRPr="00D20E18" w:rsidRDefault="00D20E18">
      <w:pPr>
        <w:pStyle w:val="Titre4"/>
        <w:numPr>
          <w:ilvl w:val="0"/>
          <w:numId w:val="42"/>
        </w:numPr>
      </w:pPr>
      <w:r w:rsidRPr="00D20E18">
        <w:t>d’un relais de protection numérique homologué (avec autorisation d’emploi du GRD)</w:t>
      </w:r>
    </w:p>
    <w:p w14:paraId="2194F6C8" w14:textId="34E69B8F" w:rsidR="00D20E18" w:rsidRPr="00D20E18" w:rsidRDefault="00D20E18">
      <w:pPr>
        <w:pStyle w:val="Titre4"/>
        <w:numPr>
          <w:ilvl w:val="0"/>
          <w:numId w:val="42"/>
        </w:numPr>
      </w:pPr>
      <w:r w:rsidRPr="00D20E18">
        <w:lastRenderedPageBreak/>
        <w:t>d’un relais logique type MX7-5 pour la gestion du mode RSE (Régime Spécial d’Exploitation)</w:t>
      </w:r>
    </w:p>
    <w:p w14:paraId="6ACC1658" w14:textId="77777777" w:rsidR="00D20E18" w:rsidRPr="00D20E18" w:rsidRDefault="00D20E18">
      <w:pPr>
        <w:pStyle w:val="Titre4"/>
        <w:numPr>
          <w:ilvl w:val="0"/>
          <w:numId w:val="42"/>
        </w:numPr>
      </w:pPr>
      <w:r w:rsidRPr="00D20E18">
        <w:t>d’un boîtier d’essais type ESSAILEC</w:t>
      </w:r>
    </w:p>
    <w:p w14:paraId="328216F2" w14:textId="77777777" w:rsidR="00D20E18" w:rsidRPr="00D20E18" w:rsidRDefault="00D20E18">
      <w:pPr>
        <w:pStyle w:val="Titre4"/>
        <w:numPr>
          <w:ilvl w:val="0"/>
          <w:numId w:val="42"/>
        </w:numPr>
      </w:pPr>
      <w:r w:rsidRPr="00D20E18">
        <w:t>d’une clé RSE</w:t>
      </w:r>
    </w:p>
    <w:p w14:paraId="43B707D2" w14:textId="77777777" w:rsidR="00D20E18" w:rsidRPr="00D20E18" w:rsidRDefault="00D20E18">
      <w:pPr>
        <w:pStyle w:val="Titre4"/>
        <w:numPr>
          <w:ilvl w:val="0"/>
          <w:numId w:val="42"/>
        </w:numPr>
      </w:pPr>
      <w:r w:rsidRPr="00D20E18">
        <w:t>d’un contact “commande découplage” sur bornier</w:t>
      </w:r>
    </w:p>
    <w:p w14:paraId="5FB3EF2F" w14:textId="77777777" w:rsidR="00D20E18" w:rsidRPr="00D20E18" w:rsidRDefault="00D20E18" w:rsidP="00832F94">
      <w:pPr>
        <w:pStyle w:val="Titre4"/>
      </w:pPr>
      <w:r w:rsidRPr="00D20E18">
        <w:t>Le coffret devra intégrer tous les dispositifs de sécurité, de mise à la terre, ainsi que les réglages spécifiques liés à la topologie du réseau HTA (temporisation du relais homopolaire, seuils de fréquence et tension, etc.) conformément aux prescriptions en vigueur et à la Convention de Raccordement au Réseau de Distribution.</w:t>
      </w:r>
    </w:p>
    <w:p w14:paraId="14EBCD7F" w14:textId="77777777" w:rsidR="00D20E18" w:rsidRPr="00D20E18" w:rsidRDefault="00D20E18" w:rsidP="00832F94">
      <w:pPr>
        <w:pStyle w:val="Titre4"/>
      </w:pPr>
      <w:r w:rsidRPr="00D20E18">
        <w:t xml:space="preserve">Le coffret sera installé </w:t>
      </w:r>
      <w:r w:rsidRPr="007F595B">
        <w:rPr>
          <w:highlight w:val="yellow"/>
        </w:rPr>
        <w:t>dans le poste de livraison du site.</w:t>
      </w:r>
    </w:p>
    <w:p w14:paraId="3537386F" w14:textId="06B96A6F" w:rsidR="00D20E18" w:rsidRPr="00D20E18" w:rsidRDefault="00D20E18" w:rsidP="00832F94">
      <w:pPr>
        <w:pStyle w:val="Titre4"/>
      </w:pPr>
      <w:r w:rsidRPr="00D20E18">
        <w:t>Le titulaire devra prévoir la fourniture et connexion d’un câble type HN33 4x6mm² pour la prise de mesure sur le TP de protection disjoncteur à double enroulement du tableau HTA du site. Le titulaire prévo</w:t>
      </w:r>
      <w:r w:rsidR="003D12C9">
        <w:t>i</w:t>
      </w:r>
      <w:r w:rsidRPr="00D20E18">
        <w:t>ra également la fourniture et connexion d’une câble 3G2,5 type U1000 R2V pour l’alimentation du coffret. L’alimentation du coffret de découplage sera en 230Vac.</w:t>
      </w:r>
    </w:p>
    <w:p w14:paraId="78AFDBEC" w14:textId="1EB7D974" w:rsidR="00535B2F" w:rsidRPr="00C22C2D" w:rsidRDefault="00D20E18" w:rsidP="00C22C2D">
      <w:pPr>
        <w:pStyle w:val="Titre4"/>
        <w:rPr>
          <w:b/>
          <w:bCs/>
          <w:color w:val="EE0000"/>
        </w:rPr>
      </w:pPr>
      <w:r w:rsidRPr="00D20E18">
        <w:t>Le titulaire réalisera les études électriques et le schéma électrique pour la mise en œuvre du relais de découplage. Le coffret devra être installé, raccordé et testé par le titulaire. Le titulaire devra également assurer la mise en service du coffret sur site avec validation des réglages et présentation du fonctionnement.</w:t>
      </w:r>
      <w:r w:rsidR="0053213E">
        <w:t xml:space="preserve"> </w:t>
      </w:r>
      <w:r w:rsidR="0053213E" w:rsidRPr="0053213E">
        <w:rPr>
          <w:b/>
          <w:bCs/>
          <w:color w:val="EE0000"/>
        </w:rPr>
        <w:t>{% endif %}</w:t>
      </w:r>
      <w:r w:rsidR="00535B2F" w:rsidRPr="00535B2F">
        <w:rPr>
          <w:b/>
          <w:bCs/>
          <w:color w:val="92D050"/>
        </w:rPr>
        <w:t xml:space="preserve">{% if </w:t>
      </w:r>
      <w:r w:rsidR="00544E2B" w:rsidRPr="0053213E">
        <w:rPr>
          <w:b/>
          <w:bCs/>
          <w:color w:val="92D050"/>
        </w:rPr>
        <w:t>"</w:t>
      </w:r>
      <w:r w:rsidR="00535B2F" w:rsidRPr="00535B2F">
        <w:rPr>
          <w:b/>
          <w:bCs/>
          <w:color w:val="92D050"/>
        </w:rPr>
        <w:t>modification_relais</w:t>
      </w:r>
      <w:r w:rsidR="00544E2B" w:rsidRPr="0053213E">
        <w:rPr>
          <w:b/>
          <w:bCs/>
          <w:color w:val="92D050"/>
        </w:rPr>
        <w:t>"</w:t>
      </w:r>
      <w:r w:rsidR="00535B2F" w:rsidRPr="00535B2F">
        <w:rPr>
          <w:b/>
          <w:bCs/>
          <w:color w:val="92D050"/>
        </w:rPr>
        <w:t xml:space="preserve"> in decouplage_zones %}</w:t>
      </w:r>
    </w:p>
    <w:p w14:paraId="2A2EDD92" w14:textId="784C9E79" w:rsidR="00D20E18" w:rsidRPr="00D20E18" w:rsidRDefault="00D20E18" w:rsidP="00ED22A5">
      <w:pPr>
        <w:pStyle w:val="Titre2"/>
      </w:pPr>
      <w:bookmarkStart w:id="86" w:name="_Toc237442622"/>
      <w:r w:rsidRPr="00D20E18">
        <w:t>Découplage photovoltaïque : Modification de la programmation du relais de découplage</w:t>
      </w:r>
      <w:bookmarkEnd w:id="86"/>
      <w:r w:rsidRPr="00D20E18">
        <w:t> </w:t>
      </w:r>
    </w:p>
    <w:p w14:paraId="6F28E197" w14:textId="0E1DEF31" w:rsidR="00535B2F" w:rsidRPr="00C22C2D" w:rsidRDefault="00D20E18" w:rsidP="00C22C2D">
      <w:pPr>
        <w:pStyle w:val="Titre4"/>
      </w:pPr>
      <w:r w:rsidRPr="00D20E18">
        <w:t>Dans le cas où le relais de protection déjà installé dans le poste de livraison du site est reconnu comme compatible avec la fonction de découplage photovoltaïque selon les exigences du gestionnaire de réseau (</w:t>
      </w:r>
      <w:r w:rsidRPr="00731A46">
        <w:rPr>
          <w:highlight w:val="yellow"/>
        </w:rPr>
        <w:t>type H1/H2/H3/H4/H5</w:t>
      </w:r>
      <w:r w:rsidRPr="00D20E18">
        <w:t xml:space="preserve">), l’entreprise procédera à sa reprogrammation afin d’assurer le découplage de l’installation photovoltaïque en cas d’anomalie réseau. </w:t>
      </w:r>
      <w:r w:rsidRPr="00D20E18">
        <w:br/>
        <w:t xml:space="preserve">Cette intervention comprend la vérification préalable de la compatibilité du relais en place, l’élaboration ou la mise à jour du paramétrage en conformité avec les prescriptions du gestionnaire de réseau, la configuration des seuils et temporisations, les tests fonctionnels de découplage, ainsi que la rédaction du rapport de mise en conformité. </w:t>
      </w:r>
      <w:r w:rsidRPr="00D20E18">
        <w:br/>
        <w:t xml:space="preserve">L’entreprise devra également assurer l’interface avec le service de contrôle du GRD en cas de vérification. Aucun matériel supplémentaire ne sera fourni, sauf si des accessoires ou mises à jour spécifiques sont requis pour activer la fonction de découplage. </w:t>
      </w:r>
      <w:r w:rsidRPr="00D20E18">
        <w:br/>
        <w:t>Cette solution ne pourra être retenue qu'après acceptation du gestionnaire de réseau.</w:t>
      </w:r>
      <w:r w:rsidR="0053213E">
        <w:t xml:space="preserve"> </w:t>
      </w:r>
      <w:r w:rsidR="0053213E" w:rsidRPr="0053213E">
        <w:rPr>
          <w:b/>
          <w:bCs/>
          <w:color w:val="EE0000"/>
        </w:rPr>
        <w:t>{% endif %}</w:t>
      </w:r>
      <w:r w:rsidR="0053213E" w:rsidRPr="0053213E">
        <w:t xml:space="preserve"> </w:t>
      </w:r>
      <w:r w:rsidR="00535B2F" w:rsidRPr="00535B2F">
        <w:rPr>
          <w:b/>
          <w:bCs/>
          <w:color w:val="92D050"/>
        </w:rPr>
        <w:t xml:space="preserve">{% if </w:t>
      </w:r>
      <w:r w:rsidR="00544E2B" w:rsidRPr="0053213E">
        <w:rPr>
          <w:b/>
          <w:bCs/>
          <w:color w:val="92D050"/>
        </w:rPr>
        <w:t>"</w:t>
      </w:r>
      <w:r w:rsidR="00535B2F" w:rsidRPr="00535B2F">
        <w:rPr>
          <w:b/>
          <w:bCs/>
          <w:color w:val="92D050"/>
        </w:rPr>
        <w:t>ajout_cellule_comptage</w:t>
      </w:r>
      <w:r w:rsidR="00544E2B" w:rsidRPr="0053213E">
        <w:rPr>
          <w:b/>
          <w:bCs/>
          <w:color w:val="92D050"/>
        </w:rPr>
        <w:t>"</w:t>
      </w:r>
      <w:r w:rsidR="00535B2F" w:rsidRPr="00535B2F">
        <w:rPr>
          <w:b/>
          <w:bCs/>
          <w:color w:val="92D050"/>
        </w:rPr>
        <w:t xml:space="preserve"> in decouplage_zones %}</w:t>
      </w:r>
    </w:p>
    <w:p w14:paraId="34BC55B2" w14:textId="1458BFFE" w:rsidR="00D20E18" w:rsidRPr="00D20E18" w:rsidRDefault="00D20E18" w:rsidP="00ED22A5">
      <w:pPr>
        <w:pStyle w:val="Titre2"/>
      </w:pPr>
      <w:bookmarkStart w:id="87" w:name="_Toc237442623"/>
      <w:r w:rsidRPr="00D20E18">
        <w:t>Découplage photovoltaïque : Ajout d’une cellule de comptage sur tableau HTA Client</w:t>
      </w:r>
      <w:bookmarkEnd w:id="87"/>
      <w:r w:rsidRPr="00D20E18">
        <w:t> </w:t>
      </w:r>
    </w:p>
    <w:p w14:paraId="38304A95" w14:textId="77777777" w:rsidR="00D20E18" w:rsidRPr="00D20E18" w:rsidRDefault="00D20E18" w:rsidP="00832F94">
      <w:pPr>
        <w:pStyle w:val="Titre4"/>
      </w:pPr>
      <w:r w:rsidRPr="00D20E18">
        <w:t>Dans le cas où le poste de livraison du site ne comporte pas de cellule HTA de comptage, le titulaire du lot devra fournir et installer une cellule HTA de type comptage pour assurer la protection de découplage du système de production photovoltaïque vis-à-vis du réseau public conformément aux exigences du gestionnaire de réseau. </w:t>
      </w:r>
    </w:p>
    <w:p w14:paraId="2FAA0375" w14:textId="76979B19" w:rsidR="00D20E18" w:rsidRPr="00D20E18" w:rsidRDefault="00D20E18" w:rsidP="00832F94">
      <w:pPr>
        <w:pStyle w:val="Titre4"/>
      </w:pPr>
      <w:r w:rsidRPr="00D20E18">
        <w:t xml:space="preserve">La cellule HTA de type comptage </w:t>
      </w:r>
      <w:r w:rsidR="007F595B" w:rsidRPr="00D20E18">
        <w:t>sera reconditionnée</w:t>
      </w:r>
      <w:r w:rsidRPr="00D20E18">
        <w:t xml:space="preserve">, compatible avec le tableau HTA existant, et intégrera directement un relais de découplage conforme aux prescriptions du gestionnaire de réseau (type </w:t>
      </w:r>
      <w:r w:rsidRPr="00ED3F8C">
        <w:rPr>
          <w:highlight w:val="yellow"/>
        </w:rPr>
        <w:t>H1/H2/H3/H4/H5).</w:t>
      </w:r>
      <w:r w:rsidRPr="00D20E18">
        <w:t xml:space="preserve"> La cellule devra être rigoureusement sélectionnée pour garantir sa compatibilité mécanique et électrique avec les équipements existants (marque, modèle, pas et type de connexion). Elle sera équipée des composants nécessaires au comptage (fusibles HT, transformateurs de potentiel, résistance chauffante) ainsi que du relais de découplage et de son chargeur associé (type C13100 ou équivalent), intégrés en atelier dans les règles de l’art. </w:t>
      </w:r>
    </w:p>
    <w:p w14:paraId="2F38F8E7" w14:textId="77777777" w:rsidR="00047FB8" w:rsidRDefault="00D20E18" w:rsidP="00832F94">
      <w:pPr>
        <w:pStyle w:val="Titre4"/>
      </w:pPr>
      <w:r w:rsidRPr="00D20E18">
        <w:lastRenderedPageBreak/>
        <w:t>Le titulaire devra effectuer les démarches de sécurité réglementaires, l’installation de la cellule sur le tableau HTA existant, le raccordement électrique (alimentation 48 Vcc, contacts de position de l’organe de couplage), les essais de bon fonctionnement, ainsi que l’assistance technique à la mise en service. La cellule reconditionnée devra être testée, certifiée fonctionnelle, et faire l’objet d’une garantie minimale de six mois. Elle devra être accompagnée de ses documents de traçabilité et de conformité.</w:t>
      </w:r>
    </w:p>
    <w:p w14:paraId="7B6615DA" w14:textId="5BDAB023" w:rsidR="00E8157E" w:rsidRPr="00047FB8" w:rsidRDefault="00047FB8" w:rsidP="00047FB8">
      <w:pPr>
        <w:rPr>
          <w:lang w:val="fr-FR"/>
        </w:rPr>
      </w:pPr>
      <w:r w:rsidRPr="00047FB8">
        <w:rPr>
          <w:rFonts w:ascii="Source Sans Pro Light" w:hAnsi="Source Sans Pro Light"/>
          <w:sz w:val="20"/>
          <w:szCs w:val="20"/>
          <w:lang w:val="fr-FR"/>
        </w:rPr>
        <w:t xml:space="preserve">Le Titulaire assure l’accompagnement complet à la mise en service de l’installation HTA en coordination étroite avec le gestionnaire du réseau public de distribution. Cette mission inclut le paramétrage du comptage, la programmation des protections de la centrale selon les caractéristiques du transformateur, ainsi que le réglage des seuils de tension, fréquence et courant conformément aux exigences réglementaires. Le Titulaire est responsable de la mise en œuvre des fonctions de couplage et de découplage automatique validées par l’Agence de Conduite Régionale (ACR), garantissant la déconnexion immédiate de l’onduleur en cas d'anomalie réseau. La prestation comprend obligatoirement la réalisation des essais de défauts simulés selon la norme NF C 13-100 et le contrôle de conformité à la norme NF C 15-400, matérialisés par la fourniture des formulaires F100 et P100. L’autorisation définitive d’injection et la mise en exploitation sont strictement conditionnées par la validation de l'ensemble de ces tests et le respect des limites de fonctionnement définies au contrat de raccordement. </w:t>
      </w:r>
      <w:r w:rsidR="0053213E" w:rsidRPr="00047FB8">
        <w:rPr>
          <w:b/>
          <w:bCs/>
          <w:color w:val="EE0000"/>
          <w:lang w:val="fr-FR"/>
        </w:rPr>
        <w:t>{% endif %}</w:t>
      </w:r>
      <w:r w:rsidR="00D6355D" w:rsidRPr="00047FB8">
        <w:rPr>
          <w:b/>
          <w:bCs/>
          <w:color w:val="EE0000"/>
          <w:lang w:val="fr-FR"/>
        </w:rPr>
        <w:t>{% endif %}</w:t>
      </w:r>
      <w:r w:rsidR="00ED3F8C" w:rsidRPr="00047FB8">
        <w:rPr>
          <w:b/>
          <w:bCs/>
          <w:color w:val="EE0000"/>
          <w:lang w:val="fr-FR"/>
        </w:rPr>
        <w:t xml:space="preserve"> </w:t>
      </w:r>
      <w:r w:rsidR="00007417" w:rsidRPr="00047FB8">
        <w:rPr>
          <w:b/>
          <w:bCs/>
          <w:color w:val="EE0000"/>
          <w:lang w:val="fr-FR"/>
        </w:rPr>
        <w:t>{% endif %}</w:t>
      </w:r>
    </w:p>
    <w:p w14:paraId="4398F995" w14:textId="43166582" w:rsidR="00D20E18" w:rsidRPr="00007417" w:rsidRDefault="00ED3F8C" w:rsidP="00832F94">
      <w:pPr>
        <w:pStyle w:val="Titre4"/>
        <w:rPr>
          <w:b/>
          <w:bCs/>
          <w:color w:val="92D050"/>
          <w:lang w:val="en-US"/>
        </w:rPr>
      </w:pPr>
      <w:r w:rsidRPr="00007417">
        <w:rPr>
          <w:b/>
          <w:bCs/>
          <w:color w:val="92D050"/>
          <w:lang w:val="en-US"/>
        </w:rPr>
        <w:t xml:space="preserve">{% if </w:t>
      </w:r>
      <w:r w:rsidR="000D6BF9" w:rsidRPr="00007417">
        <w:rPr>
          <w:b/>
          <w:bCs/>
          <w:color w:val="92D050"/>
          <w:lang w:val="en-US"/>
        </w:rPr>
        <w:t xml:space="preserve">KEEP_LOT_FONDATIONS_SPECIALES </w:t>
      </w:r>
      <w:r w:rsidRPr="00007417">
        <w:rPr>
          <w:b/>
          <w:bCs/>
          <w:color w:val="92D050"/>
          <w:lang w:val="en-US"/>
        </w:rPr>
        <w:t>%}</w:t>
      </w:r>
    </w:p>
    <w:p w14:paraId="79613838" w14:textId="2A8C2A6C" w:rsidR="00D20E18" w:rsidRPr="00D20E18" w:rsidRDefault="00D20E18" w:rsidP="00832F94">
      <w:pPr>
        <w:pStyle w:val="Titre1"/>
      </w:pPr>
      <w:bookmarkStart w:id="88" w:name="_Toc237442624"/>
      <w:r w:rsidRPr="00D20E18">
        <w:t>LOT FONDATION SPECIALES</w:t>
      </w:r>
      <w:bookmarkEnd w:id="88"/>
    </w:p>
    <w:p w14:paraId="21B6BDAC" w14:textId="67EAC03F" w:rsidR="00D20E18" w:rsidRPr="00D20E18" w:rsidRDefault="007F595B" w:rsidP="00ED22A5">
      <w:pPr>
        <w:pStyle w:val="Titre2"/>
      </w:pPr>
      <w:bookmarkStart w:id="89" w:name="_Toc237442625"/>
      <w:r w:rsidRPr="00D20E18">
        <w:t>Étendue</w:t>
      </w:r>
      <w:r w:rsidR="00D20E18" w:rsidRPr="00D20E18">
        <w:t xml:space="preserve"> des travaux</w:t>
      </w:r>
      <w:bookmarkEnd w:id="89"/>
    </w:p>
    <w:p w14:paraId="7A9736BD" w14:textId="77777777" w:rsidR="00D20E18" w:rsidRPr="00D20E18" w:rsidRDefault="00D20E18" w:rsidP="00832F94">
      <w:pPr>
        <w:pStyle w:val="Titre4"/>
      </w:pPr>
      <w:r w:rsidRPr="00D20E18">
        <w:t>Les principales prestations dues au titre du présent lot sont listées ci-dessous : </w:t>
      </w:r>
    </w:p>
    <w:p w14:paraId="161BE6E6" w14:textId="77777777" w:rsidR="00D20E18" w:rsidRPr="00D20E18" w:rsidRDefault="00D20E18">
      <w:pPr>
        <w:pStyle w:val="Titre4"/>
        <w:numPr>
          <w:ilvl w:val="0"/>
          <w:numId w:val="43"/>
        </w:numPr>
      </w:pPr>
      <w:r w:rsidRPr="00D20E18">
        <w:t>Sciage de l'enrobé avant réalisation si nécessaire</w:t>
      </w:r>
    </w:p>
    <w:p w14:paraId="4775D14F" w14:textId="77777777" w:rsidR="00D20E18" w:rsidRPr="00D20E18" w:rsidRDefault="00D20E18">
      <w:pPr>
        <w:pStyle w:val="Titre4"/>
        <w:numPr>
          <w:ilvl w:val="0"/>
          <w:numId w:val="43"/>
        </w:numPr>
      </w:pPr>
      <w:r w:rsidRPr="00D20E18">
        <w:t>Le forage et le carottage des pieux,</w:t>
      </w:r>
    </w:p>
    <w:p w14:paraId="0DEB8FAE" w14:textId="77777777" w:rsidR="00D20E18" w:rsidRPr="00D20E18" w:rsidRDefault="00D20E18">
      <w:pPr>
        <w:pStyle w:val="Titre4"/>
        <w:numPr>
          <w:ilvl w:val="0"/>
          <w:numId w:val="43"/>
        </w:numPr>
      </w:pPr>
      <w:r w:rsidRPr="00D20E18">
        <w:t>Le chargement et l'évacuation des déblais,</w:t>
      </w:r>
    </w:p>
    <w:p w14:paraId="20F3C0BB" w14:textId="492EB661" w:rsidR="00D20E18" w:rsidRPr="00D20E18" w:rsidRDefault="00D20E18">
      <w:pPr>
        <w:pStyle w:val="Titre4"/>
        <w:numPr>
          <w:ilvl w:val="0"/>
          <w:numId w:val="43"/>
        </w:numPr>
      </w:pPr>
      <w:r w:rsidRPr="00D20E18">
        <w:t>Le ferraillage et bétonnage des pieux</w:t>
      </w:r>
      <w:r w:rsidR="00574863">
        <w:t>,</w:t>
      </w:r>
    </w:p>
    <w:p w14:paraId="42359A74" w14:textId="77777777" w:rsidR="00D20E18" w:rsidRPr="00D20E18" w:rsidRDefault="00D20E18">
      <w:pPr>
        <w:pStyle w:val="Titre4"/>
        <w:numPr>
          <w:ilvl w:val="0"/>
          <w:numId w:val="43"/>
        </w:numPr>
      </w:pPr>
      <w:r w:rsidRPr="00D20E18">
        <w:t>Le recépage des têtes de pieux y compris toutes sujétions,</w:t>
      </w:r>
    </w:p>
    <w:p w14:paraId="1D7329C9" w14:textId="3FD3F88B" w:rsidR="00D20E18" w:rsidRPr="00D20E18" w:rsidRDefault="00D20E18">
      <w:pPr>
        <w:pStyle w:val="Titre4"/>
        <w:numPr>
          <w:ilvl w:val="0"/>
          <w:numId w:val="43"/>
        </w:numPr>
      </w:pPr>
      <w:r w:rsidRPr="00D20E18">
        <w:t>L'amenée et le repli du matériel</w:t>
      </w:r>
      <w:r w:rsidR="00574863">
        <w:t>,</w:t>
      </w:r>
    </w:p>
    <w:p w14:paraId="6616CF18" w14:textId="79BD5688" w:rsidR="00D20E18" w:rsidRPr="00D20E18" w:rsidRDefault="00D20E18">
      <w:pPr>
        <w:pStyle w:val="Titre4"/>
        <w:numPr>
          <w:ilvl w:val="0"/>
          <w:numId w:val="43"/>
        </w:numPr>
      </w:pPr>
      <w:r w:rsidRPr="00D20E18">
        <w:t xml:space="preserve">Une fiche de contrôle de la bonne mise en </w:t>
      </w:r>
      <w:r w:rsidR="003D12C9" w:rsidRPr="00D20E18">
        <w:t>œuvre</w:t>
      </w:r>
      <w:r w:rsidRPr="00D20E18">
        <w:t xml:space="preserve"> de chaque pieu (vitesse de forage, quantité de </w:t>
      </w:r>
      <w:r w:rsidR="00574863" w:rsidRPr="00D20E18">
        <w:t>béton</w:t>
      </w:r>
      <w:r w:rsidR="00574863">
        <w:t>,</w:t>
      </w:r>
      <w:r w:rsidR="00574863" w:rsidRPr="00D20E18">
        <w:t xml:space="preserve"> profondeur</w:t>
      </w:r>
      <w:r w:rsidR="00574863">
        <w:t>)</w:t>
      </w:r>
      <w:r w:rsidRPr="00D20E18">
        <w:t>,</w:t>
      </w:r>
    </w:p>
    <w:p w14:paraId="1413CC13" w14:textId="77777777" w:rsidR="00D20E18" w:rsidRPr="00D20E18" w:rsidRDefault="00D20E18">
      <w:pPr>
        <w:pStyle w:val="Titre4"/>
        <w:numPr>
          <w:ilvl w:val="0"/>
          <w:numId w:val="43"/>
        </w:numPr>
      </w:pPr>
      <w:r w:rsidRPr="00D20E18">
        <w:t>Un certificat de bonne implantation des ouvrages terminés,</w:t>
      </w:r>
    </w:p>
    <w:p w14:paraId="548DB8F3" w14:textId="77777777" w:rsidR="00D20E18" w:rsidRPr="00D20E18" w:rsidRDefault="00D20E18" w:rsidP="00ED22A5">
      <w:pPr>
        <w:pStyle w:val="Titre2"/>
      </w:pPr>
      <w:bookmarkStart w:id="90" w:name="_Toc237442626"/>
      <w:r w:rsidRPr="00D20E18">
        <w:t>Hypothèses</w:t>
      </w:r>
      <w:bookmarkEnd w:id="90"/>
    </w:p>
    <w:p w14:paraId="5BFD379D" w14:textId="77777777" w:rsidR="00D20E18" w:rsidRPr="00D20E18" w:rsidRDefault="00D20E18" w:rsidP="00832F94">
      <w:pPr>
        <w:pStyle w:val="Titre4"/>
      </w:pPr>
      <w:r w:rsidRPr="00D20E18">
        <w:t xml:space="preserve">Les hypothèses de tenue mécaniques du sol sont décrites dans le rapport géotechnique réalisé par le bureau d’étude </w:t>
      </w:r>
      <w:r w:rsidRPr="003D12C9">
        <w:rPr>
          <w:highlight w:val="yellow"/>
        </w:rPr>
        <w:t>XXX</w:t>
      </w:r>
      <w:r w:rsidRPr="00D20E18">
        <w:t>, jointe au cahier des charges.</w:t>
      </w:r>
    </w:p>
    <w:p w14:paraId="1C4B6D1C" w14:textId="77777777" w:rsidR="00D20E18" w:rsidRPr="00D20E18" w:rsidRDefault="00D20E18" w:rsidP="00832F94">
      <w:pPr>
        <w:pStyle w:val="Titre4"/>
      </w:pPr>
      <w:r w:rsidRPr="003D12C9">
        <w:rPr>
          <w:highlight w:val="yellow"/>
        </w:rPr>
        <w:t>NOM du rapport géotechnique</w:t>
      </w:r>
      <w:r w:rsidRPr="00D20E18">
        <w:t> </w:t>
      </w:r>
    </w:p>
    <w:p w14:paraId="14A5944E" w14:textId="7A912C79" w:rsidR="00D20E18" w:rsidRPr="00D20E18" w:rsidRDefault="00D20E18" w:rsidP="00832F94">
      <w:pPr>
        <w:pStyle w:val="Titre4"/>
      </w:pPr>
      <w:r w:rsidRPr="00D20E18">
        <w:t xml:space="preserve">Nous résumons </w:t>
      </w:r>
      <w:r w:rsidR="003D12C9" w:rsidRPr="00D20E18">
        <w:t>ci-dessous</w:t>
      </w:r>
      <w:r w:rsidRPr="00D20E18">
        <w:t xml:space="preserve"> la nature du sol : </w:t>
      </w:r>
    </w:p>
    <w:p w14:paraId="2F37329A" w14:textId="7499B3BE" w:rsidR="00D20E18" w:rsidRPr="00D20E18" w:rsidRDefault="00D20E18" w:rsidP="00832F94">
      <w:pPr>
        <w:pStyle w:val="Titre4"/>
      </w:pPr>
      <w:r w:rsidRPr="003D12C9">
        <w:rPr>
          <w:highlight w:val="yellow"/>
        </w:rPr>
        <w:lastRenderedPageBreak/>
        <w:t xml:space="preserve">Copier </w:t>
      </w:r>
      <w:r w:rsidR="003D12C9" w:rsidRPr="003D12C9">
        <w:rPr>
          <w:highlight w:val="yellow"/>
        </w:rPr>
        <w:t>les conclusions</w:t>
      </w:r>
      <w:r w:rsidRPr="003D12C9">
        <w:rPr>
          <w:highlight w:val="yellow"/>
        </w:rPr>
        <w:t xml:space="preserve"> de la G2AVP</w:t>
      </w:r>
      <w:r w:rsidRPr="00D20E18">
        <w:t> </w:t>
      </w:r>
    </w:p>
    <w:p w14:paraId="739D159C" w14:textId="77777777" w:rsidR="00D20E18" w:rsidRPr="00D20E18" w:rsidRDefault="00D20E18" w:rsidP="00832F94">
      <w:pPr>
        <w:pStyle w:val="Titre4"/>
      </w:pPr>
      <w:r w:rsidRPr="00D20E18">
        <w:t>La descente de charge réalisée lors de la phase de conception, abouti sur les efforts suivant à reprendre en pied de poteaux : </w:t>
      </w:r>
    </w:p>
    <w:tbl>
      <w:tblPr>
        <w:tblStyle w:val="Tableau"/>
        <w:tblW w:w="5000" w:type="pct"/>
        <w:tblLook w:val="04A0" w:firstRow="1" w:lastRow="0" w:firstColumn="1" w:lastColumn="0" w:noHBand="0" w:noVBand="1"/>
      </w:tblPr>
      <w:tblGrid>
        <w:gridCol w:w="3238"/>
        <w:gridCol w:w="2134"/>
        <w:gridCol w:w="5428"/>
      </w:tblGrid>
      <w:tr w:rsidR="00D20E18" w:rsidRPr="002D4FD6" w14:paraId="1BD77CDC" w14:textId="77777777" w:rsidTr="001E251B">
        <w:trPr>
          <w:cnfStyle w:val="100000000000" w:firstRow="1" w:lastRow="0" w:firstColumn="0" w:lastColumn="0" w:oddVBand="0" w:evenVBand="0" w:oddHBand="0" w:evenHBand="0" w:firstRowFirstColumn="0" w:firstRowLastColumn="0" w:lastRowFirstColumn="0" w:lastRowLastColumn="0"/>
        </w:trPr>
        <w:tc>
          <w:tcPr>
            <w:tcW w:w="1499" w:type="pct"/>
            <w:vAlign w:val="center"/>
            <w:hideMark/>
          </w:tcPr>
          <w:p w14:paraId="6C52EF70" w14:textId="77777777" w:rsidR="00D20E18" w:rsidRPr="00D20E18" w:rsidRDefault="00D20E18" w:rsidP="00832F94">
            <w:pPr>
              <w:pStyle w:val="Blanc"/>
            </w:pPr>
            <w:r w:rsidRPr="00D20E18">
              <w:t>Type de pieux</w:t>
            </w:r>
          </w:p>
        </w:tc>
        <w:tc>
          <w:tcPr>
            <w:tcW w:w="988" w:type="pct"/>
            <w:vAlign w:val="center"/>
            <w:hideMark/>
          </w:tcPr>
          <w:p w14:paraId="44B89FF0" w14:textId="77777777" w:rsidR="00D20E18" w:rsidRPr="00D20E18" w:rsidRDefault="00D20E18" w:rsidP="00832F94">
            <w:pPr>
              <w:pStyle w:val="Blanc"/>
            </w:pPr>
            <w:r w:rsidRPr="00D20E18">
              <w:t>Nombre</w:t>
            </w:r>
          </w:p>
        </w:tc>
        <w:tc>
          <w:tcPr>
            <w:tcW w:w="2513" w:type="pct"/>
            <w:vAlign w:val="center"/>
            <w:hideMark/>
          </w:tcPr>
          <w:p w14:paraId="79DC8497" w14:textId="5ECC3DC1" w:rsidR="00D20E18" w:rsidRPr="00D20E18" w:rsidRDefault="00D20E18" w:rsidP="00832F94">
            <w:pPr>
              <w:pStyle w:val="Blanc"/>
            </w:pPr>
            <w:r w:rsidRPr="00D20E18">
              <w:t>Effort en pied de poteau</w:t>
            </w:r>
          </w:p>
        </w:tc>
      </w:tr>
      <w:tr w:rsidR="00D20E18" w:rsidRPr="00D20E18" w14:paraId="4CBE4CC2" w14:textId="77777777" w:rsidTr="001E251B">
        <w:trPr>
          <w:cnfStyle w:val="000000100000" w:firstRow="0" w:lastRow="0" w:firstColumn="0" w:lastColumn="0" w:oddVBand="0" w:evenVBand="0" w:oddHBand="1" w:evenHBand="0" w:firstRowFirstColumn="0" w:firstRowLastColumn="0" w:lastRowFirstColumn="0" w:lastRowLastColumn="0"/>
          <w:trHeight w:val="13"/>
        </w:trPr>
        <w:tc>
          <w:tcPr>
            <w:tcW w:w="1499" w:type="pct"/>
            <w:vAlign w:val="center"/>
            <w:hideMark/>
          </w:tcPr>
          <w:p w14:paraId="34DDBBE5" w14:textId="77777777" w:rsidR="00D20E18" w:rsidRPr="00D3537C" w:rsidRDefault="00D20E18" w:rsidP="00832F94">
            <w:pPr>
              <w:pStyle w:val="PetitVert"/>
              <w:rPr>
                <w:highlight w:val="yellow"/>
              </w:rPr>
            </w:pPr>
            <w:r w:rsidRPr="00D3537C">
              <w:rPr>
                <w:highlight w:val="yellow"/>
              </w:rPr>
              <w:t>Type 1</w:t>
            </w:r>
          </w:p>
        </w:tc>
        <w:tc>
          <w:tcPr>
            <w:tcW w:w="988" w:type="pct"/>
            <w:vAlign w:val="center"/>
            <w:hideMark/>
          </w:tcPr>
          <w:p w14:paraId="397E0DF8" w14:textId="77777777" w:rsidR="00D20E18" w:rsidRPr="00D3537C" w:rsidRDefault="00D20E18" w:rsidP="00832F94">
            <w:pPr>
              <w:pStyle w:val="PetitVert"/>
              <w:rPr>
                <w:highlight w:val="yellow"/>
              </w:rPr>
            </w:pPr>
            <w:r w:rsidRPr="00D3537C">
              <w:rPr>
                <w:highlight w:val="yellow"/>
              </w:rPr>
              <w:t>XX</w:t>
            </w:r>
          </w:p>
        </w:tc>
        <w:tc>
          <w:tcPr>
            <w:tcW w:w="2513" w:type="pct"/>
            <w:vAlign w:val="center"/>
            <w:hideMark/>
          </w:tcPr>
          <w:p w14:paraId="33EAAB67" w14:textId="77777777" w:rsidR="00D20E18" w:rsidRPr="00D3537C" w:rsidRDefault="00D20E18" w:rsidP="00832F94">
            <w:pPr>
              <w:pStyle w:val="PetitVert"/>
              <w:rPr>
                <w:highlight w:val="yellow"/>
              </w:rPr>
            </w:pPr>
            <w:r w:rsidRPr="00D3537C">
              <w:rPr>
                <w:highlight w:val="yellow"/>
              </w:rPr>
              <w:t>Torseur NDC charpente 1</w:t>
            </w:r>
          </w:p>
        </w:tc>
      </w:tr>
      <w:tr w:rsidR="00D20E18" w:rsidRPr="00D20E18" w14:paraId="3C653A29" w14:textId="77777777" w:rsidTr="001E251B">
        <w:trPr>
          <w:cnfStyle w:val="000000010000" w:firstRow="0" w:lastRow="0" w:firstColumn="0" w:lastColumn="0" w:oddVBand="0" w:evenVBand="0" w:oddHBand="0" w:evenHBand="1" w:firstRowFirstColumn="0" w:firstRowLastColumn="0" w:lastRowFirstColumn="0" w:lastRowLastColumn="0"/>
        </w:trPr>
        <w:tc>
          <w:tcPr>
            <w:tcW w:w="1499" w:type="pct"/>
            <w:vAlign w:val="center"/>
            <w:hideMark/>
          </w:tcPr>
          <w:p w14:paraId="3B938D1D" w14:textId="77777777" w:rsidR="00D20E18" w:rsidRPr="00D3537C" w:rsidRDefault="00D20E18" w:rsidP="00832F94">
            <w:pPr>
              <w:pStyle w:val="PetitVert"/>
              <w:rPr>
                <w:highlight w:val="yellow"/>
              </w:rPr>
            </w:pPr>
            <w:r w:rsidRPr="00D3537C">
              <w:rPr>
                <w:highlight w:val="yellow"/>
              </w:rPr>
              <w:t>Type 2</w:t>
            </w:r>
          </w:p>
        </w:tc>
        <w:tc>
          <w:tcPr>
            <w:tcW w:w="988" w:type="pct"/>
            <w:vAlign w:val="center"/>
            <w:hideMark/>
          </w:tcPr>
          <w:p w14:paraId="269954D3" w14:textId="77777777" w:rsidR="00D20E18" w:rsidRPr="00D3537C" w:rsidRDefault="00D20E18" w:rsidP="00832F94">
            <w:pPr>
              <w:pStyle w:val="PetitVert"/>
              <w:rPr>
                <w:highlight w:val="yellow"/>
              </w:rPr>
            </w:pPr>
            <w:r w:rsidRPr="00D3537C">
              <w:rPr>
                <w:highlight w:val="yellow"/>
              </w:rPr>
              <w:t>XX</w:t>
            </w:r>
          </w:p>
        </w:tc>
        <w:tc>
          <w:tcPr>
            <w:tcW w:w="2513" w:type="pct"/>
            <w:vAlign w:val="center"/>
            <w:hideMark/>
          </w:tcPr>
          <w:p w14:paraId="6357DA79" w14:textId="77777777" w:rsidR="00D20E18" w:rsidRPr="00D3537C" w:rsidRDefault="00D20E18" w:rsidP="00832F94">
            <w:pPr>
              <w:pStyle w:val="PetitVert"/>
              <w:rPr>
                <w:highlight w:val="yellow"/>
              </w:rPr>
            </w:pPr>
            <w:r w:rsidRPr="00D3537C">
              <w:rPr>
                <w:highlight w:val="yellow"/>
              </w:rPr>
              <w:t>Torseur NDC charpente 2</w:t>
            </w:r>
          </w:p>
        </w:tc>
      </w:tr>
      <w:tr w:rsidR="00D20E18" w:rsidRPr="00D20E18" w14:paraId="29869621" w14:textId="77777777" w:rsidTr="001E251B">
        <w:trPr>
          <w:cnfStyle w:val="000000100000" w:firstRow="0" w:lastRow="0" w:firstColumn="0" w:lastColumn="0" w:oddVBand="0" w:evenVBand="0" w:oddHBand="1" w:evenHBand="0" w:firstRowFirstColumn="0" w:firstRowLastColumn="0" w:lastRowFirstColumn="0" w:lastRowLastColumn="0"/>
        </w:trPr>
        <w:tc>
          <w:tcPr>
            <w:tcW w:w="1499" w:type="pct"/>
            <w:vAlign w:val="center"/>
            <w:hideMark/>
          </w:tcPr>
          <w:p w14:paraId="12750772" w14:textId="77777777" w:rsidR="00D20E18" w:rsidRPr="00D3537C" w:rsidRDefault="00D20E18" w:rsidP="00832F94">
            <w:pPr>
              <w:pStyle w:val="PetitVert"/>
              <w:rPr>
                <w:highlight w:val="yellow"/>
              </w:rPr>
            </w:pPr>
            <w:r w:rsidRPr="00D3537C">
              <w:rPr>
                <w:highlight w:val="yellow"/>
              </w:rPr>
              <w:t>Type 3</w:t>
            </w:r>
          </w:p>
        </w:tc>
        <w:tc>
          <w:tcPr>
            <w:tcW w:w="988" w:type="pct"/>
            <w:vAlign w:val="center"/>
            <w:hideMark/>
          </w:tcPr>
          <w:p w14:paraId="2EAB5E02" w14:textId="77777777" w:rsidR="00D20E18" w:rsidRPr="00D3537C" w:rsidRDefault="00D20E18" w:rsidP="00832F94">
            <w:pPr>
              <w:pStyle w:val="PetitVert"/>
              <w:rPr>
                <w:highlight w:val="yellow"/>
              </w:rPr>
            </w:pPr>
            <w:r w:rsidRPr="00D3537C">
              <w:rPr>
                <w:highlight w:val="yellow"/>
              </w:rPr>
              <w:t>XX</w:t>
            </w:r>
          </w:p>
        </w:tc>
        <w:tc>
          <w:tcPr>
            <w:tcW w:w="2513" w:type="pct"/>
            <w:vAlign w:val="center"/>
            <w:hideMark/>
          </w:tcPr>
          <w:p w14:paraId="7F42320A" w14:textId="77777777" w:rsidR="00D20E18" w:rsidRPr="00D3537C" w:rsidRDefault="00D20E18" w:rsidP="00832F94">
            <w:pPr>
              <w:pStyle w:val="PetitVert"/>
              <w:rPr>
                <w:highlight w:val="yellow"/>
              </w:rPr>
            </w:pPr>
            <w:r w:rsidRPr="00D3537C">
              <w:rPr>
                <w:highlight w:val="yellow"/>
              </w:rPr>
              <w:t>Torseur NDC charpente 3</w:t>
            </w:r>
          </w:p>
        </w:tc>
      </w:tr>
    </w:tbl>
    <w:p w14:paraId="2B3A4A6E" w14:textId="77777777" w:rsidR="00D20E18" w:rsidRPr="00D20E18" w:rsidRDefault="00D20E18" w:rsidP="00832F94">
      <w:pPr>
        <w:pStyle w:val="Titre4"/>
      </w:pPr>
    </w:p>
    <w:p w14:paraId="7A795773" w14:textId="6823CBF7" w:rsidR="00D20E18" w:rsidRPr="00D20E18" w:rsidRDefault="00D20E18" w:rsidP="00ED22A5">
      <w:pPr>
        <w:pStyle w:val="Titre2"/>
      </w:pPr>
      <w:bookmarkStart w:id="91" w:name="_Toc237442627"/>
      <w:r w:rsidRPr="00D20E18">
        <w:t>Clauses techniques particulières</w:t>
      </w:r>
      <w:bookmarkEnd w:id="91"/>
    </w:p>
    <w:p w14:paraId="1C1CCE71" w14:textId="1C7865B5" w:rsidR="00D20E18" w:rsidRPr="00D20E18" w:rsidRDefault="001E251B" w:rsidP="00ED22A5">
      <w:pPr>
        <w:pStyle w:val="Sansinterligne"/>
      </w:pPr>
      <w:bookmarkStart w:id="92" w:name="_Toc237442628"/>
      <w:r w:rsidRPr="00D20E18">
        <w:t>Études</w:t>
      </w:r>
      <w:r w:rsidR="00D20E18" w:rsidRPr="00D20E18">
        <w:t xml:space="preserve"> et plans</w:t>
      </w:r>
      <w:bookmarkEnd w:id="92"/>
    </w:p>
    <w:p w14:paraId="556DC2D5" w14:textId="77777777" w:rsidR="00047FB8" w:rsidRDefault="00D20E18" w:rsidP="00047FB8">
      <w:pPr>
        <w:pStyle w:val="Titre4"/>
      </w:pPr>
      <w:r w:rsidRPr="00D20E18">
        <w:t xml:space="preserve">Le Titulaire réalisera l’ensemble des études d'exécutions conformément aux prescriptions du chapitre </w:t>
      </w:r>
      <w:r w:rsidRPr="00D3537C">
        <w:rPr>
          <w:highlight w:val="yellow"/>
        </w:rPr>
        <w:t>XX</w:t>
      </w:r>
      <w:r w:rsidRPr="00D20E18">
        <w:t xml:space="preserve">, et plus particulièrement devra produire les documents </w:t>
      </w:r>
      <w:r w:rsidR="003D12C9" w:rsidRPr="00D20E18">
        <w:t>ci-dessous</w:t>
      </w:r>
      <w:r w:rsidRPr="00D20E18">
        <w:t xml:space="preserve"> :</w:t>
      </w:r>
    </w:p>
    <w:p w14:paraId="31AA5B7C" w14:textId="63E14DAD" w:rsidR="00047FB8" w:rsidRPr="00047FB8" w:rsidRDefault="00047FB8">
      <w:pPr>
        <w:pStyle w:val="Titre4"/>
        <w:numPr>
          <w:ilvl w:val="0"/>
          <w:numId w:val="109"/>
        </w:numPr>
      </w:pPr>
      <w:r>
        <w:t xml:space="preserve">Les demandes de DICT (Déclaration de travaux à proximité de réseaux) </w:t>
      </w:r>
      <w:r w:rsidRPr="7540E826">
        <w:t>et les rapports de repérage des réseaux existants avant tout terrassement</w:t>
      </w:r>
    </w:p>
    <w:p w14:paraId="641D5F48" w14:textId="1AA4614E" w:rsidR="00D20E18" w:rsidRPr="00D20E18" w:rsidRDefault="003D12C9">
      <w:pPr>
        <w:pStyle w:val="Titre4"/>
        <w:numPr>
          <w:ilvl w:val="0"/>
          <w:numId w:val="44"/>
        </w:numPr>
      </w:pPr>
      <w:r w:rsidRPr="00D20E18">
        <w:t>Les fiches produit</w:t>
      </w:r>
      <w:r>
        <w:t xml:space="preserve"> </w:t>
      </w:r>
      <w:r w:rsidR="00D20E18" w:rsidRPr="00D20E18">
        <w:t>des matériels et matériaux utilisés</w:t>
      </w:r>
    </w:p>
    <w:p w14:paraId="55DD3947" w14:textId="77777777" w:rsidR="00D20E18" w:rsidRPr="00D20E18" w:rsidRDefault="00D20E18">
      <w:pPr>
        <w:pStyle w:val="Titre4"/>
        <w:numPr>
          <w:ilvl w:val="0"/>
          <w:numId w:val="44"/>
        </w:numPr>
      </w:pPr>
      <w:r w:rsidRPr="00D20E18">
        <w:t>Les certificats des aciers. Ne seront acceptés que les aciers provenant de la CEE.</w:t>
      </w:r>
    </w:p>
    <w:p w14:paraId="22EB36C1" w14:textId="77777777" w:rsidR="00D20E18" w:rsidRPr="00D20E18" w:rsidRDefault="00D20E18">
      <w:pPr>
        <w:pStyle w:val="Titre4"/>
        <w:numPr>
          <w:ilvl w:val="0"/>
          <w:numId w:val="44"/>
        </w:numPr>
      </w:pPr>
      <w:r w:rsidRPr="00D20E18">
        <w:t>L’attestation de garantie de la protection anticorrosion</w:t>
      </w:r>
    </w:p>
    <w:p w14:paraId="34A05B69" w14:textId="77777777" w:rsidR="00D20E18" w:rsidRDefault="00D20E18">
      <w:pPr>
        <w:pStyle w:val="Titre4"/>
        <w:numPr>
          <w:ilvl w:val="0"/>
          <w:numId w:val="44"/>
        </w:numPr>
      </w:pPr>
      <w:r w:rsidRPr="00D20E18">
        <w:t>Les notes de calculs conformes aux normes EUROCODES</w:t>
      </w:r>
    </w:p>
    <w:p w14:paraId="65C24A04" w14:textId="15CC4F97" w:rsidR="00047FB8" w:rsidRPr="00047FB8" w:rsidRDefault="00047FB8">
      <w:pPr>
        <w:pStyle w:val="Titre4"/>
        <w:numPr>
          <w:ilvl w:val="0"/>
          <w:numId w:val="108"/>
        </w:numPr>
      </w:pPr>
      <w:r>
        <w:t>Le rapport de la mission géotechnique G3</w:t>
      </w:r>
    </w:p>
    <w:p w14:paraId="06DFA80F" w14:textId="021FDC8E" w:rsidR="00D20E18" w:rsidRPr="00D20E18" w:rsidRDefault="00D20E18">
      <w:pPr>
        <w:pStyle w:val="Titre4"/>
        <w:numPr>
          <w:ilvl w:val="0"/>
          <w:numId w:val="44"/>
        </w:numPr>
      </w:pPr>
      <w:r w:rsidRPr="00D20E18">
        <w:t>Les différents plans d’implantation et d'exécution des ouvrages, notamment des arases NG</w:t>
      </w:r>
      <w:r w:rsidR="00047FB8">
        <w:t>F</w:t>
      </w:r>
      <w:r w:rsidRPr="00D20E18">
        <w:t xml:space="preserve"> des pieux</w:t>
      </w:r>
    </w:p>
    <w:p w14:paraId="4D3F03EA" w14:textId="475C74B0" w:rsidR="00D20E18" w:rsidRPr="00D20E18" w:rsidRDefault="00D20E18" w:rsidP="00832F94">
      <w:pPr>
        <w:pStyle w:val="Titre4"/>
      </w:pPr>
      <w:r w:rsidRPr="00D20E18">
        <w:tab/>
        <w:t>Concernant le DOE, il devra contenir particulièrement les plans de r</w:t>
      </w:r>
      <w:r w:rsidR="003E7C8A">
        <w:t>écolement</w:t>
      </w:r>
      <w:r w:rsidRPr="00D20E18">
        <w:t xml:space="preserve"> des ouvrages exécutés, et notamment le rapport de contrôle de la bonne mise en œuvre de chaque pieu (vitesse de forage, quantité de béton/profondeur, et le certificat de bonne implantation des ouvrages terminés</w:t>
      </w:r>
      <w:r w:rsidR="00047FB8">
        <w:t>, ainsi que les rapports d’essai</w:t>
      </w:r>
      <w:r w:rsidRPr="00D20E18">
        <w:t>).</w:t>
      </w:r>
    </w:p>
    <w:p w14:paraId="045D2CD7" w14:textId="26404B49" w:rsidR="00D20E18" w:rsidRPr="00D20E18" w:rsidRDefault="00D20E18" w:rsidP="00ED22A5">
      <w:pPr>
        <w:pStyle w:val="Sansinterligne"/>
      </w:pPr>
      <w:bookmarkStart w:id="93" w:name="_Toc237442629"/>
      <w:r w:rsidRPr="00D20E18">
        <w:t>Préparation du forage</w:t>
      </w:r>
      <w:bookmarkEnd w:id="93"/>
    </w:p>
    <w:p w14:paraId="058DE291" w14:textId="56255651" w:rsidR="00D20E18" w:rsidRPr="00D20E18" w:rsidRDefault="00D20E18" w:rsidP="00832F94">
      <w:pPr>
        <w:pStyle w:val="Titre4"/>
      </w:pPr>
      <w:r w:rsidRPr="00D20E18">
        <w:t>L’implantation des pieux sera à réaliser par l’entreprise sur la base d’axes mis à disposition par le géomètre. Un repère NGF sera également mis à disposition de l’entreprise pour lui permettre de réaliser ses travaux. </w:t>
      </w:r>
      <w:r w:rsidR="009613AA">
        <w:t>inté</w:t>
      </w:r>
    </w:p>
    <w:p w14:paraId="2F397978" w14:textId="6F7DE120" w:rsidR="00D20E18" w:rsidRPr="00D20E18" w:rsidRDefault="00D20E18" w:rsidP="00832F94">
      <w:pPr>
        <w:pStyle w:val="Titre4"/>
      </w:pPr>
      <w:r w:rsidRPr="00D20E18">
        <w:t xml:space="preserve">L’entreprise est responsable de l'amenée et </w:t>
      </w:r>
      <w:r w:rsidR="003D12C9" w:rsidRPr="00D20E18">
        <w:t>du repli</w:t>
      </w:r>
      <w:r w:rsidRPr="00D20E18">
        <w:t xml:space="preserve"> du matériel nécessaire pour réalisation des pieux. Un point d’eau sera mis à disposition par le client pour la réalisation des ouvrages. L’entreprise sera responsable du traitement des eaux de forage avant leur rejet à l'égout. </w:t>
      </w:r>
    </w:p>
    <w:p w14:paraId="4AF5AB30" w14:textId="77777777" w:rsidR="00D20E18" w:rsidRPr="00D20E18" w:rsidRDefault="00D20E18" w:rsidP="00832F94">
      <w:pPr>
        <w:pStyle w:val="Titre4"/>
      </w:pPr>
      <w:r w:rsidRPr="00D20E18">
        <w:t>Les enrobés de voirie seront à scier par l’entreprise si nécessaire avant réalisation des pieux. </w:t>
      </w:r>
    </w:p>
    <w:p w14:paraId="3A62F49F" w14:textId="65DD1A44" w:rsidR="00D20E18" w:rsidRPr="00D20E18" w:rsidRDefault="00D20E18" w:rsidP="00ED22A5">
      <w:pPr>
        <w:pStyle w:val="Sansinterligne"/>
      </w:pPr>
      <w:bookmarkStart w:id="94" w:name="_Toc237442630"/>
      <w:r w:rsidRPr="00D20E18">
        <w:lastRenderedPageBreak/>
        <w:t xml:space="preserve">Réalisation du forage, </w:t>
      </w:r>
      <w:r w:rsidR="003D12C9" w:rsidRPr="00D20E18">
        <w:t>ferraillage et</w:t>
      </w:r>
      <w:r w:rsidRPr="00D20E18">
        <w:t xml:space="preserve"> coulage des pieux</w:t>
      </w:r>
      <w:bookmarkEnd w:id="94"/>
    </w:p>
    <w:p w14:paraId="58D26B72" w14:textId="6CD181D0" w:rsidR="00D20E18" w:rsidRPr="00D20E18" w:rsidRDefault="00D20E18" w:rsidP="00832F94">
      <w:pPr>
        <w:pStyle w:val="Titre4"/>
      </w:pPr>
      <w:r w:rsidRPr="00D20E18">
        <w:t>Suivant la nature du sol et la hauteur de la nappe phréatique, l'entreprise pourra</w:t>
      </w:r>
      <w:r w:rsidR="003D12C9">
        <w:t xml:space="preserve"> </w:t>
      </w:r>
      <w:r w:rsidRPr="00D20E18">
        <w:t>utiliser la technique de la tarière creuse ou prévoir si besoin un tubage ou un blindage des parois en cours de forage afin d'éviter tout éboulement. Elle devra spécifier dans sa réponse la technique utilisée. </w:t>
      </w:r>
    </w:p>
    <w:p w14:paraId="1B70E5C9" w14:textId="77777777" w:rsidR="00D20E18" w:rsidRPr="00D20E18" w:rsidRDefault="00D20E18" w:rsidP="00832F94">
      <w:pPr>
        <w:pStyle w:val="Titre4"/>
      </w:pPr>
      <w:r w:rsidRPr="00D20E18">
        <w:tab/>
        <w:t>Les fondations sont forfaitaires, elles comprennent toutes les sujétions de mise en œuvre, ainsi que l'utilisation de BRH et le pompage des eaux par l'Entreprise, pour la parfaite réalisation de ses ouvrages. La profondeur d'ancrage de 5 diamètres minimum devra être confirmée au moment de la réalisation des premiers pieux en présence du Bureau de Contrôle.</w:t>
      </w:r>
    </w:p>
    <w:p w14:paraId="552C0824" w14:textId="77777777" w:rsidR="00D20E18" w:rsidRPr="00D20E18" w:rsidRDefault="00D20E18" w:rsidP="00832F94">
      <w:pPr>
        <w:pStyle w:val="Titre4"/>
      </w:pPr>
      <w:r w:rsidRPr="00D20E18">
        <w:t>Tous les gravois provenant des forages seront évacués en décharges, Chargement par tous moyens et enlèvements effectués au fur et à mesure de l'avancement des fouilles. Transport par tous moyens et à toute distance, lieu de dépôt au choix de l'entrepreneur qui aura à sa charge tous frais de décharges et autres.</w:t>
      </w:r>
    </w:p>
    <w:p w14:paraId="154128CB" w14:textId="77777777" w:rsidR="00D20E18" w:rsidRPr="00D20E18" w:rsidRDefault="00D20E18" w:rsidP="00832F94">
      <w:pPr>
        <w:pStyle w:val="Titre4"/>
      </w:pPr>
      <w:r w:rsidRPr="00D20E18">
        <w:t>La sélection des bétons sera à réaliser en respectant les classes d’utilisation en fonction de la nature du sol rencontré et décrit dans la note géotechnique du marché. La mise en œuvre lors du coulage du pieux devra assurer le bon remplissage de celui-ci, sans ségrégation. Les pieux devront être vibrés pour assurer l'absence de bullage préjudiciable à la tenue mécanique de ceux- ci. Les bons de livraison de BPE seront conservés pour intégration au DOE.</w:t>
      </w:r>
    </w:p>
    <w:p w14:paraId="7FC6B3CE" w14:textId="77777777" w:rsidR="00D20E18" w:rsidRPr="00D20E18" w:rsidRDefault="00D20E18" w:rsidP="00832F94">
      <w:pPr>
        <w:pStyle w:val="Titre4"/>
      </w:pPr>
      <w:r w:rsidRPr="00D20E18">
        <w:t>Le ferraillage des pieux sera réalisé en garantissant l’enrobage de celui-ci tout au long de l’ouvrage. La cage d'armature devra être conforme aux plans d'exécution et positionnée à l'arase souhaité afin de garantir la bonne réalisation de la tête de pieux. </w:t>
      </w:r>
    </w:p>
    <w:p w14:paraId="10FF6B6A" w14:textId="10A19E66" w:rsidR="00D20E18" w:rsidRPr="00D20E18" w:rsidRDefault="00D20E18" w:rsidP="00832F94">
      <w:pPr>
        <w:pStyle w:val="Titre4"/>
      </w:pPr>
      <w:r w:rsidRPr="00D20E18">
        <w:t xml:space="preserve">L’entreprise devra assurer la bonne propreté du chantier. Une balayeuse ou tout autre moyen devront être mis en œuvre afin de limiter les boues et gravois aux zones sous travaux. </w:t>
      </w:r>
      <w:r w:rsidR="00EB69EA" w:rsidRPr="00D20E18">
        <w:t>À tout moment</w:t>
      </w:r>
      <w:r w:rsidRPr="00D20E18">
        <w:t>, la MOE pourra demander un nettoyage des zones sans modification du prix forfaitaire. </w:t>
      </w:r>
    </w:p>
    <w:p w14:paraId="31C86985" w14:textId="77777777" w:rsidR="00D20E18" w:rsidRPr="00D20E18" w:rsidRDefault="00D20E18" w:rsidP="00ED22A5">
      <w:pPr>
        <w:pStyle w:val="Sansinterligne"/>
      </w:pPr>
      <w:bookmarkStart w:id="95" w:name="_Toc237442631"/>
      <w:r w:rsidRPr="00D20E18">
        <w:t>Recépage des têtes de pieux</w:t>
      </w:r>
      <w:bookmarkEnd w:id="95"/>
    </w:p>
    <w:p w14:paraId="40F30238" w14:textId="77777777" w:rsidR="00E8157E" w:rsidRDefault="00D20E18" w:rsidP="00832F94">
      <w:pPr>
        <w:pStyle w:val="Titre4"/>
        <w:rPr>
          <w:b/>
          <w:bCs/>
          <w:color w:val="EE0000"/>
        </w:rPr>
      </w:pPr>
      <w:r w:rsidRPr="00D20E18">
        <w:t>Le recépage des pieux a pour but d’éliminer le béton de mauvaise qualité en tête, afin de garantir une liaison correcte avec la superstructure. Il sera réalisé mécaniquement ou manuellement, sans endommager les armatures. La hauteur de recépage respectera les tolérances des plans d’exécution. Les têtes seront dressées, nettoyées et prêtes à être intégrées aux ouvrages supérieurs. Les déchets seront évacués selon la réglementation en vigueur.</w:t>
      </w:r>
      <w:r w:rsidR="00ED3F8C">
        <w:t xml:space="preserve"> </w:t>
      </w:r>
      <w:r w:rsidR="00ED3F8C" w:rsidRPr="00ED3F8C">
        <w:rPr>
          <w:b/>
          <w:bCs/>
          <w:color w:val="EE0000"/>
        </w:rPr>
        <w:t>{% endif %}</w:t>
      </w:r>
      <w:r w:rsidR="00860DE1">
        <w:rPr>
          <w:b/>
          <w:bCs/>
          <w:color w:val="EE0000"/>
        </w:rPr>
        <w:t xml:space="preserve"> </w:t>
      </w:r>
    </w:p>
    <w:p w14:paraId="7084ED01" w14:textId="0459C8E8" w:rsidR="00D20E18" w:rsidRPr="00B24A4D" w:rsidRDefault="00860DE1" w:rsidP="00832F94">
      <w:pPr>
        <w:pStyle w:val="Titre4"/>
        <w:rPr>
          <w:b/>
          <w:bCs/>
          <w:color w:val="92D050"/>
          <w:lang w:val="en-US"/>
        </w:rPr>
      </w:pPr>
      <w:r w:rsidRPr="00B24A4D">
        <w:rPr>
          <w:b/>
          <w:bCs/>
          <w:color w:val="92D050"/>
          <w:lang w:val="en-US"/>
        </w:rPr>
        <w:t xml:space="preserve">{% if </w:t>
      </w:r>
      <w:r w:rsidR="000D6BF9" w:rsidRPr="00B24A4D">
        <w:rPr>
          <w:b/>
          <w:bCs/>
          <w:color w:val="92D050"/>
          <w:lang w:val="en-US"/>
        </w:rPr>
        <w:t>KEEP_LOT_GROS_OEUVRE</w:t>
      </w:r>
      <w:r w:rsidRPr="00B24A4D">
        <w:rPr>
          <w:b/>
          <w:bCs/>
          <w:color w:val="92D050"/>
          <w:lang w:val="en-US"/>
        </w:rPr>
        <w:t xml:space="preserve"> %}</w:t>
      </w:r>
    </w:p>
    <w:p w14:paraId="36852976" w14:textId="77777777" w:rsidR="00D20E18" w:rsidRPr="00D20E18" w:rsidRDefault="00D20E18" w:rsidP="00832F94">
      <w:pPr>
        <w:pStyle w:val="Titre1"/>
      </w:pPr>
      <w:bookmarkStart w:id="96" w:name="_Toc237442632"/>
      <w:r w:rsidRPr="00D20E18">
        <w:t>LOT GROS-OEUVRE</w:t>
      </w:r>
      <w:bookmarkEnd w:id="96"/>
    </w:p>
    <w:p w14:paraId="2D947580" w14:textId="2634607F" w:rsidR="00D20E18" w:rsidRPr="00D20E18" w:rsidRDefault="003D12C9" w:rsidP="00ED22A5">
      <w:pPr>
        <w:pStyle w:val="Titre2"/>
      </w:pPr>
      <w:bookmarkStart w:id="97" w:name="_Toc237442633"/>
      <w:r w:rsidRPr="00D20E18">
        <w:t>Étendue</w:t>
      </w:r>
      <w:r w:rsidR="00D20E18" w:rsidRPr="00D20E18">
        <w:t xml:space="preserve"> des travaux</w:t>
      </w:r>
      <w:bookmarkEnd w:id="97"/>
    </w:p>
    <w:p w14:paraId="1DEDB52A" w14:textId="77777777" w:rsidR="00047FB8" w:rsidRDefault="00047FB8" w:rsidP="00047FB8">
      <w:pPr>
        <w:pStyle w:val="Titre4"/>
      </w:pPr>
      <w:r>
        <w:t>Le présent lot concerne l’exécution des travaux de gros œuvre pour la réalisation de massifs en béton armé sur têtes de pieux servant de fondations aux structures métalliques des ombrières photovoltaïques comme détaillé dans le schéma de principe ci-dessous :</w:t>
      </w:r>
    </w:p>
    <w:p w14:paraId="434BDA42" w14:textId="77777777" w:rsidR="00047FB8" w:rsidRDefault="00047FB8" w:rsidP="00047FB8">
      <w:r>
        <w:rPr>
          <w:noProof/>
        </w:rPr>
        <w:lastRenderedPageBreak/>
        <w:drawing>
          <wp:inline distT="0" distB="0" distL="0" distR="0" wp14:anchorId="3317BDBE" wp14:editId="30D6F26C">
            <wp:extent cx="6858000" cy="4819650"/>
            <wp:effectExtent l="0" t="0" r="0" b="0"/>
            <wp:docPr id="1278204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04737" name="Picture 1278204737"/>
                    <pic:cNvPicPr/>
                  </pic:nvPicPr>
                  <pic:blipFill>
                    <a:blip r:embed="rId21">
                      <a:extLst>
                        <a:ext uri="{28A0092B-C50C-407E-A947-70E740481C1C}">
                          <a14:useLocalDpi xmlns:a14="http://schemas.microsoft.com/office/drawing/2010/main"/>
                        </a:ext>
                      </a:extLst>
                    </a:blip>
                    <a:stretch>
                      <a:fillRect/>
                    </a:stretch>
                  </pic:blipFill>
                  <pic:spPr>
                    <a:xfrm>
                      <a:off x="0" y="0"/>
                      <a:ext cx="6858000" cy="4819650"/>
                    </a:xfrm>
                    <a:prstGeom prst="rect">
                      <a:avLst/>
                    </a:prstGeom>
                  </pic:spPr>
                </pic:pic>
              </a:graphicData>
            </a:graphic>
          </wp:inline>
        </w:drawing>
      </w:r>
    </w:p>
    <w:p w14:paraId="5000F330" w14:textId="77777777" w:rsidR="00047FB8" w:rsidRDefault="00047FB8" w:rsidP="00047FB8">
      <w:pPr>
        <w:pStyle w:val="Titre4"/>
      </w:pPr>
      <w:r>
        <w:t>Les principales prestations dues au titre du présent lot sont listées ci-dessous : </w:t>
      </w:r>
    </w:p>
    <w:p w14:paraId="4F7E50C7" w14:textId="77777777" w:rsidR="00047FB8" w:rsidRDefault="00047FB8">
      <w:pPr>
        <w:pStyle w:val="Titre4"/>
        <w:numPr>
          <w:ilvl w:val="0"/>
          <w:numId w:val="110"/>
        </w:numPr>
        <w:ind w:left="1080"/>
      </w:pPr>
      <w:r>
        <w:t>L’étude et la réalisation des plans d’exécution des massifs</w:t>
      </w:r>
    </w:p>
    <w:p w14:paraId="3BEDC20D" w14:textId="77777777" w:rsidR="00047FB8" w:rsidRDefault="00047FB8">
      <w:pPr>
        <w:pStyle w:val="Titre4"/>
        <w:numPr>
          <w:ilvl w:val="0"/>
          <w:numId w:val="110"/>
        </w:numPr>
        <w:ind w:left="1080"/>
      </w:pPr>
      <w:r>
        <w:t>L’implantation des ouvrages,</w:t>
      </w:r>
    </w:p>
    <w:p w14:paraId="2B3A4BCF" w14:textId="77777777" w:rsidR="00047FB8" w:rsidRDefault="00047FB8">
      <w:pPr>
        <w:pStyle w:val="Titre4"/>
        <w:numPr>
          <w:ilvl w:val="0"/>
          <w:numId w:val="110"/>
        </w:numPr>
        <w:ind w:left="1080"/>
      </w:pPr>
      <w:r>
        <w:t>L’implantation du piquetage générale,</w:t>
      </w:r>
    </w:p>
    <w:p w14:paraId="767B0AEE" w14:textId="77777777" w:rsidR="00047FB8" w:rsidRDefault="00047FB8">
      <w:pPr>
        <w:pStyle w:val="Titre4"/>
        <w:numPr>
          <w:ilvl w:val="0"/>
          <w:numId w:val="110"/>
        </w:numPr>
        <w:ind w:left="1080"/>
      </w:pPr>
      <w:r>
        <w:t>Le sciage des enrobés</w:t>
      </w:r>
    </w:p>
    <w:p w14:paraId="695F3848" w14:textId="77777777" w:rsidR="00047FB8" w:rsidRDefault="00047FB8">
      <w:pPr>
        <w:pStyle w:val="Titre4"/>
        <w:numPr>
          <w:ilvl w:val="0"/>
          <w:numId w:val="110"/>
        </w:numPr>
        <w:ind w:left="1080"/>
      </w:pPr>
      <w:r>
        <w:t>Les terrassements (ouverture / fermeture des fouilles) pour les fondations et l’évacuation des déblais,</w:t>
      </w:r>
    </w:p>
    <w:p w14:paraId="29D3F282" w14:textId="77777777" w:rsidR="00047FB8" w:rsidRDefault="00047FB8">
      <w:pPr>
        <w:pStyle w:val="Titre4"/>
        <w:numPr>
          <w:ilvl w:val="0"/>
          <w:numId w:val="110"/>
        </w:numPr>
        <w:ind w:left="1080"/>
      </w:pPr>
      <w:r>
        <w:t>Le nettoyage régulier des zones de travaux pendant et après les travaux afin que le chantier soit maintenu en parfait état de propreté,</w:t>
      </w:r>
    </w:p>
    <w:p w14:paraId="47499DF6" w14:textId="0F577945" w:rsidR="00047FB8" w:rsidRDefault="00047FB8">
      <w:pPr>
        <w:pStyle w:val="Titre4"/>
        <w:numPr>
          <w:ilvl w:val="0"/>
          <w:numId w:val="110"/>
        </w:numPr>
        <w:ind w:left="1080"/>
      </w:pPr>
      <w:r>
        <w:t>Le recépage des têtes de pieux y compris toutes sujétions,</w:t>
      </w:r>
    </w:p>
    <w:p w14:paraId="6E3DBDA8" w14:textId="77777777" w:rsidR="00047FB8" w:rsidRPr="00047FB8" w:rsidRDefault="00047FB8" w:rsidP="00047FB8">
      <w:pPr>
        <w:rPr>
          <w:lang w:val="fr-FR"/>
        </w:rPr>
      </w:pPr>
    </w:p>
    <w:p w14:paraId="73054BDF" w14:textId="77777777" w:rsidR="00047FB8" w:rsidRDefault="00047FB8">
      <w:pPr>
        <w:pStyle w:val="Titre4"/>
        <w:numPr>
          <w:ilvl w:val="0"/>
          <w:numId w:val="110"/>
        </w:numPr>
        <w:ind w:left="1080"/>
      </w:pPr>
      <w:r>
        <w:lastRenderedPageBreak/>
        <w:t>La réalisation des massifs de tête de pieux (coffrage, fourniture et mise en place des aciers, fourniture et coulage du béton),</w:t>
      </w:r>
    </w:p>
    <w:p w14:paraId="46688734" w14:textId="792A9E3C" w:rsidR="00047FB8" w:rsidRDefault="00047FB8">
      <w:pPr>
        <w:pStyle w:val="Titre4"/>
        <w:numPr>
          <w:ilvl w:val="0"/>
          <w:numId w:val="110"/>
        </w:numPr>
        <w:ind w:left="1080"/>
      </w:pPr>
      <w:r w:rsidRPr="7540E826">
        <w:t>La pose des platines de prescellement avant le coulage des massifs (fourniture des platines par le lot charpente)</w:t>
      </w:r>
    </w:p>
    <w:p w14:paraId="7EB79599" w14:textId="77777777" w:rsidR="00D20E18" w:rsidRPr="00D20E18" w:rsidRDefault="00D20E18" w:rsidP="00832F94">
      <w:pPr>
        <w:pStyle w:val="Titre4"/>
      </w:pPr>
    </w:p>
    <w:p w14:paraId="63F312AE" w14:textId="77777777" w:rsidR="00D20E18" w:rsidRPr="00D20E18" w:rsidRDefault="00D20E18" w:rsidP="00ED22A5">
      <w:pPr>
        <w:pStyle w:val="Titre2"/>
      </w:pPr>
      <w:bookmarkStart w:id="98" w:name="_Toc237442634"/>
      <w:r w:rsidRPr="00D20E18">
        <w:t>Hypothèses</w:t>
      </w:r>
      <w:bookmarkEnd w:id="98"/>
    </w:p>
    <w:p w14:paraId="7F20800A" w14:textId="77777777" w:rsidR="00D20E18" w:rsidRPr="00D20E18" w:rsidRDefault="00D20E18" w:rsidP="00832F94">
      <w:pPr>
        <w:pStyle w:val="Titre4"/>
      </w:pPr>
      <w:r w:rsidRPr="00D20E18">
        <w:t xml:space="preserve">Les hypothèses de tenue mécaniques du sol sont décrites dans le rapport géotechnique réalisé par le bureau d’étude </w:t>
      </w:r>
      <w:r w:rsidRPr="003D12C9">
        <w:rPr>
          <w:highlight w:val="yellow"/>
        </w:rPr>
        <w:t>XXX</w:t>
      </w:r>
      <w:r w:rsidRPr="00D20E18">
        <w:t>, jointe au cahier des charges.</w:t>
      </w:r>
    </w:p>
    <w:p w14:paraId="1CDCEFE1" w14:textId="77777777" w:rsidR="00D20E18" w:rsidRPr="00D20E18" w:rsidRDefault="00D20E18" w:rsidP="00832F94">
      <w:pPr>
        <w:pStyle w:val="Titre4"/>
      </w:pPr>
      <w:r w:rsidRPr="003D12C9">
        <w:rPr>
          <w:highlight w:val="yellow"/>
        </w:rPr>
        <w:t>NOM du rapport géotechnique</w:t>
      </w:r>
      <w:r w:rsidRPr="00D20E18">
        <w:t> </w:t>
      </w:r>
    </w:p>
    <w:p w14:paraId="62EB421C" w14:textId="049F7492" w:rsidR="00D20E18" w:rsidRPr="00D20E18" w:rsidRDefault="00D20E18" w:rsidP="00832F94">
      <w:pPr>
        <w:pStyle w:val="Titre4"/>
      </w:pPr>
      <w:r w:rsidRPr="00D20E18">
        <w:t xml:space="preserve">Nous résumons </w:t>
      </w:r>
      <w:r w:rsidR="003D12C9" w:rsidRPr="00D20E18">
        <w:t>ci-dessous</w:t>
      </w:r>
      <w:r w:rsidRPr="00D20E18">
        <w:t xml:space="preserve"> la nature du sol : </w:t>
      </w:r>
    </w:p>
    <w:p w14:paraId="76540EED" w14:textId="0ACE69CE" w:rsidR="00D20E18" w:rsidRPr="00D20E18" w:rsidRDefault="00D20E18" w:rsidP="00832F94">
      <w:pPr>
        <w:pStyle w:val="Titre4"/>
      </w:pPr>
      <w:r w:rsidRPr="003D12C9">
        <w:rPr>
          <w:highlight w:val="yellow"/>
        </w:rPr>
        <w:t xml:space="preserve">Copier </w:t>
      </w:r>
      <w:r w:rsidR="003D12C9" w:rsidRPr="003D12C9">
        <w:rPr>
          <w:highlight w:val="yellow"/>
        </w:rPr>
        <w:t>les conclusions</w:t>
      </w:r>
      <w:r w:rsidRPr="003D12C9">
        <w:rPr>
          <w:highlight w:val="yellow"/>
        </w:rPr>
        <w:t xml:space="preserve"> de la G2AVP</w:t>
      </w:r>
      <w:r w:rsidRPr="00D20E18">
        <w:t> </w:t>
      </w:r>
    </w:p>
    <w:p w14:paraId="11CD8360" w14:textId="77777777" w:rsidR="00D20E18" w:rsidRPr="00D20E18" w:rsidRDefault="00D20E18" w:rsidP="00832F94">
      <w:pPr>
        <w:pStyle w:val="Titre4"/>
      </w:pPr>
      <w:r w:rsidRPr="00D20E18">
        <w:t>La descente de charge réalisée lors de la phase de conception, abouti sur les efforts suivant à reprendre en pied de poteaux : </w:t>
      </w:r>
    </w:p>
    <w:tbl>
      <w:tblPr>
        <w:tblStyle w:val="Tableau"/>
        <w:tblW w:w="5000" w:type="pct"/>
        <w:tblLook w:val="04A0" w:firstRow="1" w:lastRow="0" w:firstColumn="1" w:lastColumn="0" w:noHBand="0" w:noVBand="1"/>
      </w:tblPr>
      <w:tblGrid>
        <w:gridCol w:w="3238"/>
        <w:gridCol w:w="2134"/>
        <w:gridCol w:w="5428"/>
      </w:tblGrid>
      <w:tr w:rsidR="00D20E18" w:rsidRPr="002D4FD6" w14:paraId="216F23EE" w14:textId="77777777" w:rsidTr="003D12C9">
        <w:trPr>
          <w:cnfStyle w:val="100000000000" w:firstRow="1" w:lastRow="0" w:firstColumn="0" w:lastColumn="0" w:oddVBand="0" w:evenVBand="0" w:oddHBand="0" w:evenHBand="0" w:firstRowFirstColumn="0" w:firstRowLastColumn="0" w:lastRowFirstColumn="0" w:lastRowLastColumn="0"/>
        </w:trPr>
        <w:tc>
          <w:tcPr>
            <w:tcW w:w="1499" w:type="pct"/>
            <w:hideMark/>
          </w:tcPr>
          <w:p w14:paraId="1435B54C" w14:textId="77777777" w:rsidR="00D20E18" w:rsidRPr="00D20E18" w:rsidRDefault="00D20E18" w:rsidP="00832F94">
            <w:pPr>
              <w:pStyle w:val="Blanc"/>
            </w:pPr>
            <w:r w:rsidRPr="00D20E18">
              <w:t>Type de pieux</w:t>
            </w:r>
          </w:p>
        </w:tc>
        <w:tc>
          <w:tcPr>
            <w:tcW w:w="988" w:type="pct"/>
            <w:hideMark/>
          </w:tcPr>
          <w:p w14:paraId="6B78D9A8" w14:textId="77777777" w:rsidR="00D20E18" w:rsidRPr="00D20E18" w:rsidRDefault="00D20E18" w:rsidP="00832F94">
            <w:pPr>
              <w:pStyle w:val="Blanc"/>
            </w:pPr>
            <w:r w:rsidRPr="00D20E18">
              <w:t>Nombre</w:t>
            </w:r>
          </w:p>
        </w:tc>
        <w:tc>
          <w:tcPr>
            <w:tcW w:w="2513" w:type="pct"/>
            <w:hideMark/>
          </w:tcPr>
          <w:p w14:paraId="1642F2F3" w14:textId="77777777" w:rsidR="00D20E18" w:rsidRPr="00D20E18" w:rsidRDefault="00D20E18" w:rsidP="00832F94">
            <w:pPr>
              <w:pStyle w:val="Blanc"/>
            </w:pPr>
            <w:r w:rsidRPr="00D20E18">
              <w:t>Effort en pied de poteau </w:t>
            </w:r>
          </w:p>
        </w:tc>
      </w:tr>
      <w:tr w:rsidR="00D20E18" w:rsidRPr="00D20E18" w14:paraId="44F49D02" w14:textId="77777777" w:rsidTr="003D12C9">
        <w:trPr>
          <w:cnfStyle w:val="000000100000" w:firstRow="0" w:lastRow="0" w:firstColumn="0" w:lastColumn="0" w:oddVBand="0" w:evenVBand="0" w:oddHBand="1" w:evenHBand="0" w:firstRowFirstColumn="0" w:firstRowLastColumn="0" w:lastRowFirstColumn="0" w:lastRowLastColumn="0"/>
          <w:trHeight w:val="13"/>
        </w:trPr>
        <w:tc>
          <w:tcPr>
            <w:tcW w:w="1499" w:type="pct"/>
            <w:hideMark/>
          </w:tcPr>
          <w:p w14:paraId="3FC21829" w14:textId="77777777" w:rsidR="00D20E18" w:rsidRPr="00D3537C" w:rsidRDefault="00D20E18" w:rsidP="00832F94">
            <w:pPr>
              <w:pStyle w:val="PetitVert"/>
              <w:rPr>
                <w:highlight w:val="yellow"/>
              </w:rPr>
            </w:pPr>
            <w:r w:rsidRPr="00D3537C">
              <w:rPr>
                <w:highlight w:val="yellow"/>
              </w:rPr>
              <w:t>Type 1</w:t>
            </w:r>
          </w:p>
        </w:tc>
        <w:tc>
          <w:tcPr>
            <w:tcW w:w="988" w:type="pct"/>
            <w:hideMark/>
          </w:tcPr>
          <w:p w14:paraId="1425A74D" w14:textId="77777777" w:rsidR="00D20E18" w:rsidRPr="00D3537C" w:rsidRDefault="00D20E18" w:rsidP="00832F94">
            <w:pPr>
              <w:pStyle w:val="PetitVert"/>
              <w:rPr>
                <w:highlight w:val="yellow"/>
              </w:rPr>
            </w:pPr>
            <w:r w:rsidRPr="00D3537C">
              <w:rPr>
                <w:highlight w:val="yellow"/>
              </w:rPr>
              <w:t>XX</w:t>
            </w:r>
          </w:p>
        </w:tc>
        <w:tc>
          <w:tcPr>
            <w:tcW w:w="2513" w:type="pct"/>
            <w:hideMark/>
          </w:tcPr>
          <w:p w14:paraId="038FF69D" w14:textId="77777777" w:rsidR="00D20E18" w:rsidRPr="00D3537C" w:rsidRDefault="00D20E18" w:rsidP="00832F94">
            <w:pPr>
              <w:pStyle w:val="PetitVert"/>
              <w:rPr>
                <w:highlight w:val="yellow"/>
              </w:rPr>
            </w:pPr>
            <w:r w:rsidRPr="00D3537C">
              <w:rPr>
                <w:highlight w:val="yellow"/>
              </w:rPr>
              <w:t>Torseur NDC charpente 1</w:t>
            </w:r>
          </w:p>
        </w:tc>
      </w:tr>
      <w:tr w:rsidR="00D20E18" w:rsidRPr="00D20E18" w14:paraId="7CF6E0A7" w14:textId="77777777" w:rsidTr="003D12C9">
        <w:trPr>
          <w:cnfStyle w:val="000000010000" w:firstRow="0" w:lastRow="0" w:firstColumn="0" w:lastColumn="0" w:oddVBand="0" w:evenVBand="0" w:oddHBand="0" w:evenHBand="1" w:firstRowFirstColumn="0" w:firstRowLastColumn="0" w:lastRowFirstColumn="0" w:lastRowLastColumn="0"/>
        </w:trPr>
        <w:tc>
          <w:tcPr>
            <w:tcW w:w="1499" w:type="pct"/>
            <w:hideMark/>
          </w:tcPr>
          <w:p w14:paraId="77382380" w14:textId="77777777" w:rsidR="00D20E18" w:rsidRPr="00D3537C" w:rsidRDefault="00D20E18" w:rsidP="00832F94">
            <w:pPr>
              <w:pStyle w:val="PetitVert"/>
              <w:rPr>
                <w:highlight w:val="yellow"/>
              </w:rPr>
            </w:pPr>
            <w:r w:rsidRPr="00D3537C">
              <w:rPr>
                <w:highlight w:val="yellow"/>
              </w:rPr>
              <w:t>Type 2</w:t>
            </w:r>
          </w:p>
        </w:tc>
        <w:tc>
          <w:tcPr>
            <w:tcW w:w="988" w:type="pct"/>
            <w:hideMark/>
          </w:tcPr>
          <w:p w14:paraId="3FB6D42B" w14:textId="77777777" w:rsidR="00D20E18" w:rsidRPr="00D3537C" w:rsidRDefault="00D20E18" w:rsidP="00832F94">
            <w:pPr>
              <w:pStyle w:val="PetitVert"/>
              <w:rPr>
                <w:highlight w:val="yellow"/>
              </w:rPr>
            </w:pPr>
            <w:r w:rsidRPr="00D3537C">
              <w:rPr>
                <w:highlight w:val="yellow"/>
              </w:rPr>
              <w:t>XX</w:t>
            </w:r>
          </w:p>
        </w:tc>
        <w:tc>
          <w:tcPr>
            <w:tcW w:w="2513" w:type="pct"/>
            <w:hideMark/>
          </w:tcPr>
          <w:p w14:paraId="63F65A66" w14:textId="77777777" w:rsidR="00D20E18" w:rsidRPr="00D3537C" w:rsidRDefault="00D20E18" w:rsidP="00832F94">
            <w:pPr>
              <w:pStyle w:val="PetitVert"/>
              <w:rPr>
                <w:highlight w:val="yellow"/>
              </w:rPr>
            </w:pPr>
            <w:r w:rsidRPr="00D3537C">
              <w:rPr>
                <w:highlight w:val="yellow"/>
              </w:rPr>
              <w:t>Torseur NDC charpente 2</w:t>
            </w:r>
          </w:p>
        </w:tc>
      </w:tr>
      <w:tr w:rsidR="00D20E18" w:rsidRPr="00D20E18" w14:paraId="7B8ABF79" w14:textId="77777777" w:rsidTr="003D12C9">
        <w:trPr>
          <w:cnfStyle w:val="000000100000" w:firstRow="0" w:lastRow="0" w:firstColumn="0" w:lastColumn="0" w:oddVBand="0" w:evenVBand="0" w:oddHBand="1" w:evenHBand="0" w:firstRowFirstColumn="0" w:firstRowLastColumn="0" w:lastRowFirstColumn="0" w:lastRowLastColumn="0"/>
        </w:trPr>
        <w:tc>
          <w:tcPr>
            <w:tcW w:w="1499" w:type="pct"/>
            <w:hideMark/>
          </w:tcPr>
          <w:p w14:paraId="26157290" w14:textId="77777777" w:rsidR="00D20E18" w:rsidRPr="00D3537C" w:rsidRDefault="00D20E18" w:rsidP="00832F94">
            <w:pPr>
              <w:pStyle w:val="PetitVert"/>
              <w:rPr>
                <w:highlight w:val="yellow"/>
              </w:rPr>
            </w:pPr>
            <w:r w:rsidRPr="00D3537C">
              <w:rPr>
                <w:highlight w:val="yellow"/>
              </w:rPr>
              <w:t>Type 3</w:t>
            </w:r>
          </w:p>
        </w:tc>
        <w:tc>
          <w:tcPr>
            <w:tcW w:w="988" w:type="pct"/>
            <w:hideMark/>
          </w:tcPr>
          <w:p w14:paraId="1FD8B696" w14:textId="77777777" w:rsidR="00D20E18" w:rsidRPr="00D3537C" w:rsidRDefault="00D20E18" w:rsidP="00832F94">
            <w:pPr>
              <w:pStyle w:val="PetitVert"/>
              <w:rPr>
                <w:highlight w:val="yellow"/>
              </w:rPr>
            </w:pPr>
            <w:r w:rsidRPr="00D3537C">
              <w:rPr>
                <w:highlight w:val="yellow"/>
              </w:rPr>
              <w:t>XX</w:t>
            </w:r>
          </w:p>
        </w:tc>
        <w:tc>
          <w:tcPr>
            <w:tcW w:w="2513" w:type="pct"/>
            <w:hideMark/>
          </w:tcPr>
          <w:p w14:paraId="57E15BC7" w14:textId="77777777" w:rsidR="00D20E18" w:rsidRPr="00D3537C" w:rsidRDefault="00D20E18" w:rsidP="00832F94">
            <w:pPr>
              <w:pStyle w:val="PetitVert"/>
              <w:rPr>
                <w:highlight w:val="yellow"/>
              </w:rPr>
            </w:pPr>
            <w:r w:rsidRPr="00D3537C">
              <w:rPr>
                <w:highlight w:val="yellow"/>
              </w:rPr>
              <w:t>Torseur NDC charpente 3</w:t>
            </w:r>
          </w:p>
        </w:tc>
      </w:tr>
    </w:tbl>
    <w:p w14:paraId="14E09187" w14:textId="77777777" w:rsidR="00D20E18" w:rsidRPr="00D20E18" w:rsidRDefault="00D20E18" w:rsidP="00832F94">
      <w:pPr>
        <w:pStyle w:val="Titre4"/>
      </w:pPr>
    </w:p>
    <w:p w14:paraId="063B923B" w14:textId="7F795478" w:rsidR="00D20E18" w:rsidRPr="00D20E18" w:rsidRDefault="00D20E18" w:rsidP="00832F94">
      <w:pPr>
        <w:pStyle w:val="Titre4"/>
      </w:pPr>
      <w:r w:rsidRPr="00D20E18">
        <w:t xml:space="preserve">Pour le dimensionnement des structures en béton armé, les règles et normes seront appliquées en considérant les hypothèses </w:t>
      </w:r>
      <w:r w:rsidR="003D12C9" w:rsidRPr="00D20E18">
        <w:t>suivantes :</w:t>
      </w:r>
      <w:r w:rsidRPr="00D20E18">
        <w:t> </w:t>
      </w:r>
    </w:p>
    <w:p w14:paraId="36659F07" w14:textId="77777777" w:rsidR="00D20E18" w:rsidRPr="00D20E18" w:rsidRDefault="00D20E18" w:rsidP="00832F94">
      <w:pPr>
        <w:pStyle w:val="Titre4"/>
      </w:pPr>
      <w:r w:rsidRPr="00D20E18">
        <w:t>Le référentiel normatif utilisé est celui de l’EUROCODE </w:t>
      </w:r>
    </w:p>
    <w:p w14:paraId="73928EDB" w14:textId="2346581E" w:rsidR="00D20E18" w:rsidRPr="00D20E18" w:rsidRDefault="00D20E18" w:rsidP="00832F94">
      <w:pPr>
        <w:pStyle w:val="Titre4"/>
      </w:pPr>
      <w:r w:rsidRPr="00D20E18">
        <w:t>La vérification des sollicitations, des contraintes et déplacements par calcul sur ordinateur est admise à la condition que les logiciels utilisés soient parfaitement éprouvés et leur utilisation soit soumise à l'agrément du Contractant Général</w:t>
      </w:r>
      <w:r w:rsidR="00EB69EA">
        <w:t>.</w:t>
      </w:r>
    </w:p>
    <w:p w14:paraId="27C87787" w14:textId="1CA5774C" w:rsidR="00D20E18" w:rsidRPr="00D20E18" w:rsidRDefault="00D20E18" w:rsidP="00832F94">
      <w:pPr>
        <w:pStyle w:val="Titre4"/>
      </w:pPr>
      <w:r w:rsidRPr="00D20E18">
        <w:t>Les méthodes de calcul et formules utilisées doivent être d'usage courant et acceptées par les organismes de contrôle.</w:t>
      </w:r>
    </w:p>
    <w:p w14:paraId="509E32BC" w14:textId="77777777" w:rsidR="00D20E18" w:rsidRPr="00D20E18" w:rsidRDefault="00D20E18" w:rsidP="00ED22A5">
      <w:pPr>
        <w:pStyle w:val="Titre2"/>
      </w:pPr>
      <w:bookmarkStart w:id="99" w:name="_Toc237442635"/>
      <w:r w:rsidRPr="00D20E18">
        <w:t>Clauses particulières</w:t>
      </w:r>
      <w:bookmarkEnd w:id="99"/>
    </w:p>
    <w:p w14:paraId="600D3514" w14:textId="18CE1398" w:rsidR="00D20E18" w:rsidRPr="00D20E18" w:rsidRDefault="001E251B" w:rsidP="00ED22A5">
      <w:pPr>
        <w:pStyle w:val="Sansinterligne"/>
      </w:pPr>
      <w:bookmarkStart w:id="100" w:name="_Toc237442636"/>
      <w:r w:rsidRPr="00D20E18">
        <w:t>Études</w:t>
      </w:r>
      <w:r w:rsidR="00D20E18" w:rsidRPr="00D20E18">
        <w:t xml:space="preserve"> et plans</w:t>
      </w:r>
      <w:bookmarkEnd w:id="100"/>
    </w:p>
    <w:p w14:paraId="75BA37D9" w14:textId="2D3C8F64" w:rsidR="00D20E18" w:rsidRPr="00D20E18" w:rsidRDefault="00D20E18" w:rsidP="00832F94">
      <w:pPr>
        <w:pStyle w:val="Titre4"/>
      </w:pPr>
      <w:r w:rsidRPr="00D20E18">
        <w:t xml:space="preserve">Les études d’exécution des ouvrages devront prendre en </w:t>
      </w:r>
      <w:r w:rsidR="003D12C9" w:rsidRPr="00D20E18">
        <w:t>compte :</w:t>
      </w:r>
      <w:r w:rsidRPr="00D20E18">
        <w:t> </w:t>
      </w:r>
    </w:p>
    <w:p w14:paraId="03FD7C24" w14:textId="77777777" w:rsidR="00D20E18" w:rsidRPr="00D20E18" w:rsidRDefault="00D20E18">
      <w:pPr>
        <w:pStyle w:val="Titre4"/>
        <w:numPr>
          <w:ilvl w:val="0"/>
          <w:numId w:val="45"/>
        </w:numPr>
      </w:pPr>
      <w:r w:rsidRPr="00D20E18">
        <w:t>Le pré-dimensionnement des fondations </w:t>
      </w:r>
    </w:p>
    <w:p w14:paraId="2E9031BE" w14:textId="2EE164D4" w:rsidR="00D20E18" w:rsidRPr="00D20E18" w:rsidRDefault="00D20E18">
      <w:pPr>
        <w:pStyle w:val="Titre4"/>
        <w:numPr>
          <w:ilvl w:val="0"/>
          <w:numId w:val="45"/>
        </w:numPr>
      </w:pPr>
      <w:r w:rsidRPr="00D20E18">
        <w:t>L’étude de sol réalisé en G2 AVP</w:t>
      </w:r>
      <w:r w:rsidR="00047FB8">
        <w:t xml:space="preserve"> et G2 PRO</w:t>
      </w:r>
    </w:p>
    <w:p w14:paraId="6CD1167E" w14:textId="77777777" w:rsidR="00D20E18" w:rsidRPr="00D20E18" w:rsidRDefault="00D20E18">
      <w:pPr>
        <w:pStyle w:val="Titre4"/>
        <w:numPr>
          <w:ilvl w:val="0"/>
          <w:numId w:val="45"/>
        </w:numPr>
      </w:pPr>
      <w:r w:rsidRPr="00D20E18">
        <w:t>La note sur la descente de charges (LOT Charpente métallique) </w:t>
      </w:r>
    </w:p>
    <w:p w14:paraId="5C6A7463" w14:textId="77777777" w:rsidR="00047FB8" w:rsidRDefault="00D20E18">
      <w:pPr>
        <w:pStyle w:val="Titre4"/>
        <w:numPr>
          <w:ilvl w:val="0"/>
          <w:numId w:val="45"/>
        </w:numPr>
      </w:pPr>
      <w:r w:rsidRPr="00D20E18">
        <w:t>L’implantation générale effectuée par un géomètre </w:t>
      </w:r>
    </w:p>
    <w:p w14:paraId="68E80CA8" w14:textId="01F984DB" w:rsidR="00047FB8" w:rsidRPr="00047FB8" w:rsidRDefault="00047FB8">
      <w:pPr>
        <w:pStyle w:val="Titre4"/>
        <w:numPr>
          <w:ilvl w:val="0"/>
          <w:numId w:val="45"/>
        </w:numPr>
      </w:pPr>
      <w:r w:rsidRPr="00047FB8">
        <w:lastRenderedPageBreak/>
        <w:t xml:space="preserve">Le ferraillage des pieux </w:t>
      </w:r>
    </w:p>
    <w:p w14:paraId="690E0622" w14:textId="4DF42016" w:rsidR="00D20E18" w:rsidRPr="00D20E18" w:rsidRDefault="00D20E18" w:rsidP="00832F94">
      <w:pPr>
        <w:pStyle w:val="Titre4"/>
      </w:pPr>
      <w:r w:rsidRPr="00D20E18">
        <w:t xml:space="preserve">Les différents éléments à produire avant l’exécution des travaux sont les </w:t>
      </w:r>
      <w:r w:rsidR="003D12C9" w:rsidRPr="00D20E18">
        <w:t>suivants :</w:t>
      </w:r>
      <w:r w:rsidRPr="00D20E18">
        <w:t> </w:t>
      </w:r>
    </w:p>
    <w:p w14:paraId="02FF51C4" w14:textId="4B645EB9" w:rsidR="00047FB8" w:rsidRDefault="00047FB8">
      <w:pPr>
        <w:pStyle w:val="Titre4"/>
        <w:numPr>
          <w:ilvl w:val="0"/>
          <w:numId w:val="111"/>
        </w:numPr>
      </w:pPr>
      <w:r>
        <w:t xml:space="preserve">Les demandes de DICT (Déclaration de travaux à proximité de réseaux) </w:t>
      </w:r>
      <w:r w:rsidRPr="7540E826">
        <w:t>et les rapports de repérage des réseaux existants avant tout terrassement</w:t>
      </w:r>
    </w:p>
    <w:p w14:paraId="17F0787D" w14:textId="77777777" w:rsidR="00047FB8" w:rsidRDefault="00047FB8">
      <w:pPr>
        <w:pStyle w:val="Titre4"/>
        <w:numPr>
          <w:ilvl w:val="0"/>
          <w:numId w:val="111"/>
        </w:numPr>
      </w:pPr>
      <w:r w:rsidRPr="7540E826">
        <w:t>Les plans d'implantation et d’exécution côtés des fondations comprenant toutes réservations et trémies, vues en plan et élévations, le détail des armatures, … L’entreprise veillera à faire la synthèse entre la position des armatures de pieux, la position des tiges d’ancrage de la platine et la conception de la cage d’armature de la tête de pieux.</w:t>
      </w:r>
    </w:p>
    <w:p w14:paraId="7F4B22AB" w14:textId="77777777" w:rsidR="00047FB8" w:rsidRDefault="00047FB8">
      <w:pPr>
        <w:pStyle w:val="Titre4"/>
        <w:numPr>
          <w:ilvl w:val="0"/>
          <w:numId w:val="111"/>
        </w:numPr>
      </w:pPr>
      <w:r>
        <w:t>Les notes de calcul en phases définitives et provisoires des différents ouvrages (contreventement et stabilité) y compris l’étude béton</w:t>
      </w:r>
    </w:p>
    <w:p w14:paraId="007E012F" w14:textId="77777777" w:rsidR="00047FB8" w:rsidRDefault="00047FB8">
      <w:pPr>
        <w:pStyle w:val="Titre4"/>
        <w:numPr>
          <w:ilvl w:val="0"/>
          <w:numId w:val="111"/>
        </w:numPr>
      </w:pPr>
      <w:r>
        <w:t>Le rapport de la mission géotechnique G3</w:t>
      </w:r>
    </w:p>
    <w:p w14:paraId="395C4665" w14:textId="77777777" w:rsidR="00047FB8" w:rsidRPr="00047FB8" w:rsidRDefault="00047FB8" w:rsidP="00047FB8">
      <w:pPr>
        <w:rPr>
          <w:lang w:val="fr-FR"/>
        </w:rPr>
      </w:pPr>
    </w:p>
    <w:p w14:paraId="4D72B90A" w14:textId="4D3C0B45" w:rsidR="00D20E18" w:rsidRPr="00D20E18" w:rsidRDefault="00D20E18" w:rsidP="00832F94">
      <w:pPr>
        <w:pStyle w:val="Titre4"/>
      </w:pPr>
      <w:r w:rsidRPr="00D20E18">
        <w:t xml:space="preserve">Pendant l’exécution des travaux, </w:t>
      </w:r>
      <w:r w:rsidR="003D12C9" w:rsidRPr="00D20E18">
        <w:t>les documents suivants</w:t>
      </w:r>
      <w:r w:rsidRPr="00D20E18">
        <w:t xml:space="preserve"> devront être fourni : </w:t>
      </w:r>
    </w:p>
    <w:p w14:paraId="453190CB" w14:textId="77777777" w:rsidR="00D20E18" w:rsidRPr="00D20E18" w:rsidRDefault="00D20E18">
      <w:pPr>
        <w:pStyle w:val="Titre4"/>
        <w:numPr>
          <w:ilvl w:val="0"/>
          <w:numId w:val="46"/>
        </w:numPr>
      </w:pPr>
      <w:r w:rsidRPr="00D20E18">
        <w:t>Les relevés de dimensions des fouilles en x / y / z,</w:t>
      </w:r>
    </w:p>
    <w:p w14:paraId="198CA59F" w14:textId="77777777" w:rsidR="00D20E18" w:rsidRPr="00D20E18" w:rsidRDefault="00D20E18">
      <w:pPr>
        <w:pStyle w:val="Titre4"/>
        <w:numPr>
          <w:ilvl w:val="0"/>
          <w:numId w:val="46"/>
        </w:numPr>
      </w:pPr>
      <w:r w:rsidRPr="00D20E18">
        <w:t>Les bons de livraisons bétons</w:t>
      </w:r>
    </w:p>
    <w:p w14:paraId="43BA917D" w14:textId="77777777" w:rsidR="00D20E18" w:rsidRPr="00D20E18" w:rsidRDefault="00D20E18">
      <w:pPr>
        <w:pStyle w:val="Titre4"/>
        <w:numPr>
          <w:ilvl w:val="0"/>
          <w:numId w:val="46"/>
        </w:numPr>
      </w:pPr>
      <w:r w:rsidRPr="00D20E18">
        <w:t>Le certificat NF de la centrale à béton </w:t>
      </w:r>
    </w:p>
    <w:p w14:paraId="03159E0E" w14:textId="77777777" w:rsidR="00047FB8" w:rsidRDefault="00D20E18">
      <w:pPr>
        <w:pStyle w:val="Titre4"/>
        <w:numPr>
          <w:ilvl w:val="0"/>
          <w:numId w:val="46"/>
        </w:numPr>
      </w:pPr>
      <w:r w:rsidRPr="00D20E18">
        <w:t>Les certificats d’essais des éprouvettes bétons,</w:t>
      </w:r>
    </w:p>
    <w:p w14:paraId="3F3662EC" w14:textId="2DBE92E1" w:rsidR="00D20E18" w:rsidRPr="00D20E18" w:rsidRDefault="00D20E18">
      <w:pPr>
        <w:pStyle w:val="Titre4"/>
        <w:numPr>
          <w:ilvl w:val="0"/>
          <w:numId w:val="46"/>
        </w:numPr>
      </w:pPr>
      <w:r w:rsidRPr="00D20E18">
        <w:t>Les attestations d’autocontrôles de réalisation des fondations.</w:t>
      </w:r>
    </w:p>
    <w:p w14:paraId="247DD120" w14:textId="77777777" w:rsidR="00D20E18" w:rsidRPr="00D20E18" w:rsidRDefault="00D20E18" w:rsidP="00832F94">
      <w:pPr>
        <w:pStyle w:val="Titre4"/>
      </w:pPr>
      <w:r w:rsidRPr="00D20E18">
        <w:t>Ces documents seront remis dans un délai de 3 semaines suivant l’achèvement des travaux. Aucune réception n’aura lieu avant réception et validation de ces documents.</w:t>
      </w:r>
    </w:p>
    <w:p w14:paraId="09CC86DB" w14:textId="77777777" w:rsidR="00D20E18" w:rsidRPr="00D20E18" w:rsidRDefault="00D20E18" w:rsidP="00ED22A5">
      <w:pPr>
        <w:pStyle w:val="Sansinterligne"/>
      </w:pPr>
      <w:bookmarkStart w:id="101" w:name="_Toc237442637"/>
      <w:r w:rsidRPr="00D20E18">
        <w:t>Préparation des travaux</w:t>
      </w:r>
      <w:bookmarkEnd w:id="101"/>
    </w:p>
    <w:p w14:paraId="065E24F4" w14:textId="77777777" w:rsidR="00D20E18" w:rsidRPr="00D20E18" w:rsidRDefault="00D20E18">
      <w:pPr>
        <w:pStyle w:val="Titre4"/>
        <w:numPr>
          <w:ilvl w:val="0"/>
          <w:numId w:val="47"/>
        </w:numPr>
      </w:pPr>
      <w:r w:rsidRPr="00D20E18">
        <w:t>Nettoyage et décroutage des têtes de pieux pour garantir une bonne adhérence.</w:t>
      </w:r>
    </w:p>
    <w:p w14:paraId="64BC4A41" w14:textId="77777777" w:rsidR="00D20E18" w:rsidRPr="00D20E18" w:rsidRDefault="00D20E18">
      <w:pPr>
        <w:pStyle w:val="Titre4"/>
        <w:numPr>
          <w:ilvl w:val="0"/>
          <w:numId w:val="47"/>
        </w:numPr>
      </w:pPr>
      <w:r w:rsidRPr="00D20E18">
        <w:t>Mise à niveau laser des têtes de pieux.</w:t>
      </w:r>
    </w:p>
    <w:p w14:paraId="2679807F" w14:textId="77777777" w:rsidR="00D20E18" w:rsidRPr="00D20E18" w:rsidRDefault="00D20E18">
      <w:pPr>
        <w:pStyle w:val="Titre4"/>
        <w:numPr>
          <w:ilvl w:val="0"/>
          <w:numId w:val="47"/>
        </w:numPr>
      </w:pPr>
      <w:r w:rsidRPr="00D20E18">
        <w:t>Vérification des altimétries et positionnements.</w:t>
      </w:r>
    </w:p>
    <w:p w14:paraId="1E435CA9" w14:textId="77777777" w:rsidR="00D20E18" w:rsidRPr="00D20E18" w:rsidRDefault="00D20E18">
      <w:pPr>
        <w:pStyle w:val="Titre4"/>
        <w:numPr>
          <w:ilvl w:val="0"/>
          <w:numId w:val="47"/>
        </w:numPr>
      </w:pPr>
      <w:r w:rsidRPr="00D20E18">
        <w:t>Piquetage et traçage : À partir des plans fournis par le géomètre et/ou du plan général d’implantation référencé par rapport au niveau NGF, un piquetage général sera réalisé afin de reporter la position des différents ouvrages sur le site.  Les pics devront être numérotés et solidement ancrés dans le sol. Les différents titulaires des lots venant se fixer sur les ouvrages devront tracer leurs propres ouvrages en cas de besoin.</w:t>
      </w:r>
    </w:p>
    <w:p w14:paraId="6849745E" w14:textId="62937283" w:rsidR="0064243F" w:rsidRPr="00D20E18" w:rsidRDefault="00D20E18" w:rsidP="00ED22A5">
      <w:pPr>
        <w:pStyle w:val="Sansinterligne"/>
      </w:pPr>
      <w:bookmarkStart w:id="102" w:name="_Toc237442638"/>
      <w:r w:rsidRPr="00D20E18">
        <w:lastRenderedPageBreak/>
        <w:t>Massifs tête de pieux</w:t>
      </w:r>
      <w:bookmarkEnd w:id="102"/>
    </w:p>
    <w:p w14:paraId="11A0FC2F" w14:textId="308A3D27" w:rsidR="00F54047" w:rsidRDefault="00D20E18" w:rsidP="00ED22A5">
      <w:pPr>
        <w:pStyle w:val="Titre7"/>
      </w:pPr>
      <w:r w:rsidRPr="00D20E18">
        <w:t>Coffrage :</w:t>
      </w:r>
    </w:p>
    <w:p w14:paraId="20ED3717" w14:textId="503EBB37" w:rsidR="00D20E18" w:rsidRPr="00D20E18" w:rsidRDefault="00D20E18">
      <w:pPr>
        <w:pStyle w:val="Titre4"/>
        <w:numPr>
          <w:ilvl w:val="0"/>
          <w:numId w:val="51"/>
        </w:numPr>
      </w:pPr>
      <w:r w:rsidRPr="00D20E18">
        <w:t>Fourniture et pose de coffrages adaptés à la géométrie définie dans les plans d’exécution.</w:t>
      </w:r>
    </w:p>
    <w:p w14:paraId="3695526C" w14:textId="7088DEB5" w:rsidR="00F54047" w:rsidRDefault="00D20E18" w:rsidP="00ED22A5">
      <w:pPr>
        <w:pStyle w:val="Titre7"/>
      </w:pPr>
      <w:r w:rsidRPr="00D20E18">
        <w:t>Ferraillage :</w:t>
      </w:r>
    </w:p>
    <w:p w14:paraId="25448212" w14:textId="77777777" w:rsidR="00F54047" w:rsidRDefault="00D20E18">
      <w:pPr>
        <w:pStyle w:val="Titre4"/>
        <w:numPr>
          <w:ilvl w:val="0"/>
          <w:numId w:val="50"/>
        </w:numPr>
      </w:pPr>
      <w:r w:rsidRPr="00D20E18">
        <w:t>Pose des armatures conformément aux plans produits par le présent lot avec contrôle des enrobages (</w:t>
      </w:r>
      <w:r w:rsidRPr="00D20E18">
        <w:rPr>
          <w:rFonts w:ascii="Cambria Math" w:hAnsi="Cambria Math" w:cs="Cambria Math"/>
        </w:rPr>
        <w:t>≥</w:t>
      </w:r>
      <w:r w:rsidRPr="00D20E18">
        <w:t xml:space="preserve"> 3 cm). </w:t>
      </w:r>
    </w:p>
    <w:p w14:paraId="4767269A" w14:textId="51CC4A20" w:rsidR="00D20E18" w:rsidRPr="00D20E18" w:rsidRDefault="00D20E18">
      <w:pPr>
        <w:pStyle w:val="Titre4"/>
        <w:numPr>
          <w:ilvl w:val="0"/>
          <w:numId w:val="50"/>
        </w:numPr>
      </w:pPr>
      <w:r w:rsidRPr="00D20E18">
        <w:t>Utilisation d</w:t>
      </w:r>
      <w:r w:rsidRPr="00D20E18">
        <w:rPr>
          <w:rFonts w:cs="Source Sans Pro Light"/>
        </w:rPr>
        <w:t>’é</w:t>
      </w:r>
      <w:r w:rsidRPr="00D20E18">
        <w:t>carteurs, ligatures, armatures conformes aux normes.</w:t>
      </w:r>
      <w:r w:rsidRPr="00D20E18">
        <w:rPr>
          <w:rFonts w:cs="Source Sans Pro Light"/>
        </w:rPr>
        <w:t> </w:t>
      </w:r>
    </w:p>
    <w:p w14:paraId="5B40B317" w14:textId="6E6921DE" w:rsidR="00D20E18" w:rsidRPr="00D20E18" w:rsidRDefault="00D20E18" w:rsidP="00ED22A5">
      <w:pPr>
        <w:pStyle w:val="Titre7"/>
      </w:pPr>
      <w:r w:rsidRPr="00D20E18">
        <w:t xml:space="preserve">Bétonnage </w:t>
      </w:r>
    </w:p>
    <w:p w14:paraId="5C236EB1" w14:textId="0D5AFECE" w:rsidR="00D20E18" w:rsidRPr="00D20E18" w:rsidRDefault="00D20E18">
      <w:pPr>
        <w:pStyle w:val="Titre4"/>
        <w:numPr>
          <w:ilvl w:val="0"/>
          <w:numId w:val="48"/>
        </w:numPr>
      </w:pPr>
      <w:r w:rsidRPr="00D20E18">
        <w:t xml:space="preserve">Béton de type C25/30 minimum, dosé à 350 kg/m3, et selon classe d’exposition (XC, </w:t>
      </w:r>
      <w:r w:rsidR="00047FB8" w:rsidRPr="00D20E18">
        <w:t>X</w:t>
      </w:r>
      <w:r w:rsidR="00047FB8">
        <w:t>A,…)</w:t>
      </w:r>
      <w:r w:rsidR="00A52B93">
        <w:t xml:space="preserve"> à définir à partir des études de sol</w:t>
      </w:r>
      <w:r w:rsidRPr="00D20E18">
        <w:t xml:space="preserve"> conforme aux normes NF EN 2006/CN</w:t>
      </w:r>
    </w:p>
    <w:p w14:paraId="565A675F" w14:textId="77777777" w:rsidR="00D20E18" w:rsidRPr="00D20E18" w:rsidRDefault="00D20E18">
      <w:pPr>
        <w:pStyle w:val="Titre4"/>
        <w:numPr>
          <w:ilvl w:val="0"/>
          <w:numId w:val="48"/>
        </w:numPr>
      </w:pPr>
      <w:r w:rsidRPr="00D20E18">
        <w:t>Mise en œuvre par pompe ou benne, vibration soignée</w:t>
      </w:r>
    </w:p>
    <w:p w14:paraId="653C9701" w14:textId="77777777" w:rsidR="00D20E18" w:rsidRPr="00D20E18" w:rsidRDefault="00D20E18">
      <w:pPr>
        <w:pStyle w:val="Titre4"/>
        <w:numPr>
          <w:ilvl w:val="0"/>
          <w:numId w:val="48"/>
        </w:numPr>
      </w:pPr>
      <w:r w:rsidRPr="00D20E18">
        <w:t>Cure, protection contre dessèchement</w:t>
      </w:r>
    </w:p>
    <w:p w14:paraId="18FB7BBB" w14:textId="4BE21064" w:rsidR="00F54047" w:rsidRDefault="00D20E18" w:rsidP="00ED22A5">
      <w:pPr>
        <w:pStyle w:val="Titre7"/>
      </w:pPr>
      <w:r w:rsidRPr="00D20E18">
        <w:t>Profondeur hors gel :</w:t>
      </w:r>
    </w:p>
    <w:p w14:paraId="6079E5FE" w14:textId="00CBFD0C" w:rsidR="00D20E18" w:rsidRPr="00D20E18" w:rsidRDefault="00D20E18">
      <w:pPr>
        <w:pStyle w:val="Titre4"/>
        <w:numPr>
          <w:ilvl w:val="0"/>
          <w:numId w:val="52"/>
        </w:numPr>
      </w:pPr>
      <w:r w:rsidRPr="00D20E18">
        <w:t>Tous les massifs devront garantir une profondeur minimale hors gel de 60 cm</w:t>
      </w:r>
      <w:r w:rsidR="00A52B93">
        <w:t xml:space="preserve"> (par rapport à l’arase du massif)</w:t>
      </w:r>
      <w:r w:rsidRPr="00D20E18">
        <w:t>, sauf indication spécifique liée à l’étude géotechnique du site.</w:t>
      </w:r>
    </w:p>
    <w:p w14:paraId="3F7918F1" w14:textId="5A52D67B" w:rsidR="00D20E18" w:rsidRPr="00D20E18" w:rsidRDefault="00D20E18" w:rsidP="00ED22A5">
      <w:pPr>
        <w:pStyle w:val="Titre7"/>
      </w:pPr>
      <w:r w:rsidRPr="00D20E18">
        <w:t xml:space="preserve">Platines métalliques de </w:t>
      </w:r>
      <w:r w:rsidR="005D5D76" w:rsidRPr="00D20E18">
        <w:t>pré scellement</w:t>
      </w:r>
      <w:r w:rsidRPr="00D20E18">
        <w:t xml:space="preserve"> </w:t>
      </w:r>
    </w:p>
    <w:p w14:paraId="23BE9CF6" w14:textId="77777777" w:rsidR="00D20E18" w:rsidRPr="00D20E18" w:rsidRDefault="00D20E18">
      <w:pPr>
        <w:pStyle w:val="Titre4"/>
        <w:numPr>
          <w:ilvl w:val="0"/>
          <w:numId w:val="49"/>
        </w:numPr>
      </w:pPr>
      <w:r w:rsidRPr="00D20E18">
        <w:t>Mise en place rigoureuse à la cote, de niveau et d’aplomb des platines. Utilisation de gabarits de pose.</w:t>
      </w:r>
    </w:p>
    <w:p w14:paraId="629840D0" w14:textId="77777777" w:rsidR="00D20E18" w:rsidRPr="00D20E18" w:rsidRDefault="00D20E18">
      <w:pPr>
        <w:pStyle w:val="Titre4"/>
        <w:numPr>
          <w:ilvl w:val="0"/>
          <w:numId w:val="49"/>
        </w:numPr>
      </w:pPr>
      <w:r w:rsidRPr="00D20E18">
        <w:t>Les réservations nécessaires (chevilles, tiges d’ancrage, cages de scellement) sont à prévoir dans les coffrages.</w:t>
      </w:r>
    </w:p>
    <w:p w14:paraId="05FB554A" w14:textId="32DE878B" w:rsidR="00D20E18" w:rsidRDefault="00D20E18">
      <w:pPr>
        <w:pStyle w:val="Titre4"/>
        <w:numPr>
          <w:ilvl w:val="0"/>
          <w:numId w:val="49"/>
        </w:numPr>
      </w:pPr>
      <w:r w:rsidRPr="00D20E18">
        <w:t>Tolérance de positionnement : ±5 mm en plan, ±5 mm en altimétrie</w:t>
      </w:r>
    </w:p>
    <w:p w14:paraId="0C54107F" w14:textId="77777777" w:rsidR="00A52B93" w:rsidRDefault="00A52B93" w:rsidP="00A52B93">
      <w:pPr>
        <w:pStyle w:val="Sansinterligne"/>
      </w:pPr>
      <w:bookmarkStart w:id="103" w:name="_Toc237442639"/>
      <w:r>
        <w:t>Evacuation des déblais</w:t>
      </w:r>
      <w:bookmarkEnd w:id="103"/>
    </w:p>
    <w:p w14:paraId="1603B6AD" w14:textId="5B1AA2FF" w:rsidR="00D20E18" w:rsidRPr="00A52B93" w:rsidRDefault="00A52B93" w:rsidP="00A52B93">
      <w:pPr>
        <w:rPr>
          <w:rFonts w:ascii="Source Sans Pro Light" w:eastAsia="Source Sans Pro Light" w:hAnsi="Source Sans Pro Light" w:cs="Source Sans Pro Light"/>
          <w:sz w:val="20"/>
          <w:szCs w:val="20"/>
          <w:lang w:val="fr-FR"/>
        </w:rPr>
      </w:pPr>
      <w:r w:rsidRPr="00A52B93">
        <w:rPr>
          <w:rFonts w:ascii="Source Sans Pro Light" w:eastAsia="Source Sans Pro Light" w:hAnsi="Source Sans Pro Light" w:cs="Source Sans Pro Light"/>
          <w:sz w:val="20"/>
          <w:szCs w:val="20"/>
          <w:lang w:val="fr-FR"/>
        </w:rPr>
        <w:t>Tous les gravois provenant des terrassements seront évacués en décharges, Chargement par tous moyens et enlèvements effectués au fur et à mesure de l'avancement des fouilles. L’utilisation d’une aspiratrice est fortement conseillée. Transport par tous moyens et à toute distance, lieu de dépôt au choix de l'entrepreneur qui aura à sa charge tous frais de décharges et autres.</w:t>
      </w:r>
    </w:p>
    <w:p w14:paraId="2783C691" w14:textId="77777777" w:rsidR="00D20E18" w:rsidRPr="00D20E18" w:rsidRDefault="00D20E18" w:rsidP="00ED22A5">
      <w:pPr>
        <w:pStyle w:val="Sansinterligne"/>
      </w:pPr>
      <w:bookmarkStart w:id="104" w:name="_Toc237442640"/>
      <w:r w:rsidRPr="00D20E18">
        <w:t>Canalisations et câbles éventuels</w:t>
      </w:r>
      <w:bookmarkEnd w:id="104"/>
    </w:p>
    <w:p w14:paraId="0565799A" w14:textId="0A24D223" w:rsidR="00D20E18" w:rsidRPr="00D20E18" w:rsidRDefault="00D20E18" w:rsidP="00832F94">
      <w:pPr>
        <w:pStyle w:val="Titre4"/>
      </w:pPr>
      <w:r w:rsidRPr="00D20E18">
        <w:t xml:space="preserve">Dans le cas de rencontre de réseau en service lors de la réalisation des fouilles, des dispositions seront prises afin de ne pas endommager les réseaux de câbles et de canalisation déjà mise en place. Un dévoiement de ces réseaux devra être envisagé en accord et </w:t>
      </w:r>
      <w:r w:rsidR="00EB69EA" w:rsidRPr="00D20E18">
        <w:t>à la suite de</w:t>
      </w:r>
      <w:r w:rsidR="00EB69EA">
        <w:t xml:space="preserve"> la</w:t>
      </w:r>
      <w:r w:rsidRPr="00D20E18">
        <w:t xml:space="preserve"> validation du Maître d’Ouvrage.</w:t>
      </w:r>
    </w:p>
    <w:p w14:paraId="20F6C304" w14:textId="77777777" w:rsidR="00D20E18" w:rsidRPr="00D20E18" w:rsidRDefault="00D20E18" w:rsidP="00ED22A5">
      <w:pPr>
        <w:pStyle w:val="Sansinterligne"/>
      </w:pPr>
      <w:bookmarkStart w:id="105" w:name="_Toc237442641"/>
      <w:r w:rsidRPr="00D20E18">
        <w:t>Assainissement et drainage des eaux</w:t>
      </w:r>
      <w:bookmarkEnd w:id="105"/>
    </w:p>
    <w:p w14:paraId="35A44187" w14:textId="77777777" w:rsidR="00D20E18" w:rsidRPr="00D20E18" w:rsidRDefault="00D20E18" w:rsidP="00832F94">
      <w:pPr>
        <w:pStyle w:val="Titre4"/>
      </w:pPr>
      <w:r w:rsidRPr="00D20E18">
        <w:t>En cas de présence d’eaux superficielles, les dispositions nécessaires devront être prises en compte afin d’assurer une rapide évacuation et ceci durant la totalité des travaux.  </w:t>
      </w:r>
    </w:p>
    <w:p w14:paraId="2ACB98B0" w14:textId="77777777" w:rsidR="00E8157E" w:rsidRDefault="00D20E18" w:rsidP="00832F94">
      <w:pPr>
        <w:pStyle w:val="Titre4"/>
        <w:rPr>
          <w:b/>
          <w:bCs/>
          <w:color w:val="EE0000"/>
        </w:rPr>
      </w:pPr>
      <w:r w:rsidRPr="00D20E18">
        <w:t>Dans le cas d'impossibilité d'écoulement gravitaire, l'évacuation devra être assurée par pompage. </w:t>
      </w:r>
      <w:r w:rsidR="00860DE1" w:rsidRPr="00ED3F8C">
        <w:rPr>
          <w:b/>
          <w:bCs/>
          <w:color w:val="EE0000"/>
        </w:rPr>
        <w:t>{% endif %}</w:t>
      </w:r>
    </w:p>
    <w:p w14:paraId="3D72DB8E" w14:textId="16CBD43F" w:rsidR="00D20E18" w:rsidRPr="00D20E18" w:rsidRDefault="00860DE1" w:rsidP="00832F94">
      <w:pPr>
        <w:pStyle w:val="Titre4"/>
      </w:pPr>
      <w:r w:rsidRPr="00ED3F8C">
        <w:rPr>
          <w:b/>
          <w:bCs/>
          <w:color w:val="92D050"/>
        </w:rPr>
        <w:t xml:space="preserve">{% if </w:t>
      </w:r>
      <w:r w:rsidR="000D6BF9">
        <w:rPr>
          <w:b/>
          <w:bCs/>
          <w:color w:val="92D050"/>
        </w:rPr>
        <w:t>KEEP_LOT_CHARPENTE</w:t>
      </w:r>
      <w:r w:rsidRPr="00ED3F8C">
        <w:rPr>
          <w:b/>
          <w:bCs/>
          <w:color w:val="92D050"/>
        </w:rPr>
        <w:t xml:space="preserve"> %}</w:t>
      </w:r>
    </w:p>
    <w:p w14:paraId="7A5D9F57" w14:textId="77777777" w:rsidR="00D20E18" w:rsidRPr="00D20E18" w:rsidRDefault="00D20E18" w:rsidP="00832F94">
      <w:pPr>
        <w:pStyle w:val="Titre1"/>
      </w:pPr>
      <w:bookmarkStart w:id="106" w:name="_Toc237442642"/>
      <w:r w:rsidRPr="00D20E18">
        <w:lastRenderedPageBreak/>
        <w:t>LOT CHARPENTE</w:t>
      </w:r>
      <w:bookmarkEnd w:id="106"/>
    </w:p>
    <w:p w14:paraId="6D8F1FF2" w14:textId="1C6B61B8" w:rsidR="00EB69EA" w:rsidRDefault="00F54047" w:rsidP="00EB69EA">
      <w:pPr>
        <w:pStyle w:val="Titre2"/>
      </w:pPr>
      <w:bookmarkStart w:id="107" w:name="_Toc237442643"/>
      <w:r w:rsidRPr="00D20E18">
        <w:t>Étendue</w:t>
      </w:r>
      <w:r w:rsidR="00D20E18" w:rsidRPr="00D20E18">
        <w:t xml:space="preserve"> des travaux</w:t>
      </w:r>
      <w:bookmarkEnd w:id="107"/>
    </w:p>
    <w:p w14:paraId="20413C89" w14:textId="419E361F" w:rsidR="00D20E18" w:rsidRPr="00D20E18" w:rsidRDefault="00D20E18" w:rsidP="00EB69EA">
      <w:pPr>
        <w:pStyle w:val="Titre4"/>
      </w:pPr>
      <w:r w:rsidRPr="00D20E18">
        <w:t xml:space="preserve">Les principales prestations dues au titre du présent lot sont listées ci-dessous </w:t>
      </w:r>
      <w:r w:rsidRPr="00504E9D">
        <w:rPr>
          <w:b/>
          <w:bCs/>
          <w:color w:val="92D050"/>
        </w:rPr>
        <w:t>: </w:t>
      </w:r>
      <w:r w:rsidR="00504E9D" w:rsidRPr="00504E9D">
        <w:rPr>
          <w:b/>
          <w:bCs/>
          <w:color w:val="92D050"/>
        </w:rPr>
        <w:t>{%</w:t>
      </w:r>
      <w:r w:rsidR="00504E9D">
        <w:rPr>
          <w:b/>
          <w:bCs/>
          <w:color w:val="92D050"/>
        </w:rPr>
        <w:t xml:space="preserve"> if</w:t>
      </w:r>
      <w:r w:rsidR="00504E9D" w:rsidRPr="00504E9D">
        <w:rPr>
          <w:b/>
          <w:bCs/>
          <w:color w:val="92D050"/>
        </w:rPr>
        <w:t xml:space="preserve"> Ombrieres %}</w:t>
      </w:r>
    </w:p>
    <w:p w14:paraId="01BC2752" w14:textId="37A5C80A" w:rsidR="00D20E18" w:rsidRPr="00D20E18" w:rsidRDefault="00D20E18">
      <w:pPr>
        <w:pStyle w:val="Titre4"/>
        <w:numPr>
          <w:ilvl w:val="0"/>
          <w:numId w:val="53"/>
        </w:numPr>
      </w:pPr>
      <w:r w:rsidRPr="00D20E18">
        <w:t>Conception, dimensionnement, fourniture et montage des structures supports des modules PV ;</w:t>
      </w:r>
      <w:r w:rsidR="00504E9D">
        <w:t xml:space="preserve"> </w:t>
      </w:r>
      <w:r w:rsidR="00504E9D" w:rsidRPr="00504E9D">
        <w:rPr>
          <w:b/>
          <w:bCs/>
          <w:color w:val="EE0000"/>
        </w:rPr>
        <w:t>{% endif %</w:t>
      </w:r>
      <w:r w:rsidR="00504E9D">
        <w:rPr>
          <w:b/>
          <w:bCs/>
          <w:color w:val="EE0000"/>
        </w:rPr>
        <w:t xml:space="preserve">} </w:t>
      </w:r>
      <w:r w:rsidR="00504E9D" w:rsidRPr="00504E9D">
        <w:rPr>
          <w:b/>
          <w:bCs/>
          <w:color w:val="92D050"/>
        </w:rPr>
        <w:t>{% if Hangars %}</w:t>
      </w:r>
    </w:p>
    <w:p w14:paraId="2A3D1635" w14:textId="44B5A413" w:rsidR="00D20E18" w:rsidRDefault="00D20E18">
      <w:pPr>
        <w:pStyle w:val="Titre4"/>
        <w:numPr>
          <w:ilvl w:val="0"/>
          <w:numId w:val="53"/>
        </w:numPr>
        <w:rPr>
          <w:b/>
          <w:bCs/>
          <w:color w:val="EE0000"/>
        </w:rPr>
      </w:pPr>
      <w:r w:rsidRPr="00D20E18">
        <w:t>Conception, dimensionnement, fourniture et montage de la charpente métallique du hangar y compris la couverture en bac sec et le bardage et intégrant des structures supports des modules PV ;</w:t>
      </w:r>
      <w:r w:rsidR="00504E9D">
        <w:t xml:space="preserve"> </w:t>
      </w:r>
      <w:r w:rsidR="00504E9D" w:rsidRPr="00504E9D">
        <w:rPr>
          <w:b/>
          <w:bCs/>
          <w:color w:val="EE0000"/>
        </w:rPr>
        <w:t>{% endif %}</w:t>
      </w:r>
    </w:p>
    <w:p w14:paraId="4C5E1E20" w14:textId="75A55800" w:rsidR="00A52B93" w:rsidRPr="00A52B93" w:rsidRDefault="00A52B93">
      <w:pPr>
        <w:pStyle w:val="Titre4"/>
        <w:numPr>
          <w:ilvl w:val="0"/>
          <w:numId w:val="112"/>
        </w:numPr>
      </w:pPr>
      <w:r w:rsidRPr="43C4082D">
        <w:t xml:space="preserve">Déchargement et stockage de la charpente et de ces fournitures sur la zone dédiée aux travaux. La zone de stockage mis à disposition ne sera que dédiée pour les modules </w:t>
      </w:r>
    </w:p>
    <w:p w14:paraId="0489C98C" w14:textId="77777777" w:rsidR="00D20E18" w:rsidRPr="00D20E18" w:rsidRDefault="00D20E18">
      <w:pPr>
        <w:pStyle w:val="Titre4"/>
        <w:numPr>
          <w:ilvl w:val="0"/>
          <w:numId w:val="53"/>
        </w:numPr>
      </w:pPr>
      <w:r w:rsidRPr="00D20E18">
        <w:t>Réception, déchargement, prise en charge et stockage sécurisé des modules photovoltaïques (fourniture hors lot) sur le site (hors fourniture container de stockage)</w:t>
      </w:r>
    </w:p>
    <w:p w14:paraId="5D36802A" w14:textId="205B44AA" w:rsidR="00E02C6C" w:rsidRPr="00126153" w:rsidRDefault="00D20E18">
      <w:pPr>
        <w:pStyle w:val="Titre4"/>
        <w:numPr>
          <w:ilvl w:val="0"/>
          <w:numId w:val="53"/>
        </w:numPr>
      </w:pPr>
      <w:r w:rsidRPr="00D20E18">
        <w:t>Dimensionnement, fourniture et pose du système de fixation des modules ;</w:t>
      </w:r>
    </w:p>
    <w:p w14:paraId="397B1C5C" w14:textId="77777777" w:rsidR="00D20E18" w:rsidRPr="00D20E18" w:rsidRDefault="00D20E18">
      <w:pPr>
        <w:pStyle w:val="Titre4"/>
        <w:numPr>
          <w:ilvl w:val="0"/>
          <w:numId w:val="53"/>
        </w:numPr>
      </w:pPr>
      <w:r w:rsidRPr="00D20E18">
        <w:t xml:space="preserve">Dimensionnement et fourniture des systèmes de fixations des Onduleurs et </w:t>
      </w:r>
      <w:r w:rsidRPr="00A52B93">
        <w:rPr>
          <w:highlight w:val="yellow"/>
        </w:rPr>
        <w:t>tableaux divisionnaires ;</w:t>
      </w:r>
    </w:p>
    <w:p w14:paraId="42FBC6B8" w14:textId="77777777" w:rsidR="00D20E18" w:rsidRPr="00D20E18" w:rsidRDefault="00D20E18">
      <w:pPr>
        <w:pStyle w:val="Titre4"/>
        <w:numPr>
          <w:ilvl w:val="0"/>
          <w:numId w:val="53"/>
        </w:numPr>
      </w:pPr>
      <w:r w:rsidRPr="00D20E18">
        <w:t>Dimensionnement et fourniture des capotages métalliques de poteaux verticaux pour les cheminements électriques vers les tranchées</w:t>
      </w:r>
    </w:p>
    <w:p w14:paraId="50035DC1" w14:textId="77777777" w:rsidR="00D20E18" w:rsidRPr="00D20E18" w:rsidRDefault="00D20E18">
      <w:pPr>
        <w:pStyle w:val="Titre4"/>
        <w:numPr>
          <w:ilvl w:val="0"/>
          <w:numId w:val="53"/>
        </w:numPr>
      </w:pPr>
      <w:r w:rsidRPr="00D20E18">
        <w:t>Dimensionnement et fourniture des platines de pré-scellement</w:t>
      </w:r>
    </w:p>
    <w:p w14:paraId="2C3097F2" w14:textId="77777777" w:rsidR="00D20E18" w:rsidRPr="00D20E18" w:rsidRDefault="00D20E18">
      <w:pPr>
        <w:pStyle w:val="Titre4"/>
        <w:numPr>
          <w:ilvl w:val="0"/>
          <w:numId w:val="53"/>
        </w:numPr>
      </w:pPr>
      <w:r w:rsidRPr="00D20E18">
        <w:t>Pose des modules (hors câblage) ;</w:t>
      </w:r>
    </w:p>
    <w:p w14:paraId="5F41E8CB" w14:textId="77777777" w:rsidR="00D20E18" w:rsidRPr="00D20E18" w:rsidRDefault="00D20E18">
      <w:pPr>
        <w:pStyle w:val="Titre4"/>
        <w:numPr>
          <w:ilvl w:val="0"/>
          <w:numId w:val="53"/>
        </w:numPr>
      </w:pPr>
      <w:r w:rsidRPr="00D20E18">
        <w:t>Mise à la terre des structures et des modules</w:t>
      </w:r>
    </w:p>
    <w:p w14:paraId="7E8C9154" w14:textId="77777777" w:rsidR="00D20E18" w:rsidRPr="00D20E18" w:rsidRDefault="00D20E18">
      <w:pPr>
        <w:pStyle w:val="Titre4"/>
        <w:numPr>
          <w:ilvl w:val="0"/>
          <w:numId w:val="53"/>
        </w:numPr>
      </w:pPr>
      <w:r w:rsidRPr="00D20E18">
        <w:t xml:space="preserve">Dimensionnement, fourniture et pose du système de récupération et d’évacuation des eaux pluviales (gouttières/chéneaux et descentes EP en </w:t>
      </w:r>
      <w:r w:rsidRPr="00A52B93">
        <w:rPr>
          <w:highlight w:val="yellow"/>
        </w:rPr>
        <w:t>PVC/alu)</w:t>
      </w:r>
    </w:p>
    <w:p w14:paraId="71B03EB2" w14:textId="77777777" w:rsidR="00D20E18" w:rsidRPr="00D20E18" w:rsidRDefault="00D20E18">
      <w:pPr>
        <w:pStyle w:val="Titre4"/>
        <w:numPr>
          <w:ilvl w:val="0"/>
          <w:numId w:val="53"/>
        </w:numPr>
      </w:pPr>
      <w:r w:rsidRPr="00D20E18">
        <w:t>Installations de chantier : </w:t>
      </w:r>
    </w:p>
    <w:p w14:paraId="1162242F" w14:textId="77777777" w:rsidR="00D20E18" w:rsidRPr="00D20E18" w:rsidRDefault="00D20E18">
      <w:pPr>
        <w:pStyle w:val="Titre4"/>
        <w:numPr>
          <w:ilvl w:val="1"/>
          <w:numId w:val="53"/>
        </w:numPr>
      </w:pPr>
      <w:r w:rsidRPr="00D20E18">
        <w:t>Fourniture et mise en œuvre de tous les équipements et éléments de chantier pour répondre aux besoins sur toute la durée des travaux et conformément au PPSPS / PGC hors base vie ;</w:t>
      </w:r>
    </w:p>
    <w:p w14:paraId="7D12D9BD" w14:textId="503CD5C1" w:rsidR="00D20E18" w:rsidRPr="00D20E18" w:rsidRDefault="00D20E18">
      <w:pPr>
        <w:pStyle w:val="Titre4"/>
        <w:numPr>
          <w:ilvl w:val="1"/>
          <w:numId w:val="53"/>
        </w:numPr>
      </w:pPr>
      <w:r w:rsidRPr="00D20E18">
        <w:t>Fourniture et pose de barrières pour délimiter les différentes zones du parking nécessitant d’être condamnées successivement tout au long des travaux lors du montage de la structure</w:t>
      </w:r>
      <w:r w:rsidR="00A52B93">
        <w:t xml:space="preserve">. </w:t>
      </w:r>
      <w:r w:rsidR="00A52B93" w:rsidRPr="43C4082D">
        <w:t>Si les travaux sont sujets à plusieurs phases nécessitant une modification de l’installation chantier, le titulaire du lot devra prendre en charge la désinstallation des barrières et leur modification en conséquence ;</w:t>
      </w:r>
    </w:p>
    <w:p w14:paraId="70F5C3C3" w14:textId="149A27A4" w:rsidR="00A52B93" w:rsidRPr="00A52B93" w:rsidRDefault="00D20E18">
      <w:pPr>
        <w:pStyle w:val="Titre4"/>
        <w:numPr>
          <w:ilvl w:val="1"/>
          <w:numId w:val="53"/>
        </w:numPr>
      </w:pPr>
      <w:r w:rsidRPr="00D20E18">
        <w:t xml:space="preserve">Le nettoyage régulier des zones de travaux, y compris après exécution, </w:t>
      </w:r>
      <w:r w:rsidR="001E251B" w:rsidRPr="00D20E18">
        <w:t>de manière</w:t>
      </w:r>
      <w:r w:rsidRPr="00D20E18">
        <w:t xml:space="preserve"> que le chantier soit maintenu en parfait état de propreté ;</w:t>
      </w:r>
    </w:p>
    <w:p w14:paraId="21A8AC3D" w14:textId="77777777" w:rsidR="00D20E18" w:rsidRPr="00D20E18" w:rsidRDefault="00D20E18">
      <w:pPr>
        <w:pStyle w:val="Titre4"/>
        <w:numPr>
          <w:ilvl w:val="1"/>
          <w:numId w:val="53"/>
        </w:numPr>
      </w:pPr>
      <w:r w:rsidRPr="00D20E18">
        <w:t>La remise en état des enrobés et ouvrages endommagés au titre de la construction.</w:t>
      </w:r>
    </w:p>
    <w:p w14:paraId="5EE4538F" w14:textId="77777777" w:rsidR="00D20E18" w:rsidRPr="00D20E18" w:rsidRDefault="00D20E18">
      <w:pPr>
        <w:pStyle w:val="Titre4"/>
        <w:numPr>
          <w:ilvl w:val="0"/>
          <w:numId w:val="53"/>
        </w:numPr>
      </w:pPr>
      <w:r w:rsidRPr="00D20E18">
        <w:lastRenderedPageBreak/>
        <w:t>Contrôle qualité : </w:t>
      </w:r>
    </w:p>
    <w:p w14:paraId="78668603" w14:textId="6593E930" w:rsidR="00D20E18" w:rsidRPr="00D20E18" w:rsidRDefault="00450489">
      <w:pPr>
        <w:pStyle w:val="Titre4"/>
        <w:numPr>
          <w:ilvl w:val="1"/>
          <w:numId w:val="53"/>
        </w:numPr>
      </w:pPr>
      <w:r w:rsidRPr="00D20E18">
        <w:t>Élaboration</w:t>
      </w:r>
      <w:r w:rsidR="00D20E18" w:rsidRPr="00D20E18">
        <w:t>, suivi et communication au Maître d’Œuvre d’un PAQ incluant des fiches de contrôle associées ;</w:t>
      </w:r>
    </w:p>
    <w:p w14:paraId="103024F8" w14:textId="77777777" w:rsidR="00D20E18" w:rsidRPr="00D20E18" w:rsidRDefault="00D20E18">
      <w:pPr>
        <w:pStyle w:val="Titre4"/>
        <w:numPr>
          <w:ilvl w:val="1"/>
          <w:numId w:val="53"/>
        </w:numPr>
      </w:pPr>
      <w:r w:rsidRPr="00D20E18">
        <w:t>Intégration des minimums requis de VIRYA C&amp;I dans le plan de contrôle du Contractant ;</w:t>
      </w:r>
    </w:p>
    <w:p w14:paraId="2206E595" w14:textId="77777777" w:rsidR="00D20E18" w:rsidRPr="00D20E18" w:rsidRDefault="00D20E18">
      <w:pPr>
        <w:pStyle w:val="Titre4"/>
        <w:numPr>
          <w:ilvl w:val="1"/>
          <w:numId w:val="53"/>
        </w:numPr>
      </w:pPr>
      <w:r w:rsidRPr="00D20E18">
        <w:t>Essais sur les matériaux ;</w:t>
      </w:r>
    </w:p>
    <w:p w14:paraId="7DA25466" w14:textId="77777777" w:rsidR="00D20E18" w:rsidRPr="00D20E18" w:rsidRDefault="00D20E18">
      <w:pPr>
        <w:pStyle w:val="Titre4"/>
        <w:numPr>
          <w:ilvl w:val="1"/>
          <w:numId w:val="53"/>
        </w:numPr>
      </w:pPr>
      <w:r w:rsidRPr="00D20E18">
        <w:t>Contrôle de l’altimétrie des ouvrages à réaliser ;</w:t>
      </w:r>
    </w:p>
    <w:p w14:paraId="578CD400" w14:textId="77777777" w:rsidR="00D20E18" w:rsidRPr="00D20E18" w:rsidRDefault="00D20E18">
      <w:pPr>
        <w:pStyle w:val="Titre4"/>
        <w:numPr>
          <w:ilvl w:val="1"/>
          <w:numId w:val="53"/>
        </w:numPr>
      </w:pPr>
      <w:r w:rsidRPr="00D20E18">
        <w:t>Essais sur l’arrachement des pieds de poteaux.</w:t>
      </w:r>
    </w:p>
    <w:p w14:paraId="68C96A07" w14:textId="55AD8BAC" w:rsidR="00D20E18" w:rsidRPr="00D20E18" w:rsidRDefault="00D20E18">
      <w:pPr>
        <w:pStyle w:val="Titre4"/>
        <w:numPr>
          <w:ilvl w:val="0"/>
          <w:numId w:val="53"/>
        </w:numPr>
      </w:pPr>
      <w:r w:rsidRPr="00D20E18">
        <w:t>Tout élément ou construction et ouvrage nécessaire au marché de travaux.</w:t>
      </w:r>
    </w:p>
    <w:p w14:paraId="10E2D00F" w14:textId="4EDAB2D5" w:rsidR="00D20E18" w:rsidRPr="00D20E18" w:rsidRDefault="00D20E18" w:rsidP="00ED22A5">
      <w:pPr>
        <w:pStyle w:val="Titre2"/>
      </w:pPr>
      <w:bookmarkStart w:id="108" w:name="_Toc237442644"/>
      <w:r w:rsidRPr="00D20E18">
        <w:t>Hypothèses</w:t>
      </w:r>
      <w:bookmarkEnd w:id="108"/>
    </w:p>
    <w:tbl>
      <w:tblPr>
        <w:tblStyle w:val="Tableau"/>
        <w:tblW w:w="5000" w:type="pct"/>
        <w:tblLook w:val="04A0" w:firstRow="1" w:lastRow="0" w:firstColumn="1" w:lastColumn="0" w:noHBand="0" w:noVBand="1"/>
      </w:tblPr>
      <w:tblGrid>
        <w:gridCol w:w="7124"/>
        <w:gridCol w:w="3676"/>
      </w:tblGrid>
      <w:tr w:rsidR="00D20E18" w:rsidRPr="00D20E18" w14:paraId="0D6BED0F" w14:textId="77777777" w:rsidTr="001E251B">
        <w:trPr>
          <w:cnfStyle w:val="100000000000" w:firstRow="1" w:lastRow="0" w:firstColumn="0" w:lastColumn="0" w:oddVBand="0" w:evenVBand="0" w:oddHBand="0" w:evenHBand="0" w:firstRowFirstColumn="0" w:firstRowLastColumn="0" w:lastRowFirstColumn="0" w:lastRowLastColumn="0"/>
          <w:trHeight w:val="274"/>
        </w:trPr>
        <w:tc>
          <w:tcPr>
            <w:tcW w:w="5000" w:type="pct"/>
            <w:gridSpan w:val="2"/>
            <w:vAlign w:val="center"/>
            <w:hideMark/>
          </w:tcPr>
          <w:p w14:paraId="6854847F" w14:textId="77777777" w:rsidR="00D20E18" w:rsidRPr="00D20E18" w:rsidRDefault="00D20E18" w:rsidP="00832F94">
            <w:pPr>
              <w:pStyle w:val="Blanc"/>
            </w:pPr>
            <w:r w:rsidRPr="00D20E18">
              <w:t>Hypothèses du projet</w:t>
            </w:r>
          </w:p>
        </w:tc>
      </w:tr>
      <w:tr w:rsidR="00D20E18" w:rsidRPr="00D20E18" w14:paraId="655237EF"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007201AA" w14:textId="77777777" w:rsidR="00D20E18" w:rsidRPr="00D20E18" w:rsidRDefault="00D20E18" w:rsidP="00832F94">
            <w:pPr>
              <w:pStyle w:val="PetitVert"/>
            </w:pPr>
            <w:r w:rsidRPr="00D20E18">
              <w:t>Adresse du projet</w:t>
            </w:r>
          </w:p>
        </w:tc>
        <w:tc>
          <w:tcPr>
            <w:tcW w:w="1702" w:type="pct"/>
            <w:vAlign w:val="center"/>
            <w:hideMark/>
          </w:tcPr>
          <w:p w14:paraId="30B6867D" w14:textId="18236EA5" w:rsidR="00D20E18" w:rsidRPr="00D20E18" w:rsidRDefault="00B24A4D" w:rsidP="00832F94">
            <w:pPr>
              <w:pStyle w:val="PetitVert"/>
            </w:pPr>
            <w:r>
              <w:t xml:space="preserve">{{ </w:t>
            </w:r>
            <w:r w:rsidR="00D75B17">
              <w:t>adresse</w:t>
            </w:r>
            <w:r>
              <w:t xml:space="preserve"> }}</w:t>
            </w:r>
          </w:p>
        </w:tc>
      </w:tr>
      <w:tr w:rsidR="00D20E18" w:rsidRPr="00D20E18" w14:paraId="30492B63"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1E38BEF4" w14:textId="77777777" w:rsidR="00D20E18" w:rsidRPr="00D20E18" w:rsidRDefault="00D20E18" w:rsidP="00832F94">
            <w:pPr>
              <w:pStyle w:val="PetitVert"/>
            </w:pPr>
            <w:r w:rsidRPr="00D20E18">
              <w:t>Zone de vent EN 1999-1 (EC 1)</w:t>
            </w:r>
          </w:p>
        </w:tc>
        <w:tc>
          <w:tcPr>
            <w:tcW w:w="1702" w:type="pct"/>
            <w:vAlign w:val="center"/>
            <w:hideMark/>
          </w:tcPr>
          <w:p w14:paraId="020260D3" w14:textId="2FC2535B" w:rsidR="00D20E18" w:rsidRPr="0088132E" w:rsidRDefault="00D20E18" w:rsidP="00832F94">
            <w:pPr>
              <w:pStyle w:val="PetitVert"/>
              <w:rPr>
                <w:highlight w:val="yellow"/>
              </w:rPr>
            </w:pPr>
            <w:r w:rsidRPr="0088132E">
              <w:rPr>
                <w:highlight w:val="yellow"/>
              </w:rPr>
              <w:t>1 / 2 / 3 / 4</w:t>
            </w:r>
          </w:p>
        </w:tc>
      </w:tr>
      <w:tr w:rsidR="00D20E18" w:rsidRPr="00D20E18" w14:paraId="2E96444C"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0212394E" w14:textId="77777777" w:rsidR="00D20E18" w:rsidRPr="00D20E18" w:rsidRDefault="00D20E18" w:rsidP="00832F94">
            <w:pPr>
              <w:pStyle w:val="PetitVert"/>
            </w:pPr>
            <w:r w:rsidRPr="00D20E18">
              <w:t>Zone de neige EN 1999-1 (EC 1)</w:t>
            </w:r>
          </w:p>
        </w:tc>
        <w:tc>
          <w:tcPr>
            <w:tcW w:w="1702" w:type="pct"/>
            <w:vAlign w:val="center"/>
            <w:hideMark/>
          </w:tcPr>
          <w:p w14:paraId="102D22A1" w14:textId="77777777" w:rsidR="00D20E18" w:rsidRPr="0088132E" w:rsidRDefault="00D20E18" w:rsidP="00832F94">
            <w:pPr>
              <w:pStyle w:val="PetitVert"/>
              <w:rPr>
                <w:highlight w:val="yellow"/>
              </w:rPr>
            </w:pPr>
            <w:r w:rsidRPr="0088132E">
              <w:rPr>
                <w:highlight w:val="yellow"/>
              </w:rPr>
              <w:t>A1/A2/B1/B2/C1/C2/D/E</w:t>
            </w:r>
          </w:p>
        </w:tc>
      </w:tr>
      <w:tr w:rsidR="00D20E18" w:rsidRPr="00D20E18" w14:paraId="1EE07249"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55C6DEDD" w14:textId="77777777" w:rsidR="00D20E18" w:rsidRPr="00D20E18" w:rsidRDefault="00D20E18" w:rsidP="00832F94">
            <w:pPr>
              <w:pStyle w:val="PetitVert"/>
            </w:pPr>
            <w:r w:rsidRPr="00D20E18">
              <w:t>Catégorie de terrain (Rugosité) (Annexe nationale)</w:t>
            </w:r>
          </w:p>
        </w:tc>
        <w:tc>
          <w:tcPr>
            <w:tcW w:w="1702" w:type="pct"/>
            <w:vAlign w:val="center"/>
            <w:hideMark/>
          </w:tcPr>
          <w:p w14:paraId="4960BA86" w14:textId="77777777" w:rsidR="00D20E18" w:rsidRPr="0088132E" w:rsidRDefault="00D20E18" w:rsidP="00832F94">
            <w:pPr>
              <w:pStyle w:val="PetitVert"/>
              <w:rPr>
                <w:highlight w:val="yellow"/>
              </w:rPr>
            </w:pPr>
            <w:r w:rsidRPr="0088132E">
              <w:rPr>
                <w:highlight w:val="yellow"/>
              </w:rPr>
              <w:t>0 / II / IIIa / IIIb / IV</w:t>
            </w:r>
          </w:p>
        </w:tc>
      </w:tr>
      <w:tr w:rsidR="00D20E18" w:rsidRPr="00D20E18" w14:paraId="0BF31FAD"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238D1890" w14:textId="77777777" w:rsidR="00D20E18" w:rsidRPr="00D20E18" w:rsidRDefault="00D20E18" w:rsidP="00832F94">
            <w:pPr>
              <w:pStyle w:val="PetitVert"/>
            </w:pPr>
            <w:r w:rsidRPr="00D20E18">
              <w:t>Altitude moyenne du projet</w:t>
            </w:r>
          </w:p>
        </w:tc>
        <w:tc>
          <w:tcPr>
            <w:tcW w:w="1702" w:type="pct"/>
            <w:vAlign w:val="center"/>
            <w:hideMark/>
          </w:tcPr>
          <w:p w14:paraId="76F40F12" w14:textId="77777777" w:rsidR="00D20E18" w:rsidRPr="0088132E" w:rsidRDefault="00D20E18" w:rsidP="00832F94">
            <w:pPr>
              <w:pStyle w:val="PetitVert"/>
              <w:rPr>
                <w:highlight w:val="yellow"/>
              </w:rPr>
            </w:pPr>
            <w:r w:rsidRPr="0088132E">
              <w:rPr>
                <w:highlight w:val="yellow"/>
              </w:rPr>
              <w:t>… m</w:t>
            </w:r>
          </w:p>
        </w:tc>
      </w:tr>
      <w:tr w:rsidR="00D20E18" w:rsidRPr="00D20E18" w14:paraId="5C6ADBAB"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0912E653" w14:textId="77777777" w:rsidR="00D20E18" w:rsidRPr="00D20E18" w:rsidRDefault="00D20E18" w:rsidP="00832F94">
            <w:pPr>
              <w:pStyle w:val="PetitVert"/>
            </w:pPr>
            <w:r w:rsidRPr="00D20E18">
              <w:t>Zone sismique EN 1998-1 (EC 1)</w:t>
            </w:r>
          </w:p>
        </w:tc>
        <w:tc>
          <w:tcPr>
            <w:tcW w:w="1702" w:type="pct"/>
            <w:vAlign w:val="center"/>
            <w:hideMark/>
          </w:tcPr>
          <w:p w14:paraId="351AB3A7" w14:textId="77777777" w:rsidR="00D20E18" w:rsidRPr="0088132E" w:rsidRDefault="00D20E18" w:rsidP="00832F94">
            <w:pPr>
              <w:pStyle w:val="PetitVert"/>
              <w:rPr>
                <w:highlight w:val="yellow"/>
              </w:rPr>
            </w:pPr>
            <w:r w:rsidRPr="0088132E">
              <w:rPr>
                <w:highlight w:val="yellow"/>
              </w:rPr>
              <w:t>1 / 2 / 3 / 4 / 5</w:t>
            </w:r>
          </w:p>
        </w:tc>
      </w:tr>
      <w:tr w:rsidR="00D20E18" w:rsidRPr="002D4FD6" w14:paraId="082DD11B"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0A7A0C56" w14:textId="77777777" w:rsidR="00D20E18" w:rsidRPr="00D20E18" w:rsidRDefault="00D20E18" w:rsidP="00832F94">
            <w:pPr>
              <w:pStyle w:val="PetitVert"/>
            </w:pPr>
            <w:r w:rsidRPr="00D20E18">
              <w:t>Catégorie d’importance</w:t>
            </w:r>
          </w:p>
        </w:tc>
        <w:tc>
          <w:tcPr>
            <w:tcW w:w="1702" w:type="pct"/>
            <w:vAlign w:val="center"/>
            <w:hideMark/>
          </w:tcPr>
          <w:p w14:paraId="0737F139" w14:textId="77777777" w:rsidR="00D20E18" w:rsidRPr="0088132E" w:rsidRDefault="00D20E18" w:rsidP="00832F94">
            <w:pPr>
              <w:pStyle w:val="PetitVert"/>
              <w:rPr>
                <w:highlight w:val="yellow"/>
              </w:rPr>
            </w:pPr>
            <w:r w:rsidRPr="0088132E">
              <w:rPr>
                <w:highlight w:val="yellow"/>
              </w:rPr>
              <w:t>I (si ombrière) / II / III / IV</w:t>
            </w:r>
          </w:p>
        </w:tc>
      </w:tr>
      <w:tr w:rsidR="00D20E18" w:rsidRPr="00D20E18" w14:paraId="7618AB89"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60BBB187" w14:textId="77777777" w:rsidR="00D20E18" w:rsidRPr="00D20E18" w:rsidRDefault="00D20E18" w:rsidP="00832F94">
            <w:pPr>
              <w:pStyle w:val="PetitVert"/>
            </w:pPr>
            <w:r w:rsidRPr="00D20E18">
              <w:t>Catégorie de corrosion</w:t>
            </w:r>
          </w:p>
        </w:tc>
        <w:tc>
          <w:tcPr>
            <w:tcW w:w="1702" w:type="pct"/>
            <w:vAlign w:val="center"/>
            <w:hideMark/>
          </w:tcPr>
          <w:p w14:paraId="1B967524" w14:textId="77777777" w:rsidR="00D20E18" w:rsidRPr="0088132E" w:rsidRDefault="00D20E18" w:rsidP="00832F94">
            <w:pPr>
              <w:pStyle w:val="PetitVert"/>
              <w:rPr>
                <w:highlight w:val="yellow"/>
              </w:rPr>
            </w:pPr>
            <w:r w:rsidRPr="0088132E">
              <w:rPr>
                <w:highlight w:val="yellow"/>
              </w:rPr>
              <w:t>C3</w:t>
            </w:r>
          </w:p>
        </w:tc>
      </w:tr>
      <w:tr w:rsidR="00D20E18" w:rsidRPr="00D20E18" w14:paraId="2C3A1BC8"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2B798F39" w14:textId="77777777" w:rsidR="00D20E18" w:rsidRPr="00D20E18" w:rsidRDefault="00D20E18" w:rsidP="00832F94">
            <w:pPr>
              <w:pStyle w:val="PetitVert"/>
            </w:pPr>
            <w:r w:rsidRPr="00D20E18">
              <w:t>Durée de vie protection anti-corrosion</w:t>
            </w:r>
          </w:p>
        </w:tc>
        <w:tc>
          <w:tcPr>
            <w:tcW w:w="1702" w:type="pct"/>
            <w:vAlign w:val="center"/>
            <w:hideMark/>
          </w:tcPr>
          <w:p w14:paraId="71783946" w14:textId="77777777" w:rsidR="00D20E18" w:rsidRPr="0088132E" w:rsidRDefault="00D20E18" w:rsidP="00832F94">
            <w:pPr>
              <w:pStyle w:val="PetitVert"/>
              <w:rPr>
                <w:highlight w:val="yellow"/>
              </w:rPr>
            </w:pPr>
            <w:r w:rsidRPr="0088132E">
              <w:rPr>
                <w:highlight w:val="yellow"/>
              </w:rPr>
              <w:t>&gt; 10 ans</w:t>
            </w:r>
          </w:p>
        </w:tc>
      </w:tr>
      <w:tr w:rsidR="00D20E18" w:rsidRPr="00D20E18" w14:paraId="6D060EB3"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4C488A1E" w14:textId="77777777" w:rsidR="00D20E18" w:rsidRPr="00D20E18" w:rsidRDefault="00D20E18" w:rsidP="00832F94">
            <w:pPr>
              <w:pStyle w:val="PetitVert"/>
            </w:pPr>
            <w:r w:rsidRPr="00D20E18">
              <w:t>Coefficient d’obstruction (</w:t>
            </w:r>
            <w:r w:rsidRPr="00D20E18">
              <w:rPr>
                <w:rFonts w:ascii="Calibri" w:hAnsi="Calibri" w:cs="Calibri"/>
              </w:rPr>
              <w:t>φ</w:t>
            </w:r>
            <w:r w:rsidRPr="00D20E18">
              <w:t>)*</w:t>
            </w:r>
          </w:p>
        </w:tc>
        <w:tc>
          <w:tcPr>
            <w:tcW w:w="1702" w:type="pct"/>
            <w:vAlign w:val="center"/>
            <w:hideMark/>
          </w:tcPr>
          <w:p w14:paraId="15E77F29" w14:textId="77777777" w:rsidR="00D20E18" w:rsidRPr="0088132E" w:rsidRDefault="00D20E18" w:rsidP="00832F94">
            <w:pPr>
              <w:pStyle w:val="PetitVert"/>
              <w:rPr>
                <w:highlight w:val="yellow"/>
              </w:rPr>
            </w:pPr>
            <w:r w:rsidRPr="0088132E">
              <w:rPr>
                <w:rFonts w:ascii="Calibri" w:hAnsi="Calibri" w:cs="Calibri"/>
                <w:highlight w:val="yellow"/>
              </w:rPr>
              <w:t>φ</w:t>
            </w:r>
            <w:r w:rsidRPr="0088132E">
              <w:rPr>
                <w:highlight w:val="yellow"/>
              </w:rPr>
              <w:t xml:space="preserve"> = 0,6</w:t>
            </w:r>
          </w:p>
        </w:tc>
      </w:tr>
      <w:tr w:rsidR="00D20E18" w:rsidRPr="00D20E18" w14:paraId="19E330C6"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1C6EDBD2" w14:textId="77777777" w:rsidR="00D20E18" w:rsidRPr="00D20E18" w:rsidRDefault="00D20E18" w:rsidP="00832F94">
            <w:pPr>
              <w:pStyle w:val="PetitVert"/>
            </w:pPr>
            <w:r w:rsidRPr="00D20E18">
              <w:t>Inclinaison des structures</w:t>
            </w:r>
          </w:p>
        </w:tc>
        <w:tc>
          <w:tcPr>
            <w:tcW w:w="1702" w:type="pct"/>
            <w:vAlign w:val="center"/>
            <w:hideMark/>
          </w:tcPr>
          <w:p w14:paraId="63F3C541" w14:textId="77777777" w:rsidR="00D20E18" w:rsidRPr="0088132E" w:rsidRDefault="00D20E18" w:rsidP="00832F94">
            <w:pPr>
              <w:pStyle w:val="PetitVert"/>
              <w:rPr>
                <w:highlight w:val="yellow"/>
              </w:rPr>
            </w:pPr>
            <w:r w:rsidRPr="0088132E">
              <w:rPr>
                <w:highlight w:val="yellow"/>
              </w:rPr>
              <w:t>.. °</w:t>
            </w:r>
          </w:p>
        </w:tc>
      </w:tr>
    </w:tbl>
    <w:p w14:paraId="3BD2CD75" w14:textId="77777777" w:rsidR="00D20E18" w:rsidRPr="00D20E18" w:rsidRDefault="00D20E18" w:rsidP="00832F94">
      <w:pPr>
        <w:pStyle w:val="Titre4"/>
      </w:pPr>
    </w:p>
    <w:p w14:paraId="174C56A9" w14:textId="77777777" w:rsidR="000E4427" w:rsidRDefault="00D20E18" w:rsidP="00ED22A5">
      <w:pPr>
        <w:pStyle w:val="Titre2"/>
      </w:pPr>
      <w:bookmarkStart w:id="109" w:name="_Toc237442645"/>
      <w:r w:rsidRPr="00D20E18">
        <w:t>Caractéristiques des ouvrages</w:t>
      </w:r>
      <w:bookmarkEnd w:id="109"/>
      <w:r w:rsidR="009B34F1">
        <w:t xml:space="preserve"> </w:t>
      </w:r>
    </w:p>
    <w:p w14:paraId="2120DDD1" w14:textId="444146F7" w:rsidR="00D20E18" w:rsidRPr="00967AA6" w:rsidRDefault="009B34F1" w:rsidP="00967AA6">
      <w:pPr>
        <w:pStyle w:val="PetitVert"/>
        <w:rPr>
          <w:b/>
          <w:bCs/>
          <w:color w:val="92D050"/>
          <w:sz w:val="20"/>
          <w:szCs w:val="20"/>
        </w:rPr>
      </w:pPr>
      <w:r w:rsidRPr="00967AA6">
        <w:rPr>
          <w:b/>
          <w:bCs/>
          <w:color w:val="92D050"/>
          <w:sz w:val="20"/>
          <w:szCs w:val="20"/>
        </w:rPr>
        <w:t>{% if Ombrieres %}</w:t>
      </w:r>
    </w:p>
    <w:p w14:paraId="304C635C" w14:textId="77777777" w:rsidR="00D20E18" w:rsidRPr="00D20E18" w:rsidRDefault="00D20E18" w:rsidP="00ED22A5">
      <w:pPr>
        <w:pStyle w:val="Sansinterligne"/>
      </w:pPr>
      <w:bookmarkStart w:id="110" w:name="_Toc237442646"/>
      <w:r w:rsidRPr="00D20E18">
        <w:t>Type d’ombrières et implantation</w:t>
      </w:r>
      <w:bookmarkEnd w:id="110"/>
    </w:p>
    <w:p w14:paraId="0812FD6C" w14:textId="288FDE81" w:rsidR="00341F0B" w:rsidRDefault="00D20E18" w:rsidP="00341F0B">
      <w:pPr>
        <w:pStyle w:val="Titre4"/>
      </w:pPr>
      <w:r w:rsidRPr="00D20E18">
        <w:t>Le projet comporte x types d’ombrières : </w:t>
      </w:r>
      <w:r w:rsidR="00341F0B" w:rsidRPr="00341F0B">
        <w:rPr>
          <w:b/>
          <w:bCs/>
          <w:color w:val="92D050"/>
        </w:rPr>
        <w:t>{% if OMB_TABLE|length == 1 %}</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239B429F"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8826CCB" w14:textId="77777777" w:rsidR="00341F0B" w:rsidRPr="00D20E18" w:rsidRDefault="00341F0B" w:rsidP="000B23D7">
            <w:pPr>
              <w:pStyle w:val="Blanc"/>
            </w:pPr>
            <w:r w:rsidRPr="00D20E18">
              <w:t>Type</w:t>
            </w:r>
          </w:p>
        </w:tc>
        <w:tc>
          <w:tcPr>
            <w:tcW w:w="0" w:type="auto"/>
            <w:vAlign w:val="center"/>
            <w:hideMark/>
          </w:tcPr>
          <w:p w14:paraId="3E949AE9" w14:textId="77777777" w:rsidR="00341F0B" w:rsidRPr="00D20E18" w:rsidRDefault="00341F0B" w:rsidP="000B23D7">
            <w:pPr>
              <w:pStyle w:val="Blanc"/>
            </w:pPr>
            <w:r w:rsidRPr="00D20E18">
              <w:t>Description</w:t>
            </w:r>
          </w:p>
        </w:tc>
        <w:tc>
          <w:tcPr>
            <w:tcW w:w="0" w:type="auto"/>
            <w:vAlign w:val="center"/>
            <w:hideMark/>
          </w:tcPr>
          <w:p w14:paraId="6607BD86" w14:textId="77777777" w:rsidR="00341F0B" w:rsidRPr="00D20E18" w:rsidRDefault="00341F0B" w:rsidP="000B23D7">
            <w:pPr>
              <w:pStyle w:val="Blanc"/>
            </w:pPr>
            <w:r w:rsidRPr="00D20E18">
              <w:t>Nombre de modules en largeur</w:t>
            </w:r>
          </w:p>
        </w:tc>
        <w:tc>
          <w:tcPr>
            <w:tcW w:w="0" w:type="auto"/>
            <w:vAlign w:val="center"/>
            <w:hideMark/>
          </w:tcPr>
          <w:p w14:paraId="51FEB890" w14:textId="77777777" w:rsidR="00341F0B" w:rsidRPr="00D20E18" w:rsidRDefault="00341F0B" w:rsidP="000B23D7">
            <w:pPr>
              <w:pStyle w:val="Blanc"/>
            </w:pPr>
            <w:r w:rsidRPr="00D20E18">
              <w:t>Orientation</w:t>
            </w:r>
          </w:p>
        </w:tc>
        <w:tc>
          <w:tcPr>
            <w:tcW w:w="0" w:type="auto"/>
            <w:vAlign w:val="center"/>
            <w:hideMark/>
          </w:tcPr>
          <w:p w14:paraId="33FB41F5" w14:textId="77777777" w:rsidR="00341F0B" w:rsidRPr="00D20E18" w:rsidRDefault="00341F0B" w:rsidP="000B23D7">
            <w:pPr>
              <w:pStyle w:val="Blanc"/>
            </w:pPr>
            <w:r w:rsidRPr="00D20E18">
              <w:t>Inclinaison</w:t>
            </w:r>
          </w:p>
        </w:tc>
        <w:tc>
          <w:tcPr>
            <w:tcW w:w="0" w:type="auto"/>
            <w:vAlign w:val="center"/>
            <w:hideMark/>
          </w:tcPr>
          <w:p w14:paraId="491E1F15" w14:textId="77777777" w:rsidR="00341F0B" w:rsidRPr="00D20E18" w:rsidRDefault="00341F0B" w:rsidP="000B23D7">
            <w:pPr>
              <w:pStyle w:val="Blanc"/>
            </w:pPr>
            <w:r w:rsidRPr="00D20E18">
              <w:t>Hauteur bas de pente</w:t>
            </w:r>
          </w:p>
        </w:tc>
      </w:tr>
      <w:tr w:rsidR="00341F0B" w:rsidRPr="00D20E18" w14:paraId="394F1A19"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16578703"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36E328E0" w14:textId="77777777" w:rsidR="00341F0B" w:rsidRPr="00D20E18" w:rsidRDefault="00341F0B" w:rsidP="000B23D7">
            <w:pPr>
              <w:pStyle w:val="PetitVert"/>
            </w:pPr>
            <w:r w:rsidRPr="00A72345">
              <w:t>{{ OMB_TABLE[0].desc }}</w:t>
            </w:r>
          </w:p>
        </w:tc>
        <w:tc>
          <w:tcPr>
            <w:tcW w:w="0" w:type="auto"/>
            <w:vAlign w:val="center"/>
            <w:hideMark/>
          </w:tcPr>
          <w:p w14:paraId="43A3E859" w14:textId="77777777" w:rsidR="00341F0B" w:rsidRPr="00D20E18" w:rsidRDefault="00341F0B" w:rsidP="000B23D7">
            <w:pPr>
              <w:pStyle w:val="PetitVert"/>
            </w:pPr>
            <w:r w:rsidRPr="00A72345">
              <w:t>{{ OMB_TABLE[0].modules }}</w:t>
            </w:r>
          </w:p>
        </w:tc>
        <w:tc>
          <w:tcPr>
            <w:tcW w:w="0" w:type="auto"/>
            <w:vAlign w:val="center"/>
            <w:hideMark/>
          </w:tcPr>
          <w:p w14:paraId="02158969" w14:textId="77777777" w:rsidR="00341F0B" w:rsidRPr="00D20E18" w:rsidRDefault="00341F0B" w:rsidP="000B23D7">
            <w:pPr>
              <w:pStyle w:val="PetitVert"/>
            </w:pPr>
            <w:r w:rsidRPr="00A72345">
              <w:t>{{ OMB_TABLE[0].orient }}</w:t>
            </w:r>
          </w:p>
        </w:tc>
        <w:tc>
          <w:tcPr>
            <w:tcW w:w="0" w:type="auto"/>
            <w:vAlign w:val="center"/>
            <w:hideMark/>
          </w:tcPr>
          <w:p w14:paraId="0F4523EA" w14:textId="77777777" w:rsidR="00341F0B" w:rsidRPr="00D20E18" w:rsidRDefault="00341F0B" w:rsidP="000B23D7">
            <w:pPr>
              <w:pStyle w:val="PetitVert"/>
            </w:pPr>
            <w:r w:rsidRPr="00A72345">
              <w:t>{{ OMB_TABLE[0].incli }}°</w:t>
            </w:r>
          </w:p>
        </w:tc>
        <w:tc>
          <w:tcPr>
            <w:tcW w:w="0" w:type="auto"/>
            <w:vAlign w:val="center"/>
            <w:hideMark/>
          </w:tcPr>
          <w:p w14:paraId="6A7F8646" w14:textId="77777777" w:rsidR="00341F0B" w:rsidRPr="00D20E18" w:rsidRDefault="00341F0B" w:rsidP="000B23D7">
            <w:pPr>
              <w:pStyle w:val="PetitVert"/>
            </w:pPr>
            <w:r w:rsidRPr="00A72345">
              <w:t>{{ OMB_TABLE[0].hbp }}</w:t>
            </w:r>
          </w:p>
        </w:tc>
      </w:tr>
    </w:tbl>
    <w:p w14:paraId="1C11F8CC" w14:textId="113D65E8" w:rsidR="00341F0B" w:rsidRPr="00341F0B" w:rsidRDefault="00341F0B" w:rsidP="00341F0B">
      <w:pPr>
        <w:rPr>
          <w:color w:val="92D050"/>
          <w:lang w:val="fr-FR"/>
        </w:rPr>
      </w:pPr>
      <w:r w:rsidRPr="00341F0B">
        <w:rPr>
          <w:color w:val="92D050"/>
          <w:lang w:val="fr-FR"/>
        </w:rPr>
        <w:t>{% elif OMB_TABLE|length == 2 %}</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5BC8E38A" w14:textId="77777777" w:rsidTr="001E251B">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6238CB9" w14:textId="77777777" w:rsidR="00D20E18" w:rsidRPr="00D20E18" w:rsidRDefault="00D20E18" w:rsidP="00832F94">
            <w:pPr>
              <w:pStyle w:val="Blanc"/>
            </w:pPr>
            <w:r w:rsidRPr="00D20E18">
              <w:t>Type</w:t>
            </w:r>
          </w:p>
        </w:tc>
        <w:tc>
          <w:tcPr>
            <w:tcW w:w="0" w:type="auto"/>
            <w:vAlign w:val="center"/>
            <w:hideMark/>
          </w:tcPr>
          <w:p w14:paraId="6CDA4562" w14:textId="77777777" w:rsidR="00D20E18" w:rsidRPr="00D20E18" w:rsidRDefault="00D20E18" w:rsidP="00832F94">
            <w:pPr>
              <w:pStyle w:val="Blanc"/>
            </w:pPr>
            <w:r w:rsidRPr="00D20E18">
              <w:t>Description</w:t>
            </w:r>
          </w:p>
        </w:tc>
        <w:tc>
          <w:tcPr>
            <w:tcW w:w="0" w:type="auto"/>
            <w:vAlign w:val="center"/>
            <w:hideMark/>
          </w:tcPr>
          <w:p w14:paraId="0CA4B8F1" w14:textId="77777777" w:rsidR="00D20E18" w:rsidRPr="00D20E18" w:rsidRDefault="00D20E18" w:rsidP="00832F94">
            <w:pPr>
              <w:pStyle w:val="Blanc"/>
            </w:pPr>
            <w:r w:rsidRPr="00D20E18">
              <w:t>Nombre de modules en largeur</w:t>
            </w:r>
          </w:p>
        </w:tc>
        <w:tc>
          <w:tcPr>
            <w:tcW w:w="0" w:type="auto"/>
            <w:vAlign w:val="center"/>
            <w:hideMark/>
          </w:tcPr>
          <w:p w14:paraId="26579E3D" w14:textId="77777777" w:rsidR="00D20E18" w:rsidRPr="00D20E18" w:rsidRDefault="00D20E18" w:rsidP="00832F94">
            <w:pPr>
              <w:pStyle w:val="Blanc"/>
            </w:pPr>
            <w:r w:rsidRPr="00D20E18">
              <w:t>Orientation</w:t>
            </w:r>
          </w:p>
        </w:tc>
        <w:tc>
          <w:tcPr>
            <w:tcW w:w="0" w:type="auto"/>
            <w:vAlign w:val="center"/>
            <w:hideMark/>
          </w:tcPr>
          <w:p w14:paraId="0A5E55D7" w14:textId="77777777" w:rsidR="00D20E18" w:rsidRPr="00D20E18" w:rsidRDefault="00D20E18" w:rsidP="00832F94">
            <w:pPr>
              <w:pStyle w:val="Blanc"/>
            </w:pPr>
            <w:r w:rsidRPr="00D20E18">
              <w:t>Inclinaison</w:t>
            </w:r>
          </w:p>
        </w:tc>
        <w:tc>
          <w:tcPr>
            <w:tcW w:w="0" w:type="auto"/>
            <w:vAlign w:val="center"/>
            <w:hideMark/>
          </w:tcPr>
          <w:p w14:paraId="600FDE1D" w14:textId="77777777" w:rsidR="00D20E18" w:rsidRPr="00D20E18" w:rsidRDefault="00D20E18" w:rsidP="00832F94">
            <w:pPr>
              <w:pStyle w:val="Blanc"/>
            </w:pPr>
            <w:r w:rsidRPr="00D20E18">
              <w:t>Hauteur bas de pente</w:t>
            </w:r>
          </w:p>
        </w:tc>
      </w:tr>
      <w:tr w:rsidR="00D20E18" w:rsidRPr="00D20E18" w14:paraId="1C5212B2" w14:textId="77777777" w:rsidTr="001E251B">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4CDF947" w14:textId="18F1D8EC" w:rsidR="00D20E18" w:rsidRPr="003C7E73" w:rsidRDefault="00A72345" w:rsidP="00832F94">
            <w:pPr>
              <w:pStyle w:val="PetitVert"/>
              <w:rPr>
                <w:lang w:val="en-US"/>
              </w:rPr>
            </w:pPr>
            <w:r w:rsidRPr="00A72345">
              <w:rPr>
                <w:lang w:val="en-US"/>
              </w:rPr>
              <w:lastRenderedPageBreak/>
              <w:t>{{ OMB_TABLE[0].type }}</w:t>
            </w:r>
          </w:p>
        </w:tc>
        <w:tc>
          <w:tcPr>
            <w:tcW w:w="0" w:type="auto"/>
            <w:vAlign w:val="center"/>
            <w:hideMark/>
          </w:tcPr>
          <w:p w14:paraId="2CE0F1F6" w14:textId="0ECA7CA5" w:rsidR="00D20E18" w:rsidRPr="00D20E18" w:rsidRDefault="00A72345" w:rsidP="00832F94">
            <w:pPr>
              <w:pStyle w:val="PetitVert"/>
            </w:pPr>
            <w:r w:rsidRPr="00A72345">
              <w:t>{{ OMB_TABLE[0].desc }}</w:t>
            </w:r>
          </w:p>
        </w:tc>
        <w:tc>
          <w:tcPr>
            <w:tcW w:w="0" w:type="auto"/>
            <w:vAlign w:val="center"/>
            <w:hideMark/>
          </w:tcPr>
          <w:p w14:paraId="4CAF23B0" w14:textId="4A5FD8D4" w:rsidR="00D20E18" w:rsidRPr="00D20E18" w:rsidRDefault="00A72345" w:rsidP="00832F94">
            <w:pPr>
              <w:pStyle w:val="PetitVert"/>
            </w:pPr>
            <w:r w:rsidRPr="00A72345">
              <w:t>{{ OMB_TABLE[0].modules }}</w:t>
            </w:r>
          </w:p>
        </w:tc>
        <w:tc>
          <w:tcPr>
            <w:tcW w:w="0" w:type="auto"/>
            <w:vAlign w:val="center"/>
            <w:hideMark/>
          </w:tcPr>
          <w:p w14:paraId="75F8EF0D" w14:textId="049782A8" w:rsidR="00D20E18" w:rsidRPr="00D20E18" w:rsidRDefault="00A72345" w:rsidP="00832F94">
            <w:pPr>
              <w:pStyle w:val="PetitVert"/>
            </w:pPr>
            <w:r w:rsidRPr="00A72345">
              <w:t>{{ OMB_TABLE[0].orient }}</w:t>
            </w:r>
          </w:p>
        </w:tc>
        <w:tc>
          <w:tcPr>
            <w:tcW w:w="0" w:type="auto"/>
            <w:vAlign w:val="center"/>
            <w:hideMark/>
          </w:tcPr>
          <w:p w14:paraId="69F7B6F0" w14:textId="0F813088" w:rsidR="00D20E18" w:rsidRPr="00D20E18" w:rsidRDefault="00A72345" w:rsidP="00832F94">
            <w:pPr>
              <w:pStyle w:val="PetitVert"/>
            </w:pPr>
            <w:r w:rsidRPr="00A72345">
              <w:t>{{ OMB_TABLE[0].incli }}°</w:t>
            </w:r>
          </w:p>
        </w:tc>
        <w:tc>
          <w:tcPr>
            <w:tcW w:w="0" w:type="auto"/>
            <w:vAlign w:val="center"/>
            <w:hideMark/>
          </w:tcPr>
          <w:p w14:paraId="5F3200B5" w14:textId="2E9574FE" w:rsidR="00D20E18" w:rsidRPr="00D20E18" w:rsidRDefault="00A72345" w:rsidP="00832F94">
            <w:pPr>
              <w:pStyle w:val="PetitVert"/>
            </w:pPr>
            <w:r w:rsidRPr="00A72345">
              <w:t>{{ OMB_TABLE[0].hbp }}</w:t>
            </w:r>
          </w:p>
        </w:tc>
      </w:tr>
      <w:tr w:rsidR="00341F0B" w:rsidRPr="00D20E18" w14:paraId="11D37C70" w14:textId="77777777" w:rsidTr="001E251B">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62B9E505" w14:textId="42FA8858" w:rsidR="00341F0B" w:rsidRPr="00A72345" w:rsidRDefault="00341F0B" w:rsidP="00341F0B">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1093D629" w14:textId="54843D9D" w:rsidR="00341F0B" w:rsidRPr="00A72345" w:rsidRDefault="00341F0B" w:rsidP="00341F0B">
            <w:pPr>
              <w:pStyle w:val="PetitVert"/>
            </w:pPr>
            <w:r w:rsidRPr="00A72345">
              <w:t>{{ OMB_TABLE[</w:t>
            </w:r>
            <w:r>
              <w:t>1</w:t>
            </w:r>
            <w:r w:rsidRPr="00A72345">
              <w:t>].desc }}</w:t>
            </w:r>
          </w:p>
        </w:tc>
        <w:tc>
          <w:tcPr>
            <w:tcW w:w="0" w:type="auto"/>
            <w:vAlign w:val="center"/>
          </w:tcPr>
          <w:p w14:paraId="128B9CE4" w14:textId="61A11895" w:rsidR="00341F0B" w:rsidRPr="00A72345" w:rsidRDefault="00341F0B" w:rsidP="00341F0B">
            <w:pPr>
              <w:pStyle w:val="PetitVert"/>
            </w:pPr>
            <w:r w:rsidRPr="00A72345">
              <w:t>{{ OMB_TABLE[</w:t>
            </w:r>
            <w:r>
              <w:t>1</w:t>
            </w:r>
            <w:r w:rsidRPr="00A72345">
              <w:t>].modules }}</w:t>
            </w:r>
          </w:p>
        </w:tc>
        <w:tc>
          <w:tcPr>
            <w:tcW w:w="0" w:type="auto"/>
            <w:vAlign w:val="center"/>
          </w:tcPr>
          <w:p w14:paraId="110EA0EF" w14:textId="311CC743" w:rsidR="00341F0B" w:rsidRPr="00A72345" w:rsidRDefault="00341F0B" w:rsidP="00341F0B">
            <w:pPr>
              <w:pStyle w:val="PetitVert"/>
            </w:pPr>
            <w:r w:rsidRPr="00A72345">
              <w:t>{{ OMB_TABLE[</w:t>
            </w:r>
            <w:r>
              <w:t>1</w:t>
            </w:r>
            <w:r w:rsidRPr="00A72345">
              <w:t>].orient }}</w:t>
            </w:r>
          </w:p>
        </w:tc>
        <w:tc>
          <w:tcPr>
            <w:tcW w:w="0" w:type="auto"/>
            <w:vAlign w:val="center"/>
          </w:tcPr>
          <w:p w14:paraId="7940BCF3" w14:textId="1ECE5440" w:rsidR="00341F0B" w:rsidRPr="00A72345" w:rsidRDefault="00341F0B" w:rsidP="00341F0B">
            <w:pPr>
              <w:pStyle w:val="PetitVert"/>
            </w:pPr>
            <w:r w:rsidRPr="00A72345">
              <w:t>{{ OMB_TABLE[</w:t>
            </w:r>
            <w:r>
              <w:t>1</w:t>
            </w:r>
            <w:r w:rsidRPr="00A72345">
              <w:t>].incli }}°</w:t>
            </w:r>
          </w:p>
        </w:tc>
        <w:tc>
          <w:tcPr>
            <w:tcW w:w="0" w:type="auto"/>
            <w:vAlign w:val="center"/>
          </w:tcPr>
          <w:p w14:paraId="439DA519" w14:textId="7152C677" w:rsidR="00341F0B" w:rsidRPr="00A72345" w:rsidRDefault="00341F0B" w:rsidP="00341F0B">
            <w:pPr>
              <w:pStyle w:val="PetitVert"/>
            </w:pPr>
            <w:r w:rsidRPr="00A72345">
              <w:t>{{ OMB_TABLE[</w:t>
            </w:r>
            <w:r>
              <w:t>1</w:t>
            </w:r>
            <w:r w:rsidRPr="00A72345">
              <w:t>].hbp }}</w:t>
            </w:r>
          </w:p>
        </w:tc>
      </w:tr>
    </w:tbl>
    <w:p w14:paraId="51CE6C09" w14:textId="19BBC10D" w:rsidR="00D20E18" w:rsidRPr="00341F0B" w:rsidRDefault="00341F0B" w:rsidP="00341F0B">
      <w:pPr>
        <w:rPr>
          <w:color w:val="92D050"/>
          <w:lang w:val="fr-FR"/>
        </w:rPr>
      </w:pPr>
      <w:r w:rsidRPr="00341F0B">
        <w:rPr>
          <w:color w:val="92D050"/>
          <w:lang w:val="fr-FR"/>
        </w:rPr>
        <w:t xml:space="preserve">{% elif OMB_TABLE|length == </w:t>
      </w:r>
      <w:r>
        <w:rPr>
          <w:color w:val="92D050"/>
          <w:lang w:val="fr-FR"/>
        </w:rPr>
        <w:t xml:space="preserve">3 </w:t>
      </w:r>
      <w:r w:rsidRPr="00341F0B">
        <w:rPr>
          <w:color w:val="92D050"/>
          <w:lang w:val="fr-FR"/>
        </w:rPr>
        <w:t>%}</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4DB8FB71"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95436A7" w14:textId="77777777" w:rsidR="00341F0B" w:rsidRPr="00D20E18" w:rsidRDefault="00341F0B" w:rsidP="000B23D7">
            <w:pPr>
              <w:pStyle w:val="Blanc"/>
            </w:pPr>
            <w:r w:rsidRPr="00D20E18">
              <w:t>Type</w:t>
            </w:r>
          </w:p>
        </w:tc>
        <w:tc>
          <w:tcPr>
            <w:tcW w:w="0" w:type="auto"/>
            <w:vAlign w:val="center"/>
            <w:hideMark/>
          </w:tcPr>
          <w:p w14:paraId="2EC1A446" w14:textId="77777777" w:rsidR="00341F0B" w:rsidRPr="00D20E18" w:rsidRDefault="00341F0B" w:rsidP="000B23D7">
            <w:pPr>
              <w:pStyle w:val="Blanc"/>
            </w:pPr>
            <w:r w:rsidRPr="00D20E18">
              <w:t>Description</w:t>
            </w:r>
          </w:p>
        </w:tc>
        <w:tc>
          <w:tcPr>
            <w:tcW w:w="0" w:type="auto"/>
            <w:vAlign w:val="center"/>
            <w:hideMark/>
          </w:tcPr>
          <w:p w14:paraId="55C7D1CB" w14:textId="77777777" w:rsidR="00341F0B" w:rsidRPr="00D20E18" w:rsidRDefault="00341F0B" w:rsidP="000B23D7">
            <w:pPr>
              <w:pStyle w:val="Blanc"/>
            </w:pPr>
            <w:r w:rsidRPr="00D20E18">
              <w:t>Nombre de modules en largeur</w:t>
            </w:r>
          </w:p>
        </w:tc>
        <w:tc>
          <w:tcPr>
            <w:tcW w:w="0" w:type="auto"/>
            <w:vAlign w:val="center"/>
            <w:hideMark/>
          </w:tcPr>
          <w:p w14:paraId="6DC833B5" w14:textId="77777777" w:rsidR="00341F0B" w:rsidRPr="00D20E18" w:rsidRDefault="00341F0B" w:rsidP="000B23D7">
            <w:pPr>
              <w:pStyle w:val="Blanc"/>
            </w:pPr>
            <w:r w:rsidRPr="00D20E18">
              <w:t>Orientation</w:t>
            </w:r>
          </w:p>
        </w:tc>
        <w:tc>
          <w:tcPr>
            <w:tcW w:w="0" w:type="auto"/>
            <w:vAlign w:val="center"/>
            <w:hideMark/>
          </w:tcPr>
          <w:p w14:paraId="3474943A" w14:textId="77777777" w:rsidR="00341F0B" w:rsidRPr="00D20E18" w:rsidRDefault="00341F0B" w:rsidP="000B23D7">
            <w:pPr>
              <w:pStyle w:val="Blanc"/>
            </w:pPr>
            <w:r w:rsidRPr="00D20E18">
              <w:t>Inclinaison</w:t>
            </w:r>
          </w:p>
        </w:tc>
        <w:tc>
          <w:tcPr>
            <w:tcW w:w="0" w:type="auto"/>
            <w:vAlign w:val="center"/>
            <w:hideMark/>
          </w:tcPr>
          <w:p w14:paraId="77673714" w14:textId="77777777" w:rsidR="00341F0B" w:rsidRPr="00D20E18" w:rsidRDefault="00341F0B" w:rsidP="000B23D7">
            <w:pPr>
              <w:pStyle w:val="Blanc"/>
            </w:pPr>
            <w:r w:rsidRPr="00D20E18">
              <w:t>Hauteur bas de pente</w:t>
            </w:r>
          </w:p>
        </w:tc>
      </w:tr>
      <w:tr w:rsidR="00341F0B" w:rsidRPr="00D20E18" w14:paraId="13338941"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C92FD95"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3E172DAC" w14:textId="77777777" w:rsidR="00341F0B" w:rsidRPr="00D20E18" w:rsidRDefault="00341F0B" w:rsidP="000B23D7">
            <w:pPr>
              <w:pStyle w:val="PetitVert"/>
            </w:pPr>
            <w:r w:rsidRPr="00A72345">
              <w:t>{{ OMB_TABLE[0].desc }}</w:t>
            </w:r>
          </w:p>
        </w:tc>
        <w:tc>
          <w:tcPr>
            <w:tcW w:w="0" w:type="auto"/>
            <w:vAlign w:val="center"/>
            <w:hideMark/>
          </w:tcPr>
          <w:p w14:paraId="1A3FF295" w14:textId="77777777" w:rsidR="00341F0B" w:rsidRPr="00D20E18" w:rsidRDefault="00341F0B" w:rsidP="000B23D7">
            <w:pPr>
              <w:pStyle w:val="PetitVert"/>
            </w:pPr>
            <w:r w:rsidRPr="00A72345">
              <w:t>{{ OMB_TABLE[0].modules }}</w:t>
            </w:r>
          </w:p>
        </w:tc>
        <w:tc>
          <w:tcPr>
            <w:tcW w:w="0" w:type="auto"/>
            <w:vAlign w:val="center"/>
            <w:hideMark/>
          </w:tcPr>
          <w:p w14:paraId="224A0277" w14:textId="77777777" w:rsidR="00341F0B" w:rsidRPr="00D20E18" w:rsidRDefault="00341F0B" w:rsidP="000B23D7">
            <w:pPr>
              <w:pStyle w:val="PetitVert"/>
            </w:pPr>
            <w:r w:rsidRPr="00A72345">
              <w:t>{{ OMB_TABLE[0].orient }}</w:t>
            </w:r>
          </w:p>
        </w:tc>
        <w:tc>
          <w:tcPr>
            <w:tcW w:w="0" w:type="auto"/>
            <w:vAlign w:val="center"/>
            <w:hideMark/>
          </w:tcPr>
          <w:p w14:paraId="0C4D5BE3" w14:textId="77777777" w:rsidR="00341F0B" w:rsidRPr="00D20E18" w:rsidRDefault="00341F0B" w:rsidP="000B23D7">
            <w:pPr>
              <w:pStyle w:val="PetitVert"/>
            </w:pPr>
            <w:r w:rsidRPr="00A72345">
              <w:t>{{ OMB_TABLE[0].incli }}°</w:t>
            </w:r>
          </w:p>
        </w:tc>
        <w:tc>
          <w:tcPr>
            <w:tcW w:w="0" w:type="auto"/>
            <w:vAlign w:val="center"/>
            <w:hideMark/>
          </w:tcPr>
          <w:p w14:paraId="0ECABFFA" w14:textId="77777777" w:rsidR="00341F0B" w:rsidRPr="00D20E18" w:rsidRDefault="00341F0B" w:rsidP="000B23D7">
            <w:pPr>
              <w:pStyle w:val="PetitVert"/>
            </w:pPr>
            <w:r w:rsidRPr="00A72345">
              <w:t>{{ OMB_TABLE[0].hbp }}</w:t>
            </w:r>
          </w:p>
        </w:tc>
      </w:tr>
      <w:tr w:rsidR="00341F0B" w:rsidRPr="00D20E18" w14:paraId="5276BECB"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3B253544" w14:textId="77777777" w:rsidR="00341F0B" w:rsidRPr="00A72345" w:rsidRDefault="00341F0B" w:rsidP="000B23D7">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1D794374" w14:textId="77777777" w:rsidR="00341F0B" w:rsidRPr="00A72345" w:rsidRDefault="00341F0B" w:rsidP="000B23D7">
            <w:pPr>
              <w:pStyle w:val="PetitVert"/>
            </w:pPr>
            <w:r w:rsidRPr="00A72345">
              <w:t>{{ OMB_TABLE[</w:t>
            </w:r>
            <w:r>
              <w:t>1</w:t>
            </w:r>
            <w:r w:rsidRPr="00A72345">
              <w:t>].desc }}</w:t>
            </w:r>
          </w:p>
        </w:tc>
        <w:tc>
          <w:tcPr>
            <w:tcW w:w="0" w:type="auto"/>
            <w:vAlign w:val="center"/>
          </w:tcPr>
          <w:p w14:paraId="501D7322" w14:textId="77777777" w:rsidR="00341F0B" w:rsidRPr="00A72345" w:rsidRDefault="00341F0B" w:rsidP="000B23D7">
            <w:pPr>
              <w:pStyle w:val="PetitVert"/>
            </w:pPr>
            <w:r w:rsidRPr="00A72345">
              <w:t>{{ OMB_TABLE[</w:t>
            </w:r>
            <w:r>
              <w:t>1</w:t>
            </w:r>
            <w:r w:rsidRPr="00A72345">
              <w:t>].modules }}</w:t>
            </w:r>
          </w:p>
        </w:tc>
        <w:tc>
          <w:tcPr>
            <w:tcW w:w="0" w:type="auto"/>
            <w:vAlign w:val="center"/>
          </w:tcPr>
          <w:p w14:paraId="14D6CFD2" w14:textId="77777777" w:rsidR="00341F0B" w:rsidRPr="00A72345" w:rsidRDefault="00341F0B" w:rsidP="000B23D7">
            <w:pPr>
              <w:pStyle w:val="PetitVert"/>
            </w:pPr>
            <w:r w:rsidRPr="00A72345">
              <w:t>{{ OMB_TABLE[</w:t>
            </w:r>
            <w:r>
              <w:t>1</w:t>
            </w:r>
            <w:r w:rsidRPr="00A72345">
              <w:t>].orient }}</w:t>
            </w:r>
          </w:p>
        </w:tc>
        <w:tc>
          <w:tcPr>
            <w:tcW w:w="0" w:type="auto"/>
            <w:vAlign w:val="center"/>
          </w:tcPr>
          <w:p w14:paraId="0FEF776B" w14:textId="77777777" w:rsidR="00341F0B" w:rsidRPr="00A72345" w:rsidRDefault="00341F0B" w:rsidP="000B23D7">
            <w:pPr>
              <w:pStyle w:val="PetitVert"/>
            </w:pPr>
            <w:r w:rsidRPr="00A72345">
              <w:t>{{ OMB_TABLE[</w:t>
            </w:r>
            <w:r>
              <w:t>1</w:t>
            </w:r>
            <w:r w:rsidRPr="00A72345">
              <w:t>].incli }}°</w:t>
            </w:r>
          </w:p>
        </w:tc>
        <w:tc>
          <w:tcPr>
            <w:tcW w:w="0" w:type="auto"/>
            <w:vAlign w:val="center"/>
          </w:tcPr>
          <w:p w14:paraId="70C50C53" w14:textId="77777777" w:rsidR="00341F0B" w:rsidRPr="00A72345" w:rsidRDefault="00341F0B" w:rsidP="000B23D7">
            <w:pPr>
              <w:pStyle w:val="PetitVert"/>
            </w:pPr>
            <w:r w:rsidRPr="00A72345">
              <w:t>{{ OMB_TABLE[</w:t>
            </w:r>
            <w:r>
              <w:t>1</w:t>
            </w:r>
            <w:r w:rsidRPr="00A72345">
              <w:t>].hbp }}</w:t>
            </w:r>
          </w:p>
        </w:tc>
      </w:tr>
      <w:tr w:rsidR="00341F0B" w:rsidRPr="00D20E18" w14:paraId="26D6E84F"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0DB3F699" w14:textId="7564D848" w:rsidR="00341F0B" w:rsidRPr="00A72345" w:rsidRDefault="00341F0B" w:rsidP="00341F0B">
            <w:pPr>
              <w:pStyle w:val="PetitVert"/>
              <w:rPr>
                <w:lang w:val="en-US"/>
              </w:rPr>
            </w:pPr>
            <w:r w:rsidRPr="00A72345">
              <w:rPr>
                <w:lang w:val="en-US"/>
              </w:rPr>
              <w:t>{{ OMB_TABLE[</w:t>
            </w:r>
            <w:r>
              <w:rPr>
                <w:lang w:val="en-US"/>
              </w:rPr>
              <w:t>2</w:t>
            </w:r>
            <w:r w:rsidRPr="00A72345">
              <w:rPr>
                <w:lang w:val="en-US"/>
              </w:rPr>
              <w:t>].type }}</w:t>
            </w:r>
          </w:p>
        </w:tc>
        <w:tc>
          <w:tcPr>
            <w:tcW w:w="0" w:type="auto"/>
            <w:vAlign w:val="center"/>
          </w:tcPr>
          <w:p w14:paraId="4C0802BB" w14:textId="41DC5B1E" w:rsidR="00341F0B" w:rsidRPr="00A72345" w:rsidRDefault="00341F0B" w:rsidP="00341F0B">
            <w:pPr>
              <w:pStyle w:val="PetitVert"/>
            </w:pPr>
            <w:r w:rsidRPr="00A72345">
              <w:t>{{ OMB_TABLE[</w:t>
            </w:r>
            <w:r>
              <w:t>2</w:t>
            </w:r>
            <w:r w:rsidRPr="00A72345">
              <w:t>].desc }}</w:t>
            </w:r>
          </w:p>
        </w:tc>
        <w:tc>
          <w:tcPr>
            <w:tcW w:w="0" w:type="auto"/>
            <w:vAlign w:val="center"/>
          </w:tcPr>
          <w:p w14:paraId="6A5D8DC8" w14:textId="4E5C67F6" w:rsidR="00341F0B" w:rsidRPr="00A72345" w:rsidRDefault="00341F0B" w:rsidP="00341F0B">
            <w:pPr>
              <w:pStyle w:val="PetitVert"/>
            </w:pPr>
            <w:r w:rsidRPr="00A72345">
              <w:t>{{ OMB_TABLE[</w:t>
            </w:r>
            <w:r>
              <w:t>2</w:t>
            </w:r>
            <w:r w:rsidRPr="00A72345">
              <w:t>].modules }}</w:t>
            </w:r>
          </w:p>
        </w:tc>
        <w:tc>
          <w:tcPr>
            <w:tcW w:w="0" w:type="auto"/>
            <w:vAlign w:val="center"/>
          </w:tcPr>
          <w:p w14:paraId="2215274C" w14:textId="741FC5D9" w:rsidR="00341F0B" w:rsidRPr="00A72345" w:rsidRDefault="00341F0B" w:rsidP="00341F0B">
            <w:pPr>
              <w:pStyle w:val="PetitVert"/>
            </w:pPr>
            <w:r w:rsidRPr="00A72345">
              <w:t>{{ OMB_TABLE[</w:t>
            </w:r>
            <w:r>
              <w:t>2</w:t>
            </w:r>
            <w:r w:rsidRPr="00A72345">
              <w:t>].orient }}</w:t>
            </w:r>
          </w:p>
        </w:tc>
        <w:tc>
          <w:tcPr>
            <w:tcW w:w="0" w:type="auto"/>
            <w:vAlign w:val="center"/>
          </w:tcPr>
          <w:p w14:paraId="209148D5" w14:textId="5545B0A5" w:rsidR="00341F0B" w:rsidRPr="00A72345" w:rsidRDefault="00341F0B" w:rsidP="00341F0B">
            <w:pPr>
              <w:pStyle w:val="PetitVert"/>
            </w:pPr>
            <w:r w:rsidRPr="00A72345">
              <w:t>{{ OMB_TABLE[</w:t>
            </w:r>
            <w:r>
              <w:t>2</w:t>
            </w:r>
            <w:r w:rsidRPr="00A72345">
              <w:t>].incli }}°</w:t>
            </w:r>
          </w:p>
        </w:tc>
        <w:tc>
          <w:tcPr>
            <w:tcW w:w="0" w:type="auto"/>
            <w:vAlign w:val="center"/>
          </w:tcPr>
          <w:p w14:paraId="00A3CC07" w14:textId="42199A88" w:rsidR="00341F0B" w:rsidRPr="00A72345" w:rsidRDefault="00341F0B" w:rsidP="00341F0B">
            <w:pPr>
              <w:pStyle w:val="PetitVert"/>
            </w:pPr>
            <w:r w:rsidRPr="00A72345">
              <w:t>{{ OMB_TABLE[</w:t>
            </w:r>
            <w:r>
              <w:t>2</w:t>
            </w:r>
            <w:r w:rsidRPr="00A72345">
              <w:t>].hbp }}</w:t>
            </w:r>
          </w:p>
        </w:tc>
      </w:tr>
    </w:tbl>
    <w:p w14:paraId="0BA94F4F" w14:textId="578EEAEA" w:rsidR="00341F0B" w:rsidRPr="00341F0B" w:rsidRDefault="00341F0B" w:rsidP="00341F0B">
      <w:pPr>
        <w:rPr>
          <w:color w:val="92D050"/>
          <w:lang w:val="fr-FR"/>
        </w:rPr>
      </w:pPr>
      <w:r w:rsidRPr="00341F0B">
        <w:rPr>
          <w:color w:val="92D050"/>
          <w:lang w:val="fr-FR"/>
        </w:rPr>
        <w:t xml:space="preserve">{% elif OMB_TABLE|length == </w:t>
      </w:r>
      <w:r>
        <w:rPr>
          <w:color w:val="92D050"/>
          <w:lang w:val="fr-FR"/>
        </w:rPr>
        <w:t>4</w:t>
      </w:r>
      <w:r w:rsidRPr="00341F0B">
        <w:rPr>
          <w:color w:val="92D050"/>
          <w:lang w:val="fr-FR"/>
        </w:rPr>
        <w:t>%}</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3F76DB3D"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210BEDE" w14:textId="77777777" w:rsidR="00341F0B" w:rsidRPr="00D20E18" w:rsidRDefault="00341F0B" w:rsidP="000B23D7">
            <w:pPr>
              <w:pStyle w:val="Blanc"/>
            </w:pPr>
            <w:r w:rsidRPr="00D20E18">
              <w:t>Type</w:t>
            </w:r>
          </w:p>
        </w:tc>
        <w:tc>
          <w:tcPr>
            <w:tcW w:w="0" w:type="auto"/>
            <w:vAlign w:val="center"/>
            <w:hideMark/>
          </w:tcPr>
          <w:p w14:paraId="5776F6A1" w14:textId="77777777" w:rsidR="00341F0B" w:rsidRPr="00D20E18" w:rsidRDefault="00341F0B" w:rsidP="000B23D7">
            <w:pPr>
              <w:pStyle w:val="Blanc"/>
            </w:pPr>
            <w:r w:rsidRPr="00D20E18">
              <w:t>Description</w:t>
            </w:r>
          </w:p>
        </w:tc>
        <w:tc>
          <w:tcPr>
            <w:tcW w:w="0" w:type="auto"/>
            <w:vAlign w:val="center"/>
            <w:hideMark/>
          </w:tcPr>
          <w:p w14:paraId="09E0703C" w14:textId="77777777" w:rsidR="00341F0B" w:rsidRPr="00D20E18" w:rsidRDefault="00341F0B" w:rsidP="000B23D7">
            <w:pPr>
              <w:pStyle w:val="Blanc"/>
            </w:pPr>
            <w:r w:rsidRPr="00D20E18">
              <w:t>Nombre de modules en largeur</w:t>
            </w:r>
          </w:p>
        </w:tc>
        <w:tc>
          <w:tcPr>
            <w:tcW w:w="0" w:type="auto"/>
            <w:vAlign w:val="center"/>
            <w:hideMark/>
          </w:tcPr>
          <w:p w14:paraId="023E6DF1" w14:textId="77777777" w:rsidR="00341F0B" w:rsidRPr="00D20E18" w:rsidRDefault="00341F0B" w:rsidP="000B23D7">
            <w:pPr>
              <w:pStyle w:val="Blanc"/>
            </w:pPr>
            <w:r w:rsidRPr="00D20E18">
              <w:t>Orientation</w:t>
            </w:r>
          </w:p>
        </w:tc>
        <w:tc>
          <w:tcPr>
            <w:tcW w:w="0" w:type="auto"/>
            <w:vAlign w:val="center"/>
            <w:hideMark/>
          </w:tcPr>
          <w:p w14:paraId="300C563F" w14:textId="77777777" w:rsidR="00341F0B" w:rsidRPr="00D20E18" w:rsidRDefault="00341F0B" w:rsidP="000B23D7">
            <w:pPr>
              <w:pStyle w:val="Blanc"/>
            </w:pPr>
            <w:r w:rsidRPr="00D20E18">
              <w:t>Inclinaison</w:t>
            </w:r>
          </w:p>
        </w:tc>
        <w:tc>
          <w:tcPr>
            <w:tcW w:w="0" w:type="auto"/>
            <w:vAlign w:val="center"/>
            <w:hideMark/>
          </w:tcPr>
          <w:p w14:paraId="6455825B" w14:textId="77777777" w:rsidR="00341F0B" w:rsidRPr="00D20E18" w:rsidRDefault="00341F0B" w:rsidP="000B23D7">
            <w:pPr>
              <w:pStyle w:val="Blanc"/>
            </w:pPr>
            <w:r w:rsidRPr="00D20E18">
              <w:t>Hauteur bas de pente</w:t>
            </w:r>
          </w:p>
        </w:tc>
      </w:tr>
      <w:tr w:rsidR="00341F0B" w:rsidRPr="00D20E18" w14:paraId="2ED0C3FB"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DC58881"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2E12926F" w14:textId="77777777" w:rsidR="00341F0B" w:rsidRPr="00D20E18" w:rsidRDefault="00341F0B" w:rsidP="000B23D7">
            <w:pPr>
              <w:pStyle w:val="PetitVert"/>
            </w:pPr>
            <w:r w:rsidRPr="00A72345">
              <w:t>{{ OMB_TABLE[0].desc }}</w:t>
            </w:r>
          </w:p>
        </w:tc>
        <w:tc>
          <w:tcPr>
            <w:tcW w:w="0" w:type="auto"/>
            <w:vAlign w:val="center"/>
            <w:hideMark/>
          </w:tcPr>
          <w:p w14:paraId="19887070" w14:textId="77777777" w:rsidR="00341F0B" w:rsidRPr="00D20E18" w:rsidRDefault="00341F0B" w:rsidP="000B23D7">
            <w:pPr>
              <w:pStyle w:val="PetitVert"/>
            </w:pPr>
            <w:r w:rsidRPr="00A72345">
              <w:t>{{ OMB_TABLE[0].modules }}</w:t>
            </w:r>
          </w:p>
        </w:tc>
        <w:tc>
          <w:tcPr>
            <w:tcW w:w="0" w:type="auto"/>
            <w:vAlign w:val="center"/>
            <w:hideMark/>
          </w:tcPr>
          <w:p w14:paraId="224E3070" w14:textId="77777777" w:rsidR="00341F0B" w:rsidRPr="00D20E18" w:rsidRDefault="00341F0B" w:rsidP="000B23D7">
            <w:pPr>
              <w:pStyle w:val="PetitVert"/>
            </w:pPr>
            <w:r w:rsidRPr="00A72345">
              <w:t>{{ OMB_TABLE[0].orient }}</w:t>
            </w:r>
          </w:p>
        </w:tc>
        <w:tc>
          <w:tcPr>
            <w:tcW w:w="0" w:type="auto"/>
            <w:vAlign w:val="center"/>
            <w:hideMark/>
          </w:tcPr>
          <w:p w14:paraId="2CA4F18F" w14:textId="77777777" w:rsidR="00341F0B" w:rsidRPr="00D20E18" w:rsidRDefault="00341F0B" w:rsidP="000B23D7">
            <w:pPr>
              <w:pStyle w:val="PetitVert"/>
            </w:pPr>
            <w:r w:rsidRPr="00A72345">
              <w:t>{{ OMB_TABLE[0].incli }}°</w:t>
            </w:r>
          </w:p>
        </w:tc>
        <w:tc>
          <w:tcPr>
            <w:tcW w:w="0" w:type="auto"/>
            <w:vAlign w:val="center"/>
            <w:hideMark/>
          </w:tcPr>
          <w:p w14:paraId="4ED3CF9E" w14:textId="77777777" w:rsidR="00341F0B" w:rsidRPr="00D20E18" w:rsidRDefault="00341F0B" w:rsidP="000B23D7">
            <w:pPr>
              <w:pStyle w:val="PetitVert"/>
            </w:pPr>
            <w:r w:rsidRPr="00A72345">
              <w:t>{{ OMB_TABLE[0].hbp }}</w:t>
            </w:r>
          </w:p>
        </w:tc>
      </w:tr>
      <w:tr w:rsidR="00341F0B" w:rsidRPr="00D20E18" w14:paraId="1BFE176A"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19FB3706" w14:textId="77777777" w:rsidR="00341F0B" w:rsidRPr="00A72345" w:rsidRDefault="00341F0B" w:rsidP="000B23D7">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557A958E" w14:textId="77777777" w:rsidR="00341F0B" w:rsidRPr="00A72345" w:rsidRDefault="00341F0B" w:rsidP="000B23D7">
            <w:pPr>
              <w:pStyle w:val="PetitVert"/>
            </w:pPr>
            <w:r w:rsidRPr="00A72345">
              <w:t>{{ OMB_TABLE[</w:t>
            </w:r>
            <w:r>
              <w:t>1</w:t>
            </w:r>
            <w:r w:rsidRPr="00A72345">
              <w:t>].desc }}</w:t>
            </w:r>
          </w:p>
        </w:tc>
        <w:tc>
          <w:tcPr>
            <w:tcW w:w="0" w:type="auto"/>
            <w:vAlign w:val="center"/>
          </w:tcPr>
          <w:p w14:paraId="5AC84126" w14:textId="77777777" w:rsidR="00341F0B" w:rsidRPr="00A72345" w:rsidRDefault="00341F0B" w:rsidP="000B23D7">
            <w:pPr>
              <w:pStyle w:val="PetitVert"/>
            </w:pPr>
            <w:r w:rsidRPr="00A72345">
              <w:t>{{ OMB_TABLE[</w:t>
            </w:r>
            <w:r>
              <w:t>1</w:t>
            </w:r>
            <w:r w:rsidRPr="00A72345">
              <w:t>].modules }}</w:t>
            </w:r>
          </w:p>
        </w:tc>
        <w:tc>
          <w:tcPr>
            <w:tcW w:w="0" w:type="auto"/>
            <w:vAlign w:val="center"/>
          </w:tcPr>
          <w:p w14:paraId="4F784378" w14:textId="77777777" w:rsidR="00341F0B" w:rsidRPr="00A72345" w:rsidRDefault="00341F0B" w:rsidP="000B23D7">
            <w:pPr>
              <w:pStyle w:val="PetitVert"/>
            </w:pPr>
            <w:r w:rsidRPr="00A72345">
              <w:t>{{ OMB_TABLE[</w:t>
            </w:r>
            <w:r>
              <w:t>1</w:t>
            </w:r>
            <w:r w:rsidRPr="00A72345">
              <w:t>].orient }}</w:t>
            </w:r>
          </w:p>
        </w:tc>
        <w:tc>
          <w:tcPr>
            <w:tcW w:w="0" w:type="auto"/>
            <w:vAlign w:val="center"/>
          </w:tcPr>
          <w:p w14:paraId="53C12550" w14:textId="77777777" w:rsidR="00341F0B" w:rsidRPr="00A72345" w:rsidRDefault="00341F0B" w:rsidP="000B23D7">
            <w:pPr>
              <w:pStyle w:val="PetitVert"/>
            </w:pPr>
            <w:r w:rsidRPr="00A72345">
              <w:t>{{ OMB_TABLE[</w:t>
            </w:r>
            <w:r>
              <w:t>1</w:t>
            </w:r>
            <w:r w:rsidRPr="00A72345">
              <w:t>].incli }}°</w:t>
            </w:r>
          </w:p>
        </w:tc>
        <w:tc>
          <w:tcPr>
            <w:tcW w:w="0" w:type="auto"/>
            <w:vAlign w:val="center"/>
          </w:tcPr>
          <w:p w14:paraId="33C15C48" w14:textId="77777777" w:rsidR="00341F0B" w:rsidRPr="00A72345" w:rsidRDefault="00341F0B" w:rsidP="000B23D7">
            <w:pPr>
              <w:pStyle w:val="PetitVert"/>
            </w:pPr>
            <w:r w:rsidRPr="00A72345">
              <w:t>{{ OMB_TABLE[</w:t>
            </w:r>
            <w:r>
              <w:t>1</w:t>
            </w:r>
            <w:r w:rsidRPr="00A72345">
              <w:t>].hbp }}</w:t>
            </w:r>
          </w:p>
        </w:tc>
      </w:tr>
      <w:tr w:rsidR="00341F0B" w:rsidRPr="00D20E18" w14:paraId="6D935DFC"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DD50E80" w14:textId="77777777" w:rsidR="00341F0B" w:rsidRPr="00A72345" w:rsidRDefault="00341F0B" w:rsidP="000B23D7">
            <w:pPr>
              <w:pStyle w:val="PetitVert"/>
              <w:rPr>
                <w:lang w:val="en-US"/>
              </w:rPr>
            </w:pPr>
            <w:r w:rsidRPr="00A72345">
              <w:rPr>
                <w:lang w:val="en-US"/>
              </w:rPr>
              <w:t>{{ OMB_TABLE[</w:t>
            </w:r>
            <w:r>
              <w:rPr>
                <w:lang w:val="en-US"/>
              </w:rPr>
              <w:t>2</w:t>
            </w:r>
            <w:r w:rsidRPr="00A72345">
              <w:rPr>
                <w:lang w:val="en-US"/>
              </w:rPr>
              <w:t>].type }}</w:t>
            </w:r>
          </w:p>
        </w:tc>
        <w:tc>
          <w:tcPr>
            <w:tcW w:w="0" w:type="auto"/>
            <w:vAlign w:val="center"/>
          </w:tcPr>
          <w:p w14:paraId="719A5243" w14:textId="77777777" w:rsidR="00341F0B" w:rsidRPr="00A72345" w:rsidRDefault="00341F0B" w:rsidP="000B23D7">
            <w:pPr>
              <w:pStyle w:val="PetitVert"/>
            </w:pPr>
            <w:r w:rsidRPr="00A72345">
              <w:t>{{ OMB_TABLE[</w:t>
            </w:r>
            <w:r>
              <w:t>2</w:t>
            </w:r>
            <w:r w:rsidRPr="00A72345">
              <w:t>].desc }}</w:t>
            </w:r>
          </w:p>
        </w:tc>
        <w:tc>
          <w:tcPr>
            <w:tcW w:w="0" w:type="auto"/>
            <w:vAlign w:val="center"/>
          </w:tcPr>
          <w:p w14:paraId="4852C7A8" w14:textId="77777777" w:rsidR="00341F0B" w:rsidRPr="00A72345" w:rsidRDefault="00341F0B" w:rsidP="000B23D7">
            <w:pPr>
              <w:pStyle w:val="PetitVert"/>
            </w:pPr>
            <w:r w:rsidRPr="00A72345">
              <w:t>{{ OMB_TABLE[</w:t>
            </w:r>
            <w:r>
              <w:t>2</w:t>
            </w:r>
            <w:r w:rsidRPr="00A72345">
              <w:t>].modules }}</w:t>
            </w:r>
          </w:p>
        </w:tc>
        <w:tc>
          <w:tcPr>
            <w:tcW w:w="0" w:type="auto"/>
            <w:vAlign w:val="center"/>
          </w:tcPr>
          <w:p w14:paraId="2AC2407D" w14:textId="77777777" w:rsidR="00341F0B" w:rsidRPr="00A72345" w:rsidRDefault="00341F0B" w:rsidP="000B23D7">
            <w:pPr>
              <w:pStyle w:val="PetitVert"/>
            </w:pPr>
            <w:r w:rsidRPr="00A72345">
              <w:t>{{ OMB_TABLE[</w:t>
            </w:r>
            <w:r>
              <w:t>2</w:t>
            </w:r>
            <w:r w:rsidRPr="00A72345">
              <w:t>].orient }}</w:t>
            </w:r>
          </w:p>
        </w:tc>
        <w:tc>
          <w:tcPr>
            <w:tcW w:w="0" w:type="auto"/>
            <w:vAlign w:val="center"/>
          </w:tcPr>
          <w:p w14:paraId="7930C7AF" w14:textId="77777777" w:rsidR="00341F0B" w:rsidRPr="00A72345" w:rsidRDefault="00341F0B" w:rsidP="000B23D7">
            <w:pPr>
              <w:pStyle w:val="PetitVert"/>
            </w:pPr>
            <w:r w:rsidRPr="00A72345">
              <w:t>{{ OMB_TABLE[</w:t>
            </w:r>
            <w:r>
              <w:t>2</w:t>
            </w:r>
            <w:r w:rsidRPr="00A72345">
              <w:t>].incli }}°</w:t>
            </w:r>
          </w:p>
        </w:tc>
        <w:tc>
          <w:tcPr>
            <w:tcW w:w="0" w:type="auto"/>
            <w:vAlign w:val="center"/>
          </w:tcPr>
          <w:p w14:paraId="5F698154" w14:textId="77777777" w:rsidR="00341F0B" w:rsidRPr="00A72345" w:rsidRDefault="00341F0B" w:rsidP="000B23D7">
            <w:pPr>
              <w:pStyle w:val="PetitVert"/>
            </w:pPr>
            <w:r w:rsidRPr="00A72345">
              <w:t>{{ OMB_TABLE[</w:t>
            </w:r>
            <w:r>
              <w:t>2</w:t>
            </w:r>
            <w:r w:rsidRPr="00A72345">
              <w:t>].hbp }}</w:t>
            </w:r>
          </w:p>
        </w:tc>
      </w:tr>
      <w:tr w:rsidR="00341F0B" w:rsidRPr="00D20E18" w14:paraId="08CCD7E1"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54EC693E" w14:textId="036B668E" w:rsidR="00341F0B" w:rsidRPr="00A72345" w:rsidRDefault="00341F0B" w:rsidP="00341F0B">
            <w:pPr>
              <w:pStyle w:val="PetitVert"/>
              <w:rPr>
                <w:lang w:val="en-US"/>
              </w:rPr>
            </w:pPr>
            <w:r w:rsidRPr="00F03A5F">
              <w:t>{{ OMB_TABLE[</w:t>
            </w:r>
            <w:r>
              <w:t>3</w:t>
            </w:r>
            <w:r w:rsidRPr="00F03A5F">
              <w:t>].type }}</w:t>
            </w:r>
          </w:p>
        </w:tc>
        <w:tc>
          <w:tcPr>
            <w:tcW w:w="0" w:type="auto"/>
          </w:tcPr>
          <w:p w14:paraId="0C8E458B" w14:textId="2C232E8E" w:rsidR="00341F0B" w:rsidRPr="00A72345" w:rsidRDefault="00341F0B" w:rsidP="00341F0B">
            <w:pPr>
              <w:pStyle w:val="PetitVert"/>
            </w:pPr>
            <w:r w:rsidRPr="00F03A5F">
              <w:t>{{ OMB_TABLE[</w:t>
            </w:r>
            <w:r>
              <w:t>3</w:t>
            </w:r>
            <w:r w:rsidRPr="00F03A5F">
              <w:t>].desc }}</w:t>
            </w:r>
          </w:p>
        </w:tc>
        <w:tc>
          <w:tcPr>
            <w:tcW w:w="0" w:type="auto"/>
          </w:tcPr>
          <w:p w14:paraId="490EAD0D" w14:textId="77801EFA" w:rsidR="00341F0B" w:rsidRPr="00A72345" w:rsidRDefault="00341F0B" w:rsidP="00341F0B">
            <w:pPr>
              <w:pStyle w:val="PetitVert"/>
            </w:pPr>
            <w:r w:rsidRPr="00F03A5F">
              <w:t>{{ OMB_TABLE[</w:t>
            </w:r>
            <w:r>
              <w:t>3</w:t>
            </w:r>
            <w:r w:rsidRPr="00F03A5F">
              <w:t>].modules }}</w:t>
            </w:r>
          </w:p>
        </w:tc>
        <w:tc>
          <w:tcPr>
            <w:tcW w:w="0" w:type="auto"/>
          </w:tcPr>
          <w:p w14:paraId="5311B778" w14:textId="3A3D9B1B" w:rsidR="00341F0B" w:rsidRPr="00A72345" w:rsidRDefault="00341F0B" w:rsidP="00341F0B">
            <w:pPr>
              <w:pStyle w:val="PetitVert"/>
            </w:pPr>
            <w:r w:rsidRPr="00F03A5F">
              <w:t>{{ OMB_TABLE[</w:t>
            </w:r>
            <w:r>
              <w:t>3</w:t>
            </w:r>
            <w:r w:rsidRPr="00F03A5F">
              <w:t>].orient }}</w:t>
            </w:r>
          </w:p>
        </w:tc>
        <w:tc>
          <w:tcPr>
            <w:tcW w:w="0" w:type="auto"/>
          </w:tcPr>
          <w:p w14:paraId="69B85813" w14:textId="49C1BC42" w:rsidR="00341F0B" w:rsidRPr="00A72345" w:rsidRDefault="00341F0B" w:rsidP="00341F0B">
            <w:pPr>
              <w:pStyle w:val="PetitVert"/>
            </w:pPr>
            <w:r w:rsidRPr="00F03A5F">
              <w:t>{{ OMB_TABLE[</w:t>
            </w:r>
            <w:r>
              <w:t>3</w:t>
            </w:r>
            <w:r w:rsidRPr="00F03A5F">
              <w:t>].incli }}°</w:t>
            </w:r>
          </w:p>
        </w:tc>
        <w:tc>
          <w:tcPr>
            <w:tcW w:w="0" w:type="auto"/>
          </w:tcPr>
          <w:p w14:paraId="6017B6CE" w14:textId="062936D4" w:rsidR="00341F0B" w:rsidRPr="00A72345" w:rsidRDefault="00341F0B" w:rsidP="00341F0B">
            <w:pPr>
              <w:pStyle w:val="PetitVert"/>
            </w:pPr>
            <w:r w:rsidRPr="00F03A5F">
              <w:t>{{ OMB_TABLE[</w:t>
            </w:r>
            <w:r>
              <w:t>3</w:t>
            </w:r>
            <w:r w:rsidRPr="00F03A5F">
              <w:t>].hbp }}</w:t>
            </w:r>
          </w:p>
        </w:tc>
      </w:tr>
    </w:tbl>
    <w:p w14:paraId="6C2FD524" w14:textId="46E49BBF" w:rsidR="00341F0B" w:rsidRPr="00341F0B" w:rsidRDefault="00341F0B" w:rsidP="00341F0B">
      <w:pPr>
        <w:rPr>
          <w:color w:val="92D050"/>
          <w:lang w:val="fr-FR"/>
        </w:rPr>
      </w:pPr>
      <w:r w:rsidRPr="00341F0B">
        <w:rPr>
          <w:color w:val="92D050"/>
          <w:lang w:val="fr-FR"/>
        </w:rPr>
        <w:t xml:space="preserve">{% elif OMB_TABLE|length == </w:t>
      </w:r>
      <w:r>
        <w:rPr>
          <w:color w:val="92D050"/>
          <w:lang w:val="fr-FR"/>
        </w:rPr>
        <w:t>5</w:t>
      </w:r>
      <w:r w:rsidRPr="00341F0B">
        <w:rPr>
          <w:color w:val="92D050"/>
          <w:lang w:val="fr-FR"/>
        </w:rPr>
        <w:t xml:space="preserve"> %}</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42F1D12E"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41973CC" w14:textId="77777777" w:rsidR="00341F0B" w:rsidRPr="00D20E18" w:rsidRDefault="00341F0B" w:rsidP="000B23D7">
            <w:pPr>
              <w:pStyle w:val="Blanc"/>
            </w:pPr>
            <w:r w:rsidRPr="00D20E18">
              <w:t>Type</w:t>
            </w:r>
          </w:p>
        </w:tc>
        <w:tc>
          <w:tcPr>
            <w:tcW w:w="0" w:type="auto"/>
            <w:vAlign w:val="center"/>
            <w:hideMark/>
          </w:tcPr>
          <w:p w14:paraId="4F7C2F93" w14:textId="77777777" w:rsidR="00341F0B" w:rsidRPr="00D20E18" w:rsidRDefault="00341F0B" w:rsidP="000B23D7">
            <w:pPr>
              <w:pStyle w:val="Blanc"/>
            </w:pPr>
            <w:r w:rsidRPr="00D20E18">
              <w:t>Description</w:t>
            </w:r>
          </w:p>
        </w:tc>
        <w:tc>
          <w:tcPr>
            <w:tcW w:w="0" w:type="auto"/>
            <w:vAlign w:val="center"/>
            <w:hideMark/>
          </w:tcPr>
          <w:p w14:paraId="6A3A0BC4" w14:textId="77777777" w:rsidR="00341F0B" w:rsidRPr="00D20E18" w:rsidRDefault="00341F0B" w:rsidP="000B23D7">
            <w:pPr>
              <w:pStyle w:val="Blanc"/>
            </w:pPr>
            <w:r w:rsidRPr="00D20E18">
              <w:t>Nombre de modules en largeur</w:t>
            </w:r>
          </w:p>
        </w:tc>
        <w:tc>
          <w:tcPr>
            <w:tcW w:w="0" w:type="auto"/>
            <w:vAlign w:val="center"/>
            <w:hideMark/>
          </w:tcPr>
          <w:p w14:paraId="4FE25796" w14:textId="77777777" w:rsidR="00341F0B" w:rsidRPr="00D20E18" w:rsidRDefault="00341F0B" w:rsidP="000B23D7">
            <w:pPr>
              <w:pStyle w:val="Blanc"/>
            </w:pPr>
            <w:r w:rsidRPr="00D20E18">
              <w:t>Orientation</w:t>
            </w:r>
          </w:p>
        </w:tc>
        <w:tc>
          <w:tcPr>
            <w:tcW w:w="0" w:type="auto"/>
            <w:vAlign w:val="center"/>
            <w:hideMark/>
          </w:tcPr>
          <w:p w14:paraId="3946F939" w14:textId="77777777" w:rsidR="00341F0B" w:rsidRPr="00D20E18" w:rsidRDefault="00341F0B" w:rsidP="000B23D7">
            <w:pPr>
              <w:pStyle w:val="Blanc"/>
            </w:pPr>
            <w:r w:rsidRPr="00D20E18">
              <w:t>Inclinaison</w:t>
            </w:r>
          </w:p>
        </w:tc>
        <w:tc>
          <w:tcPr>
            <w:tcW w:w="0" w:type="auto"/>
            <w:vAlign w:val="center"/>
            <w:hideMark/>
          </w:tcPr>
          <w:p w14:paraId="72D3D07A" w14:textId="77777777" w:rsidR="00341F0B" w:rsidRPr="00D20E18" w:rsidRDefault="00341F0B" w:rsidP="000B23D7">
            <w:pPr>
              <w:pStyle w:val="Blanc"/>
            </w:pPr>
            <w:r w:rsidRPr="00D20E18">
              <w:t>Hauteur bas de pente</w:t>
            </w:r>
          </w:p>
        </w:tc>
      </w:tr>
      <w:tr w:rsidR="00341F0B" w:rsidRPr="00D20E18" w14:paraId="4E3C8BD1"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1F2AB1A"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659AD2AB" w14:textId="77777777" w:rsidR="00341F0B" w:rsidRPr="00D20E18" w:rsidRDefault="00341F0B" w:rsidP="000B23D7">
            <w:pPr>
              <w:pStyle w:val="PetitVert"/>
            </w:pPr>
            <w:r w:rsidRPr="00A72345">
              <w:t>{{ OMB_TABLE[0].desc }}</w:t>
            </w:r>
          </w:p>
        </w:tc>
        <w:tc>
          <w:tcPr>
            <w:tcW w:w="0" w:type="auto"/>
            <w:vAlign w:val="center"/>
            <w:hideMark/>
          </w:tcPr>
          <w:p w14:paraId="7F90DC3C" w14:textId="77777777" w:rsidR="00341F0B" w:rsidRPr="00D20E18" w:rsidRDefault="00341F0B" w:rsidP="000B23D7">
            <w:pPr>
              <w:pStyle w:val="PetitVert"/>
            </w:pPr>
            <w:r w:rsidRPr="00A72345">
              <w:t>{{ OMB_TABLE[0].modules }}</w:t>
            </w:r>
          </w:p>
        </w:tc>
        <w:tc>
          <w:tcPr>
            <w:tcW w:w="0" w:type="auto"/>
            <w:vAlign w:val="center"/>
            <w:hideMark/>
          </w:tcPr>
          <w:p w14:paraId="735DDC22" w14:textId="77777777" w:rsidR="00341F0B" w:rsidRPr="00D20E18" w:rsidRDefault="00341F0B" w:rsidP="000B23D7">
            <w:pPr>
              <w:pStyle w:val="PetitVert"/>
            </w:pPr>
            <w:r w:rsidRPr="00A72345">
              <w:t>{{ OMB_TABLE[0].orient }}</w:t>
            </w:r>
          </w:p>
        </w:tc>
        <w:tc>
          <w:tcPr>
            <w:tcW w:w="0" w:type="auto"/>
            <w:vAlign w:val="center"/>
            <w:hideMark/>
          </w:tcPr>
          <w:p w14:paraId="72D30BBF" w14:textId="77777777" w:rsidR="00341F0B" w:rsidRPr="00D20E18" w:rsidRDefault="00341F0B" w:rsidP="000B23D7">
            <w:pPr>
              <w:pStyle w:val="PetitVert"/>
            </w:pPr>
            <w:r w:rsidRPr="00A72345">
              <w:t>{{ OMB_TABLE[0].incli }}°</w:t>
            </w:r>
          </w:p>
        </w:tc>
        <w:tc>
          <w:tcPr>
            <w:tcW w:w="0" w:type="auto"/>
            <w:vAlign w:val="center"/>
            <w:hideMark/>
          </w:tcPr>
          <w:p w14:paraId="257680EB" w14:textId="77777777" w:rsidR="00341F0B" w:rsidRPr="00D20E18" w:rsidRDefault="00341F0B" w:rsidP="000B23D7">
            <w:pPr>
              <w:pStyle w:val="PetitVert"/>
            </w:pPr>
            <w:r w:rsidRPr="00A72345">
              <w:t>{{ OMB_TABLE[0].hbp }}</w:t>
            </w:r>
          </w:p>
        </w:tc>
      </w:tr>
      <w:tr w:rsidR="00341F0B" w:rsidRPr="00D20E18" w14:paraId="08958844"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03CC9F9B" w14:textId="77777777" w:rsidR="00341F0B" w:rsidRPr="00A72345" w:rsidRDefault="00341F0B" w:rsidP="000B23D7">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5C13A625" w14:textId="77777777" w:rsidR="00341F0B" w:rsidRPr="00A72345" w:rsidRDefault="00341F0B" w:rsidP="000B23D7">
            <w:pPr>
              <w:pStyle w:val="PetitVert"/>
            </w:pPr>
            <w:r w:rsidRPr="00A72345">
              <w:t>{{ OMB_TABLE[</w:t>
            </w:r>
            <w:r>
              <w:t>1</w:t>
            </w:r>
            <w:r w:rsidRPr="00A72345">
              <w:t>].desc }}</w:t>
            </w:r>
          </w:p>
        </w:tc>
        <w:tc>
          <w:tcPr>
            <w:tcW w:w="0" w:type="auto"/>
            <w:vAlign w:val="center"/>
          </w:tcPr>
          <w:p w14:paraId="78D9B30D" w14:textId="77777777" w:rsidR="00341F0B" w:rsidRPr="00A72345" w:rsidRDefault="00341F0B" w:rsidP="000B23D7">
            <w:pPr>
              <w:pStyle w:val="PetitVert"/>
            </w:pPr>
            <w:r w:rsidRPr="00A72345">
              <w:t>{{ OMB_TABLE[</w:t>
            </w:r>
            <w:r>
              <w:t>1</w:t>
            </w:r>
            <w:r w:rsidRPr="00A72345">
              <w:t>].modules }}</w:t>
            </w:r>
          </w:p>
        </w:tc>
        <w:tc>
          <w:tcPr>
            <w:tcW w:w="0" w:type="auto"/>
            <w:vAlign w:val="center"/>
          </w:tcPr>
          <w:p w14:paraId="52B70337" w14:textId="77777777" w:rsidR="00341F0B" w:rsidRPr="00A72345" w:rsidRDefault="00341F0B" w:rsidP="000B23D7">
            <w:pPr>
              <w:pStyle w:val="PetitVert"/>
            </w:pPr>
            <w:r w:rsidRPr="00A72345">
              <w:t>{{ OMB_TABLE[</w:t>
            </w:r>
            <w:r>
              <w:t>1</w:t>
            </w:r>
            <w:r w:rsidRPr="00A72345">
              <w:t>].orient }}</w:t>
            </w:r>
          </w:p>
        </w:tc>
        <w:tc>
          <w:tcPr>
            <w:tcW w:w="0" w:type="auto"/>
            <w:vAlign w:val="center"/>
          </w:tcPr>
          <w:p w14:paraId="52033ACF" w14:textId="77777777" w:rsidR="00341F0B" w:rsidRPr="00A72345" w:rsidRDefault="00341F0B" w:rsidP="000B23D7">
            <w:pPr>
              <w:pStyle w:val="PetitVert"/>
            </w:pPr>
            <w:r w:rsidRPr="00A72345">
              <w:t>{{ OMB_TABLE[</w:t>
            </w:r>
            <w:r>
              <w:t>1</w:t>
            </w:r>
            <w:r w:rsidRPr="00A72345">
              <w:t>].incli }}°</w:t>
            </w:r>
          </w:p>
        </w:tc>
        <w:tc>
          <w:tcPr>
            <w:tcW w:w="0" w:type="auto"/>
            <w:vAlign w:val="center"/>
          </w:tcPr>
          <w:p w14:paraId="60F3EB44" w14:textId="77777777" w:rsidR="00341F0B" w:rsidRPr="00A72345" w:rsidRDefault="00341F0B" w:rsidP="000B23D7">
            <w:pPr>
              <w:pStyle w:val="PetitVert"/>
            </w:pPr>
            <w:r w:rsidRPr="00A72345">
              <w:t>{{ OMB_TABLE[</w:t>
            </w:r>
            <w:r>
              <w:t>1</w:t>
            </w:r>
            <w:r w:rsidRPr="00A72345">
              <w:t>].hbp }}</w:t>
            </w:r>
          </w:p>
        </w:tc>
      </w:tr>
      <w:tr w:rsidR="00341F0B" w:rsidRPr="00D20E18" w14:paraId="734BD4ED"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6B995624" w14:textId="77777777" w:rsidR="00341F0B" w:rsidRPr="00A72345" w:rsidRDefault="00341F0B" w:rsidP="000B23D7">
            <w:pPr>
              <w:pStyle w:val="PetitVert"/>
              <w:rPr>
                <w:lang w:val="en-US"/>
              </w:rPr>
            </w:pPr>
            <w:r w:rsidRPr="00A72345">
              <w:rPr>
                <w:lang w:val="en-US"/>
              </w:rPr>
              <w:lastRenderedPageBreak/>
              <w:t>{{ OMB_TABLE[</w:t>
            </w:r>
            <w:r>
              <w:rPr>
                <w:lang w:val="en-US"/>
              </w:rPr>
              <w:t>2</w:t>
            </w:r>
            <w:r w:rsidRPr="00A72345">
              <w:rPr>
                <w:lang w:val="en-US"/>
              </w:rPr>
              <w:t>].type }}</w:t>
            </w:r>
          </w:p>
        </w:tc>
        <w:tc>
          <w:tcPr>
            <w:tcW w:w="0" w:type="auto"/>
            <w:vAlign w:val="center"/>
          </w:tcPr>
          <w:p w14:paraId="748AA12E" w14:textId="77777777" w:rsidR="00341F0B" w:rsidRPr="00A72345" w:rsidRDefault="00341F0B" w:rsidP="000B23D7">
            <w:pPr>
              <w:pStyle w:val="PetitVert"/>
            </w:pPr>
            <w:r w:rsidRPr="00A72345">
              <w:t>{{ OMB_TABLE[</w:t>
            </w:r>
            <w:r>
              <w:t>2</w:t>
            </w:r>
            <w:r w:rsidRPr="00A72345">
              <w:t>].desc }}</w:t>
            </w:r>
          </w:p>
        </w:tc>
        <w:tc>
          <w:tcPr>
            <w:tcW w:w="0" w:type="auto"/>
            <w:vAlign w:val="center"/>
          </w:tcPr>
          <w:p w14:paraId="05565687" w14:textId="77777777" w:rsidR="00341F0B" w:rsidRPr="00A72345" w:rsidRDefault="00341F0B" w:rsidP="000B23D7">
            <w:pPr>
              <w:pStyle w:val="PetitVert"/>
            </w:pPr>
            <w:r w:rsidRPr="00A72345">
              <w:t>{{ OMB_TABLE[</w:t>
            </w:r>
            <w:r>
              <w:t>2</w:t>
            </w:r>
            <w:r w:rsidRPr="00A72345">
              <w:t>].modules }}</w:t>
            </w:r>
          </w:p>
        </w:tc>
        <w:tc>
          <w:tcPr>
            <w:tcW w:w="0" w:type="auto"/>
            <w:vAlign w:val="center"/>
          </w:tcPr>
          <w:p w14:paraId="5C423369" w14:textId="77777777" w:rsidR="00341F0B" w:rsidRPr="00A72345" w:rsidRDefault="00341F0B" w:rsidP="000B23D7">
            <w:pPr>
              <w:pStyle w:val="PetitVert"/>
            </w:pPr>
            <w:r w:rsidRPr="00A72345">
              <w:t>{{ OMB_TABLE[</w:t>
            </w:r>
            <w:r>
              <w:t>2</w:t>
            </w:r>
            <w:r w:rsidRPr="00A72345">
              <w:t>].orient }}</w:t>
            </w:r>
          </w:p>
        </w:tc>
        <w:tc>
          <w:tcPr>
            <w:tcW w:w="0" w:type="auto"/>
            <w:vAlign w:val="center"/>
          </w:tcPr>
          <w:p w14:paraId="72BB3016" w14:textId="77777777" w:rsidR="00341F0B" w:rsidRPr="00A72345" w:rsidRDefault="00341F0B" w:rsidP="000B23D7">
            <w:pPr>
              <w:pStyle w:val="PetitVert"/>
            </w:pPr>
            <w:r w:rsidRPr="00A72345">
              <w:t>{{ OMB_TABLE[</w:t>
            </w:r>
            <w:r>
              <w:t>2</w:t>
            </w:r>
            <w:r w:rsidRPr="00A72345">
              <w:t>].incli }}°</w:t>
            </w:r>
          </w:p>
        </w:tc>
        <w:tc>
          <w:tcPr>
            <w:tcW w:w="0" w:type="auto"/>
            <w:vAlign w:val="center"/>
          </w:tcPr>
          <w:p w14:paraId="1230C03E" w14:textId="77777777" w:rsidR="00341F0B" w:rsidRPr="00A72345" w:rsidRDefault="00341F0B" w:rsidP="000B23D7">
            <w:pPr>
              <w:pStyle w:val="PetitVert"/>
            </w:pPr>
            <w:r w:rsidRPr="00A72345">
              <w:t>{{ OMB_TABLE[</w:t>
            </w:r>
            <w:r>
              <w:t>2</w:t>
            </w:r>
            <w:r w:rsidRPr="00A72345">
              <w:t>].hbp }}</w:t>
            </w:r>
          </w:p>
        </w:tc>
      </w:tr>
      <w:tr w:rsidR="00341F0B" w:rsidRPr="00D20E18" w14:paraId="678575E0"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3F347019" w14:textId="77777777" w:rsidR="00341F0B" w:rsidRPr="00A72345" w:rsidRDefault="00341F0B" w:rsidP="000B23D7">
            <w:pPr>
              <w:pStyle w:val="PetitVert"/>
              <w:rPr>
                <w:lang w:val="en-US"/>
              </w:rPr>
            </w:pPr>
            <w:r w:rsidRPr="00F03A5F">
              <w:t>{{ OMB_TABLE[</w:t>
            </w:r>
            <w:r>
              <w:t>3</w:t>
            </w:r>
            <w:r w:rsidRPr="00F03A5F">
              <w:t>].type }}</w:t>
            </w:r>
          </w:p>
        </w:tc>
        <w:tc>
          <w:tcPr>
            <w:tcW w:w="0" w:type="auto"/>
          </w:tcPr>
          <w:p w14:paraId="59BD4D6A" w14:textId="77777777" w:rsidR="00341F0B" w:rsidRPr="00A72345" w:rsidRDefault="00341F0B" w:rsidP="000B23D7">
            <w:pPr>
              <w:pStyle w:val="PetitVert"/>
            </w:pPr>
            <w:r w:rsidRPr="00F03A5F">
              <w:t>{{ OMB_TABLE[</w:t>
            </w:r>
            <w:r>
              <w:t>3</w:t>
            </w:r>
            <w:r w:rsidRPr="00F03A5F">
              <w:t>].desc }}</w:t>
            </w:r>
          </w:p>
        </w:tc>
        <w:tc>
          <w:tcPr>
            <w:tcW w:w="0" w:type="auto"/>
          </w:tcPr>
          <w:p w14:paraId="4E4FCFA5" w14:textId="77777777" w:rsidR="00341F0B" w:rsidRPr="00A72345" w:rsidRDefault="00341F0B" w:rsidP="000B23D7">
            <w:pPr>
              <w:pStyle w:val="PetitVert"/>
            </w:pPr>
            <w:r w:rsidRPr="00F03A5F">
              <w:t>{{ OMB_TABLE[</w:t>
            </w:r>
            <w:r>
              <w:t>3</w:t>
            </w:r>
            <w:r w:rsidRPr="00F03A5F">
              <w:t>].modules }}</w:t>
            </w:r>
          </w:p>
        </w:tc>
        <w:tc>
          <w:tcPr>
            <w:tcW w:w="0" w:type="auto"/>
          </w:tcPr>
          <w:p w14:paraId="66DDDB9C" w14:textId="77777777" w:rsidR="00341F0B" w:rsidRPr="00A72345" w:rsidRDefault="00341F0B" w:rsidP="000B23D7">
            <w:pPr>
              <w:pStyle w:val="PetitVert"/>
            </w:pPr>
            <w:r w:rsidRPr="00F03A5F">
              <w:t>{{ OMB_TABLE[</w:t>
            </w:r>
            <w:r>
              <w:t>3</w:t>
            </w:r>
            <w:r w:rsidRPr="00F03A5F">
              <w:t>].orient }}</w:t>
            </w:r>
          </w:p>
        </w:tc>
        <w:tc>
          <w:tcPr>
            <w:tcW w:w="0" w:type="auto"/>
          </w:tcPr>
          <w:p w14:paraId="683ED460" w14:textId="77777777" w:rsidR="00341F0B" w:rsidRPr="00A72345" w:rsidRDefault="00341F0B" w:rsidP="000B23D7">
            <w:pPr>
              <w:pStyle w:val="PetitVert"/>
            </w:pPr>
            <w:r w:rsidRPr="00F03A5F">
              <w:t>{{ OMB_TABLE[</w:t>
            </w:r>
            <w:r>
              <w:t>3</w:t>
            </w:r>
            <w:r w:rsidRPr="00F03A5F">
              <w:t>].incli }}°</w:t>
            </w:r>
          </w:p>
        </w:tc>
        <w:tc>
          <w:tcPr>
            <w:tcW w:w="0" w:type="auto"/>
          </w:tcPr>
          <w:p w14:paraId="4D664582" w14:textId="77777777" w:rsidR="00341F0B" w:rsidRPr="00A72345" w:rsidRDefault="00341F0B" w:rsidP="000B23D7">
            <w:pPr>
              <w:pStyle w:val="PetitVert"/>
            </w:pPr>
            <w:r w:rsidRPr="00F03A5F">
              <w:t>{{ OMB_TABLE[</w:t>
            </w:r>
            <w:r>
              <w:t>3</w:t>
            </w:r>
            <w:r w:rsidRPr="00F03A5F">
              <w:t>].hbp }}</w:t>
            </w:r>
          </w:p>
        </w:tc>
      </w:tr>
      <w:tr w:rsidR="00341F0B" w:rsidRPr="00D20E18" w14:paraId="73991F30"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6480B3D0" w14:textId="2386E135" w:rsidR="00341F0B" w:rsidRPr="00F03A5F" w:rsidRDefault="00341F0B" w:rsidP="00341F0B">
            <w:pPr>
              <w:pStyle w:val="PetitVert"/>
            </w:pPr>
            <w:r w:rsidRPr="00F03A5F">
              <w:t>{{ OMB_TABLE[</w:t>
            </w:r>
            <w:r>
              <w:t>4</w:t>
            </w:r>
            <w:r w:rsidRPr="00F03A5F">
              <w:t>].type }}</w:t>
            </w:r>
          </w:p>
        </w:tc>
        <w:tc>
          <w:tcPr>
            <w:tcW w:w="0" w:type="auto"/>
          </w:tcPr>
          <w:p w14:paraId="387F12C5" w14:textId="5C5CD993" w:rsidR="00341F0B" w:rsidRPr="00F03A5F" w:rsidRDefault="00341F0B" w:rsidP="00341F0B">
            <w:pPr>
              <w:pStyle w:val="PetitVert"/>
            </w:pPr>
            <w:r w:rsidRPr="00F03A5F">
              <w:t>{{ OMB_TABLE[</w:t>
            </w:r>
            <w:r>
              <w:t>4</w:t>
            </w:r>
            <w:r w:rsidRPr="00F03A5F">
              <w:t>].desc }}</w:t>
            </w:r>
          </w:p>
        </w:tc>
        <w:tc>
          <w:tcPr>
            <w:tcW w:w="0" w:type="auto"/>
          </w:tcPr>
          <w:p w14:paraId="7DFFF218" w14:textId="1F59B6A2" w:rsidR="00341F0B" w:rsidRPr="00F03A5F" w:rsidRDefault="00341F0B" w:rsidP="00341F0B">
            <w:pPr>
              <w:pStyle w:val="PetitVert"/>
            </w:pPr>
            <w:r w:rsidRPr="00F03A5F">
              <w:t>{{ OMB_TABLE[</w:t>
            </w:r>
            <w:r>
              <w:t>4</w:t>
            </w:r>
            <w:r w:rsidRPr="00F03A5F">
              <w:t>].modules }}</w:t>
            </w:r>
          </w:p>
        </w:tc>
        <w:tc>
          <w:tcPr>
            <w:tcW w:w="0" w:type="auto"/>
          </w:tcPr>
          <w:p w14:paraId="5EF77D73" w14:textId="1A074272" w:rsidR="00341F0B" w:rsidRPr="00F03A5F" w:rsidRDefault="00341F0B" w:rsidP="00341F0B">
            <w:pPr>
              <w:pStyle w:val="PetitVert"/>
            </w:pPr>
            <w:r w:rsidRPr="00F03A5F">
              <w:t>{{ OMB_TABLE[</w:t>
            </w:r>
            <w:r>
              <w:t>4</w:t>
            </w:r>
            <w:r w:rsidRPr="00F03A5F">
              <w:t>].orient }}</w:t>
            </w:r>
          </w:p>
        </w:tc>
        <w:tc>
          <w:tcPr>
            <w:tcW w:w="0" w:type="auto"/>
          </w:tcPr>
          <w:p w14:paraId="579492FF" w14:textId="6BBB63E0" w:rsidR="00341F0B" w:rsidRPr="00F03A5F" w:rsidRDefault="00341F0B" w:rsidP="00341F0B">
            <w:pPr>
              <w:pStyle w:val="PetitVert"/>
            </w:pPr>
            <w:r w:rsidRPr="00F03A5F">
              <w:t>{{ OMB_TABLE[</w:t>
            </w:r>
            <w:r>
              <w:t>4</w:t>
            </w:r>
            <w:r w:rsidRPr="00F03A5F">
              <w:t>].incli }}°</w:t>
            </w:r>
          </w:p>
        </w:tc>
        <w:tc>
          <w:tcPr>
            <w:tcW w:w="0" w:type="auto"/>
          </w:tcPr>
          <w:p w14:paraId="79D821E4" w14:textId="2D084754" w:rsidR="00341F0B" w:rsidRPr="00F03A5F" w:rsidRDefault="00341F0B" w:rsidP="00341F0B">
            <w:pPr>
              <w:pStyle w:val="PetitVert"/>
            </w:pPr>
            <w:r w:rsidRPr="00F03A5F">
              <w:t>{{ OMB_TABLE[</w:t>
            </w:r>
            <w:r>
              <w:t>4</w:t>
            </w:r>
            <w:r w:rsidRPr="00F03A5F">
              <w:t>].hbp }}</w:t>
            </w:r>
          </w:p>
        </w:tc>
      </w:tr>
    </w:tbl>
    <w:p w14:paraId="4A121E19" w14:textId="3BD30203" w:rsidR="00341F0B" w:rsidRPr="00341F0B" w:rsidRDefault="00341F0B" w:rsidP="00341F0B">
      <w:pPr>
        <w:rPr>
          <w:color w:val="EE0000"/>
        </w:rPr>
      </w:pPr>
      <w:r w:rsidRPr="00341F0B">
        <w:rPr>
          <w:color w:val="EE0000"/>
        </w:rPr>
        <w:t>{% endif %}</w:t>
      </w:r>
    </w:p>
    <w:p w14:paraId="77137CE4" w14:textId="348D667A" w:rsidR="00D20E18" w:rsidRPr="00D20E18" w:rsidRDefault="00D20E18" w:rsidP="00832F94">
      <w:pPr>
        <w:pStyle w:val="Titre4"/>
      </w:pPr>
      <w:r w:rsidRPr="00D20E18">
        <w:t xml:space="preserve">Le site compte </w:t>
      </w:r>
      <w:r w:rsidRPr="00773927">
        <w:rPr>
          <w:highlight w:val="yellow"/>
        </w:rPr>
        <w:t>x</w:t>
      </w:r>
      <w:r w:rsidRPr="00D20E18">
        <w:t xml:space="preserve"> ombrières. Elles sont implantées selon le plan d’implantation du DCE.</w:t>
      </w:r>
      <w:r w:rsidR="009B34F1">
        <w:t xml:space="preserve"> </w:t>
      </w:r>
      <w:r w:rsidR="009B34F1" w:rsidRPr="009B34F1">
        <w:rPr>
          <w:b/>
          <w:bCs/>
          <w:color w:val="EE0000"/>
        </w:rPr>
        <w:t>{% endif %}</w:t>
      </w:r>
      <w:r w:rsidR="009B34F1">
        <w:rPr>
          <w:b/>
          <w:bCs/>
          <w:color w:val="EE0000"/>
        </w:rPr>
        <w:t xml:space="preserve"> </w:t>
      </w:r>
      <w:r w:rsidR="009B34F1" w:rsidRPr="002B7043">
        <w:rPr>
          <w:b/>
          <w:bCs/>
          <w:color w:val="92D050"/>
        </w:rPr>
        <w:t>{% if Hangars %}</w:t>
      </w:r>
    </w:p>
    <w:p w14:paraId="619E91E3" w14:textId="77777777" w:rsidR="00D20E18" w:rsidRPr="00D20E18" w:rsidRDefault="00D20E18" w:rsidP="00ED22A5">
      <w:pPr>
        <w:pStyle w:val="Sansinterligne"/>
      </w:pPr>
      <w:bookmarkStart w:id="111" w:name="_Toc237442647"/>
      <w:r w:rsidRPr="00D20E18">
        <w:t>Type de hangar(s) et implantation</w:t>
      </w:r>
      <w:bookmarkEnd w:id="111"/>
    </w:p>
    <w:p w14:paraId="49D56DCB" w14:textId="3364445B" w:rsidR="00341F0B" w:rsidRDefault="00D20E18" w:rsidP="00341F0B">
      <w:pPr>
        <w:pStyle w:val="Titre4"/>
      </w:pPr>
      <w:r w:rsidRPr="00D20E18">
        <w:t>Le projet comporte x type(s) de hangar(s) : </w:t>
      </w:r>
      <w:r w:rsidR="00341F0B" w:rsidRPr="00D20E18">
        <w:t> </w:t>
      </w:r>
      <w:r w:rsidR="00341F0B" w:rsidRPr="00341F0B">
        <w:rPr>
          <w:b/>
          <w:bCs/>
          <w:color w:val="92D050"/>
        </w:rPr>
        <w:t xml:space="preserve">{% if </w:t>
      </w:r>
      <w:r w:rsidR="00341F0B">
        <w:rPr>
          <w:b/>
          <w:bCs/>
          <w:color w:val="92D050"/>
        </w:rPr>
        <w:t>HANG</w:t>
      </w:r>
      <w:r w:rsidR="00341F0B" w:rsidRPr="00341F0B">
        <w:rPr>
          <w:b/>
          <w:bCs/>
          <w:color w:val="92D050"/>
        </w:rPr>
        <w:t>_TABLE|length == 1 %}</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1FD2B0A3"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BE1E448" w14:textId="77777777" w:rsidR="00341F0B" w:rsidRPr="00D20E18" w:rsidRDefault="00341F0B" w:rsidP="000B23D7">
            <w:pPr>
              <w:pStyle w:val="Blanc"/>
            </w:pPr>
            <w:r w:rsidRPr="00D20E18">
              <w:t>Type</w:t>
            </w:r>
          </w:p>
        </w:tc>
        <w:tc>
          <w:tcPr>
            <w:tcW w:w="0" w:type="auto"/>
            <w:vAlign w:val="center"/>
            <w:hideMark/>
          </w:tcPr>
          <w:p w14:paraId="43FF6856" w14:textId="77777777" w:rsidR="00341F0B" w:rsidRPr="00D20E18" w:rsidRDefault="00341F0B" w:rsidP="000B23D7">
            <w:pPr>
              <w:pStyle w:val="Blanc"/>
            </w:pPr>
            <w:r w:rsidRPr="00D20E18">
              <w:t>Description</w:t>
            </w:r>
          </w:p>
        </w:tc>
        <w:tc>
          <w:tcPr>
            <w:tcW w:w="0" w:type="auto"/>
            <w:vAlign w:val="center"/>
            <w:hideMark/>
          </w:tcPr>
          <w:p w14:paraId="38527E57" w14:textId="77777777" w:rsidR="00341F0B" w:rsidRPr="00D20E18" w:rsidRDefault="00341F0B" w:rsidP="000B23D7">
            <w:pPr>
              <w:pStyle w:val="Blanc"/>
            </w:pPr>
            <w:r w:rsidRPr="00D20E18">
              <w:t>Nombre de modules en largeur</w:t>
            </w:r>
          </w:p>
        </w:tc>
        <w:tc>
          <w:tcPr>
            <w:tcW w:w="0" w:type="auto"/>
            <w:vAlign w:val="center"/>
            <w:hideMark/>
          </w:tcPr>
          <w:p w14:paraId="4FC593F0" w14:textId="77777777" w:rsidR="00341F0B" w:rsidRPr="00D20E18" w:rsidRDefault="00341F0B" w:rsidP="000B23D7">
            <w:pPr>
              <w:pStyle w:val="Blanc"/>
            </w:pPr>
            <w:r w:rsidRPr="00D20E18">
              <w:t>Orientation</w:t>
            </w:r>
          </w:p>
        </w:tc>
        <w:tc>
          <w:tcPr>
            <w:tcW w:w="0" w:type="auto"/>
            <w:vAlign w:val="center"/>
            <w:hideMark/>
          </w:tcPr>
          <w:p w14:paraId="69C95133" w14:textId="77777777" w:rsidR="00341F0B" w:rsidRPr="00D20E18" w:rsidRDefault="00341F0B" w:rsidP="000B23D7">
            <w:pPr>
              <w:pStyle w:val="Blanc"/>
            </w:pPr>
            <w:r w:rsidRPr="00D20E18">
              <w:t>Inclinaison</w:t>
            </w:r>
          </w:p>
        </w:tc>
        <w:tc>
          <w:tcPr>
            <w:tcW w:w="0" w:type="auto"/>
            <w:vAlign w:val="center"/>
            <w:hideMark/>
          </w:tcPr>
          <w:p w14:paraId="6B3D0AC2" w14:textId="77777777" w:rsidR="00341F0B" w:rsidRPr="00D20E18" w:rsidRDefault="00341F0B" w:rsidP="000B23D7">
            <w:pPr>
              <w:pStyle w:val="Blanc"/>
            </w:pPr>
            <w:r w:rsidRPr="00D20E18">
              <w:t>Hauteur bas de pente</w:t>
            </w:r>
          </w:p>
        </w:tc>
      </w:tr>
      <w:tr w:rsidR="00E17170" w:rsidRPr="00D20E18" w14:paraId="56C0F7FC"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70CF0FF0" w14:textId="10CE3D6F" w:rsidR="00E17170" w:rsidRPr="003C7E73" w:rsidRDefault="00E17170" w:rsidP="00E17170">
            <w:pPr>
              <w:pStyle w:val="PetitVert"/>
              <w:rPr>
                <w:lang w:val="en-US"/>
              </w:rPr>
            </w:pPr>
            <w:r w:rsidRPr="0050429D">
              <w:t>{{ HANG_TABLE[0].type }}</w:t>
            </w:r>
          </w:p>
        </w:tc>
        <w:tc>
          <w:tcPr>
            <w:tcW w:w="0" w:type="auto"/>
            <w:hideMark/>
          </w:tcPr>
          <w:p w14:paraId="52A36944" w14:textId="46CFF700" w:rsidR="00E17170" w:rsidRPr="00D20E18" w:rsidRDefault="00E17170" w:rsidP="00E17170">
            <w:pPr>
              <w:pStyle w:val="PetitVert"/>
            </w:pPr>
            <w:r w:rsidRPr="0050429D">
              <w:t>{{ HANG_TABLE[0].desc }}</w:t>
            </w:r>
          </w:p>
        </w:tc>
        <w:tc>
          <w:tcPr>
            <w:tcW w:w="0" w:type="auto"/>
            <w:hideMark/>
          </w:tcPr>
          <w:p w14:paraId="620A31F0" w14:textId="40DD42DC" w:rsidR="00E17170" w:rsidRPr="00D20E18" w:rsidRDefault="00E17170" w:rsidP="00E17170">
            <w:pPr>
              <w:pStyle w:val="PetitVert"/>
            </w:pPr>
            <w:r w:rsidRPr="0050429D">
              <w:t>{{ HANG_TABLE[0].modules }}</w:t>
            </w:r>
          </w:p>
        </w:tc>
        <w:tc>
          <w:tcPr>
            <w:tcW w:w="0" w:type="auto"/>
            <w:hideMark/>
          </w:tcPr>
          <w:p w14:paraId="3C2AB508" w14:textId="4A650AC0" w:rsidR="00E17170" w:rsidRPr="00D20E18" w:rsidRDefault="00E17170" w:rsidP="00E17170">
            <w:pPr>
              <w:pStyle w:val="PetitVert"/>
            </w:pPr>
            <w:r w:rsidRPr="0050429D">
              <w:t>{{ HANG_TABLE[0].orient }}</w:t>
            </w:r>
          </w:p>
        </w:tc>
        <w:tc>
          <w:tcPr>
            <w:tcW w:w="0" w:type="auto"/>
            <w:hideMark/>
          </w:tcPr>
          <w:p w14:paraId="4D6FBC83" w14:textId="1C400A4D" w:rsidR="00E17170" w:rsidRPr="00D20E18" w:rsidRDefault="00E17170" w:rsidP="00E17170">
            <w:pPr>
              <w:pStyle w:val="PetitVert"/>
            </w:pPr>
            <w:r w:rsidRPr="0050429D">
              <w:t>{{ HANG_TABLE[0].incli }}°</w:t>
            </w:r>
          </w:p>
        </w:tc>
        <w:tc>
          <w:tcPr>
            <w:tcW w:w="0" w:type="auto"/>
            <w:hideMark/>
          </w:tcPr>
          <w:p w14:paraId="529FC7CD" w14:textId="78EEA193" w:rsidR="00E17170" w:rsidRPr="00D20E18" w:rsidRDefault="00E17170" w:rsidP="00E17170">
            <w:pPr>
              <w:pStyle w:val="PetitVert"/>
            </w:pPr>
            <w:r w:rsidRPr="0050429D">
              <w:t>{{ HANG_TABLE[0].hbp }}</w:t>
            </w:r>
          </w:p>
        </w:tc>
      </w:tr>
    </w:tbl>
    <w:p w14:paraId="43F669B2" w14:textId="18B5C74F"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_TABLE|length == 2 %}</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3D5D53F8"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F41A1C3" w14:textId="77777777" w:rsidR="00341F0B" w:rsidRPr="00D20E18" w:rsidRDefault="00341F0B" w:rsidP="000B23D7">
            <w:pPr>
              <w:pStyle w:val="Blanc"/>
            </w:pPr>
            <w:r w:rsidRPr="00D20E18">
              <w:t>Type</w:t>
            </w:r>
          </w:p>
        </w:tc>
        <w:tc>
          <w:tcPr>
            <w:tcW w:w="0" w:type="auto"/>
            <w:vAlign w:val="center"/>
            <w:hideMark/>
          </w:tcPr>
          <w:p w14:paraId="73E79658" w14:textId="77777777" w:rsidR="00341F0B" w:rsidRPr="00D20E18" w:rsidRDefault="00341F0B" w:rsidP="000B23D7">
            <w:pPr>
              <w:pStyle w:val="Blanc"/>
            </w:pPr>
            <w:r w:rsidRPr="00D20E18">
              <w:t>Description</w:t>
            </w:r>
          </w:p>
        </w:tc>
        <w:tc>
          <w:tcPr>
            <w:tcW w:w="0" w:type="auto"/>
            <w:vAlign w:val="center"/>
            <w:hideMark/>
          </w:tcPr>
          <w:p w14:paraId="167FAC60" w14:textId="77777777" w:rsidR="00341F0B" w:rsidRPr="00D20E18" w:rsidRDefault="00341F0B" w:rsidP="000B23D7">
            <w:pPr>
              <w:pStyle w:val="Blanc"/>
            </w:pPr>
            <w:r w:rsidRPr="00D20E18">
              <w:t>Nombre de modules en largeur</w:t>
            </w:r>
          </w:p>
        </w:tc>
        <w:tc>
          <w:tcPr>
            <w:tcW w:w="0" w:type="auto"/>
            <w:vAlign w:val="center"/>
            <w:hideMark/>
          </w:tcPr>
          <w:p w14:paraId="3B04A2D6" w14:textId="77777777" w:rsidR="00341F0B" w:rsidRPr="00D20E18" w:rsidRDefault="00341F0B" w:rsidP="000B23D7">
            <w:pPr>
              <w:pStyle w:val="Blanc"/>
            </w:pPr>
            <w:r w:rsidRPr="00D20E18">
              <w:t>Orientation</w:t>
            </w:r>
          </w:p>
        </w:tc>
        <w:tc>
          <w:tcPr>
            <w:tcW w:w="0" w:type="auto"/>
            <w:vAlign w:val="center"/>
            <w:hideMark/>
          </w:tcPr>
          <w:p w14:paraId="3BE7BBEB" w14:textId="77777777" w:rsidR="00341F0B" w:rsidRPr="00D20E18" w:rsidRDefault="00341F0B" w:rsidP="000B23D7">
            <w:pPr>
              <w:pStyle w:val="Blanc"/>
            </w:pPr>
            <w:r w:rsidRPr="00D20E18">
              <w:t>Inclinaison</w:t>
            </w:r>
          </w:p>
        </w:tc>
        <w:tc>
          <w:tcPr>
            <w:tcW w:w="0" w:type="auto"/>
            <w:vAlign w:val="center"/>
            <w:hideMark/>
          </w:tcPr>
          <w:p w14:paraId="4420E77C" w14:textId="77777777" w:rsidR="00341F0B" w:rsidRPr="00D20E18" w:rsidRDefault="00341F0B" w:rsidP="000B23D7">
            <w:pPr>
              <w:pStyle w:val="Blanc"/>
            </w:pPr>
            <w:r w:rsidRPr="00D20E18">
              <w:t>Hauteur bas de pente</w:t>
            </w:r>
          </w:p>
        </w:tc>
      </w:tr>
      <w:tr w:rsidR="00E17170" w:rsidRPr="00D20E18" w14:paraId="53FF3D1A"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406B155B" w14:textId="3EC19A31" w:rsidR="00E17170" w:rsidRPr="003C7E73" w:rsidRDefault="00E17170" w:rsidP="00E17170">
            <w:pPr>
              <w:pStyle w:val="PetitVert"/>
              <w:rPr>
                <w:lang w:val="en-US"/>
              </w:rPr>
            </w:pPr>
            <w:r w:rsidRPr="00CD7672">
              <w:t>{{ HANG_TABLE[0].type }}</w:t>
            </w:r>
          </w:p>
        </w:tc>
        <w:tc>
          <w:tcPr>
            <w:tcW w:w="0" w:type="auto"/>
            <w:hideMark/>
          </w:tcPr>
          <w:p w14:paraId="671F09BD" w14:textId="08925D7E" w:rsidR="00E17170" w:rsidRPr="00D20E18" w:rsidRDefault="00E17170" w:rsidP="00E17170">
            <w:pPr>
              <w:pStyle w:val="PetitVert"/>
            </w:pPr>
            <w:r w:rsidRPr="00CD7672">
              <w:t>{{ HANG_TABLE[0].desc }}</w:t>
            </w:r>
          </w:p>
        </w:tc>
        <w:tc>
          <w:tcPr>
            <w:tcW w:w="0" w:type="auto"/>
            <w:hideMark/>
          </w:tcPr>
          <w:p w14:paraId="2CC59504" w14:textId="4FEE89B1" w:rsidR="00E17170" w:rsidRPr="00D20E18" w:rsidRDefault="00E17170" w:rsidP="00E17170">
            <w:pPr>
              <w:pStyle w:val="PetitVert"/>
            </w:pPr>
            <w:r w:rsidRPr="00CD7672">
              <w:t>{{ HANG_TABLE[0].modules }}</w:t>
            </w:r>
          </w:p>
        </w:tc>
        <w:tc>
          <w:tcPr>
            <w:tcW w:w="0" w:type="auto"/>
            <w:hideMark/>
          </w:tcPr>
          <w:p w14:paraId="32F28FDF" w14:textId="665C18BF" w:rsidR="00E17170" w:rsidRPr="00D20E18" w:rsidRDefault="00E17170" w:rsidP="00E17170">
            <w:pPr>
              <w:pStyle w:val="PetitVert"/>
            </w:pPr>
            <w:r w:rsidRPr="00CD7672">
              <w:t>{{ HANG_TABLE[0].orient }}</w:t>
            </w:r>
          </w:p>
        </w:tc>
        <w:tc>
          <w:tcPr>
            <w:tcW w:w="0" w:type="auto"/>
            <w:hideMark/>
          </w:tcPr>
          <w:p w14:paraId="1E863A8D" w14:textId="682B6CD2" w:rsidR="00E17170" w:rsidRPr="00D20E18" w:rsidRDefault="00E17170" w:rsidP="00E17170">
            <w:pPr>
              <w:pStyle w:val="PetitVert"/>
            </w:pPr>
            <w:r w:rsidRPr="00CD7672">
              <w:t>{{ HANG_TABLE[0].incli }}°</w:t>
            </w:r>
          </w:p>
        </w:tc>
        <w:tc>
          <w:tcPr>
            <w:tcW w:w="0" w:type="auto"/>
            <w:hideMark/>
          </w:tcPr>
          <w:p w14:paraId="1E80F337" w14:textId="00D4187C" w:rsidR="00E17170" w:rsidRPr="00D20E18" w:rsidRDefault="00E17170" w:rsidP="00E17170">
            <w:pPr>
              <w:pStyle w:val="PetitVert"/>
            </w:pPr>
            <w:r w:rsidRPr="00CD7672">
              <w:t>{{ HANG_TABLE[0].hbp }}</w:t>
            </w:r>
          </w:p>
        </w:tc>
      </w:tr>
      <w:tr w:rsidR="00E17170" w:rsidRPr="00D20E18" w14:paraId="1A1BF97D"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01D7EA29" w14:textId="3D8CB071" w:rsidR="00E17170" w:rsidRPr="00A72345" w:rsidRDefault="00E17170" w:rsidP="00E17170">
            <w:pPr>
              <w:pStyle w:val="PetitVert"/>
              <w:rPr>
                <w:lang w:val="en-US"/>
              </w:rPr>
            </w:pPr>
            <w:r w:rsidRPr="00CD7672">
              <w:t>{{ HANG_TABLE[1].type }}</w:t>
            </w:r>
          </w:p>
        </w:tc>
        <w:tc>
          <w:tcPr>
            <w:tcW w:w="0" w:type="auto"/>
          </w:tcPr>
          <w:p w14:paraId="533EE6F5" w14:textId="602B4A9D" w:rsidR="00E17170" w:rsidRPr="00A72345" w:rsidRDefault="00E17170" w:rsidP="00E17170">
            <w:pPr>
              <w:pStyle w:val="PetitVert"/>
            </w:pPr>
            <w:r w:rsidRPr="00CD7672">
              <w:t>{{ HANG_TABLE[1].desc }}</w:t>
            </w:r>
          </w:p>
        </w:tc>
        <w:tc>
          <w:tcPr>
            <w:tcW w:w="0" w:type="auto"/>
          </w:tcPr>
          <w:p w14:paraId="2F2F2A76" w14:textId="0D526562" w:rsidR="00E17170" w:rsidRPr="00A72345" w:rsidRDefault="00E17170" w:rsidP="00E17170">
            <w:pPr>
              <w:pStyle w:val="PetitVert"/>
            </w:pPr>
            <w:r w:rsidRPr="00CD7672">
              <w:t>{{ HANG_TABLE[1].modules }}</w:t>
            </w:r>
          </w:p>
        </w:tc>
        <w:tc>
          <w:tcPr>
            <w:tcW w:w="0" w:type="auto"/>
          </w:tcPr>
          <w:p w14:paraId="3F7CB919" w14:textId="2BDFBEF4" w:rsidR="00E17170" w:rsidRPr="00A72345" w:rsidRDefault="00E17170" w:rsidP="00E17170">
            <w:pPr>
              <w:pStyle w:val="PetitVert"/>
            </w:pPr>
            <w:r w:rsidRPr="00CD7672">
              <w:t>{{ HANG_TABLE[1].orient }}</w:t>
            </w:r>
          </w:p>
        </w:tc>
        <w:tc>
          <w:tcPr>
            <w:tcW w:w="0" w:type="auto"/>
          </w:tcPr>
          <w:p w14:paraId="2ED5D1D2" w14:textId="342E8276" w:rsidR="00E17170" w:rsidRPr="00A72345" w:rsidRDefault="00E17170" w:rsidP="00E17170">
            <w:pPr>
              <w:pStyle w:val="PetitVert"/>
            </w:pPr>
            <w:r w:rsidRPr="00CD7672">
              <w:t>{{ HANG_TABLE[1].incli }}°</w:t>
            </w:r>
          </w:p>
        </w:tc>
        <w:tc>
          <w:tcPr>
            <w:tcW w:w="0" w:type="auto"/>
          </w:tcPr>
          <w:p w14:paraId="5BDF21AE" w14:textId="4A15A99D" w:rsidR="00E17170" w:rsidRPr="00A72345" w:rsidRDefault="00E17170" w:rsidP="00E17170">
            <w:pPr>
              <w:pStyle w:val="PetitVert"/>
            </w:pPr>
            <w:r w:rsidRPr="00CD7672">
              <w:t>{{ HANG_TABLE[1].hbp }}</w:t>
            </w:r>
          </w:p>
        </w:tc>
      </w:tr>
    </w:tbl>
    <w:p w14:paraId="3E3EEBC1" w14:textId="60C4222C"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 xml:space="preserve">_TABLE|length == </w:t>
      </w:r>
      <w:r>
        <w:rPr>
          <w:color w:val="92D050"/>
          <w:lang w:val="fr-FR"/>
        </w:rPr>
        <w:t xml:space="preserve">3 </w:t>
      </w:r>
      <w:r w:rsidRPr="00341F0B">
        <w:rPr>
          <w:color w:val="92D050"/>
          <w:lang w:val="fr-FR"/>
        </w:rPr>
        <w:t>%}</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76CC513F"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EE71F90" w14:textId="77777777" w:rsidR="00341F0B" w:rsidRPr="00D20E18" w:rsidRDefault="00341F0B" w:rsidP="000B23D7">
            <w:pPr>
              <w:pStyle w:val="Blanc"/>
            </w:pPr>
            <w:r w:rsidRPr="00D20E18">
              <w:t>Type</w:t>
            </w:r>
          </w:p>
        </w:tc>
        <w:tc>
          <w:tcPr>
            <w:tcW w:w="0" w:type="auto"/>
            <w:vAlign w:val="center"/>
            <w:hideMark/>
          </w:tcPr>
          <w:p w14:paraId="53B27FA0" w14:textId="77777777" w:rsidR="00341F0B" w:rsidRPr="00D20E18" w:rsidRDefault="00341F0B" w:rsidP="000B23D7">
            <w:pPr>
              <w:pStyle w:val="Blanc"/>
            </w:pPr>
            <w:r w:rsidRPr="00D20E18">
              <w:t>Description</w:t>
            </w:r>
          </w:p>
        </w:tc>
        <w:tc>
          <w:tcPr>
            <w:tcW w:w="0" w:type="auto"/>
            <w:vAlign w:val="center"/>
            <w:hideMark/>
          </w:tcPr>
          <w:p w14:paraId="01D6EC54" w14:textId="77777777" w:rsidR="00341F0B" w:rsidRPr="00D20E18" w:rsidRDefault="00341F0B" w:rsidP="000B23D7">
            <w:pPr>
              <w:pStyle w:val="Blanc"/>
            </w:pPr>
            <w:r w:rsidRPr="00D20E18">
              <w:t>Nombre de modules en largeur</w:t>
            </w:r>
          </w:p>
        </w:tc>
        <w:tc>
          <w:tcPr>
            <w:tcW w:w="0" w:type="auto"/>
            <w:vAlign w:val="center"/>
            <w:hideMark/>
          </w:tcPr>
          <w:p w14:paraId="2D3505C5" w14:textId="77777777" w:rsidR="00341F0B" w:rsidRPr="00D20E18" w:rsidRDefault="00341F0B" w:rsidP="000B23D7">
            <w:pPr>
              <w:pStyle w:val="Blanc"/>
            </w:pPr>
            <w:r w:rsidRPr="00D20E18">
              <w:t>Orientation</w:t>
            </w:r>
          </w:p>
        </w:tc>
        <w:tc>
          <w:tcPr>
            <w:tcW w:w="0" w:type="auto"/>
            <w:vAlign w:val="center"/>
            <w:hideMark/>
          </w:tcPr>
          <w:p w14:paraId="662B1355" w14:textId="77777777" w:rsidR="00341F0B" w:rsidRPr="00D20E18" w:rsidRDefault="00341F0B" w:rsidP="000B23D7">
            <w:pPr>
              <w:pStyle w:val="Blanc"/>
            </w:pPr>
            <w:r w:rsidRPr="00D20E18">
              <w:t>Inclinaison</w:t>
            </w:r>
          </w:p>
        </w:tc>
        <w:tc>
          <w:tcPr>
            <w:tcW w:w="0" w:type="auto"/>
            <w:vAlign w:val="center"/>
            <w:hideMark/>
          </w:tcPr>
          <w:p w14:paraId="1D91A0A3" w14:textId="77777777" w:rsidR="00341F0B" w:rsidRPr="00D20E18" w:rsidRDefault="00341F0B" w:rsidP="000B23D7">
            <w:pPr>
              <w:pStyle w:val="Blanc"/>
            </w:pPr>
            <w:r w:rsidRPr="00D20E18">
              <w:t>Hauteur bas de pente</w:t>
            </w:r>
          </w:p>
        </w:tc>
      </w:tr>
      <w:tr w:rsidR="00E17170" w:rsidRPr="00D20E18" w14:paraId="6716A5D6"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1755DB65" w14:textId="3C76E53A" w:rsidR="00E17170" w:rsidRPr="003C7E73" w:rsidRDefault="00E17170" w:rsidP="00E17170">
            <w:pPr>
              <w:pStyle w:val="PetitVert"/>
              <w:rPr>
                <w:lang w:val="en-US"/>
              </w:rPr>
            </w:pPr>
            <w:r w:rsidRPr="00F82E5C">
              <w:t>{{ HANG_TABLE[0].type }}</w:t>
            </w:r>
          </w:p>
        </w:tc>
        <w:tc>
          <w:tcPr>
            <w:tcW w:w="0" w:type="auto"/>
            <w:hideMark/>
          </w:tcPr>
          <w:p w14:paraId="53CE6EC2" w14:textId="3DF861B1" w:rsidR="00E17170" w:rsidRPr="00D20E18" w:rsidRDefault="00E17170" w:rsidP="00E17170">
            <w:pPr>
              <w:pStyle w:val="PetitVert"/>
            </w:pPr>
            <w:r w:rsidRPr="00F82E5C">
              <w:t>{{ HANG_TABLE[0].desc }}</w:t>
            </w:r>
          </w:p>
        </w:tc>
        <w:tc>
          <w:tcPr>
            <w:tcW w:w="0" w:type="auto"/>
            <w:hideMark/>
          </w:tcPr>
          <w:p w14:paraId="317BE3BE" w14:textId="34CBBC13" w:rsidR="00E17170" w:rsidRPr="00D20E18" w:rsidRDefault="00E17170" w:rsidP="00E17170">
            <w:pPr>
              <w:pStyle w:val="PetitVert"/>
            </w:pPr>
            <w:r w:rsidRPr="00F82E5C">
              <w:t>{{ HANG_TABLE[0].modules }}</w:t>
            </w:r>
          </w:p>
        </w:tc>
        <w:tc>
          <w:tcPr>
            <w:tcW w:w="0" w:type="auto"/>
            <w:hideMark/>
          </w:tcPr>
          <w:p w14:paraId="78DCACA3" w14:textId="6342B0C4" w:rsidR="00E17170" w:rsidRPr="00D20E18" w:rsidRDefault="00E17170" w:rsidP="00E17170">
            <w:pPr>
              <w:pStyle w:val="PetitVert"/>
            </w:pPr>
            <w:r w:rsidRPr="00F82E5C">
              <w:t>{{ HANG_TABLE[0].orient }}</w:t>
            </w:r>
          </w:p>
        </w:tc>
        <w:tc>
          <w:tcPr>
            <w:tcW w:w="0" w:type="auto"/>
            <w:hideMark/>
          </w:tcPr>
          <w:p w14:paraId="44D7E765" w14:textId="3CC4F307" w:rsidR="00E17170" w:rsidRPr="00D20E18" w:rsidRDefault="00E17170" w:rsidP="00E17170">
            <w:pPr>
              <w:pStyle w:val="PetitVert"/>
            </w:pPr>
            <w:r w:rsidRPr="00F82E5C">
              <w:t>{{ HANG_TABLE[0].incli }}°</w:t>
            </w:r>
          </w:p>
        </w:tc>
        <w:tc>
          <w:tcPr>
            <w:tcW w:w="0" w:type="auto"/>
            <w:hideMark/>
          </w:tcPr>
          <w:p w14:paraId="29D4E309" w14:textId="66E0821B" w:rsidR="00E17170" w:rsidRPr="00D20E18" w:rsidRDefault="00E17170" w:rsidP="00E17170">
            <w:pPr>
              <w:pStyle w:val="PetitVert"/>
            </w:pPr>
            <w:r w:rsidRPr="00F82E5C">
              <w:t>{{ HANG_TABLE[0].hbp }}</w:t>
            </w:r>
          </w:p>
        </w:tc>
      </w:tr>
      <w:tr w:rsidR="00E17170" w:rsidRPr="00D20E18" w14:paraId="2419954A"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6AE4ED37" w14:textId="76F4300F" w:rsidR="00E17170" w:rsidRPr="00A72345" w:rsidRDefault="00E17170" w:rsidP="00E17170">
            <w:pPr>
              <w:pStyle w:val="PetitVert"/>
              <w:rPr>
                <w:lang w:val="en-US"/>
              </w:rPr>
            </w:pPr>
            <w:r w:rsidRPr="00F82E5C">
              <w:t>{{ HANG_TABLE[1].type }}</w:t>
            </w:r>
          </w:p>
        </w:tc>
        <w:tc>
          <w:tcPr>
            <w:tcW w:w="0" w:type="auto"/>
          </w:tcPr>
          <w:p w14:paraId="6B6D3517" w14:textId="2FA971A0" w:rsidR="00E17170" w:rsidRPr="00A72345" w:rsidRDefault="00E17170" w:rsidP="00E17170">
            <w:pPr>
              <w:pStyle w:val="PetitVert"/>
            </w:pPr>
            <w:r w:rsidRPr="00F82E5C">
              <w:t>{{ HANG_TABLE[1].desc }}</w:t>
            </w:r>
          </w:p>
        </w:tc>
        <w:tc>
          <w:tcPr>
            <w:tcW w:w="0" w:type="auto"/>
          </w:tcPr>
          <w:p w14:paraId="579A9297" w14:textId="3E7B8205" w:rsidR="00E17170" w:rsidRPr="00A72345" w:rsidRDefault="00E17170" w:rsidP="00E17170">
            <w:pPr>
              <w:pStyle w:val="PetitVert"/>
            </w:pPr>
            <w:r w:rsidRPr="00F82E5C">
              <w:t>{{ HANG_TABLE[1].modules }}</w:t>
            </w:r>
          </w:p>
        </w:tc>
        <w:tc>
          <w:tcPr>
            <w:tcW w:w="0" w:type="auto"/>
          </w:tcPr>
          <w:p w14:paraId="5FF67F99" w14:textId="30078279" w:rsidR="00E17170" w:rsidRPr="00A72345" w:rsidRDefault="00E17170" w:rsidP="00E17170">
            <w:pPr>
              <w:pStyle w:val="PetitVert"/>
            </w:pPr>
            <w:r w:rsidRPr="00F82E5C">
              <w:t>{{ HANG_TABLE[1].orient }}</w:t>
            </w:r>
          </w:p>
        </w:tc>
        <w:tc>
          <w:tcPr>
            <w:tcW w:w="0" w:type="auto"/>
          </w:tcPr>
          <w:p w14:paraId="0E89FB22" w14:textId="498B72F3" w:rsidR="00E17170" w:rsidRPr="00A72345" w:rsidRDefault="00E17170" w:rsidP="00E17170">
            <w:pPr>
              <w:pStyle w:val="PetitVert"/>
            </w:pPr>
            <w:r w:rsidRPr="00F82E5C">
              <w:t>{{ HANG_TABLE[1].incli }}°</w:t>
            </w:r>
          </w:p>
        </w:tc>
        <w:tc>
          <w:tcPr>
            <w:tcW w:w="0" w:type="auto"/>
          </w:tcPr>
          <w:p w14:paraId="5E740611" w14:textId="0DA6D033" w:rsidR="00E17170" w:rsidRPr="00A72345" w:rsidRDefault="00E17170" w:rsidP="00E17170">
            <w:pPr>
              <w:pStyle w:val="PetitVert"/>
            </w:pPr>
            <w:r w:rsidRPr="00F82E5C">
              <w:t>{{ HANG_TABLE[1].hbp }}</w:t>
            </w:r>
          </w:p>
        </w:tc>
      </w:tr>
      <w:tr w:rsidR="00E17170" w:rsidRPr="00D20E18" w14:paraId="56C10993"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04810CEE" w14:textId="085D4545" w:rsidR="00E17170" w:rsidRPr="00A72345" w:rsidRDefault="00E17170" w:rsidP="00E17170">
            <w:pPr>
              <w:pStyle w:val="PetitVert"/>
              <w:rPr>
                <w:lang w:val="en-US"/>
              </w:rPr>
            </w:pPr>
            <w:r w:rsidRPr="00F82E5C">
              <w:t>{{ HANG_TABLE[2].type }}</w:t>
            </w:r>
          </w:p>
        </w:tc>
        <w:tc>
          <w:tcPr>
            <w:tcW w:w="0" w:type="auto"/>
          </w:tcPr>
          <w:p w14:paraId="65D9C027" w14:textId="44BB6598" w:rsidR="00E17170" w:rsidRPr="00A72345" w:rsidRDefault="00E17170" w:rsidP="00E17170">
            <w:pPr>
              <w:pStyle w:val="PetitVert"/>
            </w:pPr>
            <w:r w:rsidRPr="00F82E5C">
              <w:t>{{ HANG_TABLE[2].desc }}</w:t>
            </w:r>
          </w:p>
        </w:tc>
        <w:tc>
          <w:tcPr>
            <w:tcW w:w="0" w:type="auto"/>
          </w:tcPr>
          <w:p w14:paraId="6DAD931F" w14:textId="6A7D736F" w:rsidR="00E17170" w:rsidRPr="00A72345" w:rsidRDefault="00E17170" w:rsidP="00E17170">
            <w:pPr>
              <w:pStyle w:val="PetitVert"/>
            </w:pPr>
            <w:r w:rsidRPr="00F82E5C">
              <w:t>{{ HANG_TABLE[2].modules }}</w:t>
            </w:r>
          </w:p>
        </w:tc>
        <w:tc>
          <w:tcPr>
            <w:tcW w:w="0" w:type="auto"/>
          </w:tcPr>
          <w:p w14:paraId="36F20F3D" w14:textId="5DA5A7C6" w:rsidR="00E17170" w:rsidRPr="00A72345" w:rsidRDefault="00E17170" w:rsidP="00E17170">
            <w:pPr>
              <w:pStyle w:val="PetitVert"/>
            </w:pPr>
            <w:r w:rsidRPr="00F82E5C">
              <w:t>{{ HANG_TABLE[2].orient }}</w:t>
            </w:r>
          </w:p>
        </w:tc>
        <w:tc>
          <w:tcPr>
            <w:tcW w:w="0" w:type="auto"/>
          </w:tcPr>
          <w:p w14:paraId="7F3F5E1D" w14:textId="3514CE7B" w:rsidR="00E17170" w:rsidRPr="00A72345" w:rsidRDefault="00E17170" w:rsidP="00E17170">
            <w:pPr>
              <w:pStyle w:val="PetitVert"/>
            </w:pPr>
            <w:r w:rsidRPr="00F82E5C">
              <w:t>{{ HANG_TABLE[2].incli }}°</w:t>
            </w:r>
          </w:p>
        </w:tc>
        <w:tc>
          <w:tcPr>
            <w:tcW w:w="0" w:type="auto"/>
          </w:tcPr>
          <w:p w14:paraId="3D0A7F43" w14:textId="559F8C18" w:rsidR="00E17170" w:rsidRPr="00A72345" w:rsidRDefault="00E17170" w:rsidP="00E17170">
            <w:pPr>
              <w:pStyle w:val="PetitVert"/>
            </w:pPr>
            <w:r w:rsidRPr="00F82E5C">
              <w:t>{{ HANG_TABLE[2].hbp }}</w:t>
            </w:r>
          </w:p>
        </w:tc>
      </w:tr>
    </w:tbl>
    <w:p w14:paraId="46993D3F" w14:textId="30047C58"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 xml:space="preserve">_TABLE|length == </w:t>
      </w:r>
      <w:r>
        <w:rPr>
          <w:color w:val="92D050"/>
          <w:lang w:val="fr-FR"/>
        </w:rPr>
        <w:t>4</w:t>
      </w:r>
      <w:r w:rsidRPr="00341F0B">
        <w:rPr>
          <w:color w:val="92D050"/>
          <w:lang w:val="fr-FR"/>
        </w:rPr>
        <w:t>%}</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7819D1E2"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FCF627D" w14:textId="77777777" w:rsidR="00341F0B" w:rsidRPr="00D20E18" w:rsidRDefault="00341F0B" w:rsidP="000B23D7">
            <w:pPr>
              <w:pStyle w:val="Blanc"/>
            </w:pPr>
            <w:r w:rsidRPr="00D20E18">
              <w:lastRenderedPageBreak/>
              <w:t>Type</w:t>
            </w:r>
          </w:p>
        </w:tc>
        <w:tc>
          <w:tcPr>
            <w:tcW w:w="0" w:type="auto"/>
            <w:vAlign w:val="center"/>
            <w:hideMark/>
          </w:tcPr>
          <w:p w14:paraId="520255FC" w14:textId="77777777" w:rsidR="00341F0B" w:rsidRPr="00D20E18" w:rsidRDefault="00341F0B" w:rsidP="000B23D7">
            <w:pPr>
              <w:pStyle w:val="Blanc"/>
            </w:pPr>
            <w:r w:rsidRPr="00D20E18">
              <w:t>Description</w:t>
            </w:r>
          </w:p>
        </w:tc>
        <w:tc>
          <w:tcPr>
            <w:tcW w:w="0" w:type="auto"/>
            <w:vAlign w:val="center"/>
            <w:hideMark/>
          </w:tcPr>
          <w:p w14:paraId="3EA99910" w14:textId="77777777" w:rsidR="00341F0B" w:rsidRPr="00D20E18" w:rsidRDefault="00341F0B" w:rsidP="000B23D7">
            <w:pPr>
              <w:pStyle w:val="Blanc"/>
            </w:pPr>
            <w:r w:rsidRPr="00D20E18">
              <w:t>Nombre de modules en largeur</w:t>
            </w:r>
          </w:p>
        </w:tc>
        <w:tc>
          <w:tcPr>
            <w:tcW w:w="0" w:type="auto"/>
            <w:vAlign w:val="center"/>
            <w:hideMark/>
          </w:tcPr>
          <w:p w14:paraId="0B61BF9A" w14:textId="77777777" w:rsidR="00341F0B" w:rsidRPr="00D20E18" w:rsidRDefault="00341F0B" w:rsidP="000B23D7">
            <w:pPr>
              <w:pStyle w:val="Blanc"/>
            </w:pPr>
            <w:r w:rsidRPr="00D20E18">
              <w:t>Orientation</w:t>
            </w:r>
          </w:p>
        </w:tc>
        <w:tc>
          <w:tcPr>
            <w:tcW w:w="0" w:type="auto"/>
            <w:vAlign w:val="center"/>
            <w:hideMark/>
          </w:tcPr>
          <w:p w14:paraId="400020AE" w14:textId="77777777" w:rsidR="00341F0B" w:rsidRPr="00D20E18" w:rsidRDefault="00341F0B" w:rsidP="000B23D7">
            <w:pPr>
              <w:pStyle w:val="Blanc"/>
            </w:pPr>
            <w:r w:rsidRPr="00D20E18">
              <w:t>Inclinaison</w:t>
            </w:r>
          </w:p>
        </w:tc>
        <w:tc>
          <w:tcPr>
            <w:tcW w:w="0" w:type="auto"/>
            <w:vAlign w:val="center"/>
            <w:hideMark/>
          </w:tcPr>
          <w:p w14:paraId="5FF293B8" w14:textId="77777777" w:rsidR="00341F0B" w:rsidRPr="00D20E18" w:rsidRDefault="00341F0B" w:rsidP="000B23D7">
            <w:pPr>
              <w:pStyle w:val="Blanc"/>
            </w:pPr>
            <w:r w:rsidRPr="00D20E18">
              <w:t>Hauteur bas de pente</w:t>
            </w:r>
          </w:p>
        </w:tc>
      </w:tr>
      <w:tr w:rsidR="00E17170" w:rsidRPr="00D20E18" w14:paraId="1235DB6C"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1195B55A" w14:textId="5116F8E7" w:rsidR="00E17170" w:rsidRPr="003C7E73" w:rsidRDefault="00E17170" w:rsidP="00E17170">
            <w:pPr>
              <w:pStyle w:val="PetitVert"/>
              <w:rPr>
                <w:lang w:val="en-US"/>
              </w:rPr>
            </w:pPr>
            <w:r w:rsidRPr="00B80BDE">
              <w:t>{{ HANG_TABLE[0].type }}</w:t>
            </w:r>
          </w:p>
        </w:tc>
        <w:tc>
          <w:tcPr>
            <w:tcW w:w="0" w:type="auto"/>
            <w:hideMark/>
          </w:tcPr>
          <w:p w14:paraId="375B070D" w14:textId="2FD98FA6" w:rsidR="00E17170" w:rsidRPr="00D20E18" w:rsidRDefault="00E17170" w:rsidP="00E17170">
            <w:pPr>
              <w:pStyle w:val="PetitVert"/>
            </w:pPr>
            <w:r w:rsidRPr="00B80BDE">
              <w:t>{{ HANG_TABLE[0].desc }}</w:t>
            </w:r>
          </w:p>
        </w:tc>
        <w:tc>
          <w:tcPr>
            <w:tcW w:w="0" w:type="auto"/>
            <w:hideMark/>
          </w:tcPr>
          <w:p w14:paraId="3A2A50E5" w14:textId="7162C626" w:rsidR="00E17170" w:rsidRPr="00D20E18" w:rsidRDefault="00E17170" w:rsidP="00E17170">
            <w:pPr>
              <w:pStyle w:val="PetitVert"/>
            </w:pPr>
            <w:r w:rsidRPr="00B80BDE">
              <w:t>{{ HANG_TABLE[0].modules }}</w:t>
            </w:r>
          </w:p>
        </w:tc>
        <w:tc>
          <w:tcPr>
            <w:tcW w:w="0" w:type="auto"/>
            <w:hideMark/>
          </w:tcPr>
          <w:p w14:paraId="046E2C80" w14:textId="6005AC41" w:rsidR="00E17170" w:rsidRPr="00D20E18" w:rsidRDefault="00E17170" w:rsidP="00E17170">
            <w:pPr>
              <w:pStyle w:val="PetitVert"/>
            </w:pPr>
            <w:r w:rsidRPr="00B80BDE">
              <w:t>{{ HANG_TABLE[0].orient }}</w:t>
            </w:r>
          </w:p>
        </w:tc>
        <w:tc>
          <w:tcPr>
            <w:tcW w:w="0" w:type="auto"/>
            <w:hideMark/>
          </w:tcPr>
          <w:p w14:paraId="11ADCCAC" w14:textId="36524D9F" w:rsidR="00E17170" w:rsidRPr="00D20E18" w:rsidRDefault="00E17170" w:rsidP="00E17170">
            <w:pPr>
              <w:pStyle w:val="PetitVert"/>
            </w:pPr>
            <w:r w:rsidRPr="00B80BDE">
              <w:t>{{ HANG_TABLE[0].incli }}°</w:t>
            </w:r>
          </w:p>
        </w:tc>
        <w:tc>
          <w:tcPr>
            <w:tcW w:w="0" w:type="auto"/>
            <w:hideMark/>
          </w:tcPr>
          <w:p w14:paraId="53918F5E" w14:textId="45CA318C" w:rsidR="00E17170" w:rsidRPr="00D20E18" w:rsidRDefault="00E17170" w:rsidP="00E17170">
            <w:pPr>
              <w:pStyle w:val="PetitVert"/>
            </w:pPr>
            <w:r w:rsidRPr="00B80BDE">
              <w:t>{{ HANG_TABLE[0].hbp }}</w:t>
            </w:r>
          </w:p>
        </w:tc>
      </w:tr>
      <w:tr w:rsidR="00E17170" w:rsidRPr="00D20E18" w14:paraId="3C4579B5"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372F82A5" w14:textId="1E63CFDB" w:rsidR="00E17170" w:rsidRPr="00A72345" w:rsidRDefault="00E17170" w:rsidP="00E17170">
            <w:pPr>
              <w:pStyle w:val="PetitVert"/>
              <w:rPr>
                <w:lang w:val="en-US"/>
              </w:rPr>
            </w:pPr>
            <w:r w:rsidRPr="00B80BDE">
              <w:t>{{ HANG_TABLE[1].type }}</w:t>
            </w:r>
          </w:p>
        </w:tc>
        <w:tc>
          <w:tcPr>
            <w:tcW w:w="0" w:type="auto"/>
          </w:tcPr>
          <w:p w14:paraId="34B3C790" w14:textId="3A777814" w:rsidR="00E17170" w:rsidRPr="00A72345" w:rsidRDefault="00E17170" w:rsidP="00E17170">
            <w:pPr>
              <w:pStyle w:val="PetitVert"/>
            </w:pPr>
            <w:r w:rsidRPr="00B80BDE">
              <w:t>{{ HANG_TABLE[1].desc }}</w:t>
            </w:r>
          </w:p>
        </w:tc>
        <w:tc>
          <w:tcPr>
            <w:tcW w:w="0" w:type="auto"/>
          </w:tcPr>
          <w:p w14:paraId="6FFBAE0F" w14:textId="6D3FEC8C" w:rsidR="00E17170" w:rsidRPr="00A72345" w:rsidRDefault="00E17170" w:rsidP="00E17170">
            <w:pPr>
              <w:pStyle w:val="PetitVert"/>
            </w:pPr>
            <w:r w:rsidRPr="00B80BDE">
              <w:t>{{ HANG_TABLE[1].modules }}</w:t>
            </w:r>
          </w:p>
        </w:tc>
        <w:tc>
          <w:tcPr>
            <w:tcW w:w="0" w:type="auto"/>
          </w:tcPr>
          <w:p w14:paraId="255171FB" w14:textId="0C6685F6" w:rsidR="00E17170" w:rsidRPr="00A72345" w:rsidRDefault="00E17170" w:rsidP="00E17170">
            <w:pPr>
              <w:pStyle w:val="PetitVert"/>
            </w:pPr>
            <w:r w:rsidRPr="00B80BDE">
              <w:t>{{ HANG_TABLE[1].orient }}</w:t>
            </w:r>
          </w:p>
        </w:tc>
        <w:tc>
          <w:tcPr>
            <w:tcW w:w="0" w:type="auto"/>
          </w:tcPr>
          <w:p w14:paraId="408E7FD4" w14:textId="00DEBA64" w:rsidR="00E17170" w:rsidRPr="00A72345" w:rsidRDefault="00E17170" w:rsidP="00E17170">
            <w:pPr>
              <w:pStyle w:val="PetitVert"/>
            </w:pPr>
            <w:r w:rsidRPr="00B80BDE">
              <w:t>{{ HANG_TABLE[1].incli }}°</w:t>
            </w:r>
          </w:p>
        </w:tc>
        <w:tc>
          <w:tcPr>
            <w:tcW w:w="0" w:type="auto"/>
          </w:tcPr>
          <w:p w14:paraId="35CAB318" w14:textId="76C4D238" w:rsidR="00E17170" w:rsidRPr="00A72345" w:rsidRDefault="00E17170" w:rsidP="00E17170">
            <w:pPr>
              <w:pStyle w:val="PetitVert"/>
            </w:pPr>
            <w:r w:rsidRPr="00B80BDE">
              <w:t>{{ HANG_TABLE[1].hbp }}</w:t>
            </w:r>
          </w:p>
        </w:tc>
      </w:tr>
      <w:tr w:rsidR="00E17170" w:rsidRPr="00D20E18" w14:paraId="00C5A0FD"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505AF45D" w14:textId="5A2A1B6F" w:rsidR="00E17170" w:rsidRPr="00A72345" w:rsidRDefault="00E17170" w:rsidP="00E17170">
            <w:pPr>
              <w:pStyle w:val="PetitVert"/>
              <w:rPr>
                <w:lang w:val="en-US"/>
              </w:rPr>
            </w:pPr>
            <w:r w:rsidRPr="00B80BDE">
              <w:t>{{ HANG_TABLE[2].type }}</w:t>
            </w:r>
          </w:p>
        </w:tc>
        <w:tc>
          <w:tcPr>
            <w:tcW w:w="0" w:type="auto"/>
          </w:tcPr>
          <w:p w14:paraId="4C5D64EF" w14:textId="5FC4272A" w:rsidR="00E17170" w:rsidRPr="00A72345" w:rsidRDefault="00E17170" w:rsidP="00E17170">
            <w:pPr>
              <w:pStyle w:val="PetitVert"/>
            </w:pPr>
            <w:r w:rsidRPr="00B80BDE">
              <w:t>{{ HANG_TABLE[2].desc }}</w:t>
            </w:r>
          </w:p>
        </w:tc>
        <w:tc>
          <w:tcPr>
            <w:tcW w:w="0" w:type="auto"/>
          </w:tcPr>
          <w:p w14:paraId="35F5F3CD" w14:textId="643C5626" w:rsidR="00E17170" w:rsidRPr="00A72345" w:rsidRDefault="00E17170" w:rsidP="00E17170">
            <w:pPr>
              <w:pStyle w:val="PetitVert"/>
            </w:pPr>
            <w:r w:rsidRPr="00B80BDE">
              <w:t>{{ HANG_TABLE[2].modules }}</w:t>
            </w:r>
          </w:p>
        </w:tc>
        <w:tc>
          <w:tcPr>
            <w:tcW w:w="0" w:type="auto"/>
          </w:tcPr>
          <w:p w14:paraId="3796C42F" w14:textId="1B6A1BB9" w:rsidR="00E17170" w:rsidRPr="00A72345" w:rsidRDefault="00E17170" w:rsidP="00E17170">
            <w:pPr>
              <w:pStyle w:val="PetitVert"/>
            </w:pPr>
            <w:r w:rsidRPr="00B80BDE">
              <w:t>{{ HANG_TABLE[2].orient }}</w:t>
            </w:r>
          </w:p>
        </w:tc>
        <w:tc>
          <w:tcPr>
            <w:tcW w:w="0" w:type="auto"/>
          </w:tcPr>
          <w:p w14:paraId="2DF10835" w14:textId="795EC2C7" w:rsidR="00E17170" w:rsidRPr="00A72345" w:rsidRDefault="00E17170" w:rsidP="00E17170">
            <w:pPr>
              <w:pStyle w:val="PetitVert"/>
            </w:pPr>
            <w:r w:rsidRPr="00B80BDE">
              <w:t>{{ HANG_TABLE[2].incli }}°</w:t>
            </w:r>
          </w:p>
        </w:tc>
        <w:tc>
          <w:tcPr>
            <w:tcW w:w="0" w:type="auto"/>
          </w:tcPr>
          <w:p w14:paraId="12D49786" w14:textId="53ED70B6" w:rsidR="00E17170" w:rsidRPr="00A72345" w:rsidRDefault="00E17170" w:rsidP="00E17170">
            <w:pPr>
              <w:pStyle w:val="PetitVert"/>
            </w:pPr>
            <w:r w:rsidRPr="00B80BDE">
              <w:t>{{ HANG_TABLE[2].hbp }}</w:t>
            </w:r>
          </w:p>
        </w:tc>
      </w:tr>
      <w:tr w:rsidR="00E17170" w:rsidRPr="00D20E18" w14:paraId="58DA0872"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38BDAAF4" w14:textId="2DC0E415" w:rsidR="00E17170" w:rsidRPr="00A72345" w:rsidRDefault="00E17170" w:rsidP="00E17170">
            <w:pPr>
              <w:pStyle w:val="PetitVert"/>
              <w:rPr>
                <w:lang w:val="en-US"/>
              </w:rPr>
            </w:pPr>
            <w:r w:rsidRPr="00B80BDE">
              <w:t>{{ HANG_TABLE[3].type }}</w:t>
            </w:r>
          </w:p>
        </w:tc>
        <w:tc>
          <w:tcPr>
            <w:tcW w:w="0" w:type="auto"/>
          </w:tcPr>
          <w:p w14:paraId="5F543073" w14:textId="40645635" w:rsidR="00E17170" w:rsidRPr="00A72345" w:rsidRDefault="00E17170" w:rsidP="00E17170">
            <w:pPr>
              <w:pStyle w:val="PetitVert"/>
            </w:pPr>
            <w:r w:rsidRPr="00B80BDE">
              <w:t>{{ HANG_TABLE[3].desc }}</w:t>
            </w:r>
          </w:p>
        </w:tc>
        <w:tc>
          <w:tcPr>
            <w:tcW w:w="0" w:type="auto"/>
          </w:tcPr>
          <w:p w14:paraId="3BD3A0F7" w14:textId="51B869E7" w:rsidR="00E17170" w:rsidRPr="00A72345" w:rsidRDefault="00E17170" w:rsidP="00E17170">
            <w:pPr>
              <w:pStyle w:val="PetitVert"/>
            </w:pPr>
            <w:r w:rsidRPr="00B80BDE">
              <w:t>{{ HANG_TABLE[3].modules }}</w:t>
            </w:r>
          </w:p>
        </w:tc>
        <w:tc>
          <w:tcPr>
            <w:tcW w:w="0" w:type="auto"/>
          </w:tcPr>
          <w:p w14:paraId="40D300DE" w14:textId="2D6FEF81" w:rsidR="00E17170" w:rsidRPr="00A72345" w:rsidRDefault="00E17170" w:rsidP="00E17170">
            <w:pPr>
              <w:pStyle w:val="PetitVert"/>
            </w:pPr>
            <w:r w:rsidRPr="00B80BDE">
              <w:t>{{ HANG_TABLE[3].orient }}</w:t>
            </w:r>
          </w:p>
        </w:tc>
        <w:tc>
          <w:tcPr>
            <w:tcW w:w="0" w:type="auto"/>
          </w:tcPr>
          <w:p w14:paraId="79D51604" w14:textId="5ADA6C67" w:rsidR="00E17170" w:rsidRPr="00A72345" w:rsidRDefault="00E17170" w:rsidP="00E17170">
            <w:pPr>
              <w:pStyle w:val="PetitVert"/>
            </w:pPr>
            <w:r w:rsidRPr="00B80BDE">
              <w:t>{{ HANG_TABLE[3].incli }}°</w:t>
            </w:r>
          </w:p>
        </w:tc>
        <w:tc>
          <w:tcPr>
            <w:tcW w:w="0" w:type="auto"/>
          </w:tcPr>
          <w:p w14:paraId="7EBAA1B1" w14:textId="536DDB23" w:rsidR="00E17170" w:rsidRPr="00A72345" w:rsidRDefault="00E17170" w:rsidP="00E17170">
            <w:pPr>
              <w:pStyle w:val="PetitVert"/>
            </w:pPr>
            <w:r w:rsidRPr="00B80BDE">
              <w:t>{{ HANG_TABLE[3].hbp }}</w:t>
            </w:r>
          </w:p>
        </w:tc>
      </w:tr>
    </w:tbl>
    <w:p w14:paraId="3F82F513" w14:textId="2D867868"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 xml:space="preserve">_TABLE|length == </w:t>
      </w:r>
      <w:r>
        <w:rPr>
          <w:color w:val="92D050"/>
          <w:lang w:val="fr-FR"/>
        </w:rPr>
        <w:t>5</w:t>
      </w:r>
      <w:r w:rsidRPr="00341F0B">
        <w:rPr>
          <w:color w:val="92D050"/>
          <w:lang w:val="fr-FR"/>
        </w:rPr>
        <w:t xml:space="preserve"> %}</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2BF7BC22"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E00B6D1" w14:textId="77777777" w:rsidR="00341F0B" w:rsidRPr="00D20E18" w:rsidRDefault="00341F0B" w:rsidP="000B23D7">
            <w:pPr>
              <w:pStyle w:val="Blanc"/>
            </w:pPr>
            <w:r w:rsidRPr="00D20E18">
              <w:t>Type</w:t>
            </w:r>
          </w:p>
        </w:tc>
        <w:tc>
          <w:tcPr>
            <w:tcW w:w="0" w:type="auto"/>
            <w:vAlign w:val="center"/>
            <w:hideMark/>
          </w:tcPr>
          <w:p w14:paraId="1C722C65" w14:textId="77777777" w:rsidR="00341F0B" w:rsidRPr="00D20E18" w:rsidRDefault="00341F0B" w:rsidP="000B23D7">
            <w:pPr>
              <w:pStyle w:val="Blanc"/>
            </w:pPr>
            <w:r w:rsidRPr="00D20E18">
              <w:t>Description</w:t>
            </w:r>
          </w:p>
        </w:tc>
        <w:tc>
          <w:tcPr>
            <w:tcW w:w="0" w:type="auto"/>
            <w:vAlign w:val="center"/>
            <w:hideMark/>
          </w:tcPr>
          <w:p w14:paraId="631DE892" w14:textId="77777777" w:rsidR="00341F0B" w:rsidRPr="00D20E18" w:rsidRDefault="00341F0B" w:rsidP="000B23D7">
            <w:pPr>
              <w:pStyle w:val="Blanc"/>
            </w:pPr>
            <w:r w:rsidRPr="00D20E18">
              <w:t>Nombre de modules en largeur</w:t>
            </w:r>
          </w:p>
        </w:tc>
        <w:tc>
          <w:tcPr>
            <w:tcW w:w="0" w:type="auto"/>
            <w:vAlign w:val="center"/>
            <w:hideMark/>
          </w:tcPr>
          <w:p w14:paraId="0D7006A1" w14:textId="77777777" w:rsidR="00341F0B" w:rsidRPr="00D20E18" w:rsidRDefault="00341F0B" w:rsidP="000B23D7">
            <w:pPr>
              <w:pStyle w:val="Blanc"/>
            </w:pPr>
            <w:r w:rsidRPr="00D20E18">
              <w:t>Orientation</w:t>
            </w:r>
          </w:p>
        </w:tc>
        <w:tc>
          <w:tcPr>
            <w:tcW w:w="0" w:type="auto"/>
            <w:vAlign w:val="center"/>
            <w:hideMark/>
          </w:tcPr>
          <w:p w14:paraId="1DBAFCF2" w14:textId="77777777" w:rsidR="00341F0B" w:rsidRPr="00D20E18" w:rsidRDefault="00341F0B" w:rsidP="000B23D7">
            <w:pPr>
              <w:pStyle w:val="Blanc"/>
            </w:pPr>
            <w:r w:rsidRPr="00D20E18">
              <w:t>Inclinaison</w:t>
            </w:r>
          </w:p>
        </w:tc>
        <w:tc>
          <w:tcPr>
            <w:tcW w:w="0" w:type="auto"/>
            <w:vAlign w:val="center"/>
            <w:hideMark/>
          </w:tcPr>
          <w:p w14:paraId="29869B12" w14:textId="77777777" w:rsidR="00341F0B" w:rsidRPr="00D20E18" w:rsidRDefault="00341F0B" w:rsidP="000B23D7">
            <w:pPr>
              <w:pStyle w:val="Blanc"/>
            </w:pPr>
            <w:r w:rsidRPr="00D20E18">
              <w:t>Hauteur bas de pente</w:t>
            </w:r>
          </w:p>
        </w:tc>
      </w:tr>
      <w:tr w:rsidR="00E17170" w:rsidRPr="00D20E18" w14:paraId="66EF6E6D"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59F93FD6" w14:textId="54A0686A" w:rsidR="00E17170" w:rsidRPr="003C7E73" w:rsidRDefault="00E17170" w:rsidP="00E17170">
            <w:pPr>
              <w:pStyle w:val="PetitVert"/>
              <w:rPr>
                <w:lang w:val="en-US"/>
              </w:rPr>
            </w:pPr>
            <w:r w:rsidRPr="007B03E0">
              <w:t>{{ HANG_TABLE[0].type }}</w:t>
            </w:r>
          </w:p>
        </w:tc>
        <w:tc>
          <w:tcPr>
            <w:tcW w:w="0" w:type="auto"/>
            <w:hideMark/>
          </w:tcPr>
          <w:p w14:paraId="4A12ECA1" w14:textId="2E5485B4" w:rsidR="00E17170" w:rsidRPr="00D20E18" w:rsidRDefault="00E17170" w:rsidP="00E17170">
            <w:pPr>
              <w:pStyle w:val="PetitVert"/>
            </w:pPr>
            <w:r w:rsidRPr="007B03E0">
              <w:t>{{ HANG_TABLE[0].desc }}</w:t>
            </w:r>
          </w:p>
        </w:tc>
        <w:tc>
          <w:tcPr>
            <w:tcW w:w="0" w:type="auto"/>
            <w:hideMark/>
          </w:tcPr>
          <w:p w14:paraId="530CA7F1" w14:textId="63AEDA21" w:rsidR="00E17170" w:rsidRPr="00D20E18" w:rsidRDefault="00E17170" w:rsidP="00E17170">
            <w:pPr>
              <w:pStyle w:val="PetitVert"/>
            </w:pPr>
            <w:r w:rsidRPr="007B03E0">
              <w:t>{{ HANG_TABLE[0].modules }}</w:t>
            </w:r>
          </w:p>
        </w:tc>
        <w:tc>
          <w:tcPr>
            <w:tcW w:w="0" w:type="auto"/>
            <w:hideMark/>
          </w:tcPr>
          <w:p w14:paraId="27939F05" w14:textId="18FD1D4A" w:rsidR="00E17170" w:rsidRPr="00D20E18" w:rsidRDefault="00E17170" w:rsidP="00E17170">
            <w:pPr>
              <w:pStyle w:val="PetitVert"/>
            </w:pPr>
            <w:r w:rsidRPr="007B03E0">
              <w:t>{{ HANG_TABLE[0].orient }}</w:t>
            </w:r>
          </w:p>
        </w:tc>
        <w:tc>
          <w:tcPr>
            <w:tcW w:w="0" w:type="auto"/>
            <w:hideMark/>
          </w:tcPr>
          <w:p w14:paraId="65484DD1" w14:textId="1D4126AE" w:rsidR="00E17170" w:rsidRPr="00D20E18" w:rsidRDefault="00E17170" w:rsidP="00E17170">
            <w:pPr>
              <w:pStyle w:val="PetitVert"/>
            </w:pPr>
            <w:r w:rsidRPr="007B03E0">
              <w:t>{{ HANG_TABLE[0].incli }}°</w:t>
            </w:r>
          </w:p>
        </w:tc>
        <w:tc>
          <w:tcPr>
            <w:tcW w:w="0" w:type="auto"/>
            <w:hideMark/>
          </w:tcPr>
          <w:p w14:paraId="21DE4450" w14:textId="26122763" w:rsidR="00E17170" w:rsidRPr="00D20E18" w:rsidRDefault="00E17170" w:rsidP="00E17170">
            <w:pPr>
              <w:pStyle w:val="PetitVert"/>
            </w:pPr>
            <w:r w:rsidRPr="007B03E0">
              <w:t>{{ HANG_TABLE[0].hbp }}</w:t>
            </w:r>
          </w:p>
        </w:tc>
      </w:tr>
      <w:tr w:rsidR="00E17170" w:rsidRPr="00D20E18" w14:paraId="3EAF2C94"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0A6C42BD" w14:textId="6F7D1957" w:rsidR="00E17170" w:rsidRPr="00A72345" w:rsidRDefault="00E17170" w:rsidP="00E17170">
            <w:pPr>
              <w:pStyle w:val="PetitVert"/>
              <w:rPr>
                <w:lang w:val="en-US"/>
              </w:rPr>
            </w:pPr>
            <w:r w:rsidRPr="007B03E0">
              <w:t>{{ HANG_TABLE[1].type }}</w:t>
            </w:r>
          </w:p>
        </w:tc>
        <w:tc>
          <w:tcPr>
            <w:tcW w:w="0" w:type="auto"/>
          </w:tcPr>
          <w:p w14:paraId="7648F8CA" w14:textId="59F89BB9" w:rsidR="00E17170" w:rsidRPr="00A72345" w:rsidRDefault="00E17170" w:rsidP="00E17170">
            <w:pPr>
              <w:pStyle w:val="PetitVert"/>
            </w:pPr>
            <w:r w:rsidRPr="007B03E0">
              <w:t>{{ HANG_TABLE[1].desc }}</w:t>
            </w:r>
          </w:p>
        </w:tc>
        <w:tc>
          <w:tcPr>
            <w:tcW w:w="0" w:type="auto"/>
          </w:tcPr>
          <w:p w14:paraId="687D5D0F" w14:textId="567A6746" w:rsidR="00E17170" w:rsidRPr="00A72345" w:rsidRDefault="00E17170" w:rsidP="00E17170">
            <w:pPr>
              <w:pStyle w:val="PetitVert"/>
            </w:pPr>
            <w:r w:rsidRPr="007B03E0">
              <w:t>{{ HANG_TABLE[1].modules }}</w:t>
            </w:r>
          </w:p>
        </w:tc>
        <w:tc>
          <w:tcPr>
            <w:tcW w:w="0" w:type="auto"/>
          </w:tcPr>
          <w:p w14:paraId="2C67F612" w14:textId="09732248" w:rsidR="00E17170" w:rsidRPr="00A72345" w:rsidRDefault="00E17170" w:rsidP="00E17170">
            <w:pPr>
              <w:pStyle w:val="PetitVert"/>
            </w:pPr>
            <w:r w:rsidRPr="007B03E0">
              <w:t>{{ HANG_TABLE[1].orient }}</w:t>
            </w:r>
          </w:p>
        </w:tc>
        <w:tc>
          <w:tcPr>
            <w:tcW w:w="0" w:type="auto"/>
          </w:tcPr>
          <w:p w14:paraId="2B57E06A" w14:textId="38E091D8" w:rsidR="00E17170" w:rsidRPr="00A72345" w:rsidRDefault="00E17170" w:rsidP="00E17170">
            <w:pPr>
              <w:pStyle w:val="PetitVert"/>
            </w:pPr>
            <w:r w:rsidRPr="007B03E0">
              <w:t>{{ HANG_TABLE[1].incli }}°</w:t>
            </w:r>
          </w:p>
        </w:tc>
        <w:tc>
          <w:tcPr>
            <w:tcW w:w="0" w:type="auto"/>
          </w:tcPr>
          <w:p w14:paraId="65490E1C" w14:textId="50DC1466" w:rsidR="00E17170" w:rsidRPr="00A72345" w:rsidRDefault="00E17170" w:rsidP="00E17170">
            <w:pPr>
              <w:pStyle w:val="PetitVert"/>
            </w:pPr>
            <w:r w:rsidRPr="007B03E0">
              <w:t>{{ HANG_TABLE[1].hbp }}</w:t>
            </w:r>
          </w:p>
        </w:tc>
      </w:tr>
      <w:tr w:rsidR="00E17170" w:rsidRPr="00D20E18" w14:paraId="5DF202AE"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614DEC86" w14:textId="0789F3C5" w:rsidR="00E17170" w:rsidRPr="00A72345" w:rsidRDefault="00E17170" w:rsidP="00E17170">
            <w:pPr>
              <w:pStyle w:val="PetitVert"/>
              <w:rPr>
                <w:lang w:val="en-US"/>
              </w:rPr>
            </w:pPr>
            <w:r w:rsidRPr="007B03E0">
              <w:t>{{ HANG_TABLE[2].type }}</w:t>
            </w:r>
          </w:p>
        </w:tc>
        <w:tc>
          <w:tcPr>
            <w:tcW w:w="0" w:type="auto"/>
          </w:tcPr>
          <w:p w14:paraId="0577CAD1" w14:textId="4D86A3B2" w:rsidR="00E17170" w:rsidRPr="00A72345" w:rsidRDefault="00E17170" w:rsidP="00E17170">
            <w:pPr>
              <w:pStyle w:val="PetitVert"/>
            </w:pPr>
            <w:r w:rsidRPr="007B03E0">
              <w:t>{{ HANG_TABLE[2].desc }}</w:t>
            </w:r>
          </w:p>
        </w:tc>
        <w:tc>
          <w:tcPr>
            <w:tcW w:w="0" w:type="auto"/>
          </w:tcPr>
          <w:p w14:paraId="5FAC6A3F" w14:textId="384D30F5" w:rsidR="00E17170" w:rsidRPr="00A72345" w:rsidRDefault="00E17170" w:rsidP="00E17170">
            <w:pPr>
              <w:pStyle w:val="PetitVert"/>
            </w:pPr>
            <w:r w:rsidRPr="007B03E0">
              <w:t>{{ HANG_TABLE[2].modules }}</w:t>
            </w:r>
          </w:p>
        </w:tc>
        <w:tc>
          <w:tcPr>
            <w:tcW w:w="0" w:type="auto"/>
          </w:tcPr>
          <w:p w14:paraId="7474E72C" w14:textId="599344E3" w:rsidR="00E17170" w:rsidRPr="00A72345" w:rsidRDefault="00E17170" w:rsidP="00E17170">
            <w:pPr>
              <w:pStyle w:val="PetitVert"/>
            </w:pPr>
            <w:r w:rsidRPr="007B03E0">
              <w:t>{{ HANG_TABLE[2].orient }}</w:t>
            </w:r>
          </w:p>
        </w:tc>
        <w:tc>
          <w:tcPr>
            <w:tcW w:w="0" w:type="auto"/>
          </w:tcPr>
          <w:p w14:paraId="43D57F97" w14:textId="3D994176" w:rsidR="00E17170" w:rsidRPr="00A72345" w:rsidRDefault="00E17170" w:rsidP="00E17170">
            <w:pPr>
              <w:pStyle w:val="PetitVert"/>
            </w:pPr>
            <w:r w:rsidRPr="007B03E0">
              <w:t>{{ HANG_TABLE[2].incli }}°</w:t>
            </w:r>
          </w:p>
        </w:tc>
        <w:tc>
          <w:tcPr>
            <w:tcW w:w="0" w:type="auto"/>
          </w:tcPr>
          <w:p w14:paraId="708CA064" w14:textId="7CB830D5" w:rsidR="00E17170" w:rsidRPr="00A72345" w:rsidRDefault="00E17170" w:rsidP="00E17170">
            <w:pPr>
              <w:pStyle w:val="PetitVert"/>
            </w:pPr>
            <w:r w:rsidRPr="007B03E0">
              <w:t>{{ HANG_TABLE[2].hbp }}</w:t>
            </w:r>
          </w:p>
        </w:tc>
      </w:tr>
      <w:tr w:rsidR="00E17170" w:rsidRPr="00D20E18" w14:paraId="1FA3F267"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285DABD9" w14:textId="5E83A7F1" w:rsidR="00E17170" w:rsidRPr="00A72345" w:rsidRDefault="00E17170" w:rsidP="00E17170">
            <w:pPr>
              <w:pStyle w:val="PetitVert"/>
              <w:rPr>
                <w:lang w:val="en-US"/>
              </w:rPr>
            </w:pPr>
            <w:r w:rsidRPr="007B03E0">
              <w:t>{{ HANG_TABLE[3].type }}</w:t>
            </w:r>
          </w:p>
        </w:tc>
        <w:tc>
          <w:tcPr>
            <w:tcW w:w="0" w:type="auto"/>
          </w:tcPr>
          <w:p w14:paraId="2C96671F" w14:textId="43AE2BAD" w:rsidR="00E17170" w:rsidRPr="00A72345" w:rsidRDefault="00E17170" w:rsidP="00E17170">
            <w:pPr>
              <w:pStyle w:val="PetitVert"/>
            </w:pPr>
            <w:r w:rsidRPr="007B03E0">
              <w:t>{{ HANG_TABLE[3].desc }}</w:t>
            </w:r>
          </w:p>
        </w:tc>
        <w:tc>
          <w:tcPr>
            <w:tcW w:w="0" w:type="auto"/>
          </w:tcPr>
          <w:p w14:paraId="20FEC816" w14:textId="0ACC03D5" w:rsidR="00E17170" w:rsidRPr="00A72345" w:rsidRDefault="00E17170" w:rsidP="00E17170">
            <w:pPr>
              <w:pStyle w:val="PetitVert"/>
            </w:pPr>
            <w:r w:rsidRPr="007B03E0">
              <w:t>{{ HANG_TABLE[3].modules }}</w:t>
            </w:r>
          </w:p>
        </w:tc>
        <w:tc>
          <w:tcPr>
            <w:tcW w:w="0" w:type="auto"/>
          </w:tcPr>
          <w:p w14:paraId="694EB3D4" w14:textId="71A9484B" w:rsidR="00E17170" w:rsidRPr="00A72345" w:rsidRDefault="00E17170" w:rsidP="00E17170">
            <w:pPr>
              <w:pStyle w:val="PetitVert"/>
            </w:pPr>
            <w:r w:rsidRPr="007B03E0">
              <w:t>{{ HANG_TABLE[3].orient }}</w:t>
            </w:r>
          </w:p>
        </w:tc>
        <w:tc>
          <w:tcPr>
            <w:tcW w:w="0" w:type="auto"/>
          </w:tcPr>
          <w:p w14:paraId="0B55C2EE" w14:textId="7ACF8CBF" w:rsidR="00E17170" w:rsidRPr="00A72345" w:rsidRDefault="00E17170" w:rsidP="00E17170">
            <w:pPr>
              <w:pStyle w:val="PetitVert"/>
            </w:pPr>
            <w:r w:rsidRPr="007B03E0">
              <w:t>{{ HANG_TABLE[3].incli }}°</w:t>
            </w:r>
          </w:p>
        </w:tc>
        <w:tc>
          <w:tcPr>
            <w:tcW w:w="0" w:type="auto"/>
          </w:tcPr>
          <w:p w14:paraId="7423E20D" w14:textId="4219026F" w:rsidR="00E17170" w:rsidRPr="00A72345" w:rsidRDefault="00E17170" w:rsidP="00E17170">
            <w:pPr>
              <w:pStyle w:val="PetitVert"/>
            </w:pPr>
            <w:r w:rsidRPr="007B03E0">
              <w:t>{{ HANG_TABLE[3].hbp }}</w:t>
            </w:r>
          </w:p>
        </w:tc>
      </w:tr>
      <w:tr w:rsidR="00E17170" w:rsidRPr="00D20E18" w14:paraId="2D4A013A"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6F971FA0" w14:textId="2DCF6C22" w:rsidR="00E17170" w:rsidRPr="00F03A5F" w:rsidRDefault="00E17170" w:rsidP="00E17170">
            <w:pPr>
              <w:pStyle w:val="PetitVert"/>
            </w:pPr>
            <w:r w:rsidRPr="007B03E0">
              <w:t>{{ HANG_TABLE[4].type }}</w:t>
            </w:r>
          </w:p>
        </w:tc>
        <w:tc>
          <w:tcPr>
            <w:tcW w:w="0" w:type="auto"/>
          </w:tcPr>
          <w:p w14:paraId="13A51E89" w14:textId="44F26F74" w:rsidR="00E17170" w:rsidRPr="00F03A5F" w:rsidRDefault="00E17170" w:rsidP="00E17170">
            <w:pPr>
              <w:pStyle w:val="PetitVert"/>
            </w:pPr>
            <w:r w:rsidRPr="007B03E0">
              <w:t>{{ HANG_TABLE[4].desc }}</w:t>
            </w:r>
          </w:p>
        </w:tc>
        <w:tc>
          <w:tcPr>
            <w:tcW w:w="0" w:type="auto"/>
          </w:tcPr>
          <w:p w14:paraId="40912657" w14:textId="60532F54" w:rsidR="00E17170" w:rsidRPr="00F03A5F" w:rsidRDefault="00E17170" w:rsidP="00E17170">
            <w:pPr>
              <w:pStyle w:val="PetitVert"/>
            </w:pPr>
            <w:r w:rsidRPr="007B03E0">
              <w:t>{{ HANG_TABLE[4].modules }}</w:t>
            </w:r>
          </w:p>
        </w:tc>
        <w:tc>
          <w:tcPr>
            <w:tcW w:w="0" w:type="auto"/>
          </w:tcPr>
          <w:p w14:paraId="1B78B6C4" w14:textId="59F1BE14" w:rsidR="00E17170" w:rsidRPr="00F03A5F" w:rsidRDefault="00E17170" w:rsidP="00E17170">
            <w:pPr>
              <w:pStyle w:val="PetitVert"/>
            </w:pPr>
            <w:r w:rsidRPr="007B03E0">
              <w:t>{{ HANG_TABLE[4].orient }}</w:t>
            </w:r>
          </w:p>
        </w:tc>
        <w:tc>
          <w:tcPr>
            <w:tcW w:w="0" w:type="auto"/>
          </w:tcPr>
          <w:p w14:paraId="01084AE8" w14:textId="24845BD4" w:rsidR="00E17170" w:rsidRPr="00F03A5F" w:rsidRDefault="00E17170" w:rsidP="00E17170">
            <w:pPr>
              <w:pStyle w:val="PetitVert"/>
            </w:pPr>
            <w:r w:rsidRPr="007B03E0">
              <w:t>{{ HANG_TABLE[4].incli }}°</w:t>
            </w:r>
          </w:p>
        </w:tc>
        <w:tc>
          <w:tcPr>
            <w:tcW w:w="0" w:type="auto"/>
          </w:tcPr>
          <w:p w14:paraId="362E679F" w14:textId="5CE3F66D" w:rsidR="00E17170" w:rsidRPr="00F03A5F" w:rsidRDefault="00E17170" w:rsidP="00E17170">
            <w:pPr>
              <w:pStyle w:val="PetitVert"/>
            </w:pPr>
            <w:r w:rsidRPr="007B03E0">
              <w:t>{{ HANG_TABLE[4].hbp }}</w:t>
            </w:r>
          </w:p>
        </w:tc>
      </w:tr>
    </w:tbl>
    <w:p w14:paraId="0B1DD16F" w14:textId="77777777" w:rsidR="00341F0B" w:rsidRPr="00341F0B" w:rsidRDefault="00341F0B" w:rsidP="00341F0B">
      <w:pPr>
        <w:rPr>
          <w:color w:val="EE0000"/>
        </w:rPr>
      </w:pPr>
      <w:r w:rsidRPr="00341F0B">
        <w:rPr>
          <w:color w:val="EE0000"/>
        </w:rPr>
        <w:t>{% endif %}</w:t>
      </w:r>
    </w:p>
    <w:p w14:paraId="604F6020" w14:textId="11F84E1E" w:rsidR="00D20E18" w:rsidRPr="00D20E18" w:rsidRDefault="00D20E18" w:rsidP="00341F0B">
      <w:pPr>
        <w:pStyle w:val="Titre4"/>
      </w:pPr>
      <w:r w:rsidRPr="00D20E18">
        <w:t xml:space="preserve">Le site compte </w:t>
      </w:r>
      <w:r w:rsidRPr="00773927">
        <w:rPr>
          <w:highlight w:val="yellow"/>
        </w:rPr>
        <w:t>x</w:t>
      </w:r>
      <w:r w:rsidRPr="00D20E18">
        <w:t xml:space="preserve"> hangar(s) Ils sont implantés selon le plan d’implantation du DCE.</w:t>
      </w:r>
      <w:r w:rsidR="002B7043">
        <w:t xml:space="preserve"> </w:t>
      </w:r>
      <w:r w:rsidR="002B7043" w:rsidRPr="002B7043">
        <w:rPr>
          <w:b/>
          <w:bCs/>
          <w:color w:val="EE0000"/>
        </w:rPr>
        <w:t>{% endif %}</w:t>
      </w:r>
    </w:p>
    <w:p w14:paraId="68434BDF" w14:textId="77777777" w:rsidR="00D20E18" w:rsidRPr="00D3537C" w:rsidRDefault="00D20E18" w:rsidP="00ED22A5">
      <w:pPr>
        <w:pStyle w:val="Sansinterligne"/>
        <w:rPr>
          <w:highlight w:val="yellow"/>
        </w:rPr>
      </w:pPr>
      <w:bookmarkStart w:id="112" w:name="_Toc237442648"/>
      <w:r w:rsidRPr="00D20E18">
        <w:t xml:space="preserve">Modules photovoltaïques sur les </w:t>
      </w:r>
      <w:r w:rsidRPr="00D3537C">
        <w:rPr>
          <w:highlight w:val="yellow"/>
        </w:rPr>
        <w:t>ombrières/hangars</w:t>
      </w:r>
      <w:bookmarkEnd w:id="112"/>
      <w:r w:rsidRPr="00D3537C">
        <w:rPr>
          <w:highlight w:val="yellow"/>
        </w:rPr>
        <w:t> </w:t>
      </w:r>
    </w:p>
    <w:p w14:paraId="78C2AA23" w14:textId="70FE0E13" w:rsidR="00D20E18" w:rsidRPr="00943DAD" w:rsidRDefault="00D20E18" w:rsidP="00832F94">
      <w:pPr>
        <w:pStyle w:val="Titre4"/>
      </w:pPr>
      <w:r w:rsidRPr="00D20E18">
        <w:t xml:space="preserve">Les modules qui seront implantés sur les </w:t>
      </w:r>
      <w:r w:rsidRPr="00D3537C">
        <w:rPr>
          <w:highlight w:val="yellow"/>
        </w:rPr>
        <w:t>ombrières/hangars</w:t>
      </w:r>
      <w:r w:rsidRPr="00D20E18">
        <w:t xml:space="preserve"> </w:t>
      </w:r>
      <w:r w:rsidR="00943DAD" w:rsidRPr="00943DAD">
        <w:t>présentent les caractéristiques techniques suivantes :</w:t>
      </w:r>
    </w:p>
    <w:p w14:paraId="39AB7738" w14:textId="77777777" w:rsidR="00D3537C" w:rsidRPr="00904F55" w:rsidRDefault="00D3537C" w:rsidP="00D3537C">
      <w:r w:rsidRPr="00904F55">
        <w:t>{% for mod in module_list %}</w:t>
      </w:r>
    </w:p>
    <w:tbl>
      <w:tblPr>
        <w:tblStyle w:val="Tableau"/>
        <w:tblW w:w="5000" w:type="pct"/>
        <w:tblLook w:val="04A0" w:firstRow="1" w:lastRow="0" w:firstColumn="1" w:lastColumn="0" w:noHBand="0" w:noVBand="1"/>
      </w:tblPr>
      <w:tblGrid>
        <w:gridCol w:w="2430"/>
        <w:gridCol w:w="2802"/>
        <w:gridCol w:w="5568"/>
      </w:tblGrid>
      <w:tr w:rsidR="00D3537C" w:rsidRPr="00AF0F81" w14:paraId="41D6A219" w14:textId="77777777" w:rsidTr="000B23D7">
        <w:trPr>
          <w:cnfStyle w:val="100000000000" w:firstRow="1" w:lastRow="0" w:firstColumn="0" w:lastColumn="0" w:oddVBand="0" w:evenVBand="0" w:oddHBand="0" w:evenHBand="0" w:firstRowFirstColumn="0" w:firstRowLastColumn="0" w:lastRowFirstColumn="0" w:lastRowLastColumn="0"/>
          <w:trHeight w:val="315"/>
        </w:trPr>
        <w:tc>
          <w:tcPr>
            <w:tcW w:w="5000" w:type="pct"/>
            <w:gridSpan w:val="3"/>
            <w:vAlign w:val="center"/>
            <w:hideMark/>
          </w:tcPr>
          <w:p w14:paraId="02098241" w14:textId="77777777" w:rsidR="00D3537C" w:rsidRPr="00D20E18" w:rsidRDefault="00D3537C" w:rsidP="000B23D7">
            <w:pPr>
              <w:pStyle w:val="Blanc"/>
            </w:pPr>
            <w:r w:rsidRPr="00D20E18">
              <w:t>- INFORMATIONS TECHNIQUES</w:t>
            </w:r>
          </w:p>
        </w:tc>
      </w:tr>
      <w:tr w:rsidR="00D3537C" w:rsidRPr="00BB5194" w14:paraId="78D845B3"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6215728C" w14:textId="77777777" w:rsidR="00D3537C" w:rsidRPr="00BB5194" w:rsidRDefault="00D3537C" w:rsidP="000B23D7">
            <w:pPr>
              <w:pStyle w:val="Vert"/>
            </w:pPr>
            <w:r w:rsidRPr="00BB5194">
              <w:t>Marque</w:t>
            </w:r>
          </w:p>
        </w:tc>
        <w:tc>
          <w:tcPr>
            <w:tcW w:w="1297" w:type="pct"/>
            <w:vAlign w:val="center"/>
            <w:hideMark/>
          </w:tcPr>
          <w:p w14:paraId="6BD8510E" w14:textId="77777777" w:rsidR="00D3537C" w:rsidRPr="00BB5194" w:rsidRDefault="00D3537C" w:rsidP="000B23D7">
            <w:pPr>
              <w:pStyle w:val="Vert"/>
            </w:pPr>
            <w:r w:rsidRPr="00BB5194">
              <w:t>Référence</w:t>
            </w:r>
          </w:p>
        </w:tc>
        <w:tc>
          <w:tcPr>
            <w:tcW w:w="2579" w:type="pct"/>
            <w:vAlign w:val="center"/>
            <w:hideMark/>
          </w:tcPr>
          <w:p w14:paraId="64AA6B03" w14:textId="77777777" w:rsidR="00D3537C" w:rsidRPr="00BB5194" w:rsidRDefault="00D3537C" w:rsidP="000B23D7">
            <w:pPr>
              <w:pStyle w:val="Vert"/>
            </w:pPr>
            <w:r w:rsidRPr="00BB5194">
              <w:t>Puissance unitaire (Wc)</w:t>
            </w:r>
          </w:p>
        </w:tc>
      </w:tr>
      <w:tr w:rsidR="00D3537C" w:rsidRPr="0050416E" w14:paraId="4BEB28DE"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1BF6EEA6" w14:textId="77777777" w:rsidR="00D3537C" w:rsidRPr="00D20E18" w:rsidRDefault="00D3537C" w:rsidP="000B23D7">
            <w:pPr>
              <w:pStyle w:val="PetitVert"/>
            </w:pPr>
            <w:r w:rsidRPr="00904F55">
              <w:t>{{ mod["Marque PV"] }}</w:t>
            </w:r>
          </w:p>
        </w:tc>
        <w:tc>
          <w:tcPr>
            <w:tcW w:w="1297" w:type="pct"/>
            <w:vAlign w:val="center"/>
            <w:hideMark/>
          </w:tcPr>
          <w:p w14:paraId="6B2E0B47" w14:textId="77777777" w:rsidR="00D3537C" w:rsidRPr="00D20E18" w:rsidRDefault="00D3537C" w:rsidP="000B23D7">
            <w:pPr>
              <w:pStyle w:val="PetitVert"/>
            </w:pPr>
            <w:r w:rsidRPr="00904F55">
              <w:rPr>
                <w:lang w:val="en-US"/>
              </w:rPr>
              <w:t>{{ mod["Ref PV"] }}</w:t>
            </w:r>
          </w:p>
        </w:tc>
        <w:tc>
          <w:tcPr>
            <w:tcW w:w="2579" w:type="pct"/>
            <w:vAlign w:val="center"/>
            <w:hideMark/>
          </w:tcPr>
          <w:p w14:paraId="60738CBD" w14:textId="77777777" w:rsidR="00D3537C" w:rsidRPr="00D20E18" w:rsidRDefault="00D3537C" w:rsidP="000B23D7">
            <w:pPr>
              <w:pStyle w:val="PetitVert"/>
            </w:pPr>
            <w:r w:rsidRPr="00904F55">
              <w:t>{{ mod["Puissance Wc"] }} Wc</w:t>
            </w:r>
          </w:p>
        </w:tc>
      </w:tr>
      <w:tr w:rsidR="00D3537C" w:rsidRPr="00BB5194" w14:paraId="2B0D2E9B"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178BB04E" w14:textId="77777777" w:rsidR="00D3537C" w:rsidRPr="00BB5194" w:rsidRDefault="00D3537C" w:rsidP="000B23D7">
            <w:pPr>
              <w:pStyle w:val="Vert"/>
            </w:pPr>
            <w:r w:rsidRPr="00BB5194">
              <w:lastRenderedPageBreak/>
              <w:t>Type</w:t>
            </w:r>
          </w:p>
        </w:tc>
        <w:tc>
          <w:tcPr>
            <w:tcW w:w="1297" w:type="pct"/>
            <w:vAlign w:val="center"/>
            <w:hideMark/>
          </w:tcPr>
          <w:p w14:paraId="64F76A23" w14:textId="77777777" w:rsidR="00D3537C" w:rsidRPr="00BB5194" w:rsidRDefault="00D3537C" w:rsidP="000B23D7">
            <w:pPr>
              <w:pStyle w:val="Vert"/>
            </w:pPr>
            <w:r w:rsidRPr="00BB5194">
              <w:t>Cadre</w:t>
            </w:r>
          </w:p>
        </w:tc>
        <w:tc>
          <w:tcPr>
            <w:tcW w:w="2579" w:type="pct"/>
            <w:vAlign w:val="center"/>
            <w:hideMark/>
          </w:tcPr>
          <w:p w14:paraId="02AFBDB3" w14:textId="77777777" w:rsidR="00D3537C" w:rsidRPr="00BB5194" w:rsidRDefault="00D3537C" w:rsidP="000B23D7">
            <w:pPr>
              <w:pStyle w:val="Vert"/>
            </w:pPr>
            <w:r w:rsidRPr="00BB5194">
              <w:t>Backsheet</w:t>
            </w:r>
          </w:p>
        </w:tc>
      </w:tr>
      <w:tr w:rsidR="00D3537C" w:rsidRPr="00D20E18" w14:paraId="4BBBE205"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33C1BB17" w14:textId="77777777" w:rsidR="00D3537C" w:rsidRPr="00D20E18" w:rsidRDefault="00D3537C" w:rsidP="000B23D7">
            <w:pPr>
              <w:pStyle w:val="PetitVert"/>
            </w:pPr>
            <w:r w:rsidRPr="00904F55">
              <w:t>{{ mod["Type"] }}</w:t>
            </w:r>
          </w:p>
        </w:tc>
        <w:tc>
          <w:tcPr>
            <w:tcW w:w="1297" w:type="pct"/>
            <w:vAlign w:val="center"/>
            <w:hideMark/>
          </w:tcPr>
          <w:p w14:paraId="2A33367A" w14:textId="77777777" w:rsidR="00D3537C" w:rsidRPr="00D20E18" w:rsidRDefault="00D3537C" w:rsidP="000B23D7">
            <w:pPr>
              <w:pStyle w:val="PetitVert"/>
            </w:pPr>
            <w:r w:rsidRPr="00904F55">
              <w:t>{{ mod["Cadre"] }}</w:t>
            </w:r>
          </w:p>
        </w:tc>
        <w:tc>
          <w:tcPr>
            <w:tcW w:w="2579" w:type="pct"/>
            <w:vAlign w:val="center"/>
            <w:hideMark/>
          </w:tcPr>
          <w:p w14:paraId="09BDA6FD" w14:textId="77777777" w:rsidR="00D3537C" w:rsidRPr="00D20E18" w:rsidRDefault="00D3537C" w:rsidP="000B23D7">
            <w:pPr>
              <w:pStyle w:val="PetitVert"/>
            </w:pPr>
            <w:r w:rsidRPr="00904F55">
              <w:t>{{ mod["Description courte"] }}</w:t>
            </w:r>
          </w:p>
        </w:tc>
      </w:tr>
      <w:tr w:rsidR="00D3537C" w:rsidRPr="00BB5194" w14:paraId="39CB3D67"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01DAB6CE" w14:textId="77777777" w:rsidR="00D3537C" w:rsidRPr="00BB5194" w:rsidRDefault="00D3537C" w:rsidP="000B23D7">
            <w:pPr>
              <w:pStyle w:val="Vert"/>
            </w:pPr>
            <w:r w:rsidRPr="00BB5194">
              <w:t>Poids (kg)</w:t>
            </w:r>
          </w:p>
        </w:tc>
        <w:tc>
          <w:tcPr>
            <w:tcW w:w="1297" w:type="pct"/>
            <w:vAlign w:val="center"/>
            <w:hideMark/>
          </w:tcPr>
          <w:p w14:paraId="3EA3C046" w14:textId="77777777" w:rsidR="00D3537C" w:rsidRPr="00BB5194" w:rsidRDefault="00D3537C" w:rsidP="000B23D7">
            <w:pPr>
              <w:pStyle w:val="Vert"/>
            </w:pPr>
            <w:r w:rsidRPr="00BB5194">
              <w:t>Dimensions (mm)</w:t>
            </w:r>
          </w:p>
        </w:tc>
        <w:tc>
          <w:tcPr>
            <w:tcW w:w="2579" w:type="pct"/>
            <w:vAlign w:val="center"/>
            <w:hideMark/>
          </w:tcPr>
          <w:p w14:paraId="2B140331" w14:textId="77777777" w:rsidR="00D3537C" w:rsidRPr="00BB5194" w:rsidRDefault="00D3537C" w:rsidP="000B23D7">
            <w:pPr>
              <w:pStyle w:val="Vert"/>
            </w:pPr>
            <w:r w:rsidRPr="00BB5194">
              <w:t>Longueur câble (mm)</w:t>
            </w:r>
          </w:p>
        </w:tc>
      </w:tr>
      <w:tr w:rsidR="00D3537C" w:rsidRPr="0050416E" w14:paraId="7DC6673C"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44FF60A6" w14:textId="77777777" w:rsidR="00D3537C" w:rsidRPr="00D20E18" w:rsidRDefault="00D3537C" w:rsidP="000B23D7">
            <w:pPr>
              <w:pStyle w:val="PetitVert"/>
            </w:pPr>
            <w:r w:rsidRPr="00904F55">
              <w:t>{{ mod["Poids kg"] }}</w:t>
            </w:r>
          </w:p>
        </w:tc>
        <w:tc>
          <w:tcPr>
            <w:tcW w:w="1297" w:type="pct"/>
            <w:vAlign w:val="center"/>
            <w:hideMark/>
          </w:tcPr>
          <w:p w14:paraId="142B9E0B" w14:textId="77777777" w:rsidR="00D3537C" w:rsidRPr="00D20E18" w:rsidRDefault="00D3537C" w:rsidP="000B23D7">
            <w:pPr>
              <w:pStyle w:val="PetitVert"/>
            </w:pPr>
            <w:r w:rsidRPr="00904F55">
              <w:t>{{ mod["Dimensions mm"] }}</w:t>
            </w:r>
          </w:p>
        </w:tc>
        <w:tc>
          <w:tcPr>
            <w:tcW w:w="2579" w:type="pct"/>
            <w:vAlign w:val="center"/>
            <w:hideMark/>
          </w:tcPr>
          <w:p w14:paraId="685AC863" w14:textId="77777777" w:rsidR="00D3537C" w:rsidRPr="00D20E18" w:rsidRDefault="00D3537C" w:rsidP="000B23D7">
            <w:pPr>
              <w:pStyle w:val="PetitVert"/>
            </w:pPr>
            <w:r w:rsidRPr="00904F55">
              <w:t>{{ mod["Longueur câble mm"] }}</w:t>
            </w:r>
          </w:p>
        </w:tc>
      </w:tr>
      <w:tr w:rsidR="00D3537C" w:rsidRPr="002D4FD6" w14:paraId="22C32DE5" w14:textId="77777777" w:rsidTr="000B23D7">
        <w:trPr>
          <w:cnfStyle w:val="000000100000" w:firstRow="0" w:lastRow="0" w:firstColumn="0" w:lastColumn="0" w:oddVBand="0" w:evenVBand="0" w:oddHBand="1" w:evenHBand="0" w:firstRowFirstColumn="0" w:firstRowLastColumn="0" w:lastRowFirstColumn="0" w:lastRowLastColumn="0"/>
          <w:trHeight w:val="558"/>
        </w:trPr>
        <w:tc>
          <w:tcPr>
            <w:tcW w:w="1125" w:type="pct"/>
            <w:vAlign w:val="center"/>
            <w:hideMark/>
          </w:tcPr>
          <w:p w14:paraId="3F7370DE" w14:textId="77777777" w:rsidR="00D3537C" w:rsidRPr="00D20E18" w:rsidRDefault="00D3537C" w:rsidP="000B23D7">
            <w:pPr>
              <w:pStyle w:val="Vert"/>
            </w:pPr>
            <w:r w:rsidRPr="00D20E18">
              <w:t>Certificat carbone</w:t>
            </w:r>
          </w:p>
        </w:tc>
        <w:tc>
          <w:tcPr>
            <w:tcW w:w="1297" w:type="pct"/>
            <w:vAlign w:val="center"/>
            <w:hideMark/>
          </w:tcPr>
          <w:p w14:paraId="4ABDC918" w14:textId="77777777" w:rsidR="00D3537C" w:rsidRPr="00D20E18" w:rsidRDefault="00D3537C" w:rsidP="000B23D7">
            <w:pPr>
              <w:pStyle w:val="Vert"/>
            </w:pPr>
            <w:r w:rsidRPr="00D20E18">
              <w:t>Garantie produit</w:t>
            </w:r>
          </w:p>
        </w:tc>
        <w:tc>
          <w:tcPr>
            <w:tcW w:w="2579" w:type="pct"/>
            <w:vAlign w:val="center"/>
            <w:hideMark/>
          </w:tcPr>
          <w:p w14:paraId="6DD86C64" w14:textId="77777777" w:rsidR="00D3537C" w:rsidRPr="00D20E18" w:rsidRDefault="00D3537C" w:rsidP="000B23D7">
            <w:pPr>
              <w:pStyle w:val="Vert"/>
            </w:pPr>
            <w:r w:rsidRPr="00D20E18">
              <w:t>Référencé dans ETN du syst d'intégration envisagé?</w:t>
            </w:r>
          </w:p>
        </w:tc>
      </w:tr>
      <w:tr w:rsidR="00D3537C" w:rsidRPr="002D4FD6" w14:paraId="7889079B" w14:textId="77777777" w:rsidTr="000B23D7">
        <w:trPr>
          <w:cnfStyle w:val="000000010000" w:firstRow="0" w:lastRow="0" w:firstColumn="0" w:lastColumn="0" w:oddVBand="0" w:evenVBand="0" w:oddHBand="0" w:evenHBand="1" w:firstRowFirstColumn="0" w:firstRowLastColumn="0" w:lastRowFirstColumn="0" w:lastRowLastColumn="0"/>
          <w:trHeight w:val="405"/>
        </w:trPr>
        <w:tc>
          <w:tcPr>
            <w:tcW w:w="1125" w:type="pct"/>
            <w:vAlign w:val="center"/>
            <w:hideMark/>
          </w:tcPr>
          <w:p w14:paraId="34C45D85" w14:textId="77777777" w:rsidR="00D3537C" w:rsidRPr="00D20E18" w:rsidRDefault="00D3537C" w:rsidP="000B23D7">
            <w:pPr>
              <w:pStyle w:val="PetitVert"/>
            </w:pPr>
            <w:r w:rsidRPr="00904F55">
              <w:t>{{ mod["Certif carbone"] }}</w:t>
            </w:r>
          </w:p>
        </w:tc>
        <w:tc>
          <w:tcPr>
            <w:tcW w:w="1297" w:type="pct"/>
            <w:vAlign w:val="center"/>
            <w:hideMark/>
          </w:tcPr>
          <w:p w14:paraId="6C447B0D" w14:textId="77777777" w:rsidR="00D3537C" w:rsidRPr="00D20E18" w:rsidRDefault="00D3537C" w:rsidP="000B23D7">
            <w:pPr>
              <w:pStyle w:val="PetitVert"/>
            </w:pPr>
            <w:r w:rsidRPr="00904F55">
              <w:t>{{ mod["Garantie"] }}</w:t>
            </w:r>
          </w:p>
        </w:tc>
        <w:tc>
          <w:tcPr>
            <w:tcW w:w="2579" w:type="pct"/>
            <w:vAlign w:val="center"/>
            <w:hideMark/>
          </w:tcPr>
          <w:p w14:paraId="1A31835B" w14:textId="77777777" w:rsidR="00D3537C" w:rsidRPr="00D20E18" w:rsidRDefault="00D3537C" w:rsidP="000B23D7">
            <w:pPr>
              <w:pStyle w:val="PetitVert"/>
            </w:pPr>
            <w:r w:rsidRPr="00904F55">
              <w:t>{{ "oui" if mod["ETN"]|lower == "oui" else "non" }}</w:t>
            </w:r>
          </w:p>
        </w:tc>
      </w:tr>
    </w:tbl>
    <w:p w14:paraId="22E85358" w14:textId="77777777" w:rsidR="004352F3" w:rsidRDefault="00000000">
      <w:r>
        <w:t>{% endfor %}</w:t>
      </w:r>
    </w:p>
    <w:p w14:paraId="72718433" w14:textId="77777777" w:rsidR="00D20E18" w:rsidRPr="00D20E18" w:rsidRDefault="00D20E18" w:rsidP="00ED22A5">
      <w:pPr>
        <w:pStyle w:val="Sansinterligne"/>
      </w:pPr>
      <w:bookmarkStart w:id="113" w:name="_Toc237442649"/>
      <w:r w:rsidRPr="00D20E18">
        <w:t>Caractéristiques générales</w:t>
      </w:r>
      <w:bookmarkEnd w:id="113"/>
    </w:p>
    <w:p w14:paraId="07E988EC" w14:textId="77777777" w:rsidR="00D20E18" w:rsidRPr="00D20E18" w:rsidRDefault="00D20E18" w:rsidP="00832F94">
      <w:pPr>
        <w:pStyle w:val="Titre4"/>
      </w:pPr>
      <w:r w:rsidRPr="00D20E18">
        <w:t>Les caractéristiques principales à mettre en œuvre sont les suivantes :</w:t>
      </w:r>
    </w:p>
    <w:p w14:paraId="25368AE5" w14:textId="5DB69D72" w:rsidR="00D20E18" w:rsidRPr="00D20E18" w:rsidRDefault="00773927">
      <w:pPr>
        <w:pStyle w:val="Titre4"/>
        <w:numPr>
          <w:ilvl w:val="0"/>
          <w:numId w:val="54"/>
        </w:numPr>
      </w:pPr>
      <w:r w:rsidRPr="00D20E18">
        <w:t>Étanchéité</w:t>
      </w:r>
      <w:r w:rsidR="00D20E18" w:rsidRPr="00D20E18">
        <w:t xml:space="preserve"> </w:t>
      </w:r>
      <w:r w:rsidR="00D20E18" w:rsidRPr="00A52B93">
        <w:rPr>
          <w:highlight w:val="yellow"/>
        </w:rPr>
        <w:t>complète ou relative</w:t>
      </w:r>
      <w:r w:rsidR="00D20E18" w:rsidRPr="00D20E18">
        <w:t xml:space="preserve">. Une attention particulière sera observée quant au fonctionnement, à la pérennité du système, à la </w:t>
      </w:r>
      <w:r w:rsidRPr="00D20E18">
        <w:t>non-accumulation</w:t>
      </w:r>
      <w:r w:rsidR="00D20E18" w:rsidRPr="00D20E18">
        <w:t xml:space="preserve"> des eaux de pluie et à la suppression de tout risque de corrosion ;</w:t>
      </w:r>
    </w:p>
    <w:p w14:paraId="387B3FC5" w14:textId="30EE86A5" w:rsidR="00D20E18" w:rsidRPr="00D20E18" w:rsidRDefault="00D20E18">
      <w:pPr>
        <w:pStyle w:val="Titre4"/>
        <w:numPr>
          <w:ilvl w:val="0"/>
          <w:numId w:val="54"/>
        </w:numPr>
      </w:pPr>
      <w:r w:rsidRPr="00D20E18">
        <w:t>Structure métallique (acier galvanisé ou aluminium) avec traitement de surface compatible avec la localisation géographique du site ;</w:t>
      </w:r>
      <w:r w:rsidR="00B24A4D" w:rsidRPr="00B24A4D">
        <w:rPr>
          <w:b/>
          <w:bCs/>
          <w:color w:val="92D050"/>
        </w:rPr>
        <w:t xml:space="preserve"> </w:t>
      </w:r>
      <w:r w:rsidR="00B24A4D" w:rsidRPr="00504E9D">
        <w:rPr>
          <w:b/>
          <w:bCs/>
          <w:color w:val="92D050"/>
        </w:rPr>
        <w:t>{%</w:t>
      </w:r>
      <w:r w:rsidR="00B24A4D">
        <w:rPr>
          <w:b/>
          <w:bCs/>
          <w:color w:val="92D050"/>
        </w:rPr>
        <w:t xml:space="preserve"> if</w:t>
      </w:r>
      <w:r w:rsidR="00B24A4D" w:rsidRPr="00504E9D">
        <w:rPr>
          <w:b/>
          <w:bCs/>
          <w:color w:val="92D050"/>
        </w:rPr>
        <w:t xml:space="preserve"> Ombrieres %}</w:t>
      </w:r>
    </w:p>
    <w:p w14:paraId="026CCF52" w14:textId="0B4223B1" w:rsidR="00B24A4D" w:rsidRDefault="00D20E18">
      <w:pPr>
        <w:pStyle w:val="Titre4"/>
        <w:numPr>
          <w:ilvl w:val="0"/>
          <w:numId w:val="54"/>
        </w:numPr>
      </w:pPr>
      <w:r w:rsidRPr="00D20E18">
        <w:t xml:space="preserve">Structure </w:t>
      </w:r>
      <w:r w:rsidRPr="00E02C6C">
        <w:rPr>
          <w:shd w:val="clear" w:color="auto" w:fill="FFFF00"/>
        </w:rPr>
        <w:t>mono-poteau centré/déporté/double poteau/portique</w:t>
      </w:r>
      <w:r w:rsidRPr="00D20E18">
        <w:t xml:space="preserve"> de type ombrière de parking. Dans un souci d'optimisation technique et financière du couple « Structure et Fondations » ;</w:t>
      </w:r>
    </w:p>
    <w:p w14:paraId="4B9B0D81" w14:textId="44B50CE9" w:rsidR="00B24A4D" w:rsidRDefault="00B24A4D">
      <w:pPr>
        <w:pStyle w:val="Titre4"/>
        <w:numPr>
          <w:ilvl w:val="0"/>
          <w:numId w:val="54"/>
        </w:numPr>
      </w:pPr>
      <w:r w:rsidRPr="00D20E18">
        <w:t>Les ombrières seront dimensionnées pour accueillir des équipements électriques (onduleurs ou tableaux divisionnaires) en tête de poteau.</w:t>
      </w:r>
      <w:r>
        <w:t xml:space="preserve"> </w:t>
      </w:r>
      <w:r w:rsidRPr="00B24A4D">
        <w:rPr>
          <w:b/>
          <w:bCs/>
          <w:color w:val="EE0000"/>
        </w:rPr>
        <w:t>{% endif %}</w:t>
      </w:r>
      <w:r w:rsidRPr="00504E9D">
        <w:rPr>
          <w:b/>
          <w:bCs/>
          <w:color w:val="92D050"/>
        </w:rPr>
        <w:t>{%</w:t>
      </w:r>
      <w:r>
        <w:rPr>
          <w:b/>
          <w:bCs/>
          <w:color w:val="92D050"/>
        </w:rPr>
        <w:t xml:space="preserve"> if</w:t>
      </w:r>
      <w:r w:rsidRPr="00504E9D">
        <w:rPr>
          <w:b/>
          <w:bCs/>
          <w:color w:val="92D050"/>
        </w:rPr>
        <w:t xml:space="preserve"> </w:t>
      </w:r>
      <w:r>
        <w:rPr>
          <w:b/>
          <w:bCs/>
          <w:color w:val="92D050"/>
        </w:rPr>
        <w:t>Hangars</w:t>
      </w:r>
      <w:r w:rsidRPr="00504E9D">
        <w:rPr>
          <w:b/>
          <w:bCs/>
          <w:color w:val="92D050"/>
        </w:rPr>
        <w:t xml:space="preserve"> %}</w:t>
      </w:r>
    </w:p>
    <w:p w14:paraId="5A9888DE" w14:textId="51A54028" w:rsidR="00D20E18" w:rsidRPr="00D20E18" w:rsidRDefault="00D20E18">
      <w:pPr>
        <w:pStyle w:val="Titre4"/>
        <w:numPr>
          <w:ilvl w:val="0"/>
          <w:numId w:val="54"/>
        </w:numPr>
      </w:pPr>
      <w:r w:rsidRPr="00D20E18">
        <w:t>Charpente de type portique/treillis, constituée de poutres, pannes et arbalétriers. </w:t>
      </w:r>
    </w:p>
    <w:p w14:paraId="6EFC67AC" w14:textId="61C48D65" w:rsidR="00D20E18" w:rsidRDefault="00D20E18">
      <w:pPr>
        <w:pStyle w:val="Titre4"/>
        <w:numPr>
          <w:ilvl w:val="0"/>
          <w:numId w:val="54"/>
        </w:numPr>
      </w:pPr>
      <w:r w:rsidRPr="00D20E18">
        <w:t>Les hangars seront dimensionnés pour accueillir des équipements électriques (onduleurs ou tableaux divisionnaires) en tête de poteau ou en façade du hangar.</w:t>
      </w:r>
      <w:r w:rsidR="00B24A4D">
        <w:t xml:space="preserve"> </w:t>
      </w:r>
      <w:r w:rsidR="00B24A4D" w:rsidRPr="00B24A4D">
        <w:rPr>
          <w:b/>
          <w:bCs/>
          <w:color w:val="EE0000"/>
        </w:rPr>
        <w:t>{% endif %}</w:t>
      </w:r>
    </w:p>
    <w:p w14:paraId="1088CEB9" w14:textId="77777777" w:rsidR="00B24A4D" w:rsidRPr="00D20E18" w:rsidRDefault="00B24A4D">
      <w:pPr>
        <w:pStyle w:val="Titre4"/>
        <w:numPr>
          <w:ilvl w:val="0"/>
          <w:numId w:val="54"/>
        </w:numPr>
      </w:pPr>
      <w:r w:rsidRPr="00D20E18">
        <w:t>La planéité des générateurs photovoltaïques sera respectée ;</w:t>
      </w:r>
    </w:p>
    <w:p w14:paraId="77303C5E" w14:textId="77777777" w:rsidR="00B24A4D" w:rsidRPr="00B24A4D" w:rsidRDefault="00B24A4D" w:rsidP="00B24A4D">
      <w:pPr>
        <w:rPr>
          <w:lang w:val="fr-FR"/>
        </w:rPr>
      </w:pPr>
    </w:p>
    <w:p w14:paraId="6422143D" w14:textId="3BBCB563" w:rsidR="00D20E18" w:rsidRPr="00D20E18" w:rsidRDefault="00D20E18" w:rsidP="00ED22A5">
      <w:pPr>
        <w:pStyle w:val="Titre2"/>
      </w:pPr>
      <w:bookmarkStart w:id="114" w:name="_Toc237442650"/>
      <w:r w:rsidRPr="00D20E18">
        <w:t>Clauses techniques particulières</w:t>
      </w:r>
      <w:bookmarkEnd w:id="114"/>
    </w:p>
    <w:p w14:paraId="0A6F5196" w14:textId="249B1DBC" w:rsidR="00D20E18" w:rsidRPr="00D20E18" w:rsidRDefault="00450489" w:rsidP="00ED22A5">
      <w:pPr>
        <w:pStyle w:val="Sansinterligne"/>
      </w:pPr>
      <w:bookmarkStart w:id="115" w:name="_Toc237442651"/>
      <w:r w:rsidRPr="00D20E18">
        <w:t>Études</w:t>
      </w:r>
      <w:r w:rsidR="00D20E18" w:rsidRPr="00D20E18">
        <w:t xml:space="preserve"> et plans</w:t>
      </w:r>
      <w:bookmarkEnd w:id="115"/>
    </w:p>
    <w:p w14:paraId="6B99B0C5" w14:textId="77777777" w:rsidR="00D20E18" w:rsidRPr="00D20E18" w:rsidRDefault="00D20E18" w:rsidP="00832F94">
      <w:pPr>
        <w:pStyle w:val="Titre4"/>
      </w:pPr>
      <w:r w:rsidRPr="00D20E18">
        <w:t>Le Titulaire réalisera l’ensemble des études structurelles comprenant les études et la conception des ombrières photovoltaïques/hangar(s) ainsi que les calculs de descentes de charges des ouvrages.</w:t>
      </w:r>
    </w:p>
    <w:p w14:paraId="021F6823" w14:textId="77777777" w:rsidR="00D20E18" w:rsidRPr="00D20E18" w:rsidRDefault="00D20E18" w:rsidP="00ED22A5">
      <w:pPr>
        <w:pStyle w:val="Titre7"/>
      </w:pPr>
      <w:r w:rsidRPr="00D20E18">
        <w:t>Edition du Dossier EXE</w:t>
      </w:r>
    </w:p>
    <w:p w14:paraId="09EAAFDB" w14:textId="77777777" w:rsidR="00D20E18" w:rsidRPr="00D20E18" w:rsidRDefault="00D20E18" w:rsidP="00832F94">
      <w:pPr>
        <w:pStyle w:val="Titre4"/>
      </w:pPr>
      <w:r w:rsidRPr="00D20E18">
        <w:t>Le dossier d’étude d’exécution à réaliser par le Titulaire du présent lot comprend toutes les pièces nécessaires à la validation des ouvrages avant travaux. Le dossier d’étude d’exécution devra à minima contenir : </w:t>
      </w:r>
    </w:p>
    <w:p w14:paraId="0B690D53" w14:textId="3A094204" w:rsidR="00D20E18" w:rsidRPr="00D20E18" w:rsidRDefault="00450489">
      <w:pPr>
        <w:pStyle w:val="Titre4"/>
        <w:numPr>
          <w:ilvl w:val="0"/>
          <w:numId w:val="55"/>
        </w:numPr>
      </w:pPr>
      <w:r w:rsidRPr="00D20E18">
        <w:t>Les fiches produit</w:t>
      </w:r>
      <w:r>
        <w:t xml:space="preserve"> </w:t>
      </w:r>
      <w:r w:rsidR="00D20E18" w:rsidRPr="00D20E18">
        <w:t>des matériels et matériaux utilisés</w:t>
      </w:r>
    </w:p>
    <w:p w14:paraId="5830EC6D" w14:textId="77777777" w:rsidR="00D20E18" w:rsidRPr="00D20E18" w:rsidRDefault="00D20E18">
      <w:pPr>
        <w:pStyle w:val="Titre4"/>
        <w:numPr>
          <w:ilvl w:val="0"/>
          <w:numId w:val="55"/>
        </w:numPr>
      </w:pPr>
      <w:r w:rsidRPr="00D20E18">
        <w:lastRenderedPageBreak/>
        <w:t>L’ETN du système d’intégration</w:t>
      </w:r>
    </w:p>
    <w:p w14:paraId="67EB06E3" w14:textId="77777777" w:rsidR="00D20E18" w:rsidRPr="00D20E18" w:rsidRDefault="00D20E18">
      <w:pPr>
        <w:pStyle w:val="Titre4"/>
        <w:numPr>
          <w:ilvl w:val="0"/>
          <w:numId w:val="55"/>
        </w:numPr>
      </w:pPr>
      <w:r w:rsidRPr="00D20E18">
        <w:t>Le certificat de mise à la terre</w:t>
      </w:r>
    </w:p>
    <w:p w14:paraId="3E741DFD" w14:textId="77777777" w:rsidR="00D20E18" w:rsidRPr="00D20E18" w:rsidRDefault="00D20E18">
      <w:pPr>
        <w:pStyle w:val="Titre4"/>
        <w:numPr>
          <w:ilvl w:val="0"/>
          <w:numId w:val="55"/>
        </w:numPr>
      </w:pPr>
      <w:r w:rsidRPr="00D20E18">
        <w:t>Les certificats des aciers. Ne seront acceptés que les aciers provenant de la CEE.</w:t>
      </w:r>
    </w:p>
    <w:p w14:paraId="07AF3F7E" w14:textId="77777777" w:rsidR="00D20E18" w:rsidRPr="00D20E18" w:rsidRDefault="00D20E18">
      <w:pPr>
        <w:pStyle w:val="Titre4"/>
        <w:numPr>
          <w:ilvl w:val="0"/>
          <w:numId w:val="55"/>
        </w:numPr>
      </w:pPr>
      <w:r w:rsidRPr="00D20E18">
        <w:t>L’attestation de garantie de la protection anticorrosion</w:t>
      </w:r>
    </w:p>
    <w:p w14:paraId="69236A4F" w14:textId="77777777" w:rsidR="00D20E18" w:rsidRPr="00D20E18" w:rsidRDefault="00D20E18">
      <w:pPr>
        <w:pStyle w:val="Titre4"/>
        <w:numPr>
          <w:ilvl w:val="0"/>
          <w:numId w:val="55"/>
        </w:numPr>
      </w:pPr>
      <w:r w:rsidRPr="00D20E18">
        <w:t>Les descentes de charges</w:t>
      </w:r>
    </w:p>
    <w:p w14:paraId="0EB258FB" w14:textId="77777777" w:rsidR="00D20E18" w:rsidRPr="00D20E18" w:rsidRDefault="00D20E18">
      <w:pPr>
        <w:pStyle w:val="Titre4"/>
        <w:numPr>
          <w:ilvl w:val="0"/>
          <w:numId w:val="55"/>
        </w:numPr>
      </w:pPr>
      <w:r w:rsidRPr="00D20E18">
        <w:t>La note d’hypothèse de dimensionnement de la structure</w:t>
      </w:r>
    </w:p>
    <w:p w14:paraId="6B0C4775" w14:textId="69C58A0D" w:rsidR="00D20E18" w:rsidRPr="00D20E18" w:rsidRDefault="00D20E18">
      <w:pPr>
        <w:pStyle w:val="Titre4"/>
        <w:numPr>
          <w:ilvl w:val="0"/>
          <w:numId w:val="55"/>
        </w:numPr>
      </w:pPr>
      <w:r w:rsidRPr="00D20E18">
        <w:t>Les notes de calculs conformes aux normes EUROCODES et CNC2</w:t>
      </w:r>
      <w:r w:rsidR="00EB69EA" w:rsidRPr="00D20E18">
        <w:t>M de</w:t>
      </w:r>
      <w:r w:rsidRPr="00D20E18">
        <w:t xml:space="preserve"> la charpente métallique, des pannes, et des platines de pré-scellements</w:t>
      </w:r>
    </w:p>
    <w:p w14:paraId="511E4F23" w14:textId="77777777" w:rsidR="00D20E18" w:rsidRPr="00D20E18" w:rsidRDefault="00D20E18">
      <w:pPr>
        <w:pStyle w:val="Titre4"/>
        <w:numPr>
          <w:ilvl w:val="0"/>
          <w:numId w:val="55"/>
        </w:numPr>
      </w:pPr>
      <w:r w:rsidRPr="00D20E18">
        <w:t>La note de justification du contreventement transversal et longitudinal</w:t>
      </w:r>
    </w:p>
    <w:p w14:paraId="12CEC078" w14:textId="77777777" w:rsidR="00D20E18" w:rsidRPr="00D20E18" w:rsidRDefault="00D20E18">
      <w:pPr>
        <w:pStyle w:val="Titre4"/>
        <w:numPr>
          <w:ilvl w:val="0"/>
          <w:numId w:val="55"/>
        </w:numPr>
      </w:pPr>
      <w:r w:rsidRPr="00D20E18">
        <w:t>La note de vérification du système d’intégration</w:t>
      </w:r>
    </w:p>
    <w:p w14:paraId="20BA6B66" w14:textId="77777777" w:rsidR="00D20E18" w:rsidRPr="00D20E18" w:rsidRDefault="00D20E18">
      <w:pPr>
        <w:pStyle w:val="Titre4"/>
        <w:numPr>
          <w:ilvl w:val="0"/>
          <w:numId w:val="55"/>
        </w:numPr>
      </w:pPr>
      <w:r w:rsidRPr="00D20E18">
        <w:t>Les notes de calcul de vérification des assemblages</w:t>
      </w:r>
    </w:p>
    <w:p w14:paraId="2AB6FD8D" w14:textId="77777777" w:rsidR="00D20E18" w:rsidRPr="00D20E18" w:rsidRDefault="00D20E18">
      <w:pPr>
        <w:pStyle w:val="Titre4"/>
        <w:numPr>
          <w:ilvl w:val="0"/>
          <w:numId w:val="55"/>
        </w:numPr>
      </w:pPr>
      <w:r w:rsidRPr="00D20E18">
        <w:t>Le note de dimensionnement du dispositif de récupération des eaux pluviales</w:t>
      </w:r>
    </w:p>
    <w:p w14:paraId="4929C75D" w14:textId="6AEECF10" w:rsidR="00D20E18" w:rsidRPr="00D20E18" w:rsidRDefault="00D20E18">
      <w:pPr>
        <w:pStyle w:val="Titre4"/>
        <w:numPr>
          <w:ilvl w:val="0"/>
          <w:numId w:val="55"/>
        </w:numPr>
      </w:pPr>
      <w:r w:rsidRPr="00D20E18">
        <w:t xml:space="preserve">Les différents plans d’implantation et d'exécution des </w:t>
      </w:r>
      <w:r w:rsidR="00EB69EA" w:rsidRPr="00D20E18">
        <w:t xml:space="preserve">ouvrages </w:t>
      </w:r>
    </w:p>
    <w:p w14:paraId="62D21D04" w14:textId="77777777" w:rsidR="00D20E18" w:rsidRPr="00D20E18" w:rsidRDefault="00D20E18">
      <w:pPr>
        <w:pStyle w:val="Titre4"/>
        <w:numPr>
          <w:ilvl w:val="0"/>
          <w:numId w:val="55"/>
        </w:numPr>
      </w:pPr>
      <w:r w:rsidRPr="00D20E18">
        <w:t>L’implantation des structures sur le plan de masse du site</w:t>
      </w:r>
    </w:p>
    <w:p w14:paraId="31B00150" w14:textId="77777777" w:rsidR="00D20E18" w:rsidRPr="00D20E18" w:rsidRDefault="00D20E18">
      <w:pPr>
        <w:pStyle w:val="Titre4"/>
        <w:numPr>
          <w:ilvl w:val="0"/>
          <w:numId w:val="55"/>
        </w:numPr>
      </w:pPr>
      <w:r w:rsidRPr="00D20E18">
        <w:t>Le dessin de la structure sous toutes ses faces, les éléments de fixations, les éléments de contreventements, les détails de fixation des panneaux ainsi que tous les éléments nécessaires à la bonne compréhension</w:t>
      </w:r>
    </w:p>
    <w:p w14:paraId="482F3241" w14:textId="77777777" w:rsidR="00D20E18" w:rsidRPr="00D20E18" w:rsidRDefault="00D20E18">
      <w:pPr>
        <w:pStyle w:val="Titre4"/>
        <w:numPr>
          <w:ilvl w:val="0"/>
          <w:numId w:val="55"/>
        </w:numPr>
      </w:pPr>
      <w:r w:rsidRPr="00D20E18">
        <w:t>La description du matériel (mise à la terre des modules, type d’acier ou d’aluminium, provenance, caractéristiques mécaniques, méthode de galvanisation, …)</w:t>
      </w:r>
    </w:p>
    <w:p w14:paraId="55A7B96F" w14:textId="77777777" w:rsidR="00D20E18" w:rsidRPr="00D20E18" w:rsidRDefault="00D20E18">
      <w:pPr>
        <w:pStyle w:val="Titre4"/>
        <w:numPr>
          <w:ilvl w:val="0"/>
          <w:numId w:val="55"/>
        </w:numPr>
      </w:pPr>
      <w:r w:rsidRPr="00D20E18">
        <w:t>Les détails des fixations (couple de serrage, maintenance)</w:t>
      </w:r>
    </w:p>
    <w:p w14:paraId="1E81BEA7" w14:textId="77777777" w:rsidR="00D20E18" w:rsidRPr="00D20E18" w:rsidRDefault="00D20E18">
      <w:pPr>
        <w:pStyle w:val="Titre4"/>
        <w:numPr>
          <w:ilvl w:val="0"/>
          <w:numId w:val="55"/>
        </w:numPr>
      </w:pPr>
      <w:r w:rsidRPr="00D20E18">
        <w:t>Plan détaillé pour chaque ombrière/hangar : plan de coupe transversale et longitudinale </w:t>
      </w:r>
    </w:p>
    <w:p w14:paraId="727BD2A6" w14:textId="77777777" w:rsidR="00D20E18" w:rsidRPr="00D20E18" w:rsidRDefault="00D20E18">
      <w:pPr>
        <w:pStyle w:val="Titre4"/>
        <w:numPr>
          <w:ilvl w:val="0"/>
          <w:numId w:val="55"/>
        </w:numPr>
      </w:pPr>
      <w:r w:rsidRPr="00D20E18">
        <w:t>Plan de détail des pieds de poteau avec liaison de la fondation</w:t>
      </w:r>
    </w:p>
    <w:p w14:paraId="134D1D2C" w14:textId="77777777" w:rsidR="00D20E18" w:rsidRPr="00D20E18" w:rsidRDefault="00D20E18">
      <w:pPr>
        <w:pStyle w:val="Titre4"/>
        <w:numPr>
          <w:ilvl w:val="0"/>
          <w:numId w:val="55"/>
        </w:numPr>
      </w:pPr>
      <w:r w:rsidRPr="00D20E18">
        <w:t>Plan de détail du système de fixation des panneaux et du système de griffe</w:t>
      </w:r>
    </w:p>
    <w:p w14:paraId="1064E5FF" w14:textId="77777777" w:rsidR="00D20E18" w:rsidRPr="00D20E18" w:rsidRDefault="00D20E18">
      <w:pPr>
        <w:pStyle w:val="Titre4"/>
        <w:numPr>
          <w:ilvl w:val="0"/>
          <w:numId w:val="55"/>
        </w:numPr>
      </w:pPr>
      <w:r w:rsidRPr="00D20E18">
        <w:t>Plan de détail au niveau de la gouttière de couverture / du chéneau</w:t>
      </w:r>
    </w:p>
    <w:p w14:paraId="09D82648" w14:textId="77777777" w:rsidR="00D20E18" w:rsidRPr="00D20E18" w:rsidRDefault="00D20E18">
      <w:pPr>
        <w:pStyle w:val="Titre4"/>
        <w:numPr>
          <w:ilvl w:val="0"/>
          <w:numId w:val="55"/>
        </w:numPr>
      </w:pPr>
      <w:r w:rsidRPr="00D20E18">
        <w:t>Les demandes de DICT (Déclaration de travaux à proximité de réseaux)</w:t>
      </w:r>
    </w:p>
    <w:p w14:paraId="444145F0" w14:textId="77777777" w:rsidR="00D20E18" w:rsidRPr="00D20E18" w:rsidRDefault="00D20E18">
      <w:pPr>
        <w:pStyle w:val="Titre4"/>
        <w:numPr>
          <w:ilvl w:val="0"/>
          <w:numId w:val="55"/>
        </w:numPr>
      </w:pPr>
      <w:r w:rsidRPr="00D20E18">
        <w:t>Les notices de montage et d’entretien</w:t>
      </w:r>
    </w:p>
    <w:p w14:paraId="1724E15B" w14:textId="77777777" w:rsidR="00D20E18" w:rsidRDefault="00D20E18">
      <w:pPr>
        <w:pStyle w:val="Titre4"/>
        <w:numPr>
          <w:ilvl w:val="0"/>
          <w:numId w:val="55"/>
        </w:numPr>
      </w:pPr>
      <w:r w:rsidRPr="00D20E18">
        <w:t>Et tout autres documents jugés nécessaires </w:t>
      </w:r>
    </w:p>
    <w:p w14:paraId="106F57FD" w14:textId="77777777" w:rsidR="00A52B93" w:rsidRPr="00A52B93" w:rsidRDefault="00A52B93" w:rsidP="00A52B93">
      <w:pPr>
        <w:pStyle w:val="Titre4"/>
        <w:ind w:left="360"/>
      </w:pPr>
      <w:r w:rsidRPr="00A52B93">
        <w:lastRenderedPageBreak/>
        <w:t>Dès la signature du contrat, le titulaire du lot devra fournir la note de descente de charge et la note d’hypothèse de dimensionnement de la structure pour permettre aux lots Gros œuvre et fondation de démarrer leurs prestations.</w:t>
      </w:r>
    </w:p>
    <w:p w14:paraId="642C3EBA" w14:textId="55AB9192" w:rsidR="00A52B93" w:rsidRPr="00A52B93" w:rsidRDefault="00A52B93" w:rsidP="00A52B93">
      <w:pPr>
        <w:pStyle w:val="Titre4"/>
        <w:ind w:left="360"/>
      </w:pPr>
      <w:r w:rsidRPr="00A52B93">
        <w:t xml:space="preserve">L’ensemble des livrables de cette étude devra respecter la charte graphique et documentaire de Virya. Une trame sera fournie au démarrage pour considération. </w:t>
      </w:r>
    </w:p>
    <w:p w14:paraId="7CE61960" w14:textId="77777777" w:rsidR="00D20E18" w:rsidRPr="00D20E18" w:rsidRDefault="00D20E18" w:rsidP="00ED22A5">
      <w:pPr>
        <w:pStyle w:val="Titre7"/>
      </w:pPr>
      <w:r w:rsidRPr="00D20E18">
        <w:t>Edition du DOE</w:t>
      </w:r>
    </w:p>
    <w:p w14:paraId="2268765B" w14:textId="77777777" w:rsidR="00D20E18" w:rsidRPr="00D20E18" w:rsidRDefault="00D20E18" w:rsidP="00832F94">
      <w:pPr>
        <w:pStyle w:val="Titre4"/>
      </w:pPr>
      <w:r w:rsidRPr="00D20E18">
        <w:t>En phase de préparation et de travaux, le Titulaire tiendra à jour les documents techniques d’installation jusqu’à la réception des ouvrages. Il aboutira à l’édition d’un document des ouvrages exécutés (DOE), qu’il remettra à Virya C&amp;I sous format numérique.</w:t>
      </w:r>
    </w:p>
    <w:p w14:paraId="1C914BEA" w14:textId="77777777" w:rsidR="00D20E18" w:rsidRPr="00D20E18" w:rsidRDefault="00D20E18" w:rsidP="00ED22A5">
      <w:pPr>
        <w:pStyle w:val="Titre7"/>
      </w:pPr>
      <w:r w:rsidRPr="00D20E18">
        <w:t>Edition du DIUO</w:t>
      </w:r>
    </w:p>
    <w:p w14:paraId="0D1A1518" w14:textId="77777777" w:rsidR="00D20E18" w:rsidRPr="00D20E18" w:rsidRDefault="00D20E18" w:rsidP="00832F94">
      <w:pPr>
        <w:pStyle w:val="Titre4"/>
      </w:pPr>
      <w:r w:rsidRPr="00D20E18">
        <w:t>Le soumissionnaire fournira également à Virya C&amp;I un dossier d’intervention ultérieur de l’ouvrage (DIUO). </w:t>
      </w:r>
    </w:p>
    <w:p w14:paraId="3CA7FF54" w14:textId="77777777" w:rsidR="00D20E18" w:rsidRPr="00D20E18" w:rsidRDefault="00D20E18" w:rsidP="00832F94">
      <w:pPr>
        <w:pStyle w:val="Titre4"/>
      </w:pPr>
      <w:r w:rsidRPr="00D20E18">
        <w:t>Celui-ci permettant de répondre notamment (liste non exhaustive):</w:t>
      </w:r>
    </w:p>
    <w:p w14:paraId="13FB098B" w14:textId="77777777" w:rsidR="00D20E18" w:rsidRPr="00D20E18" w:rsidRDefault="00D20E18">
      <w:pPr>
        <w:pStyle w:val="Titre4"/>
        <w:numPr>
          <w:ilvl w:val="0"/>
          <w:numId w:val="56"/>
        </w:numPr>
      </w:pPr>
      <w:r w:rsidRPr="00D20E18">
        <w:t>Au Code du Travail article R 4211-3</w:t>
      </w:r>
    </w:p>
    <w:p w14:paraId="2D1DBEA6" w14:textId="1BD20E30" w:rsidR="00D20E18" w:rsidRPr="00D20E18" w:rsidRDefault="00D20E18">
      <w:pPr>
        <w:pStyle w:val="Titre4"/>
        <w:numPr>
          <w:ilvl w:val="0"/>
          <w:numId w:val="56"/>
        </w:numPr>
      </w:pPr>
      <w:r w:rsidRPr="00D20E18">
        <w:t>Au code de la construction et de l’habitation</w:t>
      </w:r>
    </w:p>
    <w:p w14:paraId="6927A9D0" w14:textId="77777777" w:rsidR="00D20E18" w:rsidRPr="00D20E18" w:rsidRDefault="00D20E18" w:rsidP="00ED22A5">
      <w:pPr>
        <w:pStyle w:val="Sansinterligne"/>
      </w:pPr>
      <w:bookmarkStart w:id="116" w:name="_Toc237442652"/>
      <w:r w:rsidRPr="00D20E18">
        <w:t>Structure primaire</w:t>
      </w:r>
      <w:bookmarkEnd w:id="116"/>
    </w:p>
    <w:p w14:paraId="31AA83A7" w14:textId="77777777" w:rsidR="00D20E18" w:rsidRPr="00D20E18" w:rsidRDefault="00D20E18" w:rsidP="00ED22A5">
      <w:pPr>
        <w:pStyle w:val="Titre7"/>
      </w:pPr>
      <w:r w:rsidRPr="00D20E18">
        <w:t>Éléments constitutifs de la charpente</w:t>
      </w:r>
    </w:p>
    <w:p w14:paraId="75897781" w14:textId="266AE9C4" w:rsidR="00D20E18" w:rsidRPr="00D20E18" w:rsidRDefault="00B24A4D" w:rsidP="00832F94">
      <w:pPr>
        <w:pStyle w:val="Titre4"/>
      </w:pPr>
      <w:r w:rsidRPr="00B24A4D">
        <w:rPr>
          <w:b/>
          <w:bCs/>
          <w:color w:val="92D050"/>
        </w:rPr>
        <w:t>{% if Ombrieres %}</w:t>
      </w:r>
      <w:r w:rsidR="00D20E18" w:rsidRPr="00B24A4D">
        <w:rPr>
          <w:color w:val="92D050"/>
        </w:rPr>
        <w:t xml:space="preserve"> </w:t>
      </w:r>
      <w:r w:rsidR="00D20E18" w:rsidRPr="00D20E18">
        <w:t xml:space="preserve">Les structures primaires des ombrières sont composées de poteaux et d’arbalétriers en profilés du commerce ou PRS, et de pannes en profilés formés à froid. </w:t>
      </w:r>
    </w:p>
    <w:p w14:paraId="35BA87E6" w14:textId="6323E274" w:rsidR="00D20E18" w:rsidRPr="00D20E18" w:rsidRDefault="00D20E18" w:rsidP="00832F94">
      <w:pPr>
        <w:pStyle w:val="Titre4"/>
      </w:pPr>
      <w:r w:rsidRPr="00D20E18">
        <w:t xml:space="preserve">La structure primaire des ombrières est composée </w:t>
      </w:r>
      <w:r w:rsidR="005D5D76" w:rsidRPr="00D20E18">
        <w:t>de :</w:t>
      </w:r>
      <w:r w:rsidRPr="00D20E18">
        <w:t> </w:t>
      </w:r>
    </w:p>
    <w:p w14:paraId="4FFC5C18" w14:textId="65C69DDF" w:rsidR="00D20E18" w:rsidRPr="00D20E18" w:rsidRDefault="00D20E18">
      <w:pPr>
        <w:pStyle w:val="Titre4"/>
        <w:numPr>
          <w:ilvl w:val="0"/>
          <w:numId w:val="57"/>
        </w:numPr>
      </w:pPr>
      <w:r w:rsidRPr="00D20E18">
        <w:t xml:space="preserve">Poteau et </w:t>
      </w:r>
      <w:r w:rsidR="005D5D76" w:rsidRPr="00D20E18">
        <w:t>arbalétriers :</w:t>
      </w:r>
      <w:r w:rsidRPr="00D20E18">
        <w:t> </w:t>
      </w:r>
    </w:p>
    <w:p w14:paraId="1F65E0E2" w14:textId="77777777" w:rsidR="00D20E18" w:rsidRPr="00D20E18" w:rsidRDefault="00D20E18">
      <w:pPr>
        <w:pStyle w:val="Titre4"/>
        <w:numPr>
          <w:ilvl w:val="1"/>
          <w:numId w:val="57"/>
        </w:numPr>
      </w:pPr>
      <w:r w:rsidRPr="00D20E18">
        <w:t>Constitués de profilés du commerce (type IPE, HEA/HEB) ou de profilés reconstitués soudés selon portée et efforts calculés </w:t>
      </w:r>
    </w:p>
    <w:p w14:paraId="2271019D" w14:textId="5563278E" w:rsidR="00D20E18" w:rsidRPr="00D20E18" w:rsidRDefault="00D20E18">
      <w:pPr>
        <w:pStyle w:val="Titre4"/>
        <w:numPr>
          <w:ilvl w:val="1"/>
          <w:numId w:val="57"/>
        </w:numPr>
      </w:pPr>
      <w:r w:rsidRPr="00D20E18">
        <w:t xml:space="preserve">Assemblage par soudure ou boulonnage sur platines pré-scellées dans les fondations </w:t>
      </w:r>
      <w:r w:rsidR="009B34F1" w:rsidRPr="00D20E18">
        <w:t>selon calculs</w:t>
      </w:r>
      <w:r w:rsidRPr="00D20E18">
        <w:t xml:space="preserve"> structurels et normes Eurocode/CNC2M</w:t>
      </w:r>
    </w:p>
    <w:p w14:paraId="6457B0C3" w14:textId="77777777" w:rsidR="00D20E18" w:rsidRPr="00D20E18" w:rsidRDefault="00D20E18">
      <w:pPr>
        <w:pStyle w:val="Titre4"/>
        <w:numPr>
          <w:ilvl w:val="1"/>
          <w:numId w:val="57"/>
        </w:numPr>
      </w:pPr>
      <w:r w:rsidRPr="00D20E18">
        <w:t>Fixation des poteaux sur platines métalliques boulonnées sur massifs béton (dalles ou plots)</w:t>
      </w:r>
    </w:p>
    <w:p w14:paraId="132502AF" w14:textId="2BF6A780" w:rsidR="00D20E18" w:rsidRPr="00D20E18" w:rsidRDefault="00D20E18">
      <w:pPr>
        <w:pStyle w:val="Titre4"/>
        <w:numPr>
          <w:ilvl w:val="1"/>
          <w:numId w:val="57"/>
        </w:numPr>
      </w:pPr>
      <w:r w:rsidRPr="00D20E18">
        <w:t>Platines en acier soudées ou boulonnées</w:t>
      </w:r>
    </w:p>
    <w:p w14:paraId="0DE49EE3" w14:textId="77777777" w:rsidR="00D20E18" w:rsidRPr="00D20E18" w:rsidRDefault="00D20E18">
      <w:pPr>
        <w:pStyle w:val="Titre4"/>
        <w:numPr>
          <w:ilvl w:val="0"/>
          <w:numId w:val="57"/>
        </w:numPr>
      </w:pPr>
      <w:r w:rsidRPr="00D20E18">
        <w:t>Pannes : </w:t>
      </w:r>
    </w:p>
    <w:p w14:paraId="16B01D7E" w14:textId="77777777" w:rsidR="00D20E18" w:rsidRPr="00D20E18" w:rsidRDefault="00D20E18">
      <w:pPr>
        <w:pStyle w:val="Titre4"/>
        <w:numPr>
          <w:ilvl w:val="1"/>
          <w:numId w:val="57"/>
        </w:numPr>
      </w:pPr>
      <w:r w:rsidRPr="00D20E18">
        <w:t>Pannes en profilés en Z ou en C (dimensions selon portée et entraxe). L’entraxe maximum entre pannes est de 2 m.</w:t>
      </w:r>
    </w:p>
    <w:p w14:paraId="7D6838FF" w14:textId="77777777" w:rsidR="00D20E18" w:rsidRPr="00D20E18" w:rsidRDefault="00D20E18">
      <w:pPr>
        <w:pStyle w:val="Titre4"/>
        <w:numPr>
          <w:ilvl w:val="1"/>
          <w:numId w:val="57"/>
        </w:numPr>
      </w:pPr>
      <w:r w:rsidRPr="00D20E18">
        <w:t>Disposition adaptée à la fixation des bacs acier et des supports photovoltaïques</w:t>
      </w:r>
    </w:p>
    <w:p w14:paraId="225F80C1" w14:textId="77777777" w:rsidR="00D20E18" w:rsidRPr="00D20E18" w:rsidRDefault="00D20E18">
      <w:pPr>
        <w:pStyle w:val="Titre4"/>
        <w:numPr>
          <w:ilvl w:val="1"/>
          <w:numId w:val="57"/>
        </w:numPr>
      </w:pPr>
      <w:r w:rsidRPr="00D20E18">
        <w:t>Fixation mécanique sur fermes ou portiques (équerres, boulons)</w:t>
      </w:r>
    </w:p>
    <w:p w14:paraId="44DB382A" w14:textId="77777777" w:rsidR="00D20E18" w:rsidRPr="00D20E18" w:rsidRDefault="00D20E18">
      <w:pPr>
        <w:pStyle w:val="Titre4"/>
        <w:numPr>
          <w:ilvl w:val="0"/>
          <w:numId w:val="57"/>
        </w:numPr>
      </w:pPr>
      <w:r w:rsidRPr="00D20E18">
        <w:t>Lisses et contreventements</w:t>
      </w:r>
    </w:p>
    <w:p w14:paraId="29068B1C" w14:textId="77777777" w:rsidR="00D20E18" w:rsidRPr="00D20E18" w:rsidRDefault="00D20E18">
      <w:pPr>
        <w:pStyle w:val="Titre4"/>
        <w:numPr>
          <w:ilvl w:val="1"/>
          <w:numId w:val="57"/>
        </w:numPr>
      </w:pPr>
      <w:r w:rsidRPr="00D20E18">
        <w:lastRenderedPageBreak/>
        <w:t>Lisses en tubes carrés ou plats galvanisés pour stabilité de la couverture et pour support des cheminements de câbles</w:t>
      </w:r>
    </w:p>
    <w:p w14:paraId="7B138191" w14:textId="77777777" w:rsidR="00D20E18" w:rsidRPr="00D20E18" w:rsidRDefault="00D20E18">
      <w:pPr>
        <w:pStyle w:val="Titre4"/>
        <w:numPr>
          <w:ilvl w:val="1"/>
          <w:numId w:val="57"/>
        </w:numPr>
      </w:pPr>
      <w:r w:rsidRPr="00D20E18">
        <w:t>Contreventements en croix de Saint-André en câble ou cornière pour stabilité au vent</w:t>
      </w:r>
    </w:p>
    <w:p w14:paraId="365E940F" w14:textId="77777777" w:rsidR="00D20E18" w:rsidRPr="00D20E18" w:rsidRDefault="00D20E18">
      <w:pPr>
        <w:pStyle w:val="Titre4"/>
        <w:numPr>
          <w:ilvl w:val="1"/>
          <w:numId w:val="57"/>
        </w:numPr>
      </w:pPr>
      <w:r w:rsidRPr="00D20E18">
        <w:t>Positionnés sur plans verticaux et toiture selon calcul de stabilité</w:t>
      </w:r>
    </w:p>
    <w:p w14:paraId="47298D5D" w14:textId="77777777" w:rsidR="00F63DB8" w:rsidRDefault="00D20E18" w:rsidP="00832F94">
      <w:pPr>
        <w:pStyle w:val="Titre4"/>
        <w:rPr>
          <w:b/>
          <w:bCs/>
          <w:color w:val="92D050"/>
        </w:rPr>
      </w:pPr>
      <w:r w:rsidRPr="00D20E18">
        <w:t>L'appellation “structure “ prend en compte également tous les accessoires tels que les bandes d’agrafes, les pattes, ferrure ainsi que tous les accessoires nécessaires. </w:t>
      </w:r>
      <w:r w:rsidR="00B24A4D" w:rsidRPr="00B24A4D">
        <w:rPr>
          <w:b/>
          <w:bCs/>
          <w:color w:val="EE0000"/>
        </w:rPr>
        <w:t>{% endif %}</w:t>
      </w:r>
      <w:r w:rsidR="00B24A4D" w:rsidRPr="00B24A4D">
        <w:rPr>
          <w:b/>
          <w:bCs/>
          <w:color w:val="92D050"/>
        </w:rPr>
        <w:t>{% if Hangars %}</w:t>
      </w:r>
    </w:p>
    <w:p w14:paraId="5EED00A7" w14:textId="336F129B" w:rsidR="00D20E18" w:rsidRPr="00D20E18" w:rsidRDefault="00D20E18" w:rsidP="00832F94">
      <w:pPr>
        <w:pStyle w:val="Titre4"/>
      </w:pPr>
      <w:r w:rsidRPr="00D20E18">
        <w:t>La structure primaire des hangars est composée de : </w:t>
      </w:r>
    </w:p>
    <w:p w14:paraId="453EEC92" w14:textId="77777777" w:rsidR="00D20E18" w:rsidRPr="00D20E18" w:rsidRDefault="00D20E18">
      <w:pPr>
        <w:pStyle w:val="Titre4"/>
        <w:numPr>
          <w:ilvl w:val="0"/>
          <w:numId w:val="58"/>
        </w:numPr>
      </w:pPr>
      <w:r w:rsidRPr="00D20E18">
        <w:t>Ferme ou portique : </w:t>
      </w:r>
    </w:p>
    <w:p w14:paraId="1A067814" w14:textId="77777777" w:rsidR="00D20E18" w:rsidRPr="00D20E18" w:rsidRDefault="00D20E18">
      <w:pPr>
        <w:pStyle w:val="Titre4"/>
        <w:numPr>
          <w:ilvl w:val="1"/>
          <w:numId w:val="58"/>
        </w:numPr>
      </w:pPr>
      <w:r w:rsidRPr="00D20E18">
        <w:t>Constitution : poteaux + poutres en profilés du commerce (IPE ou HEA/HEB) ou treillis tubulaires selon portée</w:t>
      </w:r>
    </w:p>
    <w:p w14:paraId="05396558" w14:textId="77777777" w:rsidR="00D20E18" w:rsidRPr="00D20E18" w:rsidRDefault="00D20E18">
      <w:pPr>
        <w:pStyle w:val="Titre4"/>
        <w:numPr>
          <w:ilvl w:val="1"/>
          <w:numId w:val="58"/>
        </w:numPr>
      </w:pPr>
      <w:r w:rsidRPr="00D20E18">
        <w:t>Assemblage par soudure ou boulonnage selon étude</w:t>
      </w:r>
    </w:p>
    <w:p w14:paraId="05F19ECA" w14:textId="77777777" w:rsidR="00D20E18" w:rsidRPr="00D20E18" w:rsidRDefault="00D20E18">
      <w:pPr>
        <w:pStyle w:val="Titre4"/>
        <w:numPr>
          <w:ilvl w:val="1"/>
          <w:numId w:val="58"/>
        </w:numPr>
      </w:pPr>
      <w:r w:rsidRPr="00D20E18">
        <w:t>Contreventements latéraux si nécessaire pour rigidité longitudinale</w:t>
      </w:r>
    </w:p>
    <w:p w14:paraId="2165593E" w14:textId="77777777" w:rsidR="00D20E18" w:rsidRPr="00D20E18" w:rsidRDefault="00D20E18">
      <w:pPr>
        <w:pStyle w:val="Titre4"/>
        <w:numPr>
          <w:ilvl w:val="1"/>
          <w:numId w:val="58"/>
        </w:numPr>
      </w:pPr>
      <w:r w:rsidRPr="00D20E18">
        <w:t xml:space="preserve">Présence éventuelle d’un faîtage </w:t>
      </w:r>
      <w:r w:rsidRPr="00A52B93">
        <w:rPr>
          <w:highlight w:val="yellow"/>
        </w:rPr>
        <w:t>en pente unique ou double pente selon projet</w:t>
      </w:r>
    </w:p>
    <w:p w14:paraId="481D594B" w14:textId="77777777" w:rsidR="00D20E18" w:rsidRPr="00D20E18" w:rsidRDefault="00D20E18">
      <w:pPr>
        <w:pStyle w:val="Titre4"/>
        <w:numPr>
          <w:ilvl w:val="1"/>
          <w:numId w:val="58"/>
        </w:numPr>
      </w:pPr>
      <w:r w:rsidRPr="00D20E18">
        <w:t>Fixation des portiques sur platines boulonnées sur massifs béton (dalles ou plots)</w:t>
      </w:r>
    </w:p>
    <w:p w14:paraId="28F76DCF" w14:textId="77777777" w:rsidR="00D20E18" w:rsidRPr="00D20E18" w:rsidRDefault="00D20E18">
      <w:pPr>
        <w:pStyle w:val="Titre4"/>
        <w:numPr>
          <w:ilvl w:val="1"/>
          <w:numId w:val="58"/>
        </w:numPr>
      </w:pPr>
      <w:r w:rsidRPr="00D20E18">
        <w:t>Platines en acier de 10 à 20 mm d’épaisseur, soudées ou boulonnées</w:t>
      </w:r>
    </w:p>
    <w:p w14:paraId="373C76B1" w14:textId="77777777" w:rsidR="00D20E18" w:rsidRPr="00D20E18" w:rsidRDefault="00D20E18">
      <w:pPr>
        <w:pStyle w:val="Titre4"/>
        <w:numPr>
          <w:ilvl w:val="0"/>
          <w:numId w:val="58"/>
        </w:numPr>
      </w:pPr>
      <w:r w:rsidRPr="00D20E18">
        <w:t>Pannes : </w:t>
      </w:r>
    </w:p>
    <w:p w14:paraId="25A22BA2" w14:textId="77777777" w:rsidR="00D20E18" w:rsidRPr="00D20E18" w:rsidRDefault="00D20E18">
      <w:pPr>
        <w:pStyle w:val="Titre4"/>
        <w:numPr>
          <w:ilvl w:val="1"/>
          <w:numId w:val="58"/>
        </w:numPr>
      </w:pPr>
      <w:r w:rsidRPr="00D20E18">
        <w:t>Pannes en profilés en Z ou en C (dimensions selon portée et entraxe). L’entraxe maximum entre pannes est de 2 m.</w:t>
      </w:r>
    </w:p>
    <w:p w14:paraId="5970BCB1" w14:textId="77777777" w:rsidR="00D20E18" w:rsidRPr="00D20E18" w:rsidRDefault="00D20E18">
      <w:pPr>
        <w:pStyle w:val="Titre4"/>
        <w:numPr>
          <w:ilvl w:val="1"/>
          <w:numId w:val="58"/>
        </w:numPr>
      </w:pPr>
      <w:r w:rsidRPr="00D20E18">
        <w:t>Disposition adaptée à la fixation des bacs acier et des supports photovoltaïques</w:t>
      </w:r>
    </w:p>
    <w:p w14:paraId="5503C025" w14:textId="77777777" w:rsidR="00D20E18" w:rsidRPr="00D20E18" w:rsidRDefault="00D20E18">
      <w:pPr>
        <w:pStyle w:val="Titre4"/>
        <w:numPr>
          <w:ilvl w:val="1"/>
          <w:numId w:val="58"/>
        </w:numPr>
      </w:pPr>
      <w:r w:rsidRPr="00D20E18">
        <w:t>Fixation mécanique sur fermes ou portiques (équerres, boulons)</w:t>
      </w:r>
    </w:p>
    <w:p w14:paraId="0BEF3039" w14:textId="77777777" w:rsidR="00D20E18" w:rsidRPr="00D20E18" w:rsidRDefault="00D20E18">
      <w:pPr>
        <w:pStyle w:val="Titre4"/>
        <w:numPr>
          <w:ilvl w:val="0"/>
          <w:numId w:val="58"/>
        </w:numPr>
      </w:pPr>
      <w:r w:rsidRPr="00D20E18">
        <w:t>Lisses et contreventements</w:t>
      </w:r>
    </w:p>
    <w:p w14:paraId="7219B9F2" w14:textId="77777777" w:rsidR="00D20E18" w:rsidRPr="00D20E18" w:rsidRDefault="00D20E18">
      <w:pPr>
        <w:pStyle w:val="Titre4"/>
        <w:numPr>
          <w:ilvl w:val="1"/>
          <w:numId w:val="58"/>
        </w:numPr>
      </w:pPr>
      <w:r w:rsidRPr="00D20E18">
        <w:t>Lisses en tubes carrés ou plats galvanisés pour stabilité des bardages (si présents)</w:t>
      </w:r>
    </w:p>
    <w:p w14:paraId="5FFF5E71" w14:textId="77777777" w:rsidR="00D20E18" w:rsidRPr="00D20E18" w:rsidRDefault="00D20E18">
      <w:pPr>
        <w:pStyle w:val="Titre4"/>
        <w:numPr>
          <w:ilvl w:val="1"/>
          <w:numId w:val="58"/>
        </w:numPr>
      </w:pPr>
      <w:r w:rsidRPr="00D20E18">
        <w:t>Contreventements en croix de Saint-André en câble ou cornière pour stabilité au vent</w:t>
      </w:r>
    </w:p>
    <w:p w14:paraId="62D6F3AF" w14:textId="77777777" w:rsidR="00D20E18" w:rsidRPr="00D20E18" w:rsidRDefault="00D20E18">
      <w:pPr>
        <w:pStyle w:val="Titre4"/>
        <w:numPr>
          <w:ilvl w:val="1"/>
          <w:numId w:val="58"/>
        </w:numPr>
      </w:pPr>
      <w:r w:rsidRPr="00D20E18">
        <w:t>Positionnés sur plans verticaux et toiture selon calcul de stabilité</w:t>
      </w:r>
    </w:p>
    <w:p w14:paraId="6B4F6A39" w14:textId="6E9650DF" w:rsidR="00D20E18" w:rsidRPr="00D20E18" w:rsidRDefault="00D20E18" w:rsidP="00832F94">
      <w:pPr>
        <w:pStyle w:val="Titre4"/>
      </w:pPr>
      <w:r w:rsidRPr="00D20E18">
        <w:t>L'appellation “structure “ prend en compte également tous les accessoires tels que les bandes d’agrafes, les pattes, ferrure ainsi que tous les accessoires nécessaires. </w:t>
      </w:r>
      <w:r w:rsidR="00B24A4D" w:rsidRPr="00B24A4D">
        <w:rPr>
          <w:b/>
          <w:bCs/>
          <w:color w:val="EE0000"/>
        </w:rPr>
        <w:t>{% endif %}</w:t>
      </w:r>
    </w:p>
    <w:p w14:paraId="60AAEAE4" w14:textId="77777777" w:rsidR="00D20E18" w:rsidRPr="00D20E18" w:rsidRDefault="00D20E18" w:rsidP="00ED22A5">
      <w:pPr>
        <w:pStyle w:val="Titre7"/>
      </w:pPr>
      <w:r w:rsidRPr="00D20E18">
        <w:t>Structure métallique et matériaux</w:t>
      </w:r>
    </w:p>
    <w:p w14:paraId="1802131C" w14:textId="77777777" w:rsidR="00D20E18" w:rsidRPr="00D20E18" w:rsidRDefault="00D20E18" w:rsidP="00832F94">
      <w:pPr>
        <w:pStyle w:val="Titre4"/>
      </w:pPr>
      <w:r w:rsidRPr="00D20E18">
        <w:t>La structure métallique (en acier galvanisé ou en aluminium) sera réalisée avec un traitement de surface compatible avec la localisation géographique du site. Le Titulaire mentionnera dans sa réponse :</w:t>
      </w:r>
    </w:p>
    <w:p w14:paraId="22A3CA54" w14:textId="77777777" w:rsidR="00D20E18" w:rsidRPr="00D20E18" w:rsidRDefault="00D20E18">
      <w:pPr>
        <w:pStyle w:val="Titre4"/>
        <w:numPr>
          <w:ilvl w:val="0"/>
          <w:numId w:val="59"/>
        </w:numPr>
      </w:pPr>
      <w:r w:rsidRPr="00D20E18">
        <w:lastRenderedPageBreak/>
        <w:t>Le détail des matériaux composant l’ombrière photovoltaïque/le(s) hangar(s) ;</w:t>
      </w:r>
    </w:p>
    <w:p w14:paraId="0095B1FD" w14:textId="77777777" w:rsidR="00D20E18" w:rsidRPr="00D20E18" w:rsidRDefault="00D20E18">
      <w:pPr>
        <w:pStyle w:val="Titre4"/>
        <w:numPr>
          <w:ilvl w:val="0"/>
          <w:numId w:val="59"/>
        </w:numPr>
      </w:pPr>
      <w:r w:rsidRPr="00D20E18">
        <w:t>La provenance de chacun des matériaux composant l’ombrière photovoltaïque/ le(s) hangar(s)</w:t>
      </w:r>
    </w:p>
    <w:p w14:paraId="09D9F69A" w14:textId="77777777" w:rsidR="00D20E18" w:rsidRPr="00D20E18" w:rsidRDefault="00D20E18" w:rsidP="00832F94">
      <w:pPr>
        <w:pStyle w:val="Titre4"/>
      </w:pPr>
      <w:r w:rsidRPr="00D20E18">
        <w:t>Le Titulaire veillera à détailler avec précision le système de liaisons qu’il envisage entre la structure primaire et les fondations (dans l’hypothèse des prescriptions de l’étude G2 PRO et dans l’hypothèse de la solution technique alternative qu’il envisage le cas échéant).</w:t>
      </w:r>
    </w:p>
    <w:p w14:paraId="09D63490" w14:textId="77777777" w:rsidR="00D20E18" w:rsidRPr="00D20E18" w:rsidRDefault="00D20E18" w:rsidP="00832F94">
      <w:pPr>
        <w:pStyle w:val="Titre4"/>
      </w:pPr>
      <w:r w:rsidRPr="00D20E18">
        <w:t>Les travaux seront réalisés en concordance avec les notes de calcul structurelles, les plans de structure, et les plans techniques des autres lots.</w:t>
      </w:r>
    </w:p>
    <w:p w14:paraId="79AB2348" w14:textId="77777777" w:rsidR="00D20E18" w:rsidRPr="00D20E18" w:rsidRDefault="00D20E18" w:rsidP="00832F94">
      <w:pPr>
        <w:pStyle w:val="Titre4"/>
      </w:pPr>
      <w:r w:rsidRPr="00D20E18">
        <w:t>La mise en œuvre de la structure doit respecter les normes et règles en vigueur. </w:t>
      </w:r>
    </w:p>
    <w:p w14:paraId="357574BC" w14:textId="77777777" w:rsidR="00D20E18" w:rsidRPr="00D20E18" w:rsidRDefault="00D20E18" w:rsidP="00832F94">
      <w:pPr>
        <w:pStyle w:val="Titre4"/>
      </w:pPr>
      <w:r w:rsidRPr="00D20E18">
        <w:t>Tous les aciers utilisés devront correspondre aux normes en vigueur à ce jour, définissant les dimensions et tolérances des laminés marchands usuels. </w:t>
      </w:r>
    </w:p>
    <w:p w14:paraId="760C1DFF" w14:textId="77777777" w:rsidR="00D20E18" w:rsidRPr="00D20E18" w:rsidRDefault="00D20E18" w:rsidP="00832F94">
      <w:pPr>
        <w:pStyle w:val="Titre4"/>
      </w:pPr>
      <w:r w:rsidRPr="00D20E18">
        <w:t>La protection des éléments en acier sera réalisée en usine conformément à la Norme EN ISO 1461 en prenant en compte des exigences prescrites dans les normes EN ISO 14713-1, EN ISO 14713-2 pour les profilés et NF EN 10346 pour les tôles. Elle prendra en compte les catégories de corrosivité propre au site.</w:t>
      </w:r>
    </w:p>
    <w:p w14:paraId="49E7A756" w14:textId="77777777" w:rsidR="00D20E18" w:rsidRPr="00D20E18" w:rsidRDefault="00D20E18" w:rsidP="00832F94">
      <w:pPr>
        <w:pStyle w:val="Titre4"/>
      </w:pPr>
      <w:r w:rsidRPr="00D20E18">
        <w:t>Les caractéristiques mécaniques minimum pour la structure primaire seront les suivantes : Acier S 275 JR.</w:t>
      </w:r>
    </w:p>
    <w:p w14:paraId="570B7711" w14:textId="77777777" w:rsidR="00D20E18" w:rsidRPr="00D20E18" w:rsidRDefault="00D20E18" w:rsidP="00832F94">
      <w:pPr>
        <w:pStyle w:val="Titre4"/>
      </w:pPr>
      <w:r w:rsidRPr="00D20E18">
        <w:t>Les caractéristiques des aciers sont définies à partir de la norme NF EN 10025. Un certificat de bonne qualité des aciers devra être délivré. </w:t>
      </w:r>
    </w:p>
    <w:p w14:paraId="6DE3A56F" w14:textId="77777777" w:rsidR="00D20E18" w:rsidRPr="00D20E18" w:rsidRDefault="00D20E18" w:rsidP="00ED22A5">
      <w:pPr>
        <w:pStyle w:val="Titre7"/>
      </w:pPr>
      <w:r w:rsidRPr="00D20E18">
        <w:t>Déformations admissibles</w:t>
      </w:r>
    </w:p>
    <w:p w14:paraId="514E807E" w14:textId="77777777" w:rsidR="00D20E18" w:rsidRPr="00D20E18" w:rsidRDefault="00D20E18" w:rsidP="00832F94">
      <w:pPr>
        <w:pStyle w:val="Titre4"/>
      </w:pPr>
      <w:r w:rsidRPr="00D20E18">
        <w:t>Les déformations et flèches admissibles retenues ne devront pas être supérieures aux spécifications de l’EC3 (L’EUROCODE 3).</w:t>
      </w:r>
    </w:p>
    <w:p w14:paraId="4BA454A3" w14:textId="77777777" w:rsidR="00D20E18" w:rsidRPr="00D20E18" w:rsidRDefault="00D20E18" w:rsidP="00ED22A5">
      <w:pPr>
        <w:pStyle w:val="Titre7"/>
      </w:pPr>
      <w:r w:rsidRPr="00D20E18">
        <w:t>Assemblages boulonnés</w:t>
      </w:r>
    </w:p>
    <w:p w14:paraId="7A4FDC82" w14:textId="77777777" w:rsidR="00D20E18" w:rsidRPr="00D20E18" w:rsidRDefault="00D20E18">
      <w:pPr>
        <w:pStyle w:val="Titre4"/>
        <w:numPr>
          <w:ilvl w:val="0"/>
          <w:numId w:val="60"/>
        </w:numPr>
      </w:pPr>
      <w:r w:rsidRPr="00D20E18">
        <w:t>Boulonnerie de construction selon l'EN 14399 pour la boulonnerie en utilisation précontrainte ou non (marquage HR) (classe de qualité 8.8 ou 10.9)</w:t>
      </w:r>
    </w:p>
    <w:p w14:paraId="64CB6B9F" w14:textId="11FACF92" w:rsidR="00D20E18" w:rsidRPr="00D20E18" w:rsidRDefault="00D20E18">
      <w:pPr>
        <w:pStyle w:val="Titre4"/>
        <w:numPr>
          <w:ilvl w:val="0"/>
          <w:numId w:val="60"/>
        </w:numPr>
      </w:pPr>
      <w:r w:rsidRPr="00D20E18">
        <w:t xml:space="preserve">Boulonnerie de construction selon l'EN </w:t>
      </w:r>
      <w:r w:rsidR="005D5D76" w:rsidRPr="00D20E18">
        <w:t>15048 pour</w:t>
      </w:r>
      <w:r w:rsidRPr="00D20E18">
        <w:t xml:space="preserve"> la boulonnerie en utilisation non précontrainte (marquage NF ou SB) (classe de qualité 4.6 à 10.9) </w:t>
      </w:r>
    </w:p>
    <w:p w14:paraId="6AECB177" w14:textId="77777777" w:rsidR="00D20E18" w:rsidRPr="00D20E18" w:rsidRDefault="00D20E18" w:rsidP="00832F94">
      <w:pPr>
        <w:pStyle w:val="Titre4"/>
      </w:pPr>
      <w:r w:rsidRPr="00D20E18">
        <w:t>Le diamètre de la boulonnerie est supérieur ou égal à 12 mm </w:t>
      </w:r>
    </w:p>
    <w:p w14:paraId="156101FE" w14:textId="77777777" w:rsidR="00D20E18" w:rsidRPr="00D20E18" w:rsidRDefault="00D20E18" w:rsidP="00832F94">
      <w:pPr>
        <w:pStyle w:val="Titre4"/>
      </w:pPr>
      <w:r w:rsidRPr="00D20E18">
        <w:t>Lorsqu’une finition de surface (protection contre la corrosion) des boulons est requise, elle doit être réalisée sous le contrôle du fabricant de boulons et être conforme aux exigences de : </w:t>
      </w:r>
    </w:p>
    <w:p w14:paraId="45962625" w14:textId="2E011F34" w:rsidR="00D20E18" w:rsidRPr="00D20E18" w:rsidRDefault="00F63DB8">
      <w:pPr>
        <w:pStyle w:val="Titre4"/>
        <w:numPr>
          <w:ilvl w:val="0"/>
          <w:numId w:val="61"/>
        </w:numPr>
      </w:pPr>
      <w:r w:rsidRPr="00D20E18">
        <w:t>La</w:t>
      </w:r>
      <w:r w:rsidR="00D20E18" w:rsidRPr="00D20E18">
        <w:t xml:space="preserve"> NF EN ISO 4042 pour des revêtements électrolytiques en général, ou ; </w:t>
      </w:r>
    </w:p>
    <w:p w14:paraId="2C422E1D" w14:textId="12F34312" w:rsidR="00D20E18" w:rsidRPr="00D20E18" w:rsidRDefault="00F63DB8">
      <w:pPr>
        <w:pStyle w:val="Titre4"/>
        <w:numPr>
          <w:ilvl w:val="0"/>
          <w:numId w:val="61"/>
        </w:numPr>
      </w:pPr>
      <w:r w:rsidRPr="00D20E18">
        <w:t>La</w:t>
      </w:r>
      <w:r w:rsidR="00D20E18" w:rsidRPr="00D20E18">
        <w:t xml:space="preserve"> NF EN ISO 10683 pour les revêtements non électrolytiques de zinc lamellaire, ou ; </w:t>
      </w:r>
    </w:p>
    <w:p w14:paraId="01EFCBC1" w14:textId="2EFB173B" w:rsidR="00D20E18" w:rsidRPr="00D20E18" w:rsidRDefault="00F63DB8">
      <w:pPr>
        <w:pStyle w:val="Titre4"/>
        <w:numPr>
          <w:ilvl w:val="0"/>
          <w:numId w:val="61"/>
        </w:numPr>
      </w:pPr>
      <w:r w:rsidRPr="00D20E18">
        <w:t>La</w:t>
      </w:r>
      <w:r w:rsidR="00D20E18" w:rsidRPr="00D20E18">
        <w:t xml:space="preserve"> NF EN ISO 10684 pour un revêtement par galvanisation à chaud. </w:t>
      </w:r>
    </w:p>
    <w:p w14:paraId="67686DF2" w14:textId="77777777" w:rsidR="00D20E18" w:rsidRPr="00D20E18" w:rsidRDefault="00D20E18" w:rsidP="00832F94">
      <w:pPr>
        <w:pStyle w:val="Titre4"/>
      </w:pPr>
      <w:r w:rsidRPr="00D20E18">
        <w:t>Les règles de dimensionnement, mise en œuvre et tolérances sont celles de la NF EN 1090-2 et NF EN 1993-1-8.</w:t>
      </w:r>
    </w:p>
    <w:p w14:paraId="2C4EDE05" w14:textId="77777777" w:rsidR="00D20E18" w:rsidRPr="00D20E18" w:rsidRDefault="00D20E18" w:rsidP="00832F94">
      <w:pPr>
        <w:pStyle w:val="Titre4"/>
      </w:pPr>
      <w:r w:rsidRPr="00D20E18">
        <w:lastRenderedPageBreak/>
        <w:t>Dans le cas de charpentes galvanisées, la boulonnerie utilisée devra être galvanisée (afin d’éviter les couples galvaniques).</w:t>
      </w:r>
    </w:p>
    <w:p w14:paraId="68A82F05" w14:textId="58610FF4" w:rsidR="00D20E18" w:rsidRPr="00D20E18" w:rsidRDefault="00D20E18" w:rsidP="00832F94">
      <w:pPr>
        <w:pStyle w:val="Titre4"/>
      </w:pPr>
    </w:p>
    <w:p w14:paraId="1720BE6B" w14:textId="77777777" w:rsidR="00D20E18" w:rsidRPr="00D20E18" w:rsidRDefault="00D20E18" w:rsidP="00ED22A5">
      <w:pPr>
        <w:pStyle w:val="Titre7"/>
      </w:pPr>
      <w:r w:rsidRPr="00D20E18">
        <w:t>Soudures</w:t>
      </w:r>
    </w:p>
    <w:p w14:paraId="5E35BC0D" w14:textId="77777777" w:rsidR="00D20E18" w:rsidRPr="00D20E18" w:rsidRDefault="00D20E18" w:rsidP="00832F94">
      <w:pPr>
        <w:pStyle w:val="Titre4"/>
      </w:pPr>
      <w:r w:rsidRPr="00D20E18">
        <w:t>Les soudures seront conformes aux Normes en vigueur, Elles seront exécutées par des soudeurs qualifiés. Elles ne devront présenter aucune soufflure ou crique. Elles seront débarrassées du laitier par piquage et brossage à la brosse mécanique. </w:t>
      </w:r>
    </w:p>
    <w:p w14:paraId="4E7C2CDE" w14:textId="77777777" w:rsidR="00D20E18" w:rsidRPr="00D20E18" w:rsidRDefault="00D20E18" w:rsidP="00832F94">
      <w:pPr>
        <w:pStyle w:val="Titre4"/>
      </w:pPr>
      <w:r w:rsidRPr="00D20E18">
        <w:t>Le soudage sera conduit de telle manière qu'il ne provoque aucun décollement lamellaire des pièces soudées et aucune déformation due au retrait des soudures. </w:t>
      </w:r>
    </w:p>
    <w:p w14:paraId="0CD21AF1" w14:textId="5E950ABA" w:rsidR="00D20E18" w:rsidRPr="00D20E18" w:rsidRDefault="00D20E18" w:rsidP="00832F94">
      <w:pPr>
        <w:pStyle w:val="Titre4"/>
      </w:pPr>
      <w:r w:rsidRPr="00D20E18">
        <w:t xml:space="preserve">Les soudures bout à bout seront réalisées avec pénétration totale. Les soudures d'angle seront soit à double </w:t>
      </w:r>
      <w:r w:rsidR="005D5D76" w:rsidRPr="00D20E18">
        <w:t>cordon extérieur, soit avec pénétration totale (cette dernière disposition devra être limitée aux seuls cas la</w:t>
      </w:r>
      <w:r w:rsidRPr="00D20E18">
        <w:t xml:space="preserve"> justifiant). Toute pièce jugée dangereuse ou défectueuse entraînera le refus de la pièce. </w:t>
      </w:r>
    </w:p>
    <w:p w14:paraId="73603E4E" w14:textId="77777777" w:rsidR="00D20E18" w:rsidRPr="00D20E18" w:rsidRDefault="00D20E18" w:rsidP="00832F94">
      <w:pPr>
        <w:pStyle w:val="Titre4"/>
      </w:pPr>
      <w:r w:rsidRPr="00D20E18">
        <w:t>Le titulaire du lot devra fournir : </w:t>
      </w:r>
    </w:p>
    <w:p w14:paraId="4E431D5D" w14:textId="77777777" w:rsidR="00D20E18" w:rsidRPr="00D20E18" w:rsidRDefault="00D20E18">
      <w:pPr>
        <w:pStyle w:val="Titre4"/>
        <w:numPr>
          <w:ilvl w:val="0"/>
          <w:numId w:val="62"/>
        </w:numPr>
      </w:pPr>
      <w:r w:rsidRPr="00D20E18">
        <w:t>La qualification des soudeurs, </w:t>
      </w:r>
    </w:p>
    <w:p w14:paraId="7FCA4954" w14:textId="77777777" w:rsidR="00D20E18" w:rsidRPr="00D20E18" w:rsidRDefault="00D20E18">
      <w:pPr>
        <w:pStyle w:val="Titre4"/>
        <w:numPr>
          <w:ilvl w:val="0"/>
          <w:numId w:val="62"/>
        </w:numPr>
      </w:pPr>
      <w:r w:rsidRPr="00D20E18">
        <w:t>Le mode opératoire de l'opération de soudage, </w:t>
      </w:r>
    </w:p>
    <w:p w14:paraId="0E6C25D6" w14:textId="77777777" w:rsidR="00D20E18" w:rsidRPr="00D20E18" w:rsidRDefault="00D20E18">
      <w:pPr>
        <w:pStyle w:val="Titre4"/>
        <w:numPr>
          <w:ilvl w:val="0"/>
          <w:numId w:val="62"/>
        </w:numPr>
      </w:pPr>
      <w:r w:rsidRPr="00D20E18">
        <w:t>Les caractéristiques des baguettes de soudage utilisées, </w:t>
      </w:r>
    </w:p>
    <w:p w14:paraId="65F44234" w14:textId="77777777" w:rsidR="00D20E18" w:rsidRPr="00D20E18" w:rsidRDefault="00D20E18">
      <w:pPr>
        <w:pStyle w:val="Titre4"/>
        <w:numPr>
          <w:ilvl w:val="0"/>
          <w:numId w:val="62"/>
        </w:numPr>
      </w:pPr>
      <w:r w:rsidRPr="00D20E18">
        <w:t>Les carnets de soudure, </w:t>
      </w:r>
    </w:p>
    <w:p w14:paraId="669CBF52" w14:textId="77777777" w:rsidR="00D20E18" w:rsidRPr="00D20E18" w:rsidRDefault="00D20E18">
      <w:pPr>
        <w:pStyle w:val="Titre4"/>
        <w:numPr>
          <w:ilvl w:val="0"/>
          <w:numId w:val="62"/>
        </w:numPr>
      </w:pPr>
      <w:r w:rsidRPr="00D20E18">
        <w:t>Les permis de feu, </w:t>
      </w:r>
    </w:p>
    <w:p w14:paraId="7E282B22" w14:textId="4BCED30F" w:rsidR="00D20E18" w:rsidRPr="00D20E18" w:rsidRDefault="00D20E18">
      <w:pPr>
        <w:pStyle w:val="Titre4"/>
        <w:numPr>
          <w:ilvl w:val="0"/>
          <w:numId w:val="62"/>
        </w:numPr>
      </w:pPr>
      <w:r w:rsidRPr="00D20E18">
        <w:t>Le procès-verbal de contrôle non destructif de la soudure lorsque celui-ci est demandé (ressuage, etc.) avec la fiche d'interprétation.</w:t>
      </w:r>
    </w:p>
    <w:p w14:paraId="660BB574" w14:textId="77777777" w:rsidR="00D20E18" w:rsidRPr="00D20E18" w:rsidRDefault="00D20E18" w:rsidP="00ED22A5">
      <w:pPr>
        <w:pStyle w:val="Titre7"/>
      </w:pPr>
      <w:r w:rsidRPr="00D20E18">
        <w:t>Protection anticorrosion</w:t>
      </w:r>
    </w:p>
    <w:p w14:paraId="6A3D17F4" w14:textId="77777777" w:rsidR="00D20E18" w:rsidRPr="00D20E18" w:rsidRDefault="00D20E18" w:rsidP="00832F94">
      <w:pPr>
        <w:pStyle w:val="Titre4"/>
      </w:pPr>
      <w:r w:rsidRPr="00D20E18">
        <w:t>Une attention particulière sera portée à la suppression de tout risque de corrosion. </w:t>
      </w:r>
    </w:p>
    <w:p w14:paraId="44CCCC4C" w14:textId="77777777" w:rsidR="00D20E18" w:rsidRPr="00D20E18" w:rsidRDefault="00D20E18" w:rsidP="00832F94">
      <w:pPr>
        <w:pStyle w:val="Titre4"/>
      </w:pPr>
      <w:r w:rsidRPr="00D20E18">
        <w:t>Une protection anticorrosion de l’intégralité des pièces en acier et de la charpente de l'ombrière/du hangar devra être réalisée. Le traitement de surface devra être compatible avec la localisation géographique du site. </w:t>
      </w:r>
    </w:p>
    <w:p w14:paraId="7FC66595" w14:textId="481A81EB" w:rsidR="00D20E18" w:rsidRPr="00D20E18" w:rsidRDefault="00D20E18" w:rsidP="00832F94">
      <w:pPr>
        <w:pStyle w:val="Titre4"/>
      </w:pPr>
      <w:r w:rsidRPr="00D20E18">
        <w:t xml:space="preserve">Pour les pièces en aciers, une galvanisation à chaud sera effectuée avec une épaisseur de Zinc suffisante pour permettre une protection de l’acier contre la corrosion selon la norme NF EN ISO </w:t>
      </w:r>
      <w:r w:rsidR="005D5D76" w:rsidRPr="00D20E18">
        <w:t>1461 en</w:t>
      </w:r>
      <w:r w:rsidRPr="00D20E18">
        <w:t xml:space="preserve"> considérant les vitesses de corrosion et la perte moyenne de Zinc décrits par la norme en vigueur.   </w:t>
      </w:r>
    </w:p>
    <w:p w14:paraId="79340D7F" w14:textId="77777777" w:rsidR="00D20E18" w:rsidRPr="00D20E18" w:rsidRDefault="00D20E18" w:rsidP="00832F94">
      <w:pPr>
        <w:pStyle w:val="Titre4"/>
      </w:pPr>
      <w:r w:rsidRPr="00D20E18">
        <w:t>La classe de corrosivité C3 et le niveau d’enrouillement Ri3 minimum doivent être respectés.  </w:t>
      </w:r>
    </w:p>
    <w:p w14:paraId="5CF6B174" w14:textId="31665B0A" w:rsidR="00D20E18" w:rsidRPr="00D20E18" w:rsidRDefault="00D20E18" w:rsidP="00832F94">
      <w:pPr>
        <w:pStyle w:val="Titre4"/>
      </w:pPr>
      <w:r w:rsidRPr="00D20E18">
        <w:t xml:space="preserve"> La durée de garantie sur la protection anticorrosion sera de 10 ans et sa durabilité sera de 20 ans. Le </w:t>
      </w:r>
      <w:r w:rsidR="005D5D76" w:rsidRPr="00D20E18">
        <w:t xml:space="preserve">titulaire </w:t>
      </w:r>
      <w:r w:rsidR="00225132" w:rsidRPr="00D20E18">
        <w:t>du lot</w:t>
      </w:r>
      <w:r w:rsidR="005D5D76" w:rsidRPr="00D20E18">
        <w:t xml:space="preserve"> fournira une attestation de garantie s’y rattachant ainsi qu’un</w:t>
      </w:r>
      <w:r w:rsidRPr="00D20E18">
        <w:t xml:space="preserve"> certificat de contrôle d’épaisseur de la protection anticorrosion. </w:t>
      </w:r>
    </w:p>
    <w:p w14:paraId="7F0293C4" w14:textId="77777777" w:rsidR="00D20E18" w:rsidRPr="00D20E18" w:rsidRDefault="00D20E18" w:rsidP="00ED22A5">
      <w:pPr>
        <w:pStyle w:val="Titre7"/>
      </w:pPr>
      <w:r w:rsidRPr="00D20E18">
        <w:t>Garanties et assurances spécifiques</w:t>
      </w:r>
    </w:p>
    <w:p w14:paraId="20EBC43C" w14:textId="77777777" w:rsidR="00D20E18" w:rsidRPr="00D20E18" w:rsidRDefault="00D20E18" w:rsidP="00832F94">
      <w:pPr>
        <w:pStyle w:val="Titre4"/>
      </w:pPr>
      <w:r w:rsidRPr="00D20E18">
        <w:t>L’ensemble des ouvrages en acier/aluminium devra disposer d’une protection contre la corrosion pour une durée minimale de 10 ans.</w:t>
      </w:r>
    </w:p>
    <w:p w14:paraId="0FD3F95B" w14:textId="77777777" w:rsidR="00D20E18" w:rsidRPr="00D20E18" w:rsidRDefault="00D20E18" w:rsidP="00832F94">
      <w:pPr>
        <w:pStyle w:val="Titre4"/>
      </w:pPr>
      <w:r w:rsidRPr="00D20E18">
        <w:lastRenderedPageBreak/>
        <w:t>Le titulaire du lot mettra en place les garanties suivantes sur les structures et les ancrages : </w:t>
      </w:r>
    </w:p>
    <w:p w14:paraId="5211DD71" w14:textId="77777777" w:rsidR="00D20E18" w:rsidRPr="00D20E18" w:rsidRDefault="00D20E18">
      <w:pPr>
        <w:pStyle w:val="Titre4"/>
        <w:numPr>
          <w:ilvl w:val="0"/>
          <w:numId w:val="63"/>
        </w:numPr>
      </w:pPr>
      <w:r w:rsidRPr="00D20E18">
        <w:t>Conception/Mécanique pour 10 ans</w:t>
      </w:r>
    </w:p>
    <w:p w14:paraId="65055C4F" w14:textId="1A58DDA3" w:rsidR="00D20E18" w:rsidRPr="00D20E18" w:rsidRDefault="00D20E18">
      <w:pPr>
        <w:pStyle w:val="Titre4"/>
        <w:numPr>
          <w:ilvl w:val="0"/>
          <w:numId w:val="63"/>
        </w:numPr>
      </w:pPr>
      <w:r w:rsidRPr="00D20E18">
        <w:t>Montage pour 2 ans.</w:t>
      </w:r>
    </w:p>
    <w:p w14:paraId="19B31DBD" w14:textId="66AFADE7" w:rsidR="00D20E18" w:rsidRPr="00A52B93" w:rsidRDefault="00D20E18" w:rsidP="00ED22A5">
      <w:pPr>
        <w:pStyle w:val="Sansinterligne"/>
        <w:rPr>
          <w:highlight w:val="yellow"/>
        </w:rPr>
      </w:pPr>
      <w:bookmarkStart w:id="117" w:name="_Toc237442653"/>
      <w:commentRangeStart w:id="118"/>
      <w:r w:rsidRPr="00A52B93">
        <w:rPr>
          <w:highlight w:val="yellow"/>
        </w:rPr>
        <w:t>Couverture bac acier</w:t>
      </w:r>
      <w:bookmarkEnd w:id="117"/>
    </w:p>
    <w:p w14:paraId="0788A9BD" w14:textId="77777777" w:rsidR="00D20E18" w:rsidRPr="00A52B93" w:rsidRDefault="00D20E18">
      <w:pPr>
        <w:pStyle w:val="Titre4"/>
        <w:numPr>
          <w:ilvl w:val="0"/>
          <w:numId w:val="64"/>
        </w:numPr>
        <w:rPr>
          <w:highlight w:val="yellow"/>
        </w:rPr>
      </w:pPr>
      <w:r w:rsidRPr="00A52B93">
        <w:rPr>
          <w:highlight w:val="yellow"/>
        </w:rPr>
        <w:t>Bac acier nervuré (anti-condensation en sous-face si nécessaire).</w:t>
      </w:r>
    </w:p>
    <w:p w14:paraId="20E4757A" w14:textId="77777777" w:rsidR="00D20E18" w:rsidRPr="00A52B93" w:rsidRDefault="00D20E18">
      <w:pPr>
        <w:pStyle w:val="Titre4"/>
        <w:numPr>
          <w:ilvl w:val="0"/>
          <w:numId w:val="64"/>
        </w:numPr>
        <w:rPr>
          <w:highlight w:val="yellow"/>
        </w:rPr>
      </w:pPr>
      <w:r w:rsidRPr="00A52B93">
        <w:rPr>
          <w:highlight w:val="yellow"/>
        </w:rPr>
        <w:t>Épaisseur : minimum 75/100</w:t>
      </w:r>
    </w:p>
    <w:p w14:paraId="777B9D89" w14:textId="77777777" w:rsidR="00D20E18" w:rsidRPr="00A52B93" w:rsidRDefault="00D20E18">
      <w:pPr>
        <w:pStyle w:val="Titre4"/>
        <w:numPr>
          <w:ilvl w:val="0"/>
          <w:numId w:val="64"/>
        </w:numPr>
        <w:rPr>
          <w:highlight w:val="yellow"/>
        </w:rPr>
      </w:pPr>
      <w:r w:rsidRPr="00A52B93">
        <w:rPr>
          <w:highlight w:val="yellow"/>
        </w:rPr>
        <w:t>Finition : galvanisé, prélaqué ou thermolaqué (RAL à définir).</w:t>
      </w:r>
    </w:p>
    <w:p w14:paraId="5C579744" w14:textId="77777777" w:rsidR="00D20E18" w:rsidRPr="00A52B93" w:rsidRDefault="00D20E18">
      <w:pPr>
        <w:pStyle w:val="Titre4"/>
        <w:numPr>
          <w:ilvl w:val="0"/>
          <w:numId w:val="64"/>
        </w:numPr>
        <w:rPr>
          <w:highlight w:val="yellow"/>
        </w:rPr>
      </w:pPr>
      <w:r w:rsidRPr="00A52B93">
        <w:rPr>
          <w:highlight w:val="yellow"/>
        </w:rPr>
        <w:t>Étanchéité longitudinale et transversale assurée par recouvrements, bandes d’étanchéité et fixations adéquates</w:t>
      </w:r>
    </w:p>
    <w:p w14:paraId="2752E758" w14:textId="77777777" w:rsidR="00D20E18" w:rsidRPr="00A52B93" w:rsidRDefault="00D20E18">
      <w:pPr>
        <w:pStyle w:val="Titre4"/>
        <w:numPr>
          <w:ilvl w:val="0"/>
          <w:numId w:val="64"/>
        </w:numPr>
        <w:rPr>
          <w:highlight w:val="yellow"/>
        </w:rPr>
      </w:pPr>
      <w:r w:rsidRPr="00A52B93">
        <w:rPr>
          <w:highlight w:val="yellow"/>
        </w:rPr>
        <w:t>Bac acier référencé dans l’ETN du système d’intégration.</w:t>
      </w:r>
      <w:commentRangeEnd w:id="118"/>
      <w:r w:rsidR="00A52B93" w:rsidRPr="00A52B93">
        <w:rPr>
          <w:rStyle w:val="Marquedecommentaire"/>
          <w:sz w:val="20"/>
          <w:szCs w:val="20"/>
          <w:highlight w:val="yellow"/>
        </w:rPr>
        <w:commentReference w:id="118"/>
      </w:r>
    </w:p>
    <w:p w14:paraId="3281D411" w14:textId="0C7903A6" w:rsidR="00D20E18" w:rsidRPr="00D20E18" w:rsidRDefault="00D20E18" w:rsidP="00ED22A5">
      <w:pPr>
        <w:pStyle w:val="Sansinterligne"/>
      </w:pPr>
      <w:bookmarkStart w:id="119" w:name="_Toc237442654"/>
      <w:r w:rsidRPr="00D20E18">
        <w:t>Système d’intégration (supportant les modules photovoltaïques)</w:t>
      </w:r>
      <w:bookmarkEnd w:id="119"/>
    </w:p>
    <w:p w14:paraId="39B15363" w14:textId="77777777" w:rsidR="00D20E18" w:rsidRPr="00D20E18" w:rsidRDefault="00D20E18" w:rsidP="00832F94">
      <w:pPr>
        <w:pStyle w:val="Titre4"/>
      </w:pPr>
      <w:r w:rsidRPr="00D20E18">
        <w:t>Le système d’intégration sera fourni et posé par le présent lot.</w:t>
      </w:r>
    </w:p>
    <w:p w14:paraId="62D8D42E" w14:textId="77777777" w:rsidR="00D20E18" w:rsidRPr="00D20E18" w:rsidRDefault="00D20E18" w:rsidP="00832F94">
      <w:pPr>
        <w:pStyle w:val="Titre4"/>
      </w:pPr>
      <w:r w:rsidRPr="00D20E18">
        <w:t>Le présent lot aura à sa charge la réalisation des plans d’implantation des modules photovoltaïques.</w:t>
      </w:r>
    </w:p>
    <w:p w14:paraId="3350D309" w14:textId="77777777" w:rsidR="00D20E18" w:rsidRPr="00D20E18" w:rsidRDefault="00D20E18" w:rsidP="00832F94">
      <w:pPr>
        <w:pStyle w:val="Titre4"/>
      </w:pPr>
      <w:r w:rsidRPr="00D20E18">
        <w:t>Le Titulaire veillera à proposer une structure secondaire supportant les modules photovoltaïques, disposant déjà d’une certification ou dont les démarches sont entamées pour l’obtention. Cette certification pourra être de type Enquête de Technique Nouvelle (ETN) ou Avis Technique (ATec). Le Titulaire validera la compatibilité entre le module utilisé, décrit plus haut dans le CCTP, et la structure de fixation proposée.</w:t>
      </w:r>
    </w:p>
    <w:p w14:paraId="3EBCD071" w14:textId="77777777" w:rsidR="00D20E18" w:rsidRPr="00D20E18" w:rsidRDefault="00D20E18" w:rsidP="00832F94">
      <w:pPr>
        <w:pStyle w:val="Titre4"/>
      </w:pPr>
      <w:r w:rsidRPr="00D20E18">
        <w:t>La fixation des supports de fixation sera réalisée en accord avec les éléments du cahier de prescription et de pose, validé par un Bureau de Contrôle dans le cadre d’une ETN (Enquête de Technique Nouvelle) en cours de validité ou sous Avis Technique. </w:t>
      </w:r>
    </w:p>
    <w:p w14:paraId="6C956686" w14:textId="77777777" w:rsidR="00D20E18" w:rsidRPr="00D20E18" w:rsidRDefault="00D20E18" w:rsidP="00832F94">
      <w:pPr>
        <w:pStyle w:val="Titre4"/>
      </w:pPr>
      <w:r w:rsidRPr="00D20E18">
        <w:t>L’écartement des profils et la densité des systèmes de fixations seront ajustés afin d’être adaptés aux charges du vent et de la neige conformément aux règles NV65 ou Eurocode.</w:t>
      </w:r>
    </w:p>
    <w:p w14:paraId="3A8B1CF7" w14:textId="1B3F2702" w:rsidR="00D20E18" w:rsidRPr="00D20E18" w:rsidRDefault="00D20E18" w:rsidP="00ED22A5">
      <w:pPr>
        <w:pStyle w:val="Sansinterligne"/>
      </w:pPr>
      <w:bookmarkStart w:id="120" w:name="_Toc237442655"/>
      <w:r w:rsidRPr="00D20E18">
        <w:t>Pose des modules</w:t>
      </w:r>
      <w:bookmarkEnd w:id="120"/>
    </w:p>
    <w:p w14:paraId="05E2F3FE" w14:textId="77777777" w:rsidR="00D20E18" w:rsidRPr="00D20E18" w:rsidRDefault="00D20E18" w:rsidP="00832F94">
      <w:pPr>
        <w:pStyle w:val="Titre4"/>
      </w:pPr>
      <w:r w:rsidRPr="00D20E18">
        <w:t>Tous les matériels nécessaires à la mise en place des modules photovoltaïques seront à prévoir par le titulaire, y compris toutes sujétions de pose et de raccordement suivant la notice du fabricant. </w:t>
      </w:r>
    </w:p>
    <w:p w14:paraId="6EB71CF4" w14:textId="77777777" w:rsidR="00D20E18" w:rsidRPr="00D20E18" w:rsidRDefault="00D20E18" w:rsidP="00832F94">
      <w:pPr>
        <w:pStyle w:val="Titre4"/>
      </w:pPr>
      <w:r w:rsidRPr="00D20E18">
        <w:t>La pose des modules photovoltaïques respectera la notice de montage ainsi que les normes en vigueur. Lors de la pose, bien prendre en compte la continuité électrique en vérifiant la mise à la terre des panneaux. </w:t>
      </w:r>
    </w:p>
    <w:p w14:paraId="01DEBA00" w14:textId="77777777" w:rsidR="00D20E18" w:rsidRPr="00D20E18" w:rsidRDefault="00D20E18" w:rsidP="00832F94">
      <w:pPr>
        <w:pStyle w:val="Titre4"/>
      </w:pPr>
      <w:r w:rsidRPr="00D20E18">
        <w:t>La pose des modules devra se faire de sorte que la planéité du champ de modules soit respectée (absence de gauchissement), et que les eaux de pluies ne puissent s'y accumuler.</w:t>
      </w:r>
    </w:p>
    <w:p w14:paraId="58924121" w14:textId="53179FB1" w:rsidR="00D20E18" w:rsidRPr="00D20E18" w:rsidRDefault="00D20E18" w:rsidP="00832F94">
      <w:pPr>
        <w:pStyle w:val="Titre4"/>
      </w:pPr>
      <w:r w:rsidRPr="00D20E18">
        <w:t xml:space="preserve">Les modules devront être manipulés avec précaution. Il est formellement interdit de marcher sur les panneaux photovoltaïques. Le cas échéant, des pénalités pourront être </w:t>
      </w:r>
      <w:r w:rsidR="005D5D76" w:rsidRPr="00D20E18">
        <w:t>appliquées au</w:t>
      </w:r>
      <w:r w:rsidRPr="00D20E18">
        <w:t xml:space="preserve"> titulaire du lot (remplacement des modules défectueux).</w:t>
      </w:r>
    </w:p>
    <w:p w14:paraId="7DD9727E" w14:textId="13BB939E" w:rsidR="00D20E18" w:rsidRPr="00D20E18" w:rsidRDefault="00D20E18" w:rsidP="00832F94">
      <w:pPr>
        <w:pStyle w:val="Titre4"/>
      </w:pPr>
      <w:r w:rsidRPr="00D20E18">
        <w:lastRenderedPageBreak/>
        <w:t>Le titulaire du lot veillera au maintien de l’intégrité des modules photovoltaïques vis-à-vis des intempéries et des dommages de chantiers. Les panneaux seront stockés dans l’enceinte du site ou à tout endroit jugé conforme par le Maître d’</w:t>
      </w:r>
      <w:r w:rsidR="005D5D76" w:rsidRPr="00D20E18">
        <w:t>Œuvre</w:t>
      </w:r>
      <w:r w:rsidRPr="00D20E18">
        <w:t>.</w:t>
      </w:r>
    </w:p>
    <w:p w14:paraId="1A0A4503" w14:textId="77777777" w:rsidR="00D20E18" w:rsidRPr="00D20E18" w:rsidRDefault="00D20E18" w:rsidP="00832F94">
      <w:pPr>
        <w:pStyle w:val="Titre4"/>
      </w:pPr>
      <w:r w:rsidRPr="00D20E18">
        <w:t>En aucun cas les palettes ne devront être dispersées sur site en dehors des heures d’ouverture du chantier. En fin de journée, le titulaire du lot aura la responsabilité de s’assurer qu’aucune palette cerclée ou non cerclée ne reste éparpillée sur le site.</w:t>
      </w:r>
    </w:p>
    <w:p w14:paraId="170633AC" w14:textId="2D3662B1" w:rsidR="00D20E18" w:rsidRPr="00D20E18" w:rsidRDefault="00D20E18" w:rsidP="00832F94">
      <w:pPr>
        <w:pStyle w:val="Titre4"/>
      </w:pPr>
      <w:r w:rsidRPr="00D20E18">
        <w:t>Un constat sera réalisé entre le titulaire du lot et le Maître d’</w:t>
      </w:r>
      <w:r w:rsidR="005D5D76" w:rsidRPr="00D20E18">
        <w:t>Œuvre</w:t>
      </w:r>
      <w:r w:rsidRPr="00D20E18">
        <w:t xml:space="preserve"> au moment de la livraison des modules avant la pose puis à la fin de la pose des modules. Le titulaire du lot sera en outre </w:t>
      </w:r>
      <w:r w:rsidR="005D5D76" w:rsidRPr="00D20E18">
        <w:t>responsable de la casse des modules qui seront sous sa</w:t>
      </w:r>
      <w:r w:rsidRPr="00D20E18">
        <w:t xml:space="preserve"> </w:t>
      </w:r>
      <w:r w:rsidR="005D5D76" w:rsidRPr="00D20E18">
        <w:t>responsabilité, de leur déchargement jusqu’à leur</w:t>
      </w:r>
      <w:r w:rsidRPr="00D20E18">
        <w:t xml:space="preserve"> installation, avec un pourcentage de casse toléré de 0,5 % de la quantité totale. Au-delà de ce pourcentage de casse toléré, il supportera le coût du remplacement à l’identique des modules cassés. Le titulaire du lot en charge de la pose des modules photovoltaïques devra signaler toutes casses de modules photovoltaïques au Maître d’</w:t>
      </w:r>
      <w:r w:rsidR="005D5D76" w:rsidRPr="00D20E18">
        <w:t>Œuvre</w:t>
      </w:r>
      <w:r w:rsidRPr="00D20E18">
        <w:t>.</w:t>
      </w:r>
    </w:p>
    <w:p w14:paraId="63F90E12" w14:textId="30CC2C4B" w:rsidR="00D20E18" w:rsidRPr="00BC427E" w:rsidRDefault="00D20E18" w:rsidP="00ED22A5">
      <w:pPr>
        <w:pStyle w:val="Sansinterligne"/>
      </w:pPr>
      <w:bookmarkStart w:id="121" w:name="_Toc237442656"/>
      <w:r w:rsidRPr="00BC427E">
        <w:t>Mise à la terre</w:t>
      </w:r>
      <w:bookmarkEnd w:id="121"/>
    </w:p>
    <w:p w14:paraId="649DB868" w14:textId="77777777" w:rsidR="00D20E18" w:rsidRPr="00D20E18" w:rsidRDefault="00D20E18" w:rsidP="00832F94">
      <w:pPr>
        <w:pStyle w:val="Titre4"/>
      </w:pPr>
      <w:r w:rsidRPr="00D20E18">
        <w:t>La mise à la terre entre le cadre des panneaux et les éléments de la structure devra être assurée par le titulaire du lot, elle fera l'objet d’une vérification par un organisme de contrôle mandaté par le Maître d’Ouvrage. </w:t>
      </w:r>
    </w:p>
    <w:p w14:paraId="11B84EE4" w14:textId="77777777" w:rsidR="00D20E18" w:rsidRPr="00D20E18" w:rsidRDefault="00D20E18" w:rsidP="00832F94">
      <w:pPr>
        <w:pStyle w:val="Titre4"/>
      </w:pPr>
      <w:r w:rsidRPr="00D20E18">
        <w:t>Le titulaire du lot devra la mise à la terre entre le module et le système d’intégration par un système de Terragriffe ou équivalent. </w:t>
      </w:r>
    </w:p>
    <w:p w14:paraId="66B743E3" w14:textId="77777777" w:rsidR="00D20E18" w:rsidRPr="00D20E18" w:rsidRDefault="00D20E18" w:rsidP="00832F94">
      <w:pPr>
        <w:pStyle w:val="Titre4"/>
      </w:pPr>
      <w:r w:rsidRPr="00D20E18">
        <w:t>Chaque module sera raccordé à la terre conformément à la NF-C-15-712-1. </w:t>
      </w:r>
    </w:p>
    <w:p w14:paraId="1FB44B1C" w14:textId="320DC0B1" w:rsidR="00D20E18" w:rsidRPr="00D20E18" w:rsidRDefault="00D20E18" w:rsidP="00832F94">
      <w:pPr>
        <w:pStyle w:val="Titre4"/>
      </w:pPr>
      <w:r w:rsidRPr="00D20E18">
        <w:t xml:space="preserve">Le titulaire du lot veillera à détailler avec précision le principe de mise à la terre des structures primaires en pieds de poteaux : les poteaux seront prépercés au niveau le plus bas afin de connecter la câblette de terre au </w:t>
      </w:r>
      <w:r w:rsidR="005D5D76" w:rsidRPr="00D20E18">
        <w:t xml:space="preserve">niveau des fondations avec la structure métallique </w:t>
      </w:r>
      <w:r w:rsidR="00345585" w:rsidRPr="00D20E18">
        <w:t>des ombrières</w:t>
      </w:r>
      <w:r w:rsidRPr="00D20E18">
        <w:t>/des hangars. Cette connexion sera réalisée par le lot VRD.</w:t>
      </w:r>
    </w:p>
    <w:p w14:paraId="62B23D5F" w14:textId="6E5E4D43" w:rsidR="00D20E18" w:rsidRPr="00D20E18" w:rsidRDefault="00D20E18" w:rsidP="00ED22A5">
      <w:pPr>
        <w:pStyle w:val="Sansinterligne"/>
      </w:pPr>
      <w:bookmarkStart w:id="122" w:name="_Toc237442657"/>
      <w:r w:rsidRPr="00D20E18">
        <w:t>Système de récupération et d’évacuation des eaux pluviales</w:t>
      </w:r>
      <w:bookmarkEnd w:id="122"/>
    </w:p>
    <w:p w14:paraId="6AE95B4C" w14:textId="77777777" w:rsidR="00D20E18" w:rsidRPr="00D20E18" w:rsidRDefault="00D20E18" w:rsidP="00832F94">
      <w:pPr>
        <w:pStyle w:val="Titre4"/>
      </w:pPr>
      <w:r w:rsidRPr="00D20E18">
        <w:t>L’ombrière photovoltaïque/le(s) hangar(s) contiendra la récupération des eaux pluviales dans tous les cas. Les écoulements des eaux pluviales s’effectueront via des descentes d’eaux pluviales dont la fourniture et la pose sont à la charge du titulaire du lot.</w:t>
      </w:r>
    </w:p>
    <w:p w14:paraId="15606122" w14:textId="77777777" w:rsidR="00D20E18" w:rsidRPr="00D20E18" w:rsidRDefault="00D20E18" w:rsidP="00832F94">
      <w:pPr>
        <w:pStyle w:val="Titre4"/>
      </w:pPr>
      <w:r w:rsidRPr="00D20E18">
        <w:t xml:space="preserve">Les descentes d’eau pluviales seront en </w:t>
      </w:r>
      <w:r w:rsidRPr="00BC427E">
        <w:rPr>
          <w:highlight w:val="yellow"/>
        </w:rPr>
        <w:t>PVC/aluminium</w:t>
      </w:r>
      <w:r w:rsidRPr="00D20E18">
        <w:t xml:space="preserve"> et s’arrêteront </w:t>
      </w:r>
      <w:r w:rsidRPr="00BC427E">
        <w:rPr>
          <w:highlight w:val="yellow"/>
        </w:rPr>
        <w:t>en pied de poteaux des ombrières/en pied de façade du hangar</w:t>
      </w:r>
      <w:r w:rsidRPr="00D20E18">
        <w:t xml:space="preserve"> ou dans un regard de collecte conforme au dossier technique.</w:t>
      </w:r>
    </w:p>
    <w:p w14:paraId="2D7B05D5" w14:textId="0306A3F2" w:rsidR="00D20E18" w:rsidRPr="00D20E18" w:rsidRDefault="00D20E18" w:rsidP="00832F94">
      <w:pPr>
        <w:pStyle w:val="Titre4"/>
      </w:pPr>
      <w:r w:rsidRPr="00D20E18">
        <w:t xml:space="preserve">Une attention particulière sera observée quant au fonctionnement, à la pérennité du système, à la </w:t>
      </w:r>
      <w:r w:rsidR="00345585" w:rsidRPr="00D20E18">
        <w:t>non-accumulation</w:t>
      </w:r>
      <w:r w:rsidRPr="00D20E18">
        <w:t xml:space="preserve"> des eaux de pluie et à la suppression de tout risque de corrosion.</w:t>
      </w:r>
    </w:p>
    <w:p w14:paraId="639B83DC" w14:textId="77777777" w:rsidR="00D20E18" w:rsidRPr="00D20E18" w:rsidRDefault="00D20E18" w:rsidP="00832F94">
      <w:pPr>
        <w:pStyle w:val="Titre4"/>
      </w:pPr>
      <w:r w:rsidRPr="00D20E18">
        <w:t>Le dimensionnement des eaux pluviales sera réalisé par le Titulaire conformément aux normes en vigueur.</w:t>
      </w:r>
    </w:p>
    <w:p w14:paraId="601E73B3" w14:textId="2E1FC232" w:rsidR="00D20E18" w:rsidRPr="00D20E18" w:rsidRDefault="00D20E18" w:rsidP="00ED22A5">
      <w:pPr>
        <w:pStyle w:val="Sansinterligne"/>
      </w:pPr>
      <w:bookmarkStart w:id="123" w:name="_Toc237442658"/>
      <w:r w:rsidRPr="00D20E18">
        <w:t>Capotages métalliques de poteaux verticaux pour les cheminements électriques vers tranchées</w:t>
      </w:r>
      <w:bookmarkEnd w:id="123"/>
    </w:p>
    <w:p w14:paraId="0B497FA2" w14:textId="3C92A111" w:rsidR="00D20E18" w:rsidRPr="00D20E18" w:rsidRDefault="00D20E18" w:rsidP="00832F94">
      <w:pPr>
        <w:pStyle w:val="Titre4"/>
      </w:pPr>
      <w:r w:rsidRPr="00D20E18">
        <w:t>Le titulaire du présent lot devra fournir (sans les poser) des capots réalisés sur mesures permettant de cacher la remontée des câbles depuis les tranchées vers les TD</w:t>
      </w:r>
      <w:r w:rsidR="00BC427E">
        <w:t>/les onduleurs</w:t>
      </w:r>
      <w:r w:rsidRPr="00D20E18">
        <w:t>. </w:t>
      </w:r>
    </w:p>
    <w:p w14:paraId="56DC5D03" w14:textId="746E1661" w:rsidR="00D20E18" w:rsidRPr="00D20E18" w:rsidRDefault="003073E2" w:rsidP="003073E2">
      <w:pPr>
        <w:pStyle w:val="Titre4"/>
      </w:pPr>
      <w:r w:rsidRPr="003073E2">
        <w:rPr>
          <w:b/>
          <w:bCs/>
          <w:color w:val="92D050"/>
        </w:rPr>
        <w:t>{% if Ombrieres %}</w:t>
      </w:r>
      <w:r w:rsidR="00D20E18" w:rsidRPr="003073E2">
        <w:rPr>
          <w:color w:val="92D050"/>
        </w:rPr>
        <w:t xml:space="preserve"> </w:t>
      </w:r>
      <w:r w:rsidR="00D20E18" w:rsidRPr="00BC427E">
        <w:rPr>
          <w:highlight w:val="yellow"/>
        </w:rPr>
        <w:t xml:space="preserve">Ne sont concernés que </w:t>
      </w:r>
      <w:r w:rsidR="00BC427E" w:rsidRPr="00BC427E">
        <w:rPr>
          <w:highlight w:val="yellow"/>
        </w:rPr>
        <w:t>les extrémités des ombrières</w:t>
      </w:r>
      <w:r w:rsidR="00D20E18" w:rsidRPr="00D20E18">
        <w:t>.</w:t>
      </w:r>
      <w:r>
        <w:t xml:space="preserve"> </w:t>
      </w:r>
      <w:r w:rsidRPr="003073E2">
        <w:rPr>
          <w:b/>
          <w:bCs/>
          <w:color w:val="EE0000"/>
        </w:rPr>
        <w:t>{% endif</w:t>
      </w:r>
      <w:r w:rsidR="000E4427">
        <w:rPr>
          <w:b/>
          <w:bCs/>
          <w:color w:val="EE0000"/>
        </w:rPr>
        <w:t xml:space="preserve"> </w:t>
      </w:r>
      <w:r w:rsidRPr="003073E2">
        <w:rPr>
          <w:b/>
          <w:bCs/>
          <w:color w:val="EE0000"/>
        </w:rPr>
        <w:t>%}</w:t>
      </w:r>
      <w:r>
        <w:rPr>
          <w:b/>
          <w:bCs/>
          <w:color w:val="EE0000"/>
        </w:rPr>
        <w:t xml:space="preserve"> </w:t>
      </w:r>
      <w:r w:rsidRPr="003073E2">
        <w:rPr>
          <w:b/>
          <w:bCs/>
          <w:color w:val="92D050"/>
        </w:rPr>
        <w:t>{% if Hangars %}</w:t>
      </w:r>
      <w:r w:rsidRPr="003073E2">
        <w:rPr>
          <w:color w:val="92D050"/>
        </w:rPr>
        <w:t xml:space="preserve"> </w:t>
      </w:r>
      <w:r w:rsidR="00D20E18" w:rsidRPr="00D20E18">
        <w:t>Ces capotages seront prévus le long des poteaux intérieurs ou en façade, selon le cahier des charges et l’implantation du hangar. </w:t>
      </w:r>
      <w:r w:rsidRPr="003073E2">
        <w:rPr>
          <w:b/>
          <w:bCs/>
          <w:color w:val="EE0000"/>
        </w:rPr>
        <w:t>{% endif %}</w:t>
      </w:r>
    </w:p>
    <w:p w14:paraId="5EE91EC5" w14:textId="54325718" w:rsidR="00D20E18" w:rsidRDefault="00D20E18" w:rsidP="00832F94">
      <w:pPr>
        <w:pStyle w:val="Titre4"/>
      </w:pPr>
      <w:r w:rsidRPr="00D20E18">
        <w:t xml:space="preserve">Leurs profils </w:t>
      </w:r>
      <w:r w:rsidR="005D5D76" w:rsidRPr="00D20E18">
        <w:t>permettront</w:t>
      </w:r>
      <w:r w:rsidRPr="00D20E18">
        <w:t xml:space="preserve"> de cacher et protéger les câbles et les têtes de gaines, qui chemineront à l’intérieur de ces poteaux sur au moins 2m20.</w:t>
      </w:r>
    </w:p>
    <w:p w14:paraId="21FA1037" w14:textId="28C8C1CD" w:rsidR="00BC427E" w:rsidRPr="00BC427E" w:rsidRDefault="00BC427E" w:rsidP="00BC427E">
      <w:pPr>
        <w:rPr>
          <w:b/>
          <w:bCs/>
          <w:color w:val="92D050"/>
          <w:lang w:val="fr-FR"/>
        </w:rPr>
      </w:pPr>
      <w:r w:rsidRPr="00BC427E">
        <w:rPr>
          <w:b/>
          <w:bCs/>
          <w:color w:val="92D050"/>
          <w:lang w:val="fr-FR"/>
        </w:rPr>
        <w:t>{% if arceaux_protection %}</w:t>
      </w:r>
    </w:p>
    <w:p w14:paraId="304E4DE0" w14:textId="7BB07902" w:rsidR="00D20E18" w:rsidRPr="00BC427E" w:rsidRDefault="00D20E18" w:rsidP="00ED22A5">
      <w:pPr>
        <w:pStyle w:val="Sansinterligne"/>
        <w:rPr>
          <w:highlight w:val="yellow"/>
        </w:rPr>
      </w:pPr>
      <w:bookmarkStart w:id="124" w:name="_Toc237442659"/>
      <w:r w:rsidRPr="00BC427E">
        <w:rPr>
          <w:highlight w:val="yellow"/>
        </w:rPr>
        <w:lastRenderedPageBreak/>
        <w:t>Arceaux de protection</w:t>
      </w:r>
      <w:bookmarkEnd w:id="124"/>
    </w:p>
    <w:p w14:paraId="470E49D7" w14:textId="77777777" w:rsidR="00D20E18" w:rsidRPr="00BC427E" w:rsidRDefault="00D20E18" w:rsidP="00832F94">
      <w:pPr>
        <w:pStyle w:val="Titre4"/>
        <w:rPr>
          <w:highlight w:val="yellow"/>
        </w:rPr>
      </w:pPr>
      <w:r w:rsidRPr="00BC427E">
        <w:rPr>
          <w:highlight w:val="yellow"/>
        </w:rPr>
        <w:t>Le titulaire devra fournir et poser des arceaux de pieds de poteaux. Ces arceaux seront coulés dans les fondations des poteaux et devront dépasser d’au moins 1 mètre du niveau du sol. </w:t>
      </w:r>
    </w:p>
    <w:p w14:paraId="0A33912E" w14:textId="77777777" w:rsidR="00D20E18" w:rsidRPr="00BC427E" w:rsidRDefault="00D20E18" w:rsidP="00832F94">
      <w:pPr>
        <w:pStyle w:val="Titre4"/>
        <w:rPr>
          <w:highlight w:val="yellow"/>
        </w:rPr>
      </w:pPr>
      <w:r w:rsidRPr="00BC427E">
        <w:rPr>
          <w:highlight w:val="yellow"/>
        </w:rPr>
        <w:t>Ils seront orientés face à la route, et plus généralement de manière uniforme d’une ombrière à une autre. </w:t>
      </w:r>
    </w:p>
    <w:p w14:paraId="77553D8A" w14:textId="719528B9" w:rsidR="00D20E18" w:rsidRPr="00D20E18" w:rsidRDefault="00D20E18" w:rsidP="00832F94">
      <w:pPr>
        <w:pStyle w:val="Titre4"/>
      </w:pPr>
      <w:r w:rsidRPr="00BC427E">
        <w:rPr>
          <w:highlight w:val="yellow"/>
        </w:rPr>
        <w:t>Une attention particulière sera portée à ce qu’ils ne gênent pas la pose des descentes d’eau pluviales.</w:t>
      </w:r>
      <w:r w:rsidRPr="00D20E18">
        <w:t> </w:t>
      </w:r>
      <w:r w:rsidR="00BC427E" w:rsidRPr="00BC427E">
        <w:rPr>
          <w:b/>
          <w:bCs/>
          <w:color w:val="FF0000"/>
        </w:rPr>
        <w:t>{% endif %}</w:t>
      </w:r>
    </w:p>
    <w:p w14:paraId="1C26E14E" w14:textId="35116336" w:rsidR="00D20E18" w:rsidRPr="00D20E18" w:rsidRDefault="00D20E18" w:rsidP="00ED22A5">
      <w:pPr>
        <w:pStyle w:val="Sansinterligne"/>
      </w:pPr>
      <w:bookmarkStart w:id="125" w:name="_Toc237442660"/>
      <w:r w:rsidRPr="00D20E18">
        <w:t>Système de fixation des matériels électriques</w:t>
      </w:r>
      <w:bookmarkEnd w:id="125"/>
    </w:p>
    <w:p w14:paraId="1A9E1EB7" w14:textId="77777777" w:rsidR="00D20E18" w:rsidRPr="00D20E18" w:rsidRDefault="00D20E18" w:rsidP="00832F94">
      <w:pPr>
        <w:pStyle w:val="Titre4"/>
      </w:pPr>
      <w:r w:rsidRPr="00D20E18">
        <w:t>La fourniture de supports de fixations en tête de poteau des ombrières pour le matériel suivant est à la charge du soumissionnaire : </w:t>
      </w:r>
    </w:p>
    <w:p w14:paraId="3F0D20DB" w14:textId="77777777" w:rsidR="00D20E18" w:rsidRPr="00BC427E" w:rsidRDefault="00D20E18">
      <w:pPr>
        <w:pStyle w:val="Titre4"/>
        <w:numPr>
          <w:ilvl w:val="0"/>
          <w:numId w:val="65"/>
        </w:numPr>
        <w:rPr>
          <w:highlight w:val="yellow"/>
        </w:rPr>
      </w:pPr>
      <w:r w:rsidRPr="00BC427E">
        <w:rPr>
          <w:highlight w:val="yellow"/>
        </w:rPr>
        <w:t>Support onduleur de l’OMB 1</w:t>
      </w:r>
    </w:p>
    <w:p w14:paraId="23580266" w14:textId="79C85CAA" w:rsidR="00BC427E" w:rsidRPr="00BC427E" w:rsidRDefault="00D20E18">
      <w:pPr>
        <w:pStyle w:val="Titre4"/>
        <w:numPr>
          <w:ilvl w:val="0"/>
          <w:numId w:val="65"/>
        </w:numPr>
        <w:rPr>
          <w:highlight w:val="yellow"/>
        </w:rPr>
      </w:pPr>
      <w:r w:rsidRPr="00BC427E">
        <w:rPr>
          <w:highlight w:val="yellow"/>
        </w:rPr>
        <w:t>Support onduleur de l’OMB 2</w:t>
      </w:r>
    </w:p>
    <w:p w14:paraId="0260B855" w14:textId="77777777" w:rsidR="00BC427E" w:rsidRPr="003C507E" w:rsidRDefault="00BC427E" w:rsidP="00BC427E">
      <w:pPr>
        <w:rPr>
          <w:highlight w:val="yellow"/>
          <w:lang w:val="fr-FR"/>
        </w:rPr>
      </w:pPr>
      <w:r w:rsidRPr="43C4082D">
        <w:rPr>
          <w:highlight w:val="yellow"/>
          <w:lang w:val="fr-FR"/>
        </w:rPr>
        <w:t>Ces supports devront être dimensionnés en prenant compte le poids des onduleurs et leurs environnements (vent ,..)</w:t>
      </w:r>
    </w:p>
    <w:p w14:paraId="33971189" w14:textId="538C4DF9" w:rsidR="00BC427E" w:rsidRPr="00BC427E" w:rsidRDefault="00BC427E" w:rsidP="00BC427E">
      <w:pPr>
        <w:rPr>
          <w:lang w:val="fr-FR"/>
        </w:rPr>
      </w:pPr>
    </w:p>
    <w:p w14:paraId="43093A2E" w14:textId="71ADE13D" w:rsidR="00D20E18" w:rsidRPr="00D20E18" w:rsidRDefault="00D20E18" w:rsidP="00ED22A5">
      <w:pPr>
        <w:pStyle w:val="Sansinterligne"/>
      </w:pPr>
      <w:bookmarkStart w:id="126" w:name="_Toc237442661"/>
      <w:r w:rsidRPr="00D20E18">
        <w:t>Système de fixation des chemins de câbles</w:t>
      </w:r>
      <w:bookmarkEnd w:id="126"/>
    </w:p>
    <w:p w14:paraId="5409C430" w14:textId="482671F8" w:rsidR="00D20E18" w:rsidRPr="00D20E18" w:rsidRDefault="00D20E18" w:rsidP="00832F94">
      <w:pPr>
        <w:pStyle w:val="Titre4"/>
      </w:pPr>
      <w:r w:rsidRPr="00D20E18">
        <w:t>Le titulaire du présent lot devra mettre à disposition des systèmes permettant la fixation du chemin de câble le long des ombrières/hangars et sur les remontées aéro-souterraines.</w:t>
      </w:r>
      <w:r w:rsidR="003073E2">
        <w:t xml:space="preserve"> </w:t>
      </w:r>
      <w:r w:rsidR="003073E2" w:rsidRPr="003073E2">
        <w:rPr>
          <w:b/>
          <w:bCs/>
          <w:color w:val="92D050"/>
        </w:rPr>
        <w:t>{% if Ombrieres %}</w:t>
      </w:r>
    </w:p>
    <w:p w14:paraId="15B8383C" w14:textId="77777777" w:rsidR="00D20E18" w:rsidRPr="00D20E18" w:rsidRDefault="00D20E18" w:rsidP="00832F94">
      <w:pPr>
        <w:pStyle w:val="Titre4"/>
      </w:pPr>
    </w:p>
    <w:p w14:paraId="5752249F" w14:textId="2328CB82" w:rsidR="00D20E18" w:rsidRPr="00D20E18" w:rsidRDefault="00D20E18" w:rsidP="00ED22A5">
      <w:pPr>
        <w:pStyle w:val="Sansinterligne"/>
      </w:pPr>
      <w:bookmarkStart w:id="127" w:name="_Toc237442662"/>
      <w:r w:rsidRPr="00D20E18">
        <w:t>Signalétique</w:t>
      </w:r>
      <w:bookmarkEnd w:id="127"/>
    </w:p>
    <w:p w14:paraId="0553C4E7" w14:textId="77777777" w:rsidR="00D20E18" w:rsidRPr="00D20E18" w:rsidRDefault="00D20E18" w:rsidP="00832F94">
      <w:pPr>
        <w:pStyle w:val="Titre4"/>
      </w:pPr>
      <w:r w:rsidRPr="00D20E18">
        <w:t xml:space="preserve">La fourniture et la pose de 3 panneaux circulaires de diamètre 30cm minimum, indiquant l’interdiction de circuler pour les véhicules de plus de </w:t>
      </w:r>
      <w:r w:rsidRPr="00B5099A">
        <w:rPr>
          <w:highlight w:val="yellow"/>
        </w:rPr>
        <w:t>2m</w:t>
      </w:r>
      <w:r w:rsidRPr="00D20E18">
        <w:t xml:space="preserve"> de haut, est à la charge du titulaire du présent lot. </w:t>
      </w:r>
    </w:p>
    <w:p w14:paraId="428673FA" w14:textId="443AB837" w:rsidR="00D20E18" w:rsidRDefault="00D20E18" w:rsidP="00832F94">
      <w:pPr>
        <w:pStyle w:val="Titre4"/>
        <w:rPr>
          <w:b/>
          <w:bCs/>
          <w:color w:val="EE0000"/>
        </w:rPr>
      </w:pPr>
      <w:r w:rsidRPr="00D20E18">
        <w:t>Il conviendra d’en fixer un par ombrière en tête de celle-ci, face à la route.</w:t>
      </w:r>
      <w:r w:rsidR="00860DE1">
        <w:t xml:space="preserve"> </w:t>
      </w:r>
      <w:r w:rsidR="00860DE1" w:rsidRPr="00860DE1">
        <w:rPr>
          <w:b/>
          <w:bCs/>
          <w:color w:val="EE0000"/>
        </w:rPr>
        <w:t>{% endif %}</w:t>
      </w:r>
      <w:r w:rsidR="003073E2">
        <w:rPr>
          <w:b/>
          <w:bCs/>
          <w:color w:val="EE0000"/>
        </w:rPr>
        <w:t xml:space="preserve"> {% endif %}</w:t>
      </w:r>
    </w:p>
    <w:p w14:paraId="02CA60BD" w14:textId="082A6AB6" w:rsidR="00885522" w:rsidRDefault="00885522" w:rsidP="00885522">
      <w:pPr>
        <w:rPr>
          <w:lang w:val="fr-FR"/>
        </w:rPr>
      </w:pPr>
    </w:p>
    <w:p w14:paraId="48A15F87" w14:textId="77777777" w:rsidR="00885522" w:rsidRDefault="00885522" w:rsidP="00885522">
      <w:r>
        <w:t>{% if KEEP_LOT_RENFORCEMENT %}</w:t>
      </w:r>
    </w:p>
    <w:p w14:paraId="71DA9628" w14:textId="77777777" w:rsidR="00885522" w:rsidRPr="0004512C" w:rsidRDefault="00885522" w:rsidP="00885522">
      <w:pPr>
        <w:pStyle w:val="Titre1"/>
      </w:pPr>
      <w:r>
        <w:lastRenderedPageBreak/>
        <w:t>LOT RENFORCEMENT DE STRUCTURE</w:t>
      </w:r>
    </w:p>
    <w:p w14:paraId="69BF6DBF" w14:textId="77777777" w:rsidR="00885522" w:rsidRDefault="00885522" w:rsidP="00885522">
      <w:pPr>
        <w:pStyle w:val="Titre2"/>
        <w:rPr>
          <w:szCs w:val="24"/>
          <w:lang w:eastAsia="fr-FR"/>
        </w:rPr>
      </w:pPr>
      <w:commentRangeStart w:id="128"/>
      <w:r w:rsidRPr="003E2A8C">
        <w:rPr>
          <w:szCs w:val="24"/>
          <w:lang w:eastAsia="fr-FR"/>
        </w:rPr>
        <w:t>Étendue des travaux</w:t>
      </w:r>
      <w:commentRangeEnd w:id="128"/>
      <w:r>
        <w:rPr>
          <w:rStyle w:val="Marquedecommentaire"/>
          <w:sz w:val="24"/>
          <w:szCs w:val="24"/>
          <w:lang w:eastAsia="fr-FR"/>
        </w:rPr>
        <w:commentReference w:id="128"/>
      </w:r>
    </w:p>
    <w:p w14:paraId="6FE223E8" w14:textId="77777777" w:rsidR="00885522" w:rsidRPr="00C01A0F" w:rsidRDefault="00885522" w:rsidP="00885522">
      <w:pPr>
        <w:pStyle w:val="Titre2"/>
        <w:numPr>
          <w:ilvl w:val="0"/>
          <w:numId w:val="0"/>
        </w:numPr>
        <w:rPr>
          <w:rFonts w:ascii="Source Sans Pro Light" w:eastAsiaTheme="minorEastAsia" w:hAnsi="Source Sans Pro Light" w:cstheme="minorBidi"/>
          <w:b w:val="0"/>
          <w:bCs w:val="0"/>
          <w:color w:val="auto"/>
          <w:sz w:val="20"/>
          <w:szCs w:val="20"/>
        </w:rPr>
      </w:pPr>
      <w:r w:rsidRPr="00C01A0F">
        <w:rPr>
          <w:rFonts w:ascii="Source Sans Pro Light" w:eastAsiaTheme="minorEastAsia" w:hAnsi="Source Sans Pro Light" w:cstheme="minorBidi"/>
          <w:b w:val="0"/>
          <w:bCs w:val="0"/>
          <w:color w:val="auto"/>
          <w:sz w:val="20"/>
          <w:szCs w:val="20"/>
        </w:rPr>
        <w:t>Les travaux du présent lot comprennent les études et interventions nécessaires pour rendre la structure existante apte à reprendre les charges de l’installation photovoltaïque et de ses équipements associés. Les renforcements seront définis à partir du diagnostic structurel, des relevés sur site et des descentes de charges du projet.</w:t>
      </w:r>
    </w:p>
    <w:p w14:paraId="51886E38" w14:textId="77777777" w:rsidR="00885522" w:rsidRPr="00C01A0F" w:rsidRDefault="00885522" w:rsidP="00885522">
      <w:pPr>
        <w:pStyle w:val="Titre2"/>
        <w:numPr>
          <w:ilvl w:val="0"/>
          <w:numId w:val="0"/>
        </w:numPr>
        <w:rPr>
          <w:rFonts w:ascii="Source Sans Pro Light" w:eastAsiaTheme="minorEastAsia" w:hAnsi="Source Sans Pro Light" w:cstheme="minorBidi"/>
          <w:b w:val="0"/>
          <w:bCs w:val="0"/>
          <w:color w:val="auto"/>
          <w:sz w:val="20"/>
          <w:szCs w:val="20"/>
        </w:rPr>
      </w:pPr>
      <w:r w:rsidRPr="00C01A0F">
        <w:rPr>
          <w:rFonts w:ascii="Source Sans Pro Light" w:eastAsiaTheme="minorEastAsia" w:hAnsi="Source Sans Pro Light" w:cstheme="minorBidi"/>
          <w:b w:val="0"/>
          <w:bCs w:val="0"/>
          <w:color w:val="auto"/>
          <w:sz w:val="20"/>
          <w:szCs w:val="20"/>
        </w:rPr>
        <w:t>Les renforcements seront limités aux éléments dont la justification met en évidence une résistance, une stabilité ou une déformation incompatible avec les exigences réglementaires et les critères du projet.</w:t>
      </w:r>
    </w:p>
    <w:p w14:paraId="79F94CC2" w14:textId="77777777" w:rsidR="00885522" w:rsidRPr="007544A0" w:rsidRDefault="00885522" w:rsidP="00885522">
      <w:pPr>
        <w:jc w:val="both"/>
        <w:textAlignment w:val="baseline"/>
        <w:rPr>
          <w:rFonts w:ascii="Source Sans Pro Light" w:hAnsi="Source Sans Pro Light" w:cs="Segoe UI"/>
          <w:sz w:val="20"/>
          <w:szCs w:val="20"/>
          <w:lang w:val="fr-FR"/>
        </w:rPr>
      </w:pPr>
      <w:r w:rsidRPr="007544A0">
        <w:rPr>
          <w:rFonts w:ascii="Source Sans Pro Light" w:hAnsi="Source Sans Pro Light" w:cs="Segoe UI"/>
          <w:sz w:val="20"/>
          <w:szCs w:val="20"/>
          <w:lang w:val="fr-FR"/>
        </w:rPr>
        <w:t>Les principales prestations dues au titre du présent lot sont listées ci-dessous (sans que cette liste soit limitative) :</w:t>
      </w:r>
    </w:p>
    <w:p w14:paraId="6C029653" w14:textId="77777777" w:rsidR="00885522" w:rsidRPr="003E2A8C" w:rsidRDefault="00885522" w:rsidP="00885522">
      <w:pPr>
        <w:pStyle w:val="Titre4"/>
        <w:numPr>
          <w:ilvl w:val="0"/>
          <w:numId w:val="46"/>
        </w:numPr>
      </w:pPr>
      <w:r w:rsidRPr="003E2A8C">
        <w:t>La prise de connaissance et l'analyse critique de l’ensemble des documents d’étude (plans de diagnostic, notes de calcul du BE, schémas de principe) ;</w:t>
      </w:r>
    </w:p>
    <w:p w14:paraId="3A4DE510" w14:textId="77777777" w:rsidR="00885522" w:rsidRPr="003E2A8C" w:rsidRDefault="00885522" w:rsidP="00885522">
      <w:pPr>
        <w:pStyle w:val="Titre4"/>
        <w:numPr>
          <w:ilvl w:val="0"/>
          <w:numId w:val="46"/>
        </w:numPr>
      </w:pPr>
      <w:r w:rsidRPr="003E2A8C">
        <w:t>Les relevés sur site, la reconnaissance de la structure existante et la vérification des cotes d'exécution ;</w:t>
      </w:r>
    </w:p>
    <w:p w14:paraId="59597AD7" w14:textId="77777777" w:rsidR="00885522" w:rsidRPr="003E2A8C" w:rsidRDefault="00885522" w:rsidP="00885522">
      <w:pPr>
        <w:pStyle w:val="Titre4"/>
        <w:numPr>
          <w:ilvl w:val="0"/>
          <w:numId w:val="46"/>
        </w:numPr>
      </w:pPr>
      <w:r w:rsidRPr="003E2A8C">
        <w:t>L’établissement des notes de calcul d'attaches et des plans d’exécution et de traçage des renforts ;</w:t>
      </w:r>
    </w:p>
    <w:p w14:paraId="58CA76C0" w14:textId="77777777" w:rsidR="00885522" w:rsidRPr="003E2A8C" w:rsidRDefault="00885522" w:rsidP="00885522">
      <w:pPr>
        <w:pStyle w:val="Titre4"/>
        <w:numPr>
          <w:ilvl w:val="0"/>
          <w:numId w:val="46"/>
        </w:numPr>
      </w:pPr>
      <w:r w:rsidRPr="003E2A8C">
        <w:t>La fourniture, la fabrication et la mise en œuvre sur site de l’ensemble des éléments de renforcement métalliques ;</w:t>
      </w:r>
    </w:p>
    <w:p w14:paraId="6A3A8C1F" w14:textId="77777777" w:rsidR="00885522" w:rsidRPr="003E2A8C" w:rsidRDefault="00885522" w:rsidP="00885522">
      <w:pPr>
        <w:pStyle w:val="Titre4"/>
        <w:numPr>
          <w:ilvl w:val="0"/>
          <w:numId w:val="46"/>
        </w:numPr>
      </w:pPr>
      <w:r w:rsidRPr="003E2A8C">
        <w:t>Les adaptations nécessaires liées aux tolérances de l’existant ;</w:t>
      </w:r>
    </w:p>
    <w:p w14:paraId="631E8270" w14:textId="77777777" w:rsidR="00885522" w:rsidRPr="003E2A8C" w:rsidRDefault="00885522" w:rsidP="00885522">
      <w:pPr>
        <w:pStyle w:val="Titre4"/>
        <w:numPr>
          <w:ilvl w:val="0"/>
          <w:numId w:val="46"/>
        </w:numPr>
      </w:pPr>
      <w:r w:rsidRPr="003E2A8C">
        <w:t>L’installation de chantier, les moyens d’accès, les matériels de levage et l'ensemble des dispositifs de sécurité collective et individuelle ;</w:t>
      </w:r>
    </w:p>
    <w:p w14:paraId="247EE239" w14:textId="77777777" w:rsidR="00885522" w:rsidRPr="003E2A8C" w:rsidRDefault="00885522" w:rsidP="00885522">
      <w:pPr>
        <w:pStyle w:val="Titre4"/>
        <w:numPr>
          <w:ilvl w:val="0"/>
          <w:numId w:val="46"/>
        </w:numPr>
      </w:pPr>
      <w:r w:rsidRPr="003E2A8C">
        <w:t>La protection anticorrosion après intervention sur site ;</w:t>
      </w:r>
    </w:p>
    <w:p w14:paraId="32B96EE3" w14:textId="77777777" w:rsidR="00885522" w:rsidRPr="003E2A8C" w:rsidRDefault="00885522" w:rsidP="00885522">
      <w:pPr>
        <w:pStyle w:val="Titre4"/>
        <w:numPr>
          <w:ilvl w:val="0"/>
          <w:numId w:val="46"/>
        </w:numPr>
      </w:pPr>
      <w:r w:rsidRPr="003E2A8C">
        <w:t>Les contrôles</w:t>
      </w:r>
      <w:r>
        <w:t xml:space="preserve">, </w:t>
      </w:r>
      <w:r w:rsidRPr="003E2A8C">
        <w:t>essais</w:t>
      </w:r>
      <w:r>
        <w:t xml:space="preserve"> et vérifications</w:t>
      </w:r>
      <w:r w:rsidRPr="003E2A8C">
        <w:t xml:space="preserve"> nécessaires à la réception des ouvrages ;</w:t>
      </w:r>
    </w:p>
    <w:p w14:paraId="0EDFCD90" w14:textId="77777777" w:rsidR="00885522" w:rsidRDefault="00885522" w:rsidP="00885522">
      <w:pPr>
        <w:pStyle w:val="Titre4"/>
        <w:numPr>
          <w:ilvl w:val="0"/>
          <w:numId w:val="46"/>
        </w:numPr>
      </w:pPr>
      <w:r w:rsidRPr="003E2A8C">
        <w:t>La fourniture du Dossier d'Ouvrage Exécuté (DOE) en fin de chantier.</w:t>
      </w:r>
    </w:p>
    <w:p w14:paraId="3ADDD1A6" w14:textId="6788B097" w:rsidR="00885522" w:rsidRPr="00B82A2B" w:rsidRDefault="00885522" w:rsidP="00885522">
      <w:pPr>
        <w:pStyle w:val="Titre2"/>
        <w:rPr>
          <w:bdr w:val="none" w:sz="0" w:space="0" w:color="auto" w:frame="1"/>
          <w:shd w:val="clear" w:color="auto" w:fill="C6C6C6"/>
        </w:rPr>
      </w:pPr>
      <w:r w:rsidRPr="001A4082">
        <w:rPr>
          <w:rFonts w:cs="Segoe UI"/>
        </w:rPr>
        <w:t>Etudes d’exécution</w:t>
      </w:r>
    </w:p>
    <w:p w14:paraId="126C8075" w14:textId="5694B1F7" w:rsidR="00B82A2B" w:rsidRPr="00B82A2B" w:rsidRDefault="00B82A2B" w:rsidP="00B82A2B">
      <w:pPr>
        <w:pStyle w:val="Titre4"/>
      </w:pPr>
      <w:r w:rsidRPr="00D20E18">
        <w:t xml:space="preserve">Les hypothèses de tenue </w:t>
      </w:r>
      <w:r>
        <w:t xml:space="preserve">structurelle </w:t>
      </w:r>
      <w:r w:rsidRPr="00D20E18">
        <w:t>décrites dans l</w:t>
      </w:r>
      <w:r>
        <w:t xml:space="preserve">’étude de structure </w:t>
      </w:r>
      <w:r w:rsidRPr="00D20E18">
        <w:t xml:space="preserve">réalisé par le bureau d’étude </w:t>
      </w:r>
      <w:r w:rsidRPr="003D12C9">
        <w:rPr>
          <w:highlight w:val="yellow"/>
        </w:rPr>
        <w:t>XXX</w:t>
      </w:r>
      <w:r w:rsidRPr="00D20E18">
        <w:t xml:space="preserve">, </w:t>
      </w:r>
      <w:r>
        <w:t xml:space="preserve">sont </w:t>
      </w:r>
      <w:r w:rsidRPr="00D20E18">
        <w:t>jointe</w:t>
      </w:r>
      <w:r>
        <w:t>s</w:t>
      </w:r>
      <w:r w:rsidRPr="00D20E18">
        <w:t xml:space="preserve"> au cahier des charges</w:t>
      </w:r>
      <w:r>
        <w:t xml:space="preserve">. </w:t>
      </w:r>
      <w:r w:rsidRPr="00B82A2B">
        <w:rPr>
          <w:highlight w:val="yellow"/>
        </w:rPr>
        <w:t>NOM de l’étude de structure : XXX</w:t>
      </w:r>
    </w:p>
    <w:p w14:paraId="0AD5466A" w14:textId="64B59EEC" w:rsidR="00AC53C0" w:rsidRPr="00B82A2B" w:rsidRDefault="00000000">
      <w:pPr>
        <w:pStyle w:val="Titre3"/>
        <w:rPr>
          <w:lang w:val="fr-FR"/>
        </w:rPr>
      </w:pPr>
      <w:r w:rsidRPr="00B82A2B">
        <w:rPr>
          <w:lang w:val="fr-FR"/>
        </w:rPr>
        <w:t>Conclusions de l’étude structurelle</w:t>
      </w:r>
      <w:r w:rsidR="00C01A0F" w:rsidRPr="00B82A2B">
        <w:rPr>
          <w:lang w:val="fr-FR"/>
        </w:rPr>
        <w:t xml:space="preserve"> : </w:t>
      </w:r>
    </w:p>
    <w:p w14:paraId="32FB0B41" w14:textId="77777777" w:rsidR="00AC53C0" w:rsidRPr="00B82A2B" w:rsidRDefault="00000000">
      <w:pPr>
        <w:rPr>
          <w:lang w:val="fr-FR"/>
        </w:rPr>
      </w:pPr>
      <w:r w:rsidRPr="00B82A2B">
        <w:rPr>
          <w:lang w:val="fr-FR"/>
        </w:rPr>
        <w:t>{{r STRUCTURE_STUDY_CONCLUSIONS }}</w:t>
      </w:r>
    </w:p>
    <w:p w14:paraId="63EB7FAC" w14:textId="7AB1945D" w:rsidR="00AC53C0" w:rsidRPr="00B82A2B" w:rsidRDefault="00000000">
      <w:pPr>
        <w:pStyle w:val="Titre3"/>
        <w:rPr>
          <w:lang w:val="fr-FR"/>
        </w:rPr>
      </w:pPr>
      <w:r w:rsidRPr="00B82A2B">
        <w:rPr>
          <w:lang w:val="fr-FR"/>
        </w:rPr>
        <w:t>Renforcements et travaux préconisés</w:t>
      </w:r>
      <w:r w:rsidR="00C01A0F" w:rsidRPr="00B82A2B">
        <w:rPr>
          <w:lang w:val="fr-FR"/>
        </w:rPr>
        <w:t xml:space="preserve"> : </w:t>
      </w:r>
    </w:p>
    <w:p w14:paraId="5C8DD920" w14:textId="77777777" w:rsidR="00AC53C0" w:rsidRPr="00B82A2B" w:rsidRDefault="00000000">
      <w:pPr>
        <w:rPr>
          <w:lang w:val="fr-FR"/>
        </w:rPr>
      </w:pPr>
      <w:r w:rsidRPr="00B82A2B">
        <w:rPr>
          <w:lang w:val="fr-FR"/>
        </w:rPr>
        <w:t>{{r STRUCTURE_STUDY_PRESCRIPTIONS }}</w:t>
      </w:r>
    </w:p>
    <w:p w14:paraId="6AC099F4" w14:textId="77777777" w:rsidR="00885522" w:rsidRPr="007544A0" w:rsidRDefault="00885522" w:rsidP="00885522">
      <w:pPr>
        <w:spacing w:after="0"/>
        <w:jc w:val="both"/>
        <w:textAlignment w:val="baseline"/>
        <w:rPr>
          <w:rFonts w:ascii="Source Sans Pro Light" w:hAnsi="Source Sans Pro Light" w:cs="Segoe UI"/>
          <w:sz w:val="20"/>
          <w:szCs w:val="20"/>
          <w:lang w:val="fr-FR"/>
        </w:rPr>
      </w:pPr>
      <w:r w:rsidRPr="007544A0">
        <w:rPr>
          <w:rFonts w:ascii="Source Sans Pro Light" w:hAnsi="Source Sans Pro Light" w:cs="Segoe UI"/>
          <w:sz w:val="20"/>
          <w:szCs w:val="20"/>
          <w:lang w:val="fr-FR"/>
        </w:rPr>
        <w:t>L’entreprise aura à sa charge l’établissement des plans et études d’exécution, incluant :</w:t>
      </w:r>
    </w:p>
    <w:p w14:paraId="79DF1EDF" w14:textId="77777777" w:rsidR="00885522" w:rsidRPr="001A4082" w:rsidRDefault="00885522" w:rsidP="00885522">
      <w:pPr>
        <w:pStyle w:val="Titre4"/>
        <w:numPr>
          <w:ilvl w:val="0"/>
          <w:numId w:val="46"/>
        </w:numPr>
      </w:pPr>
      <w:r w:rsidRPr="001A4082">
        <w:t>Plans de détail des renforts ; </w:t>
      </w:r>
    </w:p>
    <w:p w14:paraId="7FB04D2A" w14:textId="77777777" w:rsidR="00885522" w:rsidRPr="001A4082" w:rsidRDefault="00885522" w:rsidP="00885522">
      <w:pPr>
        <w:pStyle w:val="Titre4"/>
        <w:numPr>
          <w:ilvl w:val="0"/>
          <w:numId w:val="46"/>
        </w:numPr>
      </w:pPr>
      <w:r w:rsidRPr="001A4082">
        <w:t>Coupes et élévations ; </w:t>
      </w:r>
    </w:p>
    <w:p w14:paraId="298D43B6" w14:textId="77777777" w:rsidR="00885522" w:rsidRPr="001A4082" w:rsidRDefault="00885522" w:rsidP="00885522">
      <w:pPr>
        <w:pStyle w:val="Titre4"/>
        <w:numPr>
          <w:ilvl w:val="0"/>
          <w:numId w:val="46"/>
        </w:numPr>
      </w:pPr>
      <w:r w:rsidRPr="001A4082">
        <w:lastRenderedPageBreak/>
        <w:t>Repérage précis des zones d’intervention ; </w:t>
      </w:r>
    </w:p>
    <w:p w14:paraId="2B6B75E9" w14:textId="77777777" w:rsidR="00885522" w:rsidRPr="001A4082" w:rsidRDefault="00885522" w:rsidP="00885522">
      <w:pPr>
        <w:pStyle w:val="Titre4"/>
        <w:numPr>
          <w:ilvl w:val="0"/>
          <w:numId w:val="46"/>
        </w:numPr>
      </w:pPr>
      <w:r w:rsidRPr="001A4082">
        <w:t>Plans d’assemblage, comprenant la nature des assemblages (soudés et/ou boulonnés), les dimensions et positionnement des cordons de soudure, les caractéristiques des boulons (classe, diamètre, nombre), les détails de fixation sur l’existant ; </w:t>
      </w:r>
    </w:p>
    <w:p w14:paraId="5497287C" w14:textId="77777777" w:rsidR="00885522" w:rsidRPr="001A4082" w:rsidRDefault="00885522" w:rsidP="00885522">
      <w:pPr>
        <w:pStyle w:val="Titre4"/>
        <w:numPr>
          <w:ilvl w:val="0"/>
          <w:numId w:val="46"/>
        </w:numPr>
      </w:pPr>
      <w:r w:rsidRPr="001A4082">
        <w:t>Notes de calcul justificatives si des adaptations sont proposées. </w:t>
      </w:r>
    </w:p>
    <w:p w14:paraId="45F909C5" w14:textId="77777777" w:rsidR="00885522" w:rsidRPr="007544A0" w:rsidRDefault="00885522" w:rsidP="00885522">
      <w:pPr>
        <w:spacing w:after="0"/>
        <w:jc w:val="both"/>
        <w:textAlignment w:val="baseline"/>
        <w:rPr>
          <w:rFonts w:ascii="Source Sans Pro Light" w:hAnsi="Source Sans Pro Light" w:cs="Segoe UI"/>
          <w:sz w:val="20"/>
          <w:szCs w:val="20"/>
          <w:bdr w:val="none" w:sz="0" w:space="0" w:color="auto" w:frame="1"/>
          <w:shd w:val="clear" w:color="auto" w:fill="C6C6C6"/>
          <w:lang w:val="fr-FR"/>
        </w:rPr>
      </w:pPr>
      <w:r w:rsidRPr="007544A0">
        <w:rPr>
          <w:rFonts w:ascii="Source Sans Pro Light" w:hAnsi="Source Sans Pro Light" w:cs="Segoe UI"/>
          <w:sz w:val="20"/>
          <w:szCs w:val="20"/>
          <w:lang w:val="fr-FR"/>
        </w:rPr>
        <w:t>Ces documents devront être soumis pour validation au maître d’œuvre et au bureau d’études avant toute fabrication ou intervention sur site.</w:t>
      </w:r>
    </w:p>
    <w:p w14:paraId="7DF8938B" w14:textId="77777777" w:rsidR="00885522" w:rsidRDefault="00885522" w:rsidP="00885522">
      <w:pPr>
        <w:pStyle w:val="Titre2"/>
        <w:rPr>
          <w:rFonts w:cs="Segoe UI"/>
          <w:b w:val="0"/>
          <w:bCs w:val="0"/>
        </w:rPr>
      </w:pPr>
      <w:r>
        <w:rPr>
          <w:rFonts w:cs="Segoe UI"/>
          <w:b w:val="0"/>
          <w:bCs w:val="0"/>
        </w:rPr>
        <w:t>Principe de renforcement</w:t>
      </w:r>
    </w:p>
    <w:p w14:paraId="4441388D" w14:textId="77777777" w:rsidR="00885522" w:rsidRPr="00C01A0F" w:rsidRDefault="00885522" w:rsidP="00885522">
      <w:pPr>
        <w:pStyle w:val="PetitVert"/>
        <w:rPr>
          <w:color w:val="auto"/>
          <w:sz w:val="20"/>
          <w:szCs w:val="20"/>
        </w:rPr>
      </w:pPr>
      <w:r w:rsidRPr="00C01A0F">
        <w:rPr>
          <w:color w:val="auto"/>
          <w:sz w:val="20"/>
          <w:szCs w:val="20"/>
        </w:rPr>
        <w:t>Les plans d’exécution préciseront la configuration de la structure existante, le repérage des éléments à traiter et les limites exactes de chaque intervention.</w:t>
      </w:r>
    </w:p>
    <w:p w14:paraId="1E6111DE" w14:textId="77777777" w:rsidR="004352F3" w:rsidRPr="00D74AF0" w:rsidRDefault="00000000">
      <w:pPr>
        <w:jc w:val="center"/>
        <w:rPr>
          <w:lang w:val="fr-FR"/>
        </w:rPr>
      </w:pPr>
      <w:r w:rsidRPr="00D74AF0">
        <w:rPr>
          <w:lang w:val="fr-FR"/>
        </w:rPr>
        <w:t>{{ STRUCTURE_MODEL_PHOTO }}</w:t>
      </w:r>
    </w:p>
    <w:p w14:paraId="15235935" w14:textId="77777777" w:rsidR="00885522" w:rsidRPr="00C01A0F" w:rsidRDefault="00885522" w:rsidP="00885522">
      <w:pPr>
        <w:spacing w:after="0"/>
        <w:jc w:val="center"/>
        <w:textAlignment w:val="baseline"/>
        <w:rPr>
          <w:rFonts w:ascii="Source Sans Pro" w:hAnsi="Source Sans Pro" w:cs="Segoe UI"/>
          <w:i/>
          <w:iCs/>
          <w:color w:val="808080"/>
          <w:sz w:val="20"/>
          <w:szCs w:val="20"/>
          <w:u w:val="single"/>
          <w:lang w:val="fr-FR"/>
        </w:rPr>
      </w:pPr>
      <w:r w:rsidRPr="00C01A0F">
        <w:rPr>
          <w:rFonts w:ascii="Source Sans Pro" w:hAnsi="Source Sans Pro"/>
          <w:i/>
          <w:iCs/>
          <w:u w:val="single"/>
          <w:lang w:val="fr-FR"/>
        </w:rPr>
        <w:t>Modélisation et vérification de la structure existante</w:t>
      </w:r>
    </w:p>
    <w:p w14:paraId="525B1310" w14:textId="77777777" w:rsidR="00C01A0F" w:rsidRDefault="00C01A0F" w:rsidP="00885522">
      <w:pPr>
        <w:spacing w:after="0"/>
        <w:jc w:val="center"/>
        <w:textAlignment w:val="baseline"/>
        <w:rPr>
          <w:rFonts w:ascii="Source Sans Pro" w:hAnsi="Source Sans Pro"/>
          <w:i/>
          <w:iCs/>
          <w:u w:val="single"/>
          <w:lang w:val="fr-FR"/>
        </w:rPr>
      </w:pPr>
    </w:p>
    <w:p w14:paraId="0CF7238E" w14:textId="77777777" w:rsidR="004352F3" w:rsidRPr="00D74AF0" w:rsidRDefault="00000000">
      <w:pPr>
        <w:jc w:val="center"/>
        <w:rPr>
          <w:lang w:val="fr-FR"/>
        </w:rPr>
      </w:pPr>
      <w:r w:rsidRPr="00D74AF0">
        <w:rPr>
          <w:lang w:val="fr-FR"/>
        </w:rPr>
        <w:t>{{ STRUCTURE_LOCATION_PHOTO }}</w:t>
      </w:r>
    </w:p>
    <w:p w14:paraId="082213E2" w14:textId="549424F8" w:rsidR="00885522" w:rsidRDefault="00885522" w:rsidP="00885522">
      <w:pPr>
        <w:spacing w:after="0"/>
        <w:jc w:val="center"/>
        <w:textAlignment w:val="baseline"/>
        <w:rPr>
          <w:rFonts w:ascii="Source Sans Pro" w:hAnsi="Source Sans Pro"/>
          <w:i/>
          <w:iCs/>
          <w:u w:val="single"/>
          <w:lang w:val="fr-FR"/>
        </w:rPr>
      </w:pPr>
      <w:r w:rsidRPr="00C01A0F">
        <w:rPr>
          <w:rFonts w:ascii="Source Sans Pro" w:hAnsi="Source Sans Pro"/>
          <w:i/>
          <w:iCs/>
          <w:u w:val="single"/>
          <w:lang w:val="fr-FR"/>
        </w:rPr>
        <w:t>Repérage des éléments à renforcer</w:t>
      </w:r>
    </w:p>
    <w:p w14:paraId="5D998258" w14:textId="77777777" w:rsidR="00C01A0F" w:rsidRPr="00C01A0F" w:rsidRDefault="00C01A0F" w:rsidP="00885522">
      <w:pPr>
        <w:spacing w:after="0"/>
        <w:jc w:val="center"/>
        <w:textAlignment w:val="baseline"/>
        <w:rPr>
          <w:rFonts w:ascii="Source Sans Pro" w:hAnsi="Source Sans Pro" w:cs="Segoe UI"/>
          <w:i/>
          <w:iCs/>
          <w:color w:val="808080"/>
          <w:sz w:val="20"/>
          <w:szCs w:val="20"/>
          <w:u w:val="single"/>
          <w:lang w:val="fr-FR"/>
        </w:rPr>
      </w:pPr>
    </w:p>
    <w:p w14:paraId="1E617F79" w14:textId="77777777" w:rsidR="00885522" w:rsidRPr="007544A0" w:rsidRDefault="00885522" w:rsidP="00C01A0F">
      <w:pPr>
        <w:spacing w:after="0"/>
        <w:textAlignment w:val="baseline"/>
        <w:rPr>
          <w:rFonts w:ascii="Source Sans Pro Light" w:hAnsi="Source Sans Pro Light"/>
          <w:sz w:val="20"/>
          <w:szCs w:val="20"/>
          <w:lang w:val="fr-FR"/>
        </w:rPr>
      </w:pPr>
      <w:r w:rsidRPr="00C01A0F">
        <w:rPr>
          <w:rFonts w:ascii="Source Sans Pro Light" w:hAnsi="Source Sans Pro Light"/>
          <w:sz w:val="20"/>
          <w:szCs w:val="20"/>
          <w:lang w:val="fr-FR"/>
        </w:rPr>
        <w:t>L’étude d’exécution vérifiera les éléments porteurs, leurs assemblages, leurs appuis et, si nécessaire, les fondations sous l’ensemble des combinaisons de charges applicables.</w:t>
      </w:r>
    </w:p>
    <w:p w14:paraId="1D640B8B" w14:textId="77777777" w:rsidR="00885522" w:rsidRPr="007544A0" w:rsidRDefault="00885522" w:rsidP="00C01A0F">
      <w:pPr>
        <w:spacing w:after="0"/>
        <w:textAlignment w:val="baseline"/>
        <w:rPr>
          <w:rFonts w:ascii="Source Sans Pro Light" w:hAnsi="Source Sans Pro Light"/>
          <w:sz w:val="20"/>
          <w:szCs w:val="20"/>
          <w:lang w:val="fr-FR"/>
        </w:rPr>
      </w:pPr>
      <w:r w:rsidRPr="007544A0">
        <w:rPr>
          <w:rFonts w:ascii="Source Sans Pro Light" w:hAnsi="Source Sans Pro Light"/>
          <w:sz w:val="20"/>
          <w:szCs w:val="20"/>
          <w:lang w:val="fr-FR"/>
        </w:rPr>
        <w:t>En conséquence, l'entreprise aura à sa charge la réalisation des travaux suivants :</w:t>
      </w:r>
    </w:p>
    <w:p w14:paraId="221B8B05" w14:textId="77777777" w:rsidR="00885522" w:rsidRPr="009D33A0" w:rsidRDefault="00885522" w:rsidP="00885522">
      <w:pPr>
        <w:pStyle w:val="Titre4"/>
        <w:numPr>
          <w:ilvl w:val="0"/>
          <w:numId w:val="46"/>
        </w:numPr>
      </w:pPr>
      <w:r>
        <w:t>Renforcement des éléments porteurs : ajout ou remplacement de profilés, plats, goussets ou tout autre dispositif justifié par les notes de calcul et compatible avec la structure existante.</w:t>
      </w:r>
    </w:p>
    <w:p w14:paraId="15B10926" w14:textId="77777777" w:rsidR="00885522" w:rsidRDefault="00885522" w:rsidP="00885522">
      <w:pPr>
        <w:pStyle w:val="Titre4"/>
        <w:numPr>
          <w:ilvl w:val="0"/>
          <w:numId w:val="46"/>
        </w:numPr>
      </w:pPr>
      <w:r>
        <w:t>Renforcement des éléments secondaires et des assemblages : adaptation des sections, continuités, fixations et contreventements selon les dispositions définies par les études d’exécution.</w:t>
      </w:r>
    </w:p>
    <w:p w14:paraId="001BB104" w14:textId="77777777" w:rsidR="004352F3" w:rsidRPr="00D74AF0" w:rsidRDefault="00000000">
      <w:pPr>
        <w:jc w:val="center"/>
        <w:rPr>
          <w:lang w:val="fr-FR"/>
        </w:rPr>
      </w:pPr>
      <w:r w:rsidRPr="00D74AF0">
        <w:rPr>
          <w:lang w:val="fr-FR"/>
        </w:rPr>
        <w:t>{{ STRUCTURE_REINFORCEMENT_PHOTO }}</w:t>
      </w:r>
    </w:p>
    <w:p w14:paraId="43B8B179" w14:textId="2660555C" w:rsidR="00885522" w:rsidRDefault="00885522" w:rsidP="00885522">
      <w:pPr>
        <w:spacing w:after="0"/>
        <w:jc w:val="center"/>
        <w:textAlignment w:val="baseline"/>
        <w:rPr>
          <w:rFonts w:ascii="Source Sans Pro" w:hAnsi="Source Sans Pro"/>
          <w:i/>
          <w:iCs/>
          <w:u w:val="single"/>
          <w:lang w:val="fr-FR"/>
        </w:rPr>
      </w:pPr>
      <w:r w:rsidRPr="00C01A0F">
        <w:rPr>
          <w:rFonts w:ascii="Source Sans Pro" w:hAnsi="Source Sans Pro"/>
          <w:i/>
          <w:iCs/>
          <w:u w:val="single"/>
          <w:lang w:val="fr-FR"/>
        </w:rPr>
        <w:t>Principes de renforcement à définir par les études d’exécution</w:t>
      </w:r>
    </w:p>
    <w:p w14:paraId="0DDC2F41" w14:textId="77777777" w:rsidR="00C01A0F" w:rsidRPr="00C01A0F" w:rsidRDefault="00C01A0F" w:rsidP="00885522">
      <w:pPr>
        <w:spacing w:after="0"/>
        <w:jc w:val="center"/>
        <w:textAlignment w:val="baseline"/>
        <w:rPr>
          <w:rFonts w:ascii="Source Sans Pro" w:hAnsi="Source Sans Pro"/>
          <w:i/>
          <w:iCs/>
          <w:u w:val="single"/>
          <w:lang w:val="fr-FR"/>
        </w:rPr>
      </w:pPr>
    </w:p>
    <w:p w14:paraId="1F7D516A" w14:textId="77777777" w:rsidR="00885522" w:rsidRPr="007544A0" w:rsidRDefault="00885522" w:rsidP="00885522">
      <w:pPr>
        <w:spacing w:after="0"/>
        <w:jc w:val="both"/>
        <w:textAlignment w:val="baseline"/>
        <w:rPr>
          <w:rFonts w:ascii="Source Sans Pro Light" w:hAnsi="Source Sans Pro Light"/>
          <w:sz w:val="20"/>
          <w:szCs w:val="20"/>
          <w:lang w:val="fr-FR"/>
        </w:rPr>
      </w:pPr>
      <w:r w:rsidRPr="00C01A0F">
        <w:rPr>
          <w:rFonts w:ascii="Source Sans Pro Light" w:hAnsi="Source Sans Pro Light"/>
          <w:sz w:val="20"/>
          <w:szCs w:val="20"/>
          <w:lang w:val="fr-FR"/>
        </w:rPr>
        <w:t>Les désordres constatés sur les éléments compris dans le périmètre des travaux seront traités conformément au diagnostic structurel et après validation de la maîtrise d’œuvre :</w:t>
      </w:r>
    </w:p>
    <w:p w14:paraId="25A91CE9" w14:textId="77777777" w:rsidR="00885522" w:rsidRPr="002C683C" w:rsidRDefault="00885522" w:rsidP="00885522">
      <w:pPr>
        <w:pStyle w:val="Titre4"/>
        <w:numPr>
          <w:ilvl w:val="0"/>
          <w:numId w:val="46"/>
        </w:numPr>
      </w:pPr>
      <w:r>
        <w:t>Appuis et fondations : correction des défauts de transmission des efforts ou renforcement des éléments concernés lorsque leur justification l’exige.</w:t>
      </w:r>
    </w:p>
    <w:p w14:paraId="63C6E278" w14:textId="77777777" w:rsidR="00885522" w:rsidRDefault="00885522" w:rsidP="00885522">
      <w:pPr>
        <w:pStyle w:val="Titre4"/>
        <w:numPr>
          <w:ilvl w:val="0"/>
          <w:numId w:val="46"/>
        </w:numPr>
      </w:pPr>
      <w:r>
        <w:t>Éléments déformés ou endommagés : contrôle de leur géométrie et de leur capacité portante, puis redressage, renforcement ou remplacement selon les conclusions de l’étude.</w:t>
      </w:r>
    </w:p>
    <w:p w14:paraId="5FEB0EE7" w14:textId="77777777" w:rsidR="00885522" w:rsidRPr="002C683C" w:rsidRDefault="00885522" w:rsidP="00885522">
      <w:pPr>
        <w:pStyle w:val="Titre4"/>
        <w:numPr>
          <w:ilvl w:val="0"/>
          <w:numId w:val="46"/>
        </w:numPr>
      </w:pPr>
      <w:r>
        <w:t>Éléments corrodés : préparation des surfaces, vérification des sections résiduelles et mise en œuvre d’une réparation et d’une protection anticorrosion adaptées à l’environnement du projet.</w:t>
      </w:r>
    </w:p>
    <w:p w14:paraId="57A790AE" w14:textId="77777777" w:rsidR="00885522" w:rsidRPr="005C63FB" w:rsidRDefault="00885522" w:rsidP="00885522">
      <w:pPr>
        <w:spacing w:after="0"/>
        <w:jc w:val="both"/>
        <w:textAlignment w:val="baseline"/>
        <w:rPr>
          <w:rFonts w:ascii="Source Sans Pro Light" w:hAnsi="Source Sans Pro Light"/>
          <w:sz w:val="20"/>
          <w:szCs w:val="20"/>
          <w:lang w:val="fr-FR"/>
        </w:rPr>
      </w:pPr>
      <w:r w:rsidRPr="005C63FB">
        <w:rPr>
          <w:rFonts w:ascii="Source Sans Pro Light" w:hAnsi="Source Sans Pro Light"/>
          <w:sz w:val="20"/>
          <w:szCs w:val="20"/>
          <w:lang w:val="fr-FR"/>
        </w:rPr>
        <w:lastRenderedPageBreak/>
        <w:t>Ce résumé ne permettra en aucun cas au Titulaire du lot de se soustraire à la lecture approfondie de l’étude structurelle du projet.</w:t>
      </w:r>
    </w:p>
    <w:p w14:paraId="5266381B" w14:textId="77777777" w:rsidR="00885522" w:rsidRDefault="00885522" w:rsidP="00885522">
      <w:pPr>
        <w:pStyle w:val="Titre2"/>
        <w:rPr>
          <w:rFonts w:cs="Segoe UI"/>
          <w:b w:val="0"/>
          <w:bCs w:val="0"/>
          <w:bdr w:val="none" w:sz="0" w:space="0" w:color="auto" w:frame="1"/>
          <w:shd w:val="clear" w:color="auto" w:fill="C6C6C6"/>
        </w:rPr>
      </w:pPr>
      <w:r>
        <w:rPr>
          <w:rFonts w:cs="Segoe UI"/>
          <w:b w:val="0"/>
          <w:bCs w:val="0"/>
        </w:rPr>
        <w:t>Mise en œuvre</w:t>
      </w:r>
    </w:p>
    <w:p w14:paraId="368335EE" w14:textId="77777777" w:rsidR="00885522" w:rsidRPr="007544A0" w:rsidRDefault="00885522" w:rsidP="00885522">
      <w:pPr>
        <w:spacing w:after="0"/>
        <w:jc w:val="both"/>
        <w:textAlignment w:val="baseline"/>
        <w:rPr>
          <w:rFonts w:ascii="Source Sans Pro Light" w:hAnsi="Source Sans Pro Light" w:cs="Segoe UI"/>
          <w:sz w:val="20"/>
          <w:szCs w:val="20"/>
          <w:bdr w:val="none" w:sz="0" w:space="0" w:color="auto" w:frame="1"/>
          <w:shd w:val="clear" w:color="auto" w:fill="C6C6C6"/>
          <w:lang w:val="fr-FR"/>
        </w:rPr>
      </w:pPr>
      <w:r w:rsidRPr="007544A0">
        <w:rPr>
          <w:rFonts w:ascii="Source Sans Pro Light" w:hAnsi="Source Sans Pro Light" w:cs="Segoe UI"/>
          <w:sz w:val="20"/>
          <w:szCs w:val="20"/>
          <w:lang w:val="fr-FR"/>
        </w:rPr>
        <w:t>L’entreprise aura à sa charge :</w:t>
      </w:r>
    </w:p>
    <w:p w14:paraId="62B8C84C" w14:textId="77777777" w:rsidR="00885522" w:rsidRPr="00FE71A1" w:rsidRDefault="00885522" w:rsidP="00885522">
      <w:pPr>
        <w:pStyle w:val="Titre4"/>
        <w:numPr>
          <w:ilvl w:val="0"/>
          <w:numId w:val="46"/>
        </w:numPr>
      </w:pPr>
      <w:r w:rsidRPr="00FE71A1">
        <w:t>La préparation des supports (nettoyage, décapage, mise à nu des zones d’assemblage) ; </w:t>
      </w:r>
    </w:p>
    <w:p w14:paraId="65E8E778" w14:textId="77777777" w:rsidR="00885522" w:rsidRPr="00FE71A1" w:rsidRDefault="00885522" w:rsidP="00885522">
      <w:pPr>
        <w:pStyle w:val="Titre4"/>
        <w:numPr>
          <w:ilvl w:val="0"/>
          <w:numId w:val="46"/>
        </w:numPr>
      </w:pPr>
      <w:r w:rsidRPr="00FE71A1">
        <w:t>La réalisation des assemblages conformément aux plans validés ; </w:t>
      </w:r>
    </w:p>
    <w:p w14:paraId="3304DAF5" w14:textId="77777777" w:rsidR="00885522" w:rsidRPr="00FE71A1" w:rsidRDefault="00885522" w:rsidP="00885522">
      <w:pPr>
        <w:pStyle w:val="Titre4"/>
        <w:numPr>
          <w:ilvl w:val="0"/>
          <w:numId w:val="46"/>
        </w:numPr>
      </w:pPr>
      <w:r w:rsidRPr="00FE71A1">
        <w:t>La protection anticorrosion des zones traitées ; </w:t>
      </w:r>
    </w:p>
    <w:p w14:paraId="5C50C637" w14:textId="77777777" w:rsidR="00885522" w:rsidRPr="00FE71A1" w:rsidRDefault="00885522" w:rsidP="00885522">
      <w:pPr>
        <w:pStyle w:val="Titre4"/>
        <w:numPr>
          <w:ilvl w:val="0"/>
          <w:numId w:val="46"/>
        </w:numPr>
      </w:pPr>
      <w:r w:rsidRPr="00FE71A1">
        <w:t>Le respect des tolérances d’exécution. </w:t>
      </w:r>
    </w:p>
    <w:p w14:paraId="21D10453" w14:textId="77777777" w:rsidR="00885522" w:rsidRPr="007544A0" w:rsidRDefault="00885522" w:rsidP="00885522">
      <w:pPr>
        <w:spacing w:after="0"/>
        <w:jc w:val="both"/>
        <w:textAlignment w:val="baseline"/>
        <w:rPr>
          <w:rFonts w:ascii="Source Sans Pro Light" w:hAnsi="Source Sans Pro Light" w:cs="Segoe UI"/>
          <w:sz w:val="20"/>
          <w:szCs w:val="20"/>
          <w:lang w:val="fr-FR"/>
        </w:rPr>
      </w:pPr>
      <w:r w:rsidRPr="007544A0">
        <w:rPr>
          <w:rFonts w:ascii="Source Sans Pro Light" w:hAnsi="Source Sans Pro Light" w:cs="Segoe UI"/>
          <w:sz w:val="20"/>
          <w:szCs w:val="20"/>
          <w:lang w:val="fr-FR"/>
        </w:rPr>
        <w:t>Toute modification devra être validée par le maître d’œuvre et le bureau d’études avant toute fabrication ou intervention sur site.</w:t>
      </w:r>
    </w:p>
    <w:p w14:paraId="6A9F9D8C" w14:textId="77777777" w:rsidR="00885522" w:rsidRDefault="00885522" w:rsidP="00885522">
      <w:r>
        <w:t>{% endif %}</w:t>
      </w:r>
    </w:p>
    <w:p w14:paraId="086BE2F2" w14:textId="77777777" w:rsidR="00885522" w:rsidRDefault="00885522" w:rsidP="00885522">
      <w:r>
        <w:t>{% if KEEP_LOT_COUVERTURE %}</w:t>
      </w:r>
    </w:p>
    <w:p w14:paraId="2DEE24A6" w14:textId="77777777" w:rsidR="00885522" w:rsidRPr="003556A1" w:rsidRDefault="00885522" w:rsidP="00885522">
      <w:pPr>
        <w:pStyle w:val="Titre1"/>
      </w:pPr>
      <w:r>
        <w:t>LOT COUVERTURE{% if KEEP_DESAMIANTAGE %} &amp; DÉSAMIANTAGE{% endif %}</w:t>
      </w:r>
    </w:p>
    <w:p w14:paraId="4B5E877B" w14:textId="11EBA36D" w:rsidR="00C01A0F" w:rsidRPr="003556A1" w:rsidRDefault="00885522" w:rsidP="00C01A0F">
      <w:pPr>
        <w:pStyle w:val="Titre2"/>
      </w:pPr>
      <w:r w:rsidRPr="003556A1">
        <w:t>Étendue des travaux</w:t>
      </w:r>
    </w:p>
    <w:p w14:paraId="4AE3564A" w14:textId="77777777" w:rsidR="00885522" w:rsidRPr="007544A0" w:rsidRDefault="00885522" w:rsidP="00885522">
      <w:pPr>
        <w:spacing w:after="0"/>
        <w:jc w:val="both"/>
        <w:textAlignment w:val="baseline"/>
        <w:rPr>
          <w:rFonts w:ascii="Source Sans Pro Light" w:hAnsi="Source Sans Pro Light" w:cs="Segoe UI"/>
          <w:sz w:val="20"/>
          <w:szCs w:val="20"/>
          <w:lang w:val="fr-FR"/>
        </w:rPr>
      </w:pPr>
      <w:r w:rsidRPr="00C01A0F">
        <w:rPr>
          <w:rFonts w:ascii="Source Sans Pro Light" w:hAnsi="Source Sans Pro Light" w:cs="Segoe UI"/>
          <w:sz w:val="20"/>
          <w:szCs w:val="20"/>
          <w:lang w:val="fr-FR"/>
        </w:rPr>
        <w:t>Les travaux du présent lot comprennent, selon les besoins du projet, la dépose totale ou partielle de la couverture existante, son adaptation ou son remplacement, ainsi que le traitement de tous les points singuliers nécessaires à l’installation photovoltaïque.</w:t>
      </w:r>
    </w:p>
    <w:p w14:paraId="0E7236AB" w14:textId="77777777" w:rsidR="00885522" w:rsidRPr="007544A0" w:rsidRDefault="00885522" w:rsidP="00885522">
      <w:pPr>
        <w:spacing w:after="0"/>
        <w:jc w:val="both"/>
        <w:textAlignment w:val="baseline"/>
        <w:rPr>
          <w:rFonts w:ascii="Source Sans Pro Light" w:hAnsi="Source Sans Pro Light" w:cs="Segoe UI"/>
          <w:sz w:val="20"/>
          <w:szCs w:val="20"/>
          <w:lang w:val="fr-FR"/>
        </w:rPr>
      </w:pPr>
      <w:r w:rsidRPr="00C01A0F">
        <w:rPr>
          <w:rFonts w:ascii="Source Sans Pro Light" w:hAnsi="Source Sans Pro Light" w:cs="Segoe UI"/>
          <w:sz w:val="20"/>
          <w:szCs w:val="20"/>
          <w:lang w:val="fr-FR"/>
        </w:rPr>
        <w:t>Les travaux seront réalisés sous la responsabilité du Titulaire du lot, conformément aux règles de l’art, aux DTU, aux prescriptions des fabricants, aux réglementations applicables à la nature des ouvrages et aux documents techniques contractuels.</w:t>
      </w:r>
    </w:p>
    <w:p w14:paraId="4EA7F32B" w14:textId="77777777" w:rsidR="00885522" w:rsidRPr="00C01A0F" w:rsidRDefault="00885522" w:rsidP="00C01A0F">
      <w:pPr>
        <w:spacing w:after="0"/>
        <w:jc w:val="both"/>
        <w:textAlignment w:val="baseline"/>
        <w:rPr>
          <w:rFonts w:ascii="Source Sans Pro Light" w:hAnsi="Source Sans Pro Light" w:cs="Segoe UI"/>
          <w:sz w:val="20"/>
          <w:szCs w:val="20"/>
          <w:lang w:val="fr-FR"/>
        </w:rPr>
      </w:pPr>
      <w:r w:rsidRPr="00C01A0F">
        <w:rPr>
          <w:rFonts w:ascii="Source Sans Pro Light" w:hAnsi="Source Sans Pro Light" w:cs="Segoe UI"/>
          <w:sz w:val="20"/>
          <w:szCs w:val="20"/>
          <w:lang w:val="fr-FR"/>
        </w:rPr>
        <w:t>{% if KEEP_DESAMIANTAGE %}</w:t>
      </w:r>
    </w:p>
    <w:p w14:paraId="1C28A98A" w14:textId="77777777" w:rsidR="00885522" w:rsidRDefault="00885522" w:rsidP="00885522">
      <w:pPr>
        <w:pStyle w:val="Sansinterligne"/>
      </w:pPr>
      <w:r w:rsidRPr="003556A1">
        <w:t xml:space="preserve">Désamiantage </w:t>
      </w:r>
    </w:p>
    <w:p w14:paraId="5EFCE2B5" w14:textId="77777777" w:rsidR="00885522" w:rsidRDefault="00885522" w:rsidP="00885522">
      <w:pPr>
        <w:pStyle w:val="Titre1"/>
        <w:numPr>
          <w:ilvl w:val="0"/>
          <w:numId w:val="0"/>
        </w:numPr>
        <w:ind w:left="360" w:hanging="360"/>
        <w:rPr>
          <w:rFonts w:ascii="Source Sans Pro Light" w:eastAsia="Times New Roman" w:hAnsi="Source Sans Pro Light" w:cs="Segoe UI"/>
          <w:b w:val="0"/>
          <w:bCs w:val="0"/>
          <w:color w:val="auto"/>
          <w:sz w:val="20"/>
          <w:szCs w:val="20"/>
          <w:lang w:val="fr-FR" w:eastAsia="fr-FR"/>
        </w:rPr>
      </w:pPr>
      <w:r w:rsidRPr="000A4822">
        <w:rPr>
          <w:rFonts w:ascii="Source Sans Pro Light" w:eastAsia="Times New Roman" w:hAnsi="Source Sans Pro Light" w:cs="Segoe UI"/>
          <w:b w:val="0"/>
          <w:bCs w:val="0"/>
          <w:color w:val="auto"/>
          <w:sz w:val="20"/>
          <w:szCs w:val="20"/>
          <w:lang w:val="fr-FR" w:eastAsia="fr-FR"/>
        </w:rPr>
        <w:t>Les principales prestations dues au titre du présent lot sont listées ci-dessous (sans que cette liste soit limitative) :</w:t>
      </w:r>
    </w:p>
    <w:p w14:paraId="26920FD9" w14:textId="77777777" w:rsidR="00885522" w:rsidRPr="000A4822" w:rsidRDefault="00885522" w:rsidP="00885522">
      <w:pPr>
        <w:pStyle w:val="Titre4"/>
        <w:numPr>
          <w:ilvl w:val="0"/>
          <w:numId w:val="46"/>
        </w:numPr>
      </w:pPr>
      <w:r>
        <w:t>La prise de connaissance et l’analyse critique de l’ensemble des documents de diagnostic amiante établis pour le projet ;</w:t>
      </w:r>
    </w:p>
    <w:p w14:paraId="4C76C65B" w14:textId="77777777" w:rsidR="00885522" w:rsidRPr="007F2D87" w:rsidRDefault="00885522" w:rsidP="00885522">
      <w:pPr>
        <w:pStyle w:val="Titre4"/>
        <w:numPr>
          <w:ilvl w:val="0"/>
          <w:numId w:val="46"/>
        </w:numPr>
      </w:pPr>
      <w:r w:rsidRPr="007F2D87">
        <w:t xml:space="preserve">L'accomplissement de l'ensemble des démarches administratives réglementaires liées au désamiantage ; </w:t>
      </w:r>
    </w:p>
    <w:p w14:paraId="03A478B0" w14:textId="77777777" w:rsidR="00885522" w:rsidRPr="007F2D87" w:rsidRDefault="00885522" w:rsidP="00885522">
      <w:pPr>
        <w:pStyle w:val="Titre4"/>
        <w:numPr>
          <w:ilvl w:val="0"/>
          <w:numId w:val="46"/>
        </w:numPr>
      </w:pPr>
      <w:r w:rsidRPr="007F2D87">
        <w:t xml:space="preserve">L’installation de chantier spécifique au désamiantage, les moyens d’accès, de levage, les confinements et l'ensemble des dispositifs de sécurité collective et individuelle (filets de sécurité en sous-face de la couverture) ; </w:t>
      </w:r>
    </w:p>
    <w:p w14:paraId="57B6B36E" w14:textId="77777777" w:rsidR="00885522" w:rsidRPr="007F2D87" w:rsidRDefault="00885522" w:rsidP="00885522">
      <w:pPr>
        <w:pStyle w:val="Titre4"/>
        <w:numPr>
          <w:ilvl w:val="0"/>
          <w:numId w:val="46"/>
        </w:numPr>
      </w:pPr>
      <w:r>
        <w:t>La dépose complète des éléments de couverture amiantés identifiés par le diagnostic, y compris tous accessoires, fixations et ouvrages annexes ;</w:t>
      </w:r>
    </w:p>
    <w:p w14:paraId="170E6558" w14:textId="77777777" w:rsidR="00885522" w:rsidRPr="007F2D87" w:rsidRDefault="00885522" w:rsidP="00885522">
      <w:pPr>
        <w:pStyle w:val="Titre4"/>
        <w:numPr>
          <w:ilvl w:val="0"/>
          <w:numId w:val="46"/>
        </w:numPr>
      </w:pPr>
      <w:r w:rsidRPr="007F2D87">
        <w:t xml:space="preserve">Le conditionnement, le transport, le traitement et l’évacuation des déchets amiantés; </w:t>
      </w:r>
    </w:p>
    <w:p w14:paraId="1E52A767" w14:textId="77777777" w:rsidR="00885522" w:rsidRPr="007F2D87" w:rsidRDefault="00885522" w:rsidP="00885522">
      <w:pPr>
        <w:pStyle w:val="Titre4"/>
        <w:numPr>
          <w:ilvl w:val="0"/>
          <w:numId w:val="46"/>
        </w:numPr>
      </w:pPr>
      <w:r w:rsidRPr="007F2D87">
        <w:t>La réalisation des analyses, contrôles de l'air et vérifications nécessaires à la libération et à la réception des ouvrages.</w:t>
      </w:r>
    </w:p>
    <w:p w14:paraId="63ECEA5D" w14:textId="77777777" w:rsidR="00885522" w:rsidRPr="00C01A0F" w:rsidRDefault="00885522" w:rsidP="00885522">
      <w:pPr>
        <w:rPr>
          <w:rFonts w:ascii="Source Sans Pro Light" w:hAnsi="Source Sans Pro Light"/>
          <w:sz w:val="20"/>
          <w:szCs w:val="20"/>
          <w:lang w:val="fr-FR"/>
        </w:rPr>
      </w:pPr>
      <w:r w:rsidRPr="00C01A0F">
        <w:rPr>
          <w:rFonts w:ascii="Source Sans Pro Light" w:hAnsi="Source Sans Pro Light"/>
          <w:sz w:val="20"/>
          <w:szCs w:val="20"/>
          <w:lang w:val="fr-FR"/>
        </w:rPr>
        <w:t>{% endif %}</w:t>
      </w:r>
    </w:p>
    <w:p w14:paraId="12E7EAB9" w14:textId="77777777" w:rsidR="00885522" w:rsidRPr="007F2D87" w:rsidRDefault="00885522" w:rsidP="00885522">
      <w:pPr>
        <w:pStyle w:val="Sansinterligne"/>
      </w:pPr>
      <w:r w:rsidRPr="007F2D87">
        <w:lastRenderedPageBreak/>
        <w:t xml:space="preserve">Couverture </w:t>
      </w:r>
    </w:p>
    <w:p w14:paraId="66247520" w14:textId="77777777" w:rsidR="00885522" w:rsidRDefault="00885522" w:rsidP="00885522">
      <w:pPr>
        <w:pStyle w:val="Titre1"/>
        <w:numPr>
          <w:ilvl w:val="0"/>
          <w:numId w:val="0"/>
        </w:numPr>
        <w:ind w:left="360" w:hanging="360"/>
        <w:rPr>
          <w:rFonts w:ascii="Source Sans Pro Light" w:eastAsia="Times New Roman" w:hAnsi="Source Sans Pro Light" w:cs="Segoe UI"/>
          <w:b w:val="0"/>
          <w:bCs w:val="0"/>
          <w:color w:val="auto"/>
          <w:sz w:val="20"/>
          <w:szCs w:val="20"/>
          <w:lang w:val="fr-FR" w:eastAsia="fr-FR"/>
        </w:rPr>
      </w:pPr>
      <w:r w:rsidRPr="000A4822">
        <w:rPr>
          <w:rFonts w:ascii="Source Sans Pro Light" w:eastAsia="Times New Roman" w:hAnsi="Source Sans Pro Light" w:cs="Segoe UI"/>
          <w:b w:val="0"/>
          <w:bCs w:val="0"/>
          <w:color w:val="auto"/>
          <w:sz w:val="20"/>
          <w:szCs w:val="20"/>
          <w:lang w:val="fr-FR" w:eastAsia="fr-FR"/>
        </w:rPr>
        <w:t>Les principales prestations dues au titre du présent lot sont listées ci-dessous (sans que cette liste soit limitative) :</w:t>
      </w:r>
    </w:p>
    <w:p w14:paraId="1FAE3620" w14:textId="77777777" w:rsidR="00885522" w:rsidRPr="000A4822" w:rsidRDefault="00885522" w:rsidP="00885522">
      <w:pPr>
        <w:pStyle w:val="Titre4"/>
        <w:numPr>
          <w:ilvl w:val="0"/>
          <w:numId w:val="46"/>
        </w:numPr>
      </w:pPr>
      <w:r>
        <w:t>L’amenée des matériels et matériaux sur site ainsi que tous les moyens d’accès, de manutention et de levage adaptés aux contraintes du projet ;</w:t>
      </w:r>
    </w:p>
    <w:p w14:paraId="795F39DF" w14:textId="77777777" w:rsidR="00885522" w:rsidRPr="000A4822" w:rsidRDefault="00885522" w:rsidP="00885522">
      <w:pPr>
        <w:pStyle w:val="Titre4"/>
        <w:numPr>
          <w:ilvl w:val="0"/>
          <w:numId w:val="46"/>
        </w:numPr>
      </w:pPr>
      <w:r>
        <w:t>La fourniture et la pose du système de couverture retenu pour le projet, avec profils, épaisseurs, revêtements, teintes et fixations définis par les études d’exécution et techniquement validés ;</w:t>
      </w:r>
    </w:p>
    <w:p w14:paraId="553C0E74" w14:textId="77777777" w:rsidR="00885522" w:rsidRPr="000A4822" w:rsidRDefault="00885522" w:rsidP="00885522">
      <w:pPr>
        <w:pStyle w:val="Titre4"/>
        <w:numPr>
          <w:ilvl w:val="0"/>
          <w:numId w:val="46"/>
        </w:numPr>
      </w:pPr>
      <w:r>
        <w:t>La fourniture et la pose des faîtages, closoirs et accessoires de ventilation nécessaires, compatibles avec le système de couverture retenu ;</w:t>
      </w:r>
    </w:p>
    <w:p w14:paraId="7C036E73" w14:textId="77777777" w:rsidR="00885522" w:rsidRPr="000A4822" w:rsidRDefault="00885522" w:rsidP="00885522">
      <w:pPr>
        <w:pStyle w:val="Titre4"/>
        <w:numPr>
          <w:ilvl w:val="0"/>
          <w:numId w:val="46"/>
        </w:numPr>
      </w:pPr>
      <w:r>
        <w:t>La fourniture et la pose des rives, égouts, solins, costières et pièces de finition nécessaires au parfait achèvement de la couverture ;</w:t>
      </w:r>
    </w:p>
    <w:p w14:paraId="2AB12AB7" w14:textId="77777777" w:rsidR="00885522" w:rsidRPr="000A4822" w:rsidRDefault="00885522" w:rsidP="00885522">
      <w:pPr>
        <w:pStyle w:val="Titre4"/>
        <w:numPr>
          <w:ilvl w:val="0"/>
          <w:numId w:val="46"/>
        </w:numPr>
      </w:pPr>
      <w:r>
        <w:t>L’adaptation ou le remplacement des dispositifs d’évacuation des eaux pluviales affectés par les travaux, dimensionnés selon les caractéristiques de la toiture et les règles applicables ;</w:t>
      </w:r>
    </w:p>
    <w:p w14:paraId="69C0688C" w14:textId="77777777" w:rsidR="00885522" w:rsidRPr="000A4822" w:rsidRDefault="00885522" w:rsidP="00885522">
      <w:pPr>
        <w:pStyle w:val="Titre4"/>
        <w:numPr>
          <w:ilvl w:val="0"/>
          <w:numId w:val="46"/>
        </w:numPr>
      </w:pPr>
      <w:r w:rsidRPr="000A4822">
        <w:t>L’établissement des études d’exécution (plans de calepinage, notes de calculs de fixation, et détails de mise en œuvre);</w:t>
      </w:r>
    </w:p>
    <w:p w14:paraId="1577BA4C" w14:textId="77777777" w:rsidR="00885522" w:rsidRPr="000A4822" w:rsidRDefault="00885522" w:rsidP="00885522">
      <w:pPr>
        <w:pStyle w:val="Titre4"/>
        <w:numPr>
          <w:ilvl w:val="0"/>
          <w:numId w:val="46"/>
        </w:numPr>
      </w:pPr>
      <w:r w:rsidRPr="000A4822">
        <w:t xml:space="preserve">Le nettoyage complet et le repliement de chantier. </w:t>
      </w:r>
    </w:p>
    <w:p w14:paraId="2D32BD9E" w14:textId="77777777" w:rsidR="00885522" w:rsidRPr="003556A1" w:rsidRDefault="00885522" w:rsidP="00885522">
      <w:pPr>
        <w:pStyle w:val="Titre2"/>
      </w:pPr>
      <w:r w:rsidRPr="003556A1">
        <w:t>Études d’exécution</w:t>
      </w:r>
    </w:p>
    <w:p w14:paraId="0EA11F3B" w14:textId="77777777" w:rsidR="00885522" w:rsidRPr="007544A0" w:rsidRDefault="00885522" w:rsidP="00885522">
      <w:pPr>
        <w:spacing w:after="0"/>
        <w:jc w:val="both"/>
        <w:textAlignment w:val="baseline"/>
        <w:rPr>
          <w:rFonts w:ascii="Source Sans Pro Light" w:hAnsi="Source Sans Pro Light" w:cs="Segoe UI"/>
          <w:sz w:val="20"/>
          <w:szCs w:val="20"/>
          <w:lang w:val="fr-FR"/>
        </w:rPr>
      </w:pPr>
      <w:r w:rsidRPr="007544A0">
        <w:rPr>
          <w:rFonts w:ascii="Source Sans Pro Light" w:hAnsi="Source Sans Pro Light" w:cs="Segoe UI"/>
          <w:sz w:val="20"/>
          <w:szCs w:val="20"/>
          <w:lang w:val="fr-FR"/>
        </w:rPr>
        <w:t>L’entreprise aura à sa charge l’établissement des plans et études d’exécution, incluant :</w:t>
      </w:r>
    </w:p>
    <w:p w14:paraId="5637E330" w14:textId="77777777" w:rsidR="00885522" w:rsidRPr="000A4822" w:rsidRDefault="00885522" w:rsidP="00885522">
      <w:pPr>
        <w:pStyle w:val="Titre4"/>
        <w:numPr>
          <w:ilvl w:val="0"/>
          <w:numId w:val="46"/>
        </w:numPr>
      </w:pPr>
      <w:r w:rsidRPr="000A4822">
        <w:t>Les relevés précis sur site, la vérification des côtes et l'adaptation au support existant ;</w:t>
      </w:r>
    </w:p>
    <w:p w14:paraId="39139097" w14:textId="77777777" w:rsidR="00885522" w:rsidRPr="000A4822" w:rsidRDefault="00885522" w:rsidP="00885522">
      <w:pPr>
        <w:pStyle w:val="Titre4"/>
        <w:numPr>
          <w:ilvl w:val="0"/>
          <w:numId w:val="46"/>
        </w:numPr>
      </w:pPr>
      <w:r w:rsidRPr="000A4822">
        <w:t>La prise en compte des contraintes du bas de pente, des débords de toiture et des tolérances de l'existant ;</w:t>
      </w:r>
    </w:p>
    <w:p w14:paraId="3E9EB6C4" w14:textId="77777777" w:rsidR="00885522" w:rsidRPr="000A4822" w:rsidRDefault="00885522" w:rsidP="00885522">
      <w:pPr>
        <w:pStyle w:val="Titre4"/>
        <w:numPr>
          <w:ilvl w:val="0"/>
          <w:numId w:val="46"/>
        </w:numPr>
      </w:pPr>
      <w:r w:rsidRPr="000A4822">
        <w:t xml:space="preserve">Les plans de calepinage de la nouvelle couverture et les détails des points singuliers (rives, faîtage, égouts) ; </w:t>
      </w:r>
    </w:p>
    <w:p w14:paraId="69D642BC" w14:textId="77777777" w:rsidR="00885522" w:rsidRPr="000A4822" w:rsidRDefault="00885522" w:rsidP="00885522">
      <w:pPr>
        <w:pStyle w:val="Titre4"/>
        <w:numPr>
          <w:ilvl w:val="0"/>
          <w:numId w:val="46"/>
        </w:numPr>
      </w:pPr>
      <w:r w:rsidRPr="000A4822">
        <w:t>Les notes de calcul justificatives pour le dimensionnement des fixations selon les efforts transmis.</w:t>
      </w:r>
    </w:p>
    <w:p w14:paraId="5BCB15B7" w14:textId="77777777" w:rsidR="00885522" w:rsidRPr="007544A0" w:rsidRDefault="00885522" w:rsidP="00885522">
      <w:pPr>
        <w:spacing w:after="0"/>
        <w:jc w:val="both"/>
        <w:textAlignment w:val="baseline"/>
        <w:rPr>
          <w:rFonts w:ascii="Source Sans Pro Light" w:hAnsi="Source Sans Pro Light" w:cs="Segoe UI"/>
          <w:sz w:val="20"/>
          <w:szCs w:val="20"/>
          <w:lang w:val="fr-FR"/>
        </w:rPr>
      </w:pPr>
      <w:r w:rsidRPr="007544A0">
        <w:rPr>
          <w:rFonts w:ascii="Source Sans Pro Light" w:hAnsi="Source Sans Pro Light" w:cs="Segoe UI"/>
          <w:sz w:val="20"/>
          <w:szCs w:val="20"/>
          <w:lang w:val="fr-FR"/>
        </w:rPr>
        <w:t>Ces documents devront être soumis pour validation au maître d’œuvre et au bureau d’études avant toute fabrication ou intervention sur site.</w:t>
      </w:r>
    </w:p>
    <w:p w14:paraId="5CFFD7E1" w14:textId="4E839C04" w:rsidR="00C01A0F" w:rsidRPr="003556A1" w:rsidRDefault="00885522" w:rsidP="00C01A0F">
      <w:pPr>
        <w:pStyle w:val="Titre2"/>
      </w:pPr>
      <w:r w:rsidRPr="003556A1">
        <w:t xml:space="preserve">Spécificités de l'Accès Toiture </w:t>
      </w:r>
    </w:p>
    <w:p w14:paraId="1FA59FDE" w14:textId="77777777" w:rsidR="00885522" w:rsidRDefault="00885522" w:rsidP="00885522">
      <w:pPr>
        <w:spacing w:after="0"/>
        <w:jc w:val="both"/>
        <w:textAlignment w:val="baseline"/>
        <w:rPr>
          <w:rFonts w:ascii="Source Sans Pro Light" w:hAnsi="Source Sans Pro Light"/>
          <w:sz w:val="20"/>
          <w:szCs w:val="20"/>
          <w:lang w:val="fr-FR"/>
        </w:rPr>
      </w:pPr>
      <w:r w:rsidRPr="0098284B">
        <w:rPr>
          <w:rFonts w:ascii="Source Sans Pro Light" w:hAnsi="Source Sans Pro Light"/>
          <w:sz w:val="20"/>
          <w:szCs w:val="20"/>
          <w:lang w:val="fr-FR"/>
        </w:rPr>
        <w:t>Lorsque le marché prévoit la création ou l’adaptation d’un accès permanent à la toiture, l’entreprise définira et réalisera un dispositif compatible avec la configuration du bâtiment, l’analyse de risques et les exigences réglementaires. La prestation comprendra :</w:t>
      </w:r>
    </w:p>
    <w:p w14:paraId="3C7310E6" w14:textId="77777777" w:rsidR="0098284B" w:rsidRPr="0098284B" w:rsidRDefault="0098284B" w:rsidP="00885522">
      <w:pPr>
        <w:spacing w:after="0"/>
        <w:jc w:val="both"/>
        <w:textAlignment w:val="baseline"/>
        <w:rPr>
          <w:rFonts w:ascii="Source Sans Pro Light" w:hAnsi="Source Sans Pro Light" w:cs="Segoe UI"/>
          <w:sz w:val="20"/>
          <w:szCs w:val="20"/>
          <w:lang w:val="fr-FR"/>
        </w:rPr>
      </w:pPr>
    </w:p>
    <w:p w14:paraId="2FF2CEAF" w14:textId="4CED32D1" w:rsidR="00885522" w:rsidRPr="001F521E" w:rsidRDefault="00885522" w:rsidP="00885522">
      <w:pPr>
        <w:pStyle w:val="Titre4"/>
        <w:numPr>
          <w:ilvl w:val="0"/>
          <w:numId w:val="46"/>
        </w:numPr>
      </w:pPr>
      <w:r>
        <w:t xml:space="preserve">La fourniture du dispositif d’accès retenu par les études d’exécution, réalisé dans un matériau et avec </w:t>
      </w:r>
      <w:r w:rsidR="00C01A0F">
        <w:t>une protection adaptée</w:t>
      </w:r>
      <w:r>
        <w:t xml:space="preserve"> à l’environnement extérieur ;</w:t>
      </w:r>
    </w:p>
    <w:p w14:paraId="10EFCA8C" w14:textId="77777777" w:rsidR="00885522" w:rsidRPr="001F521E" w:rsidRDefault="00885522" w:rsidP="00885522">
      <w:pPr>
        <w:pStyle w:val="Titre4"/>
        <w:numPr>
          <w:ilvl w:val="0"/>
          <w:numId w:val="46"/>
        </w:numPr>
      </w:pPr>
      <w:r>
        <w:t>Le respect des dimensions, dégagements, protections contre les chutes et conditions d’utilisation prescrits par les normes et la réglementation applicables ;</w:t>
      </w:r>
    </w:p>
    <w:p w14:paraId="5A3A0E76" w14:textId="77777777" w:rsidR="00885522" w:rsidRPr="001F521E" w:rsidRDefault="00885522" w:rsidP="00885522">
      <w:pPr>
        <w:pStyle w:val="Titre4"/>
        <w:numPr>
          <w:ilvl w:val="0"/>
          <w:numId w:val="46"/>
        </w:numPr>
      </w:pPr>
      <w:r>
        <w:t>L’intégration des protections collectives ou individuelles requises par la hauteur et la configuration de l’accès ;</w:t>
      </w:r>
    </w:p>
    <w:p w14:paraId="0049A827" w14:textId="77777777" w:rsidR="00885522" w:rsidRPr="001F521E" w:rsidRDefault="00885522" w:rsidP="00885522">
      <w:pPr>
        <w:pStyle w:val="Titre4"/>
        <w:numPr>
          <w:ilvl w:val="0"/>
          <w:numId w:val="46"/>
        </w:numPr>
      </w:pPr>
      <w:r>
        <w:lastRenderedPageBreak/>
        <w:t>La réalisation d’une sortie en toiture sécurisée et compatible avec les protections périphériques existantes ou projetées ;</w:t>
      </w:r>
    </w:p>
    <w:p w14:paraId="24C48722" w14:textId="77777777" w:rsidR="00885522" w:rsidRPr="001F521E" w:rsidRDefault="00885522" w:rsidP="00885522">
      <w:pPr>
        <w:pStyle w:val="Titre4"/>
        <w:numPr>
          <w:ilvl w:val="0"/>
          <w:numId w:val="46"/>
        </w:numPr>
      </w:pPr>
      <w:r w:rsidRPr="001F521E">
        <w:t>L'adaptation fine aux contraintes du site et de la toiture neuve.</w:t>
      </w:r>
    </w:p>
    <w:p w14:paraId="2280E837" w14:textId="77777777" w:rsidR="00885522" w:rsidRPr="003556A1" w:rsidRDefault="00885522" w:rsidP="00885522">
      <w:pPr>
        <w:pStyle w:val="Titre2"/>
      </w:pPr>
      <w:r w:rsidRPr="003556A1">
        <w:t>M</w:t>
      </w:r>
      <w:r>
        <w:t>i</w:t>
      </w:r>
      <w:r w:rsidRPr="003556A1">
        <w:t>se en œuvre, Sécurité et Réception</w:t>
      </w:r>
    </w:p>
    <w:p w14:paraId="4DECC385" w14:textId="33B6E689" w:rsidR="00C01A0F" w:rsidRDefault="00885522" w:rsidP="00C01A0F">
      <w:pPr>
        <w:pStyle w:val="Sansinterligne"/>
      </w:pPr>
      <w:r w:rsidRPr="003556A1">
        <w:t xml:space="preserve">Mise en œuvre </w:t>
      </w:r>
    </w:p>
    <w:p w14:paraId="69BB9B21" w14:textId="77777777" w:rsidR="00885522" w:rsidRPr="0098284B" w:rsidRDefault="00885522" w:rsidP="00885522">
      <w:pPr>
        <w:spacing w:after="0"/>
        <w:jc w:val="both"/>
        <w:textAlignment w:val="baseline"/>
        <w:rPr>
          <w:rFonts w:ascii="Source Sans Pro Light" w:hAnsi="Source Sans Pro Light"/>
          <w:sz w:val="20"/>
          <w:szCs w:val="20"/>
          <w:lang w:val="fr-FR"/>
        </w:rPr>
      </w:pPr>
      <w:r w:rsidRPr="0098284B">
        <w:rPr>
          <w:rFonts w:ascii="Source Sans Pro Light" w:hAnsi="Source Sans Pro Light"/>
          <w:sz w:val="20"/>
          <w:szCs w:val="20"/>
          <w:lang w:val="fr-FR"/>
        </w:rPr>
        <w:t>La couverture et, le cas échéant, les dispositifs d’accès seront posés conformément aux prescriptions des fabricants et aux règles de l’art. Le présent lot assurera la parfaite exécution des fixations et le traitement étanche de tous les points singuliers, sans dégrader les performances de l’ouvrage existant.</w:t>
      </w:r>
    </w:p>
    <w:p w14:paraId="5D3B27CA" w14:textId="77777777" w:rsidR="00885522" w:rsidRDefault="00885522" w:rsidP="00885522">
      <w:pPr>
        <w:pStyle w:val="Sansinterligne"/>
      </w:pPr>
      <w:r w:rsidRPr="003556A1">
        <w:t>Sécurité et Conformité</w:t>
      </w:r>
    </w:p>
    <w:p w14:paraId="0EC2E2F9" w14:textId="2A053147" w:rsidR="00C01A0F" w:rsidRDefault="00885522" w:rsidP="00C01A0F">
      <w:pPr>
        <w:spacing w:after="0"/>
        <w:jc w:val="both"/>
        <w:textAlignment w:val="baseline"/>
        <w:rPr>
          <w:rFonts w:ascii="Source Sans Pro Light" w:hAnsi="Source Sans Pro Light"/>
          <w:sz w:val="20"/>
          <w:szCs w:val="20"/>
          <w:lang w:val="fr-FR"/>
        </w:rPr>
      </w:pPr>
      <w:r w:rsidRPr="0098284B">
        <w:rPr>
          <w:rFonts w:ascii="Source Sans Pro Light" w:hAnsi="Source Sans Pro Light"/>
          <w:sz w:val="20"/>
          <w:szCs w:val="20"/>
          <w:lang w:val="fr-FR"/>
        </w:rPr>
        <w:t>L’ensemble des travaux devra répondre aux exigences du Code du travail et aux normes en vigueur. L’entreprise respectera les prescriptions du coordonnateur SPS, notamment pour les travaux en hauteur, les manutentions et la protection des zones situées sous les interventions.</w:t>
      </w:r>
    </w:p>
    <w:p w14:paraId="161A7033" w14:textId="7C616265" w:rsidR="00C01A0F" w:rsidRDefault="00C01A0F" w:rsidP="00C01A0F">
      <w:pPr>
        <w:pStyle w:val="Sansinterligne"/>
        <w:numPr>
          <w:ilvl w:val="2"/>
          <w:numId w:val="115"/>
        </w:numPr>
      </w:pPr>
      <w:r>
        <w:t>Réception et DOE</w:t>
      </w:r>
    </w:p>
    <w:p w14:paraId="3E917262" w14:textId="217C476B" w:rsidR="00C01A0F" w:rsidRDefault="00C01A0F" w:rsidP="00C01A0F">
      <w:pPr>
        <w:spacing w:after="0"/>
        <w:jc w:val="both"/>
        <w:textAlignment w:val="baseline"/>
        <w:rPr>
          <w:rFonts w:ascii="Source Sans Pro Light" w:hAnsi="Source Sans Pro Light"/>
          <w:sz w:val="20"/>
          <w:szCs w:val="20"/>
          <w:lang w:val="fr-FR"/>
        </w:rPr>
      </w:pPr>
      <w:r w:rsidRPr="00C01A0F">
        <w:rPr>
          <w:rFonts w:ascii="Source Sans Pro Light" w:hAnsi="Source Sans Pro Light"/>
          <w:sz w:val="20"/>
          <w:szCs w:val="20"/>
          <w:lang w:val="fr-FR"/>
        </w:rPr>
        <w:t xml:space="preserve">Avant réception, l’entreprise devra procéder aux vérifications de conformité et de stabilité de l’ensemble. Elle fournira les certificats, procès-verbaux (y compris les attestations de traitement des déchets amiantés) et documents réglementaires nécessaires. Le présent lot remettra un Dossier d'Ouvrage Exécuté (DOE) complet comprenant les plans de récolement, les fiches techniques des matériaux installés (JORISIDE, etc.) et les notices d’entretien. </w:t>
      </w:r>
    </w:p>
    <w:p w14:paraId="48423AA7" w14:textId="77777777" w:rsidR="00C01A0F" w:rsidRPr="00C01A0F" w:rsidRDefault="00C01A0F" w:rsidP="00C01A0F">
      <w:pPr>
        <w:spacing w:after="0"/>
        <w:jc w:val="both"/>
        <w:textAlignment w:val="baseline"/>
        <w:rPr>
          <w:rFonts w:ascii="Source Sans Pro Light" w:hAnsi="Source Sans Pro Light"/>
          <w:sz w:val="20"/>
          <w:szCs w:val="20"/>
          <w:lang w:val="fr-FR"/>
        </w:rPr>
      </w:pPr>
    </w:p>
    <w:p w14:paraId="4162A34C" w14:textId="77777777" w:rsidR="004352F3" w:rsidRDefault="00000000">
      <w:r>
        <w:t>{% endif %}</w:t>
      </w:r>
    </w:p>
    <w:p w14:paraId="3B1C1C9B" w14:textId="77777777" w:rsidR="00D20E18" w:rsidRPr="00D20E18" w:rsidRDefault="00D20E18" w:rsidP="00832F94">
      <w:pPr>
        <w:pStyle w:val="Titre1"/>
      </w:pPr>
      <w:bookmarkStart w:id="129" w:name="_Toc237442663"/>
      <w:r w:rsidRPr="00D20E18">
        <w:t>LOT VRD</w:t>
      </w:r>
      <w:bookmarkEnd w:id="129"/>
    </w:p>
    <w:p w14:paraId="40823788" w14:textId="7C25D4AE" w:rsidR="00D20E18" w:rsidRPr="00D20E18" w:rsidRDefault="00D20E18" w:rsidP="00832F94">
      <w:pPr>
        <w:pStyle w:val="Titre4"/>
      </w:pPr>
    </w:p>
    <w:p w14:paraId="5E993259" w14:textId="77777777" w:rsidR="00D20E18" w:rsidRPr="00D20E18" w:rsidRDefault="00D20E18" w:rsidP="00ED22A5">
      <w:pPr>
        <w:pStyle w:val="Titre2"/>
      </w:pPr>
      <w:bookmarkStart w:id="130" w:name="_Toc237442664"/>
      <w:r w:rsidRPr="00D20E18">
        <w:t>Etendue des travaux</w:t>
      </w:r>
      <w:bookmarkEnd w:id="130"/>
    </w:p>
    <w:p w14:paraId="0794B8D6" w14:textId="77777777" w:rsidR="00BC427E" w:rsidRDefault="00BC427E" w:rsidP="00BC427E">
      <w:pPr>
        <w:pStyle w:val="Titre4"/>
      </w:pPr>
      <w:r>
        <w:t>Les principales prestations dues au titre du présent lot sont listées ci-dessous :</w:t>
      </w:r>
    </w:p>
    <w:p w14:paraId="6F839426" w14:textId="77777777" w:rsidR="00BC427E" w:rsidRDefault="00BC427E">
      <w:pPr>
        <w:pStyle w:val="Titre4"/>
        <w:numPr>
          <w:ilvl w:val="0"/>
          <w:numId w:val="114"/>
        </w:numPr>
      </w:pPr>
      <w:r w:rsidRPr="7540E826">
        <w:t>Découpe/sciage des revêtements existants suivant nécessité</w:t>
      </w:r>
    </w:p>
    <w:p w14:paraId="25D76EAA" w14:textId="77777777" w:rsidR="00BC427E" w:rsidRDefault="00BC427E">
      <w:pPr>
        <w:pStyle w:val="Titre4"/>
        <w:numPr>
          <w:ilvl w:val="0"/>
          <w:numId w:val="114"/>
        </w:numPr>
      </w:pPr>
      <w:r w:rsidRPr="7540E826">
        <w:t>Réalisation des tranchées pour la pose des réseaux électriques et de communication ; y compris fourniture et mise en œuvre de fourreaux TPC, de sablage et grave ciment, de grillage avertisseur, et y compris remblaiement des tranchées</w:t>
      </w:r>
    </w:p>
    <w:p w14:paraId="54BD4925" w14:textId="77777777" w:rsidR="00BC427E" w:rsidRDefault="00BC427E">
      <w:pPr>
        <w:pStyle w:val="Titre4"/>
        <w:numPr>
          <w:ilvl w:val="0"/>
          <w:numId w:val="114"/>
        </w:numPr>
      </w:pPr>
      <w:r>
        <w:t>Fourniture et pose des chambres de tirage, si nécessaire ;</w:t>
      </w:r>
    </w:p>
    <w:p w14:paraId="7CAC0507" w14:textId="77777777" w:rsidR="00BC427E" w:rsidRDefault="00BC427E">
      <w:pPr>
        <w:pStyle w:val="Titre4"/>
        <w:numPr>
          <w:ilvl w:val="0"/>
          <w:numId w:val="114"/>
        </w:numPr>
      </w:pPr>
      <w:r>
        <w:t>Évacuation des déblais éventuels, dans le respect des règles de tri et de gestion des déchets</w:t>
      </w:r>
      <w:r w:rsidRPr="00BC427E">
        <w:t xml:space="preserve">, </w:t>
      </w:r>
      <w:r>
        <w:t>après réalisation par le Titulaire du diagnostic de pollution et de caractérisation des sols conformément à la réglementation en vigueur avant toute mise en décharge ;</w:t>
      </w:r>
    </w:p>
    <w:p w14:paraId="6E49CFA8" w14:textId="77777777" w:rsidR="00BC427E" w:rsidRDefault="00BC427E">
      <w:pPr>
        <w:pStyle w:val="Titre4"/>
        <w:numPr>
          <w:ilvl w:val="0"/>
          <w:numId w:val="114"/>
        </w:numPr>
      </w:pPr>
      <w:r w:rsidRPr="7540E826">
        <w:t>Fourniture et mise en œuvre des dispositifs de protection au droit des pieds de structures ou poteaux des ombrières;</w:t>
      </w:r>
    </w:p>
    <w:p w14:paraId="20B05273" w14:textId="77777777" w:rsidR="00BC427E" w:rsidRPr="003C507E" w:rsidRDefault="00BC427E">
      <w:pPr>
        <w:pStyle w:val="Titre4"/>
        <w:numPr>
          <w:ilvl w:val="0"/>
          <w:numId w:val="114"/>
        </w:numPr>
        <w:rPr>
          <w:highlight w:val="yellow"/>
        </w:rPr>
      </w:pPr>
      <w:r w:rsidRPr="003C507E">
        <w:rPr>
          <w:highlight w:val="yellow"/>
        </w:rPr>
        <w:t>Réalisation du fond de forme du poste HTA</w:t>
      </w:r>
      <w:r w:rsidRPr="7540E826">
        <w:t xml:space="preserve"> </w:t>
      </w:r>
    </w:p>
    <w:p w14:paraId="2757C757" w14:textId="77777777" w:rsidR="00BC427E" w:rsidRPr="003C507E" w:rsidRDefault="00BC427E">
      <w:pPr>
        <w:pStyle w:val="Titre4"/>
        <w:numPr>
          <w:ilvl w:val="0"/>
          <w:numId w:val="114"/>
        </w:numPr>
        <w:rPr>
          <w:highlight w:val="yellow"/>
        </w:rPr>
      </w:pPr>
      <w:r w:rsidRPr="003C507E">
        <w:rPr>
          <w:rFonts w:eastAsia="Source Sans Pro Light" w:cs="Source Sans Pro Light"/>
          <w:highlight w:val="yellow"/>
        </w:rPr>
        <w:lastRenderedPageBreak/>
        <w:t>Réalisation d’une dalle béton pour implantation d’équipements électriques</w:t>
      </w:r>
      <w:r w:rsidRPr="7540E826">
        <w:t xml:space="preserve"> </w:t>
      </w:r>
      <w:r w:rsidRPr="003C507E">
        <w:rPr>
          <w:highlight w:val="yellow"/>
        </w:rPr>
        <w:t>Fourniture et mise en place des clôtures et portails d’accès si prévus ;</w:t>
      </w:r>
    </w:p>
    <w:p w14:paraId="6D872BF8" w14:textId="77777777" w:rsidR="00BC427E" w:rsidRPr="003C507E" w:rsidRDefault="00BC427E">
      <w:pPr>
        <w:pStyle w:val="Titre4"/>
        <w:numPr>
          <w:ilvl w:val="0"/>
          <w:numId w:val="114"/>
        </w:numPr>
        <w:rPr>
          <w:highlight w:val="yellow"/>
        </w:rPr>
      </w:pPr>
      <w:r w:rsidRPr="003C507E">
        <w:rPr>
          <w:highlight w:val="yellow"/>
        </w:rPr>
        <w:t>Réalisation des marquages au sol et réfection des revêtements (enrobés ou autres) ;</w:t>
      </w:r>
    </w:p>
    <w:p w14:paraId="75AEC15A" w14:textId="77777777" w:rsidR="00BC427E" w:rsidRDefault="00BC427E">
      <w:pPr>
        <w:pStyle w:val="Titre4"/>
        <w:numPr>
          <w:ilvl w:val="0"/>
          <w:numId w:val="114"/>
        </w:numPr>
      </w:pPr>
      <w:r>
        <w:t>Reprise des enrobés au niveau des fondations des ombrières ;</w:t>
      </w:r>
    </w:p>
    <w:p w14:paraId="4C3C8810" w14:textId="77777777" w:rsidR="00BC427E" w:rsidRDefault="00BC427E">
      <w:pPr>
        <w:pStyle w:val="Titre4"/>
        <w:numPr>
          <w:ilvl w:val="0"/>
          <w:numId w:val="113"/>
        </w:numPr>
      </w:pPr>
      <w:r>
        <w:t>Remise en état des espaces végétalisés</w:t>
      </w:r>
    </w:p>
    <w:p w14:paraId="493CBD15" w14:textId="77777777" w:rsidR="00BC427E" w:rsidRPr="003C507E" w:rsidRDefault="00BC427E">
      <w:pPr>
        <w:pStyle w:val="Titre4"/>
        <w:numPr>
          <w:ilvl w:val="0"/>
          <w:numId w:val="114"/>
        </w:numPr>
        <w:rPr>
          <w:highlight w:val="yellow"/>
        </w:rPr>
      </w:pPr>
      <w:r w:rsidRPr="003C507E">
        <w:rPr>
          <w:highlight w:val="yellow"/>
        </w:rPr>
        <w:t>Mise en place des panneaux d’affichage temporaires ou définitifs liés à l’opération ;</w:t>
      </w:r>
    </w:p>
    <w:p w14:paraId="3A2E9E5A" w14:textId="77777777" w:rsidR="00BC427E" w:rsidRDefault="00BC427E">
      <w:pPr>
        <w:pStyle w:val="Titre4"/>
        <w:numPr>
          <w:ilvl w:val="0"/>
          <w:numId w:val="114"/>
        </w:numPr>
      </w:pPr>
      <w:r>
        <w:t>Mise en place de piquets de terre  aux piedsdes structures métalliques ;</w:t>
      </w:r>
    </w:p>
    <w:p w14:paraId="297DC6BA" w14:textId="77777777" w:rsidR="00BC427E" w:rsidRDefault="00BC427E">
      <w:pPr>
        <w:pStyle w:val="Titre4"/>
        <w:numPr>
          <w:ilvl w:val="0"/>
          <w:numId w:val="114"/>
        </w:numPr>
      </w:pPr>
      <w:r w:rsidRPr="003C507E">
        <w:rPr>
          <w:highlight w:val="yellow"/>
        </w:rPr>
        <w:t>Carottage de la paroi extérieure du bâtiment pour pénétration des réseaux dans le bâtiment ;</w:t>
      </w:r>
      <w:r w:rsidRPr="73BFFB20">
        <w:t xml:space="preserve"> </w:t>
      </w:r>
      <w:r w:rsidRPr="73BFFB20">
        <w:rPr>
          <w:b/>
          <w:bCs/>
          <w:color w:val="92D050"/>
        </w:rPr>
        <w:t>{% if  abattagearbres %}</w:t>
      </w:r>
    </w:p>
    <w:p w14:paraId="593D93DA" w14:textId="77777777" w:rsidR="00BC427E" w:rsidRDefault="00BC427E">
      <w:pPr>
        <w:pStyle w:val="Titre4"/>
        <w:numPr>
          <w:ilvl w:val="0"/>
          <w:numId w:val="114"/>
        </w:numPr>
      </w:pPr>
      <w:r w:rsidRPr="73BFFB20">
        <w:t xml:space="preserve">Abattage d’arbres ; </w:t>
      </w:r>
      <w:r w:rsidRPr="73BFFB20">
        <w:rPr>
          <w:b/>
          <w:bCs/>
          <w:color w:val="FF0000"/>
        </w:rPr>
        <w:t>{% endif %}</w:t>
      </w:r>
      <w:r w:rsidRPr="73BFFB20">
        <w:rPr>
          <w:color w:val="FF0000"/>
        </w:rPr>
        <w:t xml:space="preserve"> </w:t>
      </w:r>
      <w:r w:rsidRPr="73BFFB20">
        <w:rPr>
          <w:b/>
          <w:bCs/>
          <w:color w:val="92D050"/>
        </w:rPr>
        <w:t>{% if deposecandelabres %}</w:t>
      </w:r>
    </w:p>
    <w:p w14:paraId="2A5DFA92" w14:textId="77777777" w:rsidR="00BC427E" w:rsidRDefault="00BC427E">
      <w:pPr>
        <w:pStyle w:val="Titre4"/>
        <w:numPr>
          <w:ilvl w:val="0"/>
          <w:numId w:val="114"/>
        </w:numPr>
      </w:pPr>
      <w:r w:rsidRPr="003C507E">
        <w:rPr>
          <w:highlight w:val="yellow"/>
        </w:rPr>
        <w:t>Dépose/pose de candélabres, caméras</w:t>
      </w:r>
      <w:r w:rsidRPr="73BFFB20">
        <w:t xml:space="preserve">; </w:t>
      </w:r>
      <w:r w:rsidRPr="73BFFB20">
        <w:rPr>
          <w:b/>
          <w:bCs/>
          <w:color w:val="FF0000"/>
        </w:rPr>
        <w:t>{% endif %}</w:t>
      </w:r>
    </w:p>
    <w:p w14:paraId="1B8DD6E8" w14:textId="77777777" w:rsidR="00BC427E" w:rsidRDefault="00BC427E" w:rsidP="00BC427E">
      <w:pPr>
        <w:pStyle w:val="Titre2"/>
        <w:numPr>
          <w:ilvl w:val="0"/>
          <w:numId w:val="0"/>
        </w:numPr>
      </w:pPr>
    </w:p>
    <w:p w14:paraId="0F5DCB49" w14:textId="2A766859" w:rsidR="00D20E18" w:rsidRPr="00D20E18" w:rsidRDefault="00D20E18" w:rsidP="00BC427E">
      <w:pPr>
        <w:pStyle w:val="Titre2"/>
      </w:pPr>
      <w:bookmarkStart w:id="131" w:name="_Toc237442665"/>
      <w:r w:rsidRPr="00D20E18">
        <w:t>Description générale des travaux</w:t>
      </w:r>
      <w:bookmarkEnd w:id="131"/>
      <w:r w:rsidRPr="00D20E18">
        <w:t> </w:t>
      </w:r>
    </w:p>
    <w:p w14:paraId="1C4C66D2" w14:textId="77777777" w:rsidR="00D20E18" w:rsidRPr="00D20E18" w:rsidRDefault="00D20E18" w:rsidP="00832F94">
      <w:pPr>
        <w:pStyle w:val="Titre4"/>
      </w:pPr>
      <w:r w:rsidRPr="00D20E18">
        <w:t>Les travaux comprennent l’ensemble des terrassements, raccordements, réfections et équipements liés à la mise en œuvre de l’installation photovoltaïque. Ils devront être réalisés conformément aux normes en vigueur, notamment la norme NF P 98-331 pour la découpe des revêtements, les différentes normes NF C 15-100 pour les installations BT et le guide UTE C 15-701 pour l’éloignement entre réseaux, ainsi que la norme NF P11-300 et le guide SETRA pour le remblayage.</w:t>
      </w:r>
    </w:p>
    <w:p w14:paraId="3A113BB7" w14:textId="77777777" w:rsidR="00D20E18" w:rsidRPr="00D20E18" w:rsidRDefault="00D20E18" w:rsidP="00832F94">
      <w:pPr>
        <w:pStyle w:val="Titre4"/>
      </w:pPr>
      <w:r w:rsidRPr="00D20E18">
        <w:t>Le contractant devra veiller à fournir des protections de chantier, la signalisation temporaire, la coordination avec les autres lots, et la remise en état à l’identique des surfaces impactées.</w:t>
      </w:r>
    </w:p>
    <w:p w14:paraId="422CA283" w14:textId="4E411D78" w:rsidR="00D20E18" w:rsidRPr="00D20E18" w:rsidRDefault="00D20E18" w:rsidP="00832F94">
      <w:pPr>
        <w:pStyle w:val="Titre4"/>
      </w:pPr>
      <w:r w:rsidRPr="00D20E18">
        <w:t>Le site étant potentiellement concerné par la présence de matériaux amiantés dans les réseaux enterrés existants, l’entreprise devra procéder aux vérifications nécessaires conformément à la norme NF X 46-</w:t>
      </w:r>
      <w:r w:rsidR="007D32C7" w:rsidRPr="00D20E18">
        <w:t>102.</w:t>
      </w:r>
      <w:r w:rsidRPr="00D20E18">
        <w:t xml:space="preserve"> L’ensemble des opérations devront être en conformité avec la sous-section 3 du code du </w:t>
      </w:r>
      <w:r w:rsidR="00F63DB8" w:rsidRPr="00D20E18">
        <w:t>travail :</w:t>
      </w:r>
      <w:r w:rsidRPr="00D20E18">
        <w:t xml:space="preserve"> Dispositions spécifiques aux travaux d'encapsulage et de retrait d'amiante ou d'articles en contenant. </w:t>
      </w:r>
    </w:p>
    <w:p w14:paraId="45635CEC" w14:textId="77777777" w:rsidR="00D20E18" w:rsidRPr="00D20E18" w:rsidRDefault="00D20E18" w:rsidP="00ED22A5">
      <w:pPr>
        <w:pStyle w:val="Titre2"/>
      </w:pPr>
      <w:bookmarkStart w:id="132" w:name="_Toc237442666"/>
      <w:r w:rsidRPr="00D20E18">
        <w:t>Clauses techniques particulières</w:t>
      </w:r>
      <w:bookmarkEnd w:id="132"/>
    </w:p>
    <w:p w14:paraId="0FF0A1B4" w14:textId="77777777" w:rsidR="00D20E18" w:rsidRPr="00D20E18" w:rsidRDefault="00D20E18" w:rsidP="00ED22A5">
      <w:pPr>
        <w:pStyle w:val="Sansinterligne"/>
      </w:pPr>
      <w:bookmarkStart w:id="133" w:name="_Toc237442667"/>
      <w:r w:rsidRPr="00D20E18">
        <w:t>Etudes et plans</w:t>
      </w:r>
      <w:bookmarkEnd w:id="133"/>
    </w:p>
    <w:p w14:paraId="1D78334F" w14:textId="2F6C1A84" w:rsidR="00D20E18" w:rsidRPr="00D20E18" w:rsidRDefault="00D20E18" w:rsidP="00832F94">
      <w:pPr>
        <w:pStyle w:val="Titre4"/>
      </w:pPr>
      <w:r w:rsidRPr="00D20E18">
        <w:t>Le Maître d’</w:t>
      </w:r>
      <w:r w:rsidR="00345585" w:rsidRPr="00D20E18">
        <w:t>Œuvre</w:t>
      </w:r>
      <w:r w:rsidRPr="00D20E18">
        <w:t xml:space="preserve"> transmettra les déclarations de travaux (DT) aux gestionnaires de réseaux. Le contractant du lot VRD réalisera les déclarations d’intention de commencement des travaux (DICT) et fournira les rapports de repérage des réseaux existants avant tout terrassement, </w:t>
      </w:r>
      <w:r w:rsidR="00345585" w:rsidRPr="00D20E18">
        <w:t>conformément</w:t>
      </w:r>
      <w:r w:rsidRPr="00D20E18">
        <w:t xml:space="preserve"> à l’article R554-25 du décret n°2011-1697 du 1</w:t>
      </w:r>
      <w:r w:rsidR="007D32C7" w:rsidRPr="00D20E18">
        <w:t>er décembre</w:t>
      </w:r>
      <w:r w:rsidRPr="00D20E18">
        <w:t xml:space="preserve"> 2011. </w:t>
      </w:r>
    </w:p>
    <w:p w14:paraId="27552B07" w14:textId="3BA58AF5" w:rsidR="00D20E18" w:rsidRPr="00D20E18" w:rsidRDefault="00D20E18" w:rsidP="00832F94">
      <w:pPr>
        <w:pStyle w:val="Titre4"/>
      </w:pPr>
      <w:r w:rsidRPr="00D20E18">
        <w:t>Le Contractant rédigera un dossier conformément au décret n°2011-1697 du 1</w:t>
      </w:r>
      <w:r w:rsidR="007D32C7" w:rsidRPr="00D20E18">
        <w:t>er décembre</w:t>
      </w:r>
      <w:r w:rsidRPr="00D20E18">
        <w:t xml:space="preserve"> 2011 et de l’arrêté du 17 mai 2001 fixant les conditions techniques auxquelles doivent satisfaire les réseaux d'électricité.</w:t>
      </w:r>
    </w:p>
    <w:p w14:paraId="09607068" w14:textId="77777777" w:rsidR="00D20E18" w:rsidRPr="00D20E18" w:rsidRDefault="00D20E18" w:rsidP="00ED22A5">
      <w:pPr>
        <w:pStyle w:val="Titre7"/>
      </w:pPr>
      <w:r w:rsidRPr="00D20E18">
        <w:lastRenderedPageBreak/>
        <w:t>Edition du Dossier EXE</w:t>
      </w:r>
    </w:p>
    <w:p w14:paraId="53C4F67C" w14:textId="77777777" w:rsidR="00D20E18" w:rsidRPr="00D20E18" w:rsidRDefault="00D20E18" w:rsidP="00832F94">
      <w:pPr>
        <w:pStyle w:val="Titre4"/>
      </w:pPr>
      <w:r w:rsidRPr="00D20E18">
        <w:t>Le dossier d’étude d’exécution à réaliser par le Titulaire du présent lot comprend toutes les pièces nécessaires à la validation des ouvrages avant travaux. Le dossier d’étude d’exécution devra à minima contenir : </w:t>
      </w:r>
    </w:p>
    <w:p w14:paraId="4630CF6F" w14:textId="50E90576" w:rsidR="00D20E18" w:rsidRPr="00D20E18" w:rsidRDefault="00D20E18">
      <w:pPr>
        <w:pStyle w:val="Titre4"/>
        <w:numPr>
          <w:ilvl w:val="0"/>
          <w:numId w:val="66"/>
        </w:numPr>
      </w:pPr>
      <w:r w:rsidRPr="00D20E18">
        <w:t>Les fiches produit des matériels et matériaux utilisés</w:t>
      </w:r>
    </w:p>
    <w:p w14:paraId="5992ADBD" w14:textId="77777777" w:rsidR="00D20E18" w:rsidRPr="00D20E18" w:rsidRDefault="00D20E18">
      <w:pPr>
        <w:pStyle w:val="Titre4"/>
        <w:numPr>
          <w:ilvl w:val="0"/>
          <w:numId w:val="66"/>
        </w:numPr>
      </w:pPr>
      <w:r w:rsidRPr="00D20E18">
        <w:t>Les différents plans d’implantation et d'exécution des ouvrages</w:t>
      </w:r>
    </w:p>
    <w:p w14:paraId="6B201262" w14:textId="77777777" w:rsidR="00D20E18" w:rsidRPr="00D20E18" w:rsidRDefault="00D20E18">
      <w:pPr>
        <w:pStyle w:val="Titre4"/>
        <w:numPr>
          <w:ilvl w:val="0"/>
          <w:numId w:val="66"/>
        </w:numPr>
      </w:pPr>
      <w:r w:rsidRPr="00D20E18">
        <w:t>Les plans d’aménagement du chantier, clôture, signalisation, ainsi que les modalités d’accès au chantier et ce pour chaque tranche de travaux</w:t>
      </w:r>
    </w:p>
    <w:p w14:paraId="486E3AED" w14:textId="77777777" w:rsidR="00D20E18" w:rsidRPr="00D20E18" w:rsidRDefault="00D20E18">
      <w:pPr>
        <w:pStyle w:val="Titre4"/>
        <w:numPr>
          <w:ilvl w:val="0"/>
          <w:numId w:val="66"/>
        </w:numPr>
      </w:pPr>
      <w:r w:rsidRPr="00D20E18">
        <w:t>Les plans de détails si nécessaire</w:t>
      </w:r>
    </w:p>
    <w:p w14:paraId="47D783B8" w14:textId="77777777" w:rsidR="00D20E18" w:rsidRPr="00D20E18" w:rsidRDefault="00D20E18">
      <w:pPr>
        <w:pStyle w:val="Titre4"/>
        <w:numPr>
          <w:ilvl w:val="0"/>
          <w:numId w:val="66"/>
        </w:numPr>
      </w:pPr>
      <w:r w:rsidRPr="00D20E18">
        <w:t>Les certificats de conformité pour les matériels réglementés</w:t>
      </w:r>
    </w:p>
    <w:p w14:paraId="31E4F9B8" w14:textId="77777777" w:rsidR="00D20E18" w:rsidRPr="00D20E18" w:rsidRDefault="00D20E18">
      <w:pPr>
        <w:pStyle w:val="Titre4"/>
        <w:numPr>
          <w:ilvl w:val="0"/>
          <w:numId w:val="66"/>
        </w:numPr>
      </w:pPr>
      <w:r w:rsidRPr="00D20E18">
        <w:t>Le planning de travaux</w:t>
      </w:r>
    </w:p>
    <w:p w14:paraId="384CD372" w14:textId="77777777" w:rsidR="00D20E18" w:rsidRPr="00D20E18" w:rsidRDefault="00D20E18">
      <w:pPr>
        <w:pStyle w:val="Titre4"/>
        <w:numPr>
          <w:ilvl w:val="0"/>
          <w:numId w:val="66"/>
        </w:numPr>
      </w:pPr>
      <w:r w:rsidRPr="00D20E18">
        <w:t>Le PAQ</w:t>
      </w:r>
    </w:p>
    <w:p w14:paraId="7658A0D1" w14:textId="77777777" w:rsidR="00D20E18" w:rsidRPr="00D20E18" w:rsidRDefault="00D20E18">
      <w:pPr>
        <w:pStyle w:val="Titre4"/>
        <w:numPr>
          <w:ilvl w:val="0"/>
          <w:numId w:val="66"/>
        </w:numPr>
      </w:pPr>
      <w:r w:rsidRPr="00D20E18">
        <w:t>Les fiches d’autocontrôle</w:t>
      </w:r>
    </w:p>
    <w:p w14:paraId="411E5B0D" w14:textId="77777777" w:rsidR="00D20E18" w:rsidRPr="00D20E18" w:rsidRDefault="00D20E18">
      <w:pPr>
        <w:pStyle w:val="Titre4"/>
        <w:numPr>
          <w:ilvl w:val="0"/>
          <w:numId w:val="66"/>
        </w:numPr>
      </w:pPr>
      <w:r w:rsidRPr="00D20E18">
        <w:t>En cas de raccordement au réseau EP existant : Le note de dimensionnement du dispositif de récupération des eaux pluviales</w:t>
      </w:r>
    </w:p>
    <w:p w14:paraId="4497D591" w14:textId="77777777" w:rsidR="00D20E18" w:rsidRPr="00D20E18" w:rsidRDefault="00D20E18">
      <w:pPr>
        <w:pStyle w:val="Titre4"/>
        <w:numPr>
          <w:ilvl w:val="0"/>
          <w:numId w:val="66"/>
        </w:numPr>
      </w:pPr>
      <w:r w:rsidRPr="00D20E18">
        <w:t>En cas de raccordement au réseau EP existant : les fiches de contrôle des écoulements des eaux </w:t>
      </w:r>
    </w:p>
    <w:p w14:paraId="0FE8FF55" w14:textId="77777777" w:rsidR="00D20E18" w:rsidRPr="00D20E18" w:rsidRDefault="00D20E18">
      <w:pPr>
        <w:pStyle w:val="Titre4"/>
        <w:numPr>
          <w:ilvl w:val="0"/>
          <w:numId w:val="66"/>
        </w:numPr>
      </w:pPr>
      <w:r w:rsidRPr="00D20E18">
        <w:t>Les demandes de DICT (Déclaration de travaux à proximité de réseaux)</w:t>
      </w:r>
    </w:p>
    <w:p w14:paraId="789829AE" w14:textId="77777777" w:rsidR="00D20E18" w:rsidRPr="00D20E18" w:rsidRDefault="00D20E18">
      <w:pPr>
        <w:pStyle w:val="Titre4"/>
        <w:numPr>
          <w:ilvl w:val="0"/>
          <w:numId w:val="66"/>
        </w:numPr>
      </w:pPr>
      <w:r w:rsidRPr="00D20E18">
        <w:t>Les notices de montage et d’entretien</w:t>
      </w:r>
    </w:p>
    <w:p w14:paraId="616231BD" w14:textId="36B371BB" w:rsidR="00D20E18" w:rsidRPr="00D20E18" w:rsidRDefault="00D20E18">
      <w:pPr>
        <w:pStyle w:val="Titre4"/>
        <w:numPr>
          <w:ilvl w:val="0"/>
          <w:numId w:val="66"/>
        </w:numPr>
      </w:pPr>
      <w:r w:rsidRPr="00D20E18">
        <w:t>Et tout autres documents jugés nécessaires </w:t>
      </w:r>
    </w:p>
    <w:p w14:paraId="0F1B10CE" w14:textId="77777777" w:rsidR="00D20E18" w:rsidRPr="00D20E18" w:rsidRDefault="00D20E18" w:rsidP="00832F94">
      <w:pPr>
        <w:pStyle w:val="Titre4"/>
      </w:pPr>
      <w:r w:rsidRPr="00D20E18">
        <w:rPr>
          <w:i/>
          <w:iCs/>
        </w:rPr>
        <w:tab/>
      </w:r>
      <w:r w:rsidRPr="00D20E18">
        <w:t>L'entreprise doit s'assurer de la cohérence des plans fournis avec la réalité du site. En cas de manquement ou d'incohérence, l'entreprise doit la réalisation d'une détection des réseaux enterrés dans l'emprise des poteaux ainsi que pour les futurs réseaux. L'entreprise est responsable dans tous les cas du repérage des réseaux et ne pourra en aucun cas arguer d'une méconnaissance de l'emplacement des différents réseaux.</w:t>
      </w:r>
    </w:p>
    <w:p w14:paraId="1C60786B" w14:textId="77777777" w:rsidR="00D20E18" w:rsidRPr="00D20E18" w:rsidRDefault="00D20E18" w:rsidP="00ED22A5">
      <w:pPr>
        <w:pStyle w:val="Titre7"/>
      </w:pPr>
      <w:r w:rsidRPr="00D20E18">
        <w:t>Edition du DOE</w:t>
      </w:r>
    </w:p>
    <w:p w14:paraId="3BF86295" w14:textId="77777777" w:rsidR="00D20E18" w:rsidRPr="00D20E18" w:rsidRDefault="00D20E18" w:rsidP="00832F94">
      <w:pPr>
        <w:pStyle w:val="Titre4"/>
      </w:pPr>
      <w:r w:rsidRPr="00D20E18">
        <w:t>En phase de préparation et de travaux, le Titulaire tiendra à jour les documents techniques d’installation jusqu’à la réception des ouvrages. Il aboutira à l’édition d’un document des ouvrages exécutés (DOE), qu’il remettra à Virya C&amp;I sous format numérique.</w:t>
      </w:r>
    </w:p>
    <w:p w14:paraId="42EAD36F" w14:textId="77777777" w:rsidR="00D20E18" w:rsidRPr="00D20E18" w:rsidRDefault="00D20E18" w:rsidP="00ED22A5">
      <w:pPr>
        <w:pStyle w:val="Titre7"/>
      </w:pPr>
      <w:r w:rsidRPr="00D20E18">
        <w:t>Edition du DIUO</w:t>
      </w:r>
    </w:p>
    <w:p w14:paraId="45BE12FB" w14:textId="77777777" w:rsidR="00D20E18" w:rsidRPr="00D20E18" w:rsidRDefault="00D20E18" w:rsidP="00832F94">
      <w:pPr>
        <w:pStyle w:val="Titre4"/>
      </w:pPr>
      <w:r w:rsidRPr="00D20E18">
        <w:t>Le soumissionnaire fournira également à Virya C&amp;I un dossier d’intervention ultérieur de l’ouvrage (DIUO). </w:t>
      </w:r>
    </w:p>
    <w:p w14:paraId="27EAEFDE" w14:textId="75AAF5DA" w:rsidR="00D20E18" w:rsidRPr="00D20E18" w:rsidRDefault="00D20E18" w:rsidP="00832F94">
      <w:pPr>
        <w:pStyle w:val="Titre4"/>
      </w:pPr>
      <w:r w:rsidRPr="00D20E18">
        <w:t>Celui-ci permettant de répondre notamment (liste non exhaustive</w:t>
      </w:r>
      <w:r w:rsidR="00345585" w:rsidRPr="00D20E18">
        <w:t>) :</w:t>
      </w:r>
    </w:p>
    <w:p w14:paraId="7B00D277" w14:textId="77777777" w:rsidR="00D20E18" w:rsidRPr="00D20E18" w:rsidRDefault="00D20E18">
      <w:pPr>
        <w:pStyle w:val="Titre4"/>
        <w:numPr>
          <w:ilvl w:val="0"/>
          <w:numId w:val="67"/>
        </w:numPr>
      </w:pPr>
      <w:r w:rsidRPr="00D20E18">
        <w:t>Au Code du Travail article R 4211-3</w:t>
      </w:r>
    </w:p>
    <w:p w14:paraId="633F3248" w14:textId="7F07B26B" w:rsidR="00D20E18" w:rsidRPr="00D20E18" w:rsidRDefault="00D20E18">
      <w:pPr>
        <w:pStyle w:val="Titre4"/>
        <w:numPr>
          <w:ilvl w:val="0"/>
          <w:numId w:val="67"/>
        </w:numPr>
      </w:pPr>
      <w:r w:rsidRPr="00D20E18">
        <w:t>Au code de la construction et de l’habitation</w:t>
      </w:r>
    </w:p>
    <w:p w14:paraId="0A78E71A" w14:textId="77777777" w:rsidR="00D20E18" w:rsidRPr="00D20E18" w:rsidRDefault="00D20E18" w:rsidP="00ED22A5">
      <w:pPr>
        <w:pStyle w:val="Sansinterligne"/>
      </w:pPr>
      <w:bookmarkStart w:id="134" w:name="_Toc237442668"/>
      <w:r w:rsidRPr="00D20E18">
        <w:lastRenderedPageBreak/>
        <w:t>Organisation du chantier / Phase provisoire</w:t>
      </w:r>
      <w:bookmarkEnd w:id="134"/>
    </w:p>
    <w:p w14:paraId="5B4675FC" w14:textId="1208ED5F" w:rsidR="00D20E18" w:rsidRPr="00D20E18" w:rsidRDefault="00D20E18" w:rsidP="00832F94">
      <w:pPr>
        <w:pStyle w:val="Titre4"/>
      </w:pPr>
      <w:r w:rsidRPr="00D20E18">
        <w:t xml:space="preserve">Le planning et les étapes définis dans les Plans d’Installation de Chantier (PIC) doivent être suivis strictement. Le Titulaire mettra en place toutes les protections nécessaires pour sécuriser le chantier : barrières, </w:t>
      </w:r>
      <w:r w:rsidR="00BC427E">
        <w:t xml:space="preserve">pont lourd et cheminement piétons, </w:t>
      </w:r>
      <w:r w:rsidRPr="00D20E18">
        <w:t>panneaux de signalisation, marquages au sol. Ces équipements devront être visibles, conformes à la réglementation, et maintenus en bon état tout au long des travaux. Il est de la responsabilité du Titulaire de sécuriser les fouilles conformément au code du travail. </w:t>
      </w:r>
    </w:p>
    <w:p w14:paraId="39291E76" w14:textId="77777777" w:rsidR="00D20E18" w:rsidRPr="00D20E18" w:rsidRDefault="00D20E18" w:rsidP="00832F94">
      <w:pPr>
        <w:pStyle w:val="Titre4"/>
      </w:pPr>
      <w:r w:rsidRPr="00D20E18">
        <w:t>Le Titulaire devra maintenir le chantier propre et ordonné. Les déchets et matériaux inutiles devront être régulièrement évacués. Aucun dépôt ne devra gêner la circulation, ni présenter de risque pour la sécurité. Des cheminements sécurisés devront être créés pour garantir la circulation des piétons autour du chantier. Ces passages devront être balisés, protégés, et clairement indiqués. </w:t>
      </w:r>
    </w:p>
    <w:p w14:paraId="79826D81" w14:textId="77777777" w:rsidR="00D20E18" w:rsidRPr="00D20E18" w:rsidRDefault="00D20E18" w:rsidP="00832F94">
      <w:pPr>
        <w:pStyle w:val="Titre4"/>
      </w:pPr>
      <w:r w:rsidRPr="00D20E18">
        <w:t>Le Titulaire est responsable du nettoyage des voiries aux abords du chantier. Il devra utiliser une balayeuse aussi souvent que nécessaire pour garantir la propreté des routes.</w:t>
      </w:r>
    </w:p>
    <w:p w14:paraId="1BAFE97F" w14:textId="77777777" w:rsidR="00D20E18" w:rsidRPr="00261AA8" w:rsidRDefault="00D20E18" w:rsidP="00ED22A5">
      <w:pPr>
        <w:pStyle w:val="Sansinterligne"/>
      </w:pPr>
      <w:bookmarkStart w:id="135" w:name="_Toc237442669"/>
      <w:r w:rsidRPr="00261AA8">
        <w:t>Tranchées</w:t>
      </w:r>
      <w:bookmarkEnd w:id="135"/>
      <w:r w:rsidRPr="00261AA8">
        <w:t> </w:t>
      </w:r>
    </w:p>
    <w:p w14:paraId="469D7BE3" w14:textId="7B870F21" w:rsidR="00D20E18" w:rsidRPr="00D20E18" w:rsidRDefault="00D20E18" w:rsidP="00832F94">
      <w:pPr>
        <w:pStyle w:val="Titre4"/>
      </w:pPr>
      <w:r w:rsidRPr="00D20E18">
        <w:t>La réalisation des tranchées devra satisfaire les normes et les règlements en vigueur. Les travaux de réalisation des tranchées des réseaux secs en terrain de toute nature comprennent les terrassements en déblais et en remblais.</w:t>
      </w:r>
    </w:p>
    <w:p w14:paraId="22A689A2" w14:textId="77777777" w:rsidR="00D20E18" w:rsidRPr="00D20E18" w:rsidRDefault="00D20E18" w:rsidP="00832F94">
      <w:pPr>
        <w:pStyle w:val="Titre4"/>
      </w:pPr>
      <w:r w:rsidRPr="00D20E18">
        <w:t>Parmi ces opérations figurent :</w:t>
      </w:r>
    </w:p>
    <w:p w14:paraId="69FAE158" w14:textId="77777777" w:rsidR="00D20E18" w:rsidRPr="00D20E18" w:rsidRDefault="00D20E18">
      <w:pPr>
        <w:pStyle w:val="Titre4"/>
        <w:numPr>
          <w:ilvl w:val="0"/>
          <w:numId w:val="100"/>
        </w:numPr>
      </w:pPr>
      <w:r w:rsidRPr="00D20E18">
        <w:t>La découpe des revêtements existants suivant nécessité, conformément à la norme NF P 98-331 ;</w:t>
      </w:r>
    </w:p>
    <w:p w14:paraId="58A3D079" w14:textId="77777777" w:rsidR="00D20E18" w:rsidRPr="00D20E18" w:rsidRDefault="00D20E18">
      <w:pPr>
        <w:pStyle w:val="Titre4"/>
        <w:numPr>
          <w:ilvl w:val="0"/>
          <w:numId w:val="100"/>
        </w:numPr>
      </w:pPr>
      <w:r w:rsidRPr="00D20E18">
        <w:t>La prise en charge de la dépose et de l’extraction et l’évacuation des déblais ;</w:t>
      </w:r>
    </w:p>
    <w:p w14:paraId="1F819431" w14:textId="77777777" w:rsidR="00D20E18" w:rsidRPr="00D20E18" w:rsidRDefault="00D20E18">
      <w:pPr>
        <w:pStyle w:val="Titre4"/>
        <w:numPr>
          <w:ilvl w:val="0"/>
          <w:numId w:val="100"/>
        </w:numPr>
      </w:pPr>
      <w:r w:rsidRPr="00D20E18">
        <w:t>L'approfondissement et l'élargissement de la tranchée pour les regards et ouvrages du réseau ;</w:t>
      </w:r>
    </w:p>
    <w:p w14:paraId="685F4FAE" w14:textId="77777777" w:rsidR="00BC427E" w:rsidRDefault="00D20E18">
      <w:pPr>
        <w:pStyle w:val="Titre4"/>
        <w:numPr>
          <w:ilvl w:val="0"/>
          <w:numId w:val="100"/>
        </w:numPr>
      </w:pPr>
      <w:r w:rsidRPr="00D20E18">
        <w:t>La réalisation de la tranchée correctement dimensionnée (hauteur, largeur, banquettes) pour la pose des diverses réseaux secs CFO et CFA dans une même tranchée en respectant les distances réglementaires d'éloignement entre réseaux. Une distance minimale d’écartement de 30 cm est requise entre les câbles CFO et CFA, définie par la norme NF C 15-100 ou par la règle d’installation UTE C 15-701. Le</w:t>
      </w:r>
      <w:r w:rsidR="00BC427E">
        <w:t>s</w:t>
      </w:r>
      <w:r w:rsidRPr="00D20E18">
        <w:t xml:space="preserve"> réseau</w:t>
      </w:r>
      <w:r w:rsidR="00BC427E">
        <w:t>x</w:t>
      </w:r>
      <w:r w:rsidRPr="00D20E18">
        <w:t xml:space="preserve"> CFA </w:t>
      </w:r>
      <w:r w:rsidR="00BC427E">
        <w:t>seront</w:t>
      </w:r>
      <w:r w:rsidRPr="00D20E18">
        <w:t xml:space="preserve"> enterré</w:t>
      </w:r>
      <w:r w:rsidR="00BC427E">
        <w:t>s</w:t>
      </w:r>
      <w:r w:rsidRPr="00D20E18">
        <w:t xml:space="preserve"> à une profondeur minimale de 60 cm ;</w:t>
      </w:r>
    </w:p>
    <w:p w14:paraId="3EC33FCD" w14:textId="10E97CA4" w:rsidR="00D20E18" w:rsidRPr="00D20E18" w:rsidRDefault="00D20E18">
      <w:pPr>
        <w:pStyle w:val="Titre4"/>
        <w:numPr>
          <w:ilvl w:val="0"/>
          <w:numId w:val="100"/>
        </w:numPr>
      </w:pPr>
      <w:r w:rsidRPr="00D20E18">
        <w:t>Tout élément ou réalisation nécessaire au marché de travaux.</w:t>
      </w:r>
    </w:p>
    <w:p w14:paraId="63736D4B" w14:textId="77777777" w:rsidR="00D20E18" w:rsidRPr="00D20E18" w:rsidRDefault="00D20E18" w:rsidP="00ED22A5">
      <w:pPr>
        <w:pStyle w:val="Sansinterligne"/>
      </w:pPr>
      <w:bookmarkStart w:id="136" w:name="_Toc237442670"/>
      <w:r w:rsidRPr="00D20E18">
        <w:t>Réseaux secs</w:t>
      </w:r>
      <w:bookmarkEnd w:id="136"/>
    </w:p>
    <w:p w14:paraId="5E34BD92" w14:textId="77777777" w:rsidR="00D20E18" w:rsidRPr="00D20E18" w:rsidRDefault="00D20E18" w:rsidP="00832F94">
      <w:pPr>
        <w:pStyle w:val="Titre4"/>
      </w:pPr>
      <w:r w:rsidRPr="00D20E18">
        <w:t>Les réseaux secs à poser comprennent les courants forts (CFO) et les courants faibles (CFA). Ils seront installés en tranchée commune.  À ce titre, les prestations suivantes sont dues :</w:t>
      </w:r>
    </w:p>
    <w:p w14:paraId="28597663" w14:textId="77777777" w:rsidR="00D20E18" w:rsidRPr="00D20E18" w:rsidRDefault="00D20E18">
      <w:pPr>
        <w:pStyle w:val="Titre4"/>
        <w:numPr>
          <w:ilvl w:val="0"/>
          <w:numId w:val="101"/>
        </w:numPr>
      </w:pPr>
      <w:r w:rsidRPr="00D20E18">
        <w:t>La fourniture et pose de conduits enterrés (TPC ou PEHD) de dimensions adaptées, identifiés par couleur (rouge pour CFO, vert pour CFA), conformes à la norme NF EN 61386-24, et obturés de manière étanche à chaque extrémité. Les fourreaux devront être aiguillés et permettront le bon tirage des câbles. Tout pincement ou obturation devra être repris par le contractant. Les fourreaux en attente devront être obstrués à leurs extrémités et munis d’un fil destiné à permettre le tirage d’un câble.</w:t>
      </w:r>
    </w:p>
    <w:p w14:paraId="0B1F8078" w14:textId="77777777" w:rsidR="00D20E18" w:rsidRPr="00D20E18" w:rsidRDefault="00D20E18">
      <w:pPr>
        <w:pStyle w:val="Titre4"/>
        <w:numPr>
          <w:ilvl w:val="0"/>
          <w:numId w:val="101"/>
        </w:numPr>
      </w:pPr>
      <w:r w:rsidRPr="00D20E18">
        <w:t>La fourniture et la mise en œuvre d’un sablage d’au moins 20 cm d’épaisseur et de grave ciment en dessous des enrobés, conformément à la norme NF P11-300 et au guide SETRA – Remblayage des tranchées et réfection de chaussées ;</w:t>
      </w:r>
    </w:p>
    <w:p w14:paraId="52904087" w14:textId="77777777" w:rsidR="00D20E18" w:rsidRPr="00D20E18" w:rsidRDefault="00D20E18">
      <w:pPr>
        <w:pStyle w:val="Titre4"/>
        <w:numPr>
          <w:ilvl w:val="0"/>
          <w:numId w:val="101"/>
        </w:numPr>
      </w:pPr>
      <w:r w:rsidRPr="00D20E18">
        <w:lastRenderedPageBreak/>
        <w:t>La fourniture et la mise en place d'un grillage avertisseur au-dessus de l'enrobage pour les réseaux électriques ainsi que de signalisation ou protection des réseaux CFO et CFA, de coloris rouge pour les réseaux CFO et vert pour les réseaux CFA, et complété par la signalisation de chantier et les protections des fouilles.</w:t>
      </w:r>
    </w:p>
    <w:p w14:paraId="03085915" w14:textId="18581B40" w:rsidR="00D20E18" w:rsidRPr="00D20E18" w:rsidRDefault="00D20E18" w:rsidP="00832F94">
      <w:pPr>
        <w:pStyle w:val="Titre4"/>
      </w:pPr>
      <w:r w:rsidRPr="00D20E18">
        <w:rPr>
          <w:noProof/>
        </w:rPr>
        <w:drawing>
          <wp:inline distT="0" distB="0" distL="0" distR="0" wp14:anchorId="0C9CE587" wp14:editId="73050530">
            <wp:extent cx="6874439" cy="2806995"/>
            <wp:effectExtent l="0" t="0" r="3175" b="0"/>
            <wp:docPr id="2142165905" name="Image 28" descr="Une image contenant texte, lettr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5905" name="Image 28" descr="Une image contenant texte, lettre, capture d’écran, conception&#10;&#10;Le contenu généré par l’IA peut êtr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t="6978" b="68605"/>
                    <a:stretch/>
                  </pic:blipFill>
                  <pic:spPr bwMode="auto">
                    <a:xfrm>
                      <a:off x="0" y="0"/>
                      <a:ext cx="6903120" cy="2818706"/>
                    </a:xfrm>
                    <a:prstGeom prst="rect">
                      <a:avLst/>
                    </a:prstGeom>
                    <a:noFill/>
                    <a:ln>
                      <a:noFill/>
                    </a:ln>
                    <a:extLst>
                      <a:ext uri="{53640926-AAD7-44D8-BBD7-CCE9431645EC}">
                        <a14:shadowObscured xmlns:a14="http://schemas.microsoft.com/office/drawing/2010/main"/>
                      </a:ext>
                    </a:extLst>
                  </pic:spPr>
                </pic:pic>
              </a:graphicData>
            </a:graphic>
          </wp:inline>
        </w:drawing>
      </w:r>
    </w:p>
    <w:p w14:paraId="724E2C87" w14:textId="77777777" w:rsidR="00D20E18" w:rsidRPr="00D20E18" w:rsidRDefault="00D20E18" w:rsidP="00832F94">
      <w:pPr>
        <w:pStyle w:val="Titre4"/>
      </w:pPr>
      <w:r w:rsidRPr="00D20E18">
        <w:br/>
      </w:r>
    </w:p>
    <w:p w14:paraId="3C0F3633" w14:textId="77777777" w:rsidR="00D20E18" w:rsidRPr="00D20E18" w:rsidRDefault="00D20E18" w:rsidP="00ED22A5">
      <w:pPr>
        <w:pStyle w:val="Sansinterligne"/>
      </w:pPr>
      <w:bookmarkStart w:id="137" w:name="_Toc237442671"/>
      <w:r w:rsidRPr="00D20E18">
        <w:t>Chambre de Tirage</w:t>
      </w:r>
      <w:bookmarkEnd w:id="137"/>
    </w:p>
    <w:p w14:paraId="2E9F1660" w14:textId="77777777" w:rsidR="00D20E18" w:rsidRPr="00D20E18" w:rsidRDefault="00D20E18" w:rsidP="00832F94">
      <w:pPr>
        <w:pStyle w:val="Titre4"/>
      </w:pPr>
      <w:r w:rsidRPr="00D20E18">
        <w:t>De façon générale, des chambres de tirage seront implantées au niveau des changements importants de direction des réseaux enterrés et tous les 50 m. Leurs dimensions devront être étudiées en fonction des besoins de câbles qui y transiteront, et plus particulièrement leurs rayons de courbure. Elles seront préfabriquées en béton de type L2C avec couvercle standard en fonte. Ces ouvrages peuvent être de type “préfabriqué” sans fond (normes NF P 98-050, label NF) ou de type “coulé sur place”. Elles doivent être pourvues des équipements nécessaires au tirage et au rendement des câbles.</w:t>
      </w:r>
    </w:p>
    <w:p w14:paraId="282A1E2B" w14:textId="77777777" w:rsidR="00D20E18" w:rsidRPr="00D20E18" w:rsidRDefault="00D20E18" w:rsidP="00832F94">
      <w:pPr>
        <w:pStyle w:val="Titre4"/>
      </w:pPr>
      <w:r w:rsidRPr="00D20E18">
        <w:t>Les fourreaux seront obligatoirement coupés au ras des faces intérieures des chambres et obturés par des dispositifs qualifiés, conformément à la norme NF EN 61386-24.</w:t>
      </w:r>
    </w:p>
    <w:p w14:paraId="72D4216C" w14:textId="77777777" w:rsidR="00D20E18" w:rsidRPr="00D20E18" w:rsidRDefault="00D20E18" w:rsidP="00832F94">
      <w:pPr>
        <w:pStyle w:val="Titre4"/>
      </w:pPr>
      <w:r w:rsidRPr="00D20E18">
        <w:t>Le choix du dispositif de fermeture est déterminé par la nature des chambres et leur implantation.</w:t>
      </w:r>
    </w:p>
    <w:p w14:paraId="4F132937" w14:textId="77777777" w:rsidR="00D20E18" w:rsidRPr="00D20E18" w:rsidRDefault="00D20E18" w:rsidP="00ED22A5">
      <w:pPr>
        <w:pStyle w:val="Sansinterligne"/>
      </w:pPr>
      <w:bookmarkStart w:id="138" w:name="_Toc237442672"/>
      <w:r w:rsidRPr="00D20E18">
        <w:t>Réseaux humides</w:t>
      </w:r>
      <w:bookmarkEnd w:id="138"/>
      <w:r w:rsidRPr="00D20E18">
        <w:t> </w:t>
      </w:r>
    </w:p>
    <w:p w14:paraId="0ED87946" w14:textId="1E451B3E" w:rsidR="00D20E18" w:rsidRPr="00D20E18" w:rsidRDefault="00504E9D" w:rsidP="00832F94">
      <w:pPr>
        <w:pStyle w:val="Titre4"/>
      </w:pPr>
      <w:r w:rsidRPr="00504E9D">
        <w:rPr>
          <w:b/>
          <w:bCs/>
          <w:color w:val="92D050"/>
        </w:rPr>
        <w:t>{% if travaux_rh  %}</w:t>
      </w:r>
      <w:r w:rsidR="00D20E18" w:rsidRPr="00D20E18">
        <w:t xml:space="preserve">Les ombrières, hangars, ou les surfaces collectrices des eaux pluviales sont à raccorder aux réseaux d’évacuations. L'entreprise réalisera le dimensionnement des réseaux conformément à la Norme NF-EN 752. Elle devra réaliser l’intégralité des ouvrages nécessaires à la bonne évacuation des EP, depuis les descentes en pied de bâtiment jusqu’au ouvrages de collecte du réseau d'assainissement </w:t>
      </w:r>
      <w:r w:rsidR="00385614" w:rsidRPr="00D20E18">
        <w:t>public, en</w:t>
      </w:r>
      <w:r w:rsidR="00D20E18" w:rsidRPr="00D20E18">
        <w:t xml:space="preserve"> coordination avec le gestionnaire de ce réseau conformément à la norme NF EN 752.</w:t>
      </w:r>
    </w:p>
    <w:p w14:paraId="21B11BB8" w14:textId="77777777" w:rsidR="00D20E18" w:rsidRPr="00D20E18" w:rsidRDefault="00D20E18" w:rsidP="00832F94">
      <w:pPr>
        <w:pStyle w:val="Titre4"/>
      </w:pPr>
      <w:r w:rsidRPr="00D20E18">
        <w:t>Cela comprend notamment :</w:t>
      </w:r>
    </w:p>
    <w:p w14:paraId="2281188B" w14:textId="77777777" w:rsidR="00D20E18" w:rsidRPr="00D20E18" w:rsidRDefault="00D20E18">
      <w:pPr>
        <w:pStyle w:val="Titre4"/>
        <w:numPr>
          <w:ilvl w:val="0"/>
          <w:numId w:val="74"/>
        </w:numPr>
      </w:pPr>
      <w:r w:rsidRPr="00D20E18">
        <w:t>L'ouverture de tranchée et l'évacuation des excédents</w:t>
      </w:r>
    </w:p>
    <w:p w14:paraId="4D9756E6" w14:textId="77777777" w:rsidR="00D20E18" w:rsidRPr="00D20E18" w:rsidRDefault="00D20E18">
      <w:pPr>
        <w:pStyle w:val="Titre4"/>
        <w:numPr>
          <w:ilvl w:val="0"/>
          <w:numId w:val="74"/>
        </w:numPr>
      </w:pPr>
      <w:r w:rsidRPr="00D20E18">
        <w:lastRenderedPageBreak/>
        <w:t>La dépose/repose de bordure</w:t>
      </w:r>
    </w:p>
    <w:p w14:paraId="41ED9D8E" w14:textId="77777777" w:rsidR="00D20E18" w:rsidRPr="00D20E18" w:rsidRDefault="00D20E18">
      <w:pPr>
        <w:pStyle w:val="Titre4"/>
        <w:numPr>
          <w:ilvl w:val="0"/>
          <w:numId w:val="74"/>
        </w:numPr>
      </w:pPr>
      <w:r w:rsidRPr="00D20E18">
        <w:t>La mise en place de réseau selon les prescriptions NF EN 752.</w:t>
      </w:r>
    </w:p>
    <w:p w14:paraId="53C22EEB" w14:textId="77777777" w:rsidR="00D20E18" w:rsidRPr="00D20E18" w:rsidRDefault="00D20E18">
      <w:pPr>
        <w:pStyle w:val="Titre4"/>
        <w:numPr>
          <w:ilvl w:val="0"/>
          <w:numId w:val="74"/>
        </w:numPr>
      </w:pPr>
      <w:r w:rsidRPr="00D20E18">
        <w:t>La fourniture et la pose de regard de visite 0800 avec tampon fonte D400</w:t>
      </w:r>
    </w:p>
    <w:p w14:paraId="5B8EE182" w14:textId="77777777" w:rsidR="00D20E18" w:rsidRPr="00D20E18" w:rsidRDefault="00D20E18">
      <w:pPr>
        <w:pStyle w:val="Titre4"/>
        <w:numPr>
          <w:ilvl w:val="0"/>
          <w:numId w:val="74"/>
        </w:numPr>
      </w:pPr>
      <w:r w:rsidRPr="00D20E18">
        <w:t>Les raccordements au réseau existant</w:t>
      </w:r>
    </w:p>
    <w:p w14:paraId="136E26E6" w14:textId="77777777" w:rsidR="00D20E18" w:rsidRPr="00D20E18" w:rsidRDefault="00D20E18">
      <w:pPr>
        <w:pStyle w:val="Titre4"/>
        <w:numPr>
          <w:ilvl w:val="0"/>
          <w:numId w:val="74"/>
        </w:numPr>
      </w:pPr>
      <w:r w:rsidRPr="00D20E18">
        <w:t>Le remblaiement</w:t>
      </w:r>
    </w:p>
    <w:p w14:paraId="736FB773" w14:textId="121B97D1" w:rsidR="004C56E7" w:rsidRDefault="00D20E18" w:rsidP="00832F94">
      <w:pPr>
        <w:pStyle w:val="Titre4"/>
        <w:rPr>
          <w:b/>
          <w:bCs/>
          <w:color w:val="92D050"/>
        </w:rPr>
      </w:pPr>
      <w:r w:rsidRPr="00D20E18">
        <w:t>Les finitions de revêtements dito existant</w:t>
      </w:r>
      <w:r w:rsidR="00504E9D" w:rsidRPr="00504E9D">
        <w:rPr>
          <w:b/>
          <w:bCs/>
          <w:color w:val="92D050"/>
        </w:rPr>
        <w:t>{% else %}</w:t>
      </w:r>
      <w:r w:rsidR="00504E9D" w:rsidRPr="00504E9D">
        <w:rPr>
          <w:color w:val="92D050"/>
        </w:rPr>
        <w:t xml:space="preserve"> </w:t>
      </w:r>
      <w:r w:rsidR="00504E9D" w:rsidRPr="00D20E18">
        <w:t>Le projet ne modifie pas le principe d’écoulement des eaux pluviales, il n’y a donc pas de travaux de modification des réseaux humides.</w:t>
      </w:r>
      <w:r w:rsidR="00504E9D">
        <w:t xml:space="preserve"> </w:t>
      </w:r>
      <w:r w:rsidR="00504E9D" w:rsidRPr="00504E9D">
        <w:rPr>
          <w:b/>
          <w:bCs/>
          <w:color w:val="EE0000"/>
        </w:rPr>
        <w:t>{% endif %}</w:t>
      </w:r>
      <w:r w:rsidR="004C56E7">
        <w:t xml:space="preserve"> </w:t>
      </w:r>
      <w:r w:rsidR="004C56E7" w:rsidRPr="00504E9D">
        <w:rPr>
          <w:b/>
          <w:bCs/>
          <w:color w:val="92D050"/>
        </w:rPr>
        <w:t xml:space="preserve">{% if </w:t>
      </w:r>
      <w:r w:rsidR="000E4427">
        <w:rPr>
          <w:b/>
          <w:bCs/>
          <w:color w:val="92D050"/>
        </w:rPr>
        <w:t>ouvrages_retention</w:t>
      </w:r>
      <w:r w:rsidR="004C56E7" w:rsidRPr="00504E9D">
        <w:rPr>
          <w:b/>
          <w:bCs/>
          <w:color w:val="92D050"/>
        </w:rPr>
        <w:t xml:space="preserve">  %}</w:t>
      </w:r>
    </w:p>
    <w:p w14:paraId="5BBFC628" w14:textId="294F5C3A" w:rsidR="00D20E18" w:rsidRPr="00D20E18" w:rsidRDefault="00D20E18" w:rsidP="00832F94">
      <w:pPr>
        <w:pStyle w:val="Titre4"/>
      </w:pPr>
      <w:r w:rsidRPr="00345585">
        <w:rPr>
          <w:highlight w:val="yellow"/>
        </w:rPr>
        <w:t>Paragraphe à faire rédiger par le BE VRD</w:t>
      </w:r>
      <w:r w:rsidR="004C56E7">
        <w:t xml:space="preserve"> </w:t>
      </w:r>
      <w:r w:rsidR="004C56E7" w:rsidRPr="004C56E7">
        <w:rPr>
          <w:b/>
          <w:bCs/>
          <w:color w:val="EE0000"/>
        </w:rPr>
        <w:t>{% endif %}</w:t>
      </w:r>
    </w:p>
    <w:p w14:paraId="17A126B8" w14:textId="77777777" w:rsidR="00D20E18" w:rsidRPr="00D20E18" w:rsidRDefault="00D20E18" w:rsidP="00ED22A5">
      <w:pPr>
        <w:pStyle w:val="Sansinterligne"/>
      </w:pPr>
      <w:bookmarkStart w:id="139" w:name="_Toc237442673"/>
      <w:r w:rsidRPr="00D20E18">
        <w:t>Enrobés et autres revêtements</w:t>
      </w:r>
      <w:bookmarkEnd w:id="139"/>
    </w:p>
    <w:p w14:paraId="1C571A51" w14:textId="77777777" w:rsidR="00D20E18" w:rsidRPr="00D20E18" w:rsidRDefault="00D20E18" w:rsidP="00832F94">
      <w:pPr>
        <w:pStyle w:val="Titre4"/>
      </w:pPr>
      <w:r w:rsidRPr="00D20E18">
        <w:t>Les remblais seront en matériaux issus de l'excavation. Les revêtements seront remis à neuf dans les conditions suivantes :</w:t>
      </w:r>
    </w:p>
    <w:p w14:paraId="5499551D" w14:textId="77777777" w:rsidR="00D20E18" w:rsidRPr="00D20E18" w:rsidRDefault="00D20E18">
      <w:pPr>
        <w:pStyle w:val="Titre4"/>
        <w:numPr>
          <w:ilvl w:val="0"/>
          <w:numId w:val="68"/>
        </w:numPr>
      </w:pPr>
      <w:r w:rsidRPr="00D20E18">
        <w:t>Espaces Verts : 0,30</w:t>
      </w:r>
      <w:r w:rsidRPr="00D20E18">
        <w:rPr>
          <w:rFonts w:ascii="Arial" w:hAnsi="Arial" w:cs="Arial"/>
        </w:rPr>
        <w:t> </w:t>
      </w:r>
      <w:r w:rsidRPr="00D20E18">
        <w:t>m de terre v</w:t>
      </w:r>
      <w:r w:rsidRPr="00D20E18">
        <w:rPr>
          <w:rFonts w:cs="Source Sans Pro Light"/>
        </w:rPr>
        <w:t>é</w:t>
      </w:r>
      <w:r w:rsidRPr="00D20E18">
        <w:t>g</w:t>
      </w:r>
      <w:r w:rsidRPr="00D20E18">
        <w:rPr>
          <w:rFonts w:cs="Source Sans Pro Light"/>
        </w:rPr>
        <w:t>é</w:t>
      </w:r>
      <w:r w:rsidRPr="00D20E18">
        <w:t>tale et semis de gazon type prairie</w:t>
      </w:r>
    </w:p>
    <w:p w14:paraId="19632283" w14:textId="77777777" w:rsidR="00D20E18" w:rsidRPr="00D20E18" w:rsidRDefault="00D20E18">
      <w:pPr>
        <w:pStyle w:val="Titre4"/>
        <w:numPr>
          <w:ilvl w:val="0"/>
          <w:numId w:val="68"/>
        </w:numPr>
      </w:pPr>
      <w:r w:rsidRPr="00D20E18">
        <w:t>Enrobé de chaussée : 0,30</w:t>
      </w:r>
      <w:r w:rsidRPr="00D20E18">
        <w:rPr>
          <w:rFonts w:ascii="Arial" w:hAnsi="Arial" w:cs="Arial"/>
        </w:rPr>
        <w:t> </w:t>
      </w:r>
      <w:r w:rsidRPr="00D20E18">
        <w:t>m de GNT 0/31,5 et 0,05</w:t>
      </w:r>
      <w:r w:rsidRPr="00D20E18">
        <w:rPr>
          <w:rFonts w:ascii="Arial" w:hAnsi="Arial" w:cs="Arial"/>
        </w:rPr>
        <w:t> </w:t>
      </w:r>
      <w:r w:rsidRPr="00D20E18">
        <w:t xml:space="preserve">m de BB5G0/10 couleur identique </w:t>
      </w:r>
      <w:r w:rsidRPr="00D20E18">
        <w:rPr>
          <w:rFonts w:cs="Source Sans Pro Light"/>
        </w:rPr>
        <w:t>à</w:t>
      </w:r>
      <w:r w:rsidRPr="00D20E18">
        <w:t xml:space="preserve"> l</w:t>
      </w:r>
      <w:r w:rsidRPr="00D20E18">
        <w:rPr>
          <w:rFonts w:cs="Source Sans Pro Light"/>
        </w:rPr>
        <w:t>’</w:t>
      </w:r>
      <w:r w:rsidRPr="00D20E18">
        <w:t>existant</w:t>
      </w:r>
    </w:p>
    <w:p w14:paraId="0B2FC16D" w14:textId="77777777" w:rsidR="00D20E18" w:rsidRPr="00D20E18" w:rsidRDefault="00D20E18">
      <w:pPr>
        <w:pStyle w:val="Titre4"/>
        <w:numPr>
          <w:ilvl w:val="0"/>
          <w:numId w:val="68"/>
        </w:numPr>
      </w:pPr>
      <w:r w:rsidRPr="00D20E18">
        <w:t>Enrobé de trottoir : 0,15</w:t>
      </w:r>
      <w:r w:rsidRPr="00D20E18">
        <w:rPr>
          <w:rFonts w:ascii="Arial" w:hAnsi="Arial" w:cs="Arial"/>
        </w:rPr>
        <w:t> </w:t>
      </w:r>
      <w:r w:rsidRPr="00D20E18">
        <w:t>m de GNT 0/31,5 et 0,04</w:t>
      </w:r>
      <w:r w:rsidRPr="00D20E18">
        <w:rPr>
          <w:rFonts w:ascii="Arial" w:hAnsi="Arial" w:cs="Arial"/>
        </w:rPr>
        <w:t> </w:t>
      </w:r>
      <w:r w:rsidRPr="00D20E18">
        <w:t xml:space="preserve">m de BB 0/6 couleur identique </w:t>
      </w:r>
      <w:r w:rsidRPr="00D20E18">
        <w:rPr>
          <w:rFonts w:cs="Source Sans Pro Light"/>
        </w:rPr>
        <w:t>à</w:t>
      </w:r>
      <w:r w:rsidRPr="00D20E18">
        <w:t xml:space="preserve"> l</w:t>
      </w:r>
      <w:r w:rsidRPr="00D20E18">
        <w:rPr>
          <w:rFonts w:cs="Source Sans Pro Light"/>
        </w:rPr>
        <w:t>’</w:t>
      </w:r>
      <w:r w:rsidRPr="00D20E18">
        <w:t>existant</w:t>
      </w:r>
    </w:p>
    <w:p w14:paraId="421C312A" w14:textId="77777777" w:rsidR="00D20E18" w:rsidRPr="00D20E18" w:rsidRDefault="00D20E18">
      <w:pPr>
        <w:pStyle w:val="Titre4"/>
        <w:numPr>
          <w:ilvl w:val="0"/>
          <w:numId w:val="68"/>
        </w:numPr>
      </w:pPr>
      <w:r w:rsidRPr="00D20E18">
        <w:t>Béton : 0,15</w:t>
      </w:r>
      <w:r w:rsidRPr="00D20E18">
        <w:rPr>
          <w:rFonts w:ascii="Arial" w:hAnsi="Arial" w:cs="Arial"/>
        </w:rPr>
        <w:t> </w:t>
      </w:r>
      <w:r w:rsidRPr="00D20E18">
        <w:t>m de GNT 0/31,5 et, selon le type de destination, 0,16</w:t>
      </w:r>
      <w:r w:rsidRPr="00D20E18">
        <w:rPr>
          <w:rFonts w:ascii="Arial" w:hAnsi="Arial" w:cs="Arial"/>
        </w:rPr>
        <w:t> </w:t>
      </w:r>
      <w:r w:rsidRPr="00D20E18">
        <w:t>m de b</w:t>
      </w:r>
      <w:r w:rsidRPr="00D20E18">
        <w:rPr>
          <w:rFonts w:cs="Source Sans Pro Light"/>
        </w:rPr>
        <w:t>é</w:t>
      </w:r>
      <w:r w:rsidRPr="00D20E18">
        <w:t xml:space="preserve">ton minimum, la couleur et la finition identique </w:t>
      </w:r>
      <w:r w:rsidRPr="00D20E18">
        <w:rPr>
          <w:rFonts w:cs="Source Sans Pro Light"/>
        </w:rPr>
        <w:t>à</w:t>
      </w:r>
      <w:r w:rsidRPr="00D20E18">
        <w:t xml:space="preserve"> l</w:t>
      </w:r>
      <w:r w:rsidRPr="00D20E18">
        <w:rPr>
          <w:rFonts w:cs="Source Sans Pro Light"/>
        </w:rPr>
        <w:t>’</w:t>
      </w:r>
      <w:r w:rsidRPr="00D20E18">
        <w:t>existant</w:t>
      </w:r>
    </w:p>
    <w:p w14:paraId="4E96E56F" w14:textId="77777777" w:rsidR="00D20E18" w:rsidRPr="00D20E18" w:rsidRDefault="00D20E18" w:rsidP="00832F94">
      <w:pPr>
        <w:pStyle w:val="Titre4"/>
      </w:pPr>
      <w:r w:rsidRPr="00D20E18">
        <w:t>Après remblaiement jusqu’au niveau de la chaussée, l’entreprise devra procéder à la réfection des revêtements de surface endommagés par les travaux.</w:t>
      </w:r>
    </w:p>
    <w:p w14:paraId="0DECB09D" w14:textId="77777777" w:rsidR="00D20E18" w:rsidRPr="00D20E18" w:rsidRDefault="00D20E18" w:rsidP="00832F94">
      <w:pPr>
        <w:pStyle w:val="Titre4"/>
      </w:pPr>
      <w:r w:rsidRPr="00D20E18">
        <w:t>Cela comprend pour les enrobés :</w:t>
      </w:r>
    </w:p>
    <w:p w14:paraId="4C402FFB" w14:textId="77777777" w:rsidR="00D20E18" w:rsidRPr="00D20E18" w:rsidRDefault="00D20E18">
      <w:pPr>
        <w:pStyle w:val="Titre4"/>
        <w:numPr>
          <w:ilvl w:val="0"/>
          <w:numId w:val="69"/>
        </w:numPr>
      </w:pPr>
      <w:r w:rsidRPr="00D20E18">
        <w:t>La repose d’enrobés comme posés initialement ;</w:t>
      </w:r>
    </w:p>
    <w:p w14:paraId="557D8BD2" w14:textId="77777777" w:rsidR="00D20E18" w:rsidRPr="00D20E18" w:rsidRDefault="00D20E18">
      <w:pPr>
        <w:pStyle w:val="Titre4"/>
        <w:numPr>
          <w:ilvl w:val="0"/>
          <w:numId w:val="69"/>
        </w:numPr>
      </w:pPr>
      <w:r w:rsidRPr="00D20E18">
        <w:t>La pose des bordures nécessaires</w:t>
      </w:r>
    </w:p>
    <w:p w14:paraId="4C69D6BF" w14:textId="77777777" w:rsidR="00D20E18" w:rsidRPr="00D20E18" w:rsidRDefault="00D20E18">
      <w:pPr>
        <w:pStyle w:val="Titre4"/>
        <w:numPr>
          <w:ilvl w:val="0"/>
          <w:numId w:val="69"/>
        </w:numPr>
      </w:pPr>
      <w:r w:rsidRPr="00D20E18">
        <w:t>Le traitement des joints de reprise avec un liant adapté ;</w:t>
      </w:r>
    </w:p>
    <w:p w14:paraId="136046F7" w14:textId="77777777" w:rsidR="00D20E18" w:rsidRPr="00D20E18" w:rsidRDefault="00D20E18">
      <w:pPr>
        <w:pStyle w:val="Titre4"/>
        <w:numPr>
          <w:ilvl w:val="0"/>
          <w:numId w:val="69"/>
        </w:numPr>
      </w:pPr>
      <w:r w:rsidRPr="00D20E18">
        <w:t>Le compactage final pour garantir la continuité de surface</w:t>
      </w:r>
    </w:p>
    <w:p w14:paraId="6F8F2295" w14:textId="77777777" w:rsidR="00D20E18" w:rsidRPr="00D20E18" w:rsidRDefault="00D20E18" w:rsidP="00832F94">
      <w:pPr>
        <w:pStyle w:val="Titre4"/>
      </w:pPr>
      <w:r w:rsidRPr="00D20E18">
        <w:t>La réfection devra être réalisée en coordination avec les marquages et la remise </w:t>
      </w:r>
    </w:p>
    <w:p w14:paraId="612E9873" w14:textId="77777777" w:rsidR="00D20E18" w:rsidRPr="00D20E18" w:rsidRDefault="00D20E18" w:rsidP="00ED22A5">
      <w:pPr>
        <w:pStyle w:val="Sansinterligne"/>
      </w:pPr>
      <w:bookmarkStart w:id="140" w:name="_Toc237442674"/>
      <w:r w:rsidRPr="00D20E18">
        <w:t>Piquets de terre pour mise à la terre</w:t>
      </w:r>
      <w:bookmarkEnd w:id="140"/>
    </w:p>
    <w:p w14:paraId="539B6A63" w14:textId="724B5CD0" w:rsidR="00D20E18" w:rsidRPr="00D20E18" w:rsidRDefault="00D20E18" w:rsidP="00832F94">
      <w:pPr>
        <w:pStyle w:val="Titre4"/>
      </w:pPr>
      <w:r w:rsidRPr="00D20E18">
        <w:t>Le titulaire du lot devra fournir et poser les deux piquets de terre reliés à chaque extrémité des structures</w:t>
      </w:r>
      <w:r w:rsidR="00385614">
        <w:t xml:space="preserve"> </w:t>
      </w:r>
      <w:r w:rsidR="00744F8C" w:rsidRPr="00744F8C">
        <w:t>au minimum, au plus si besoin en fonction de l’étude électrique</w:t>
      </w:r>
      <w:r w:rsidRPr="00D20E18">
        <w:t>. Le Maître d’Oeuvre spécifiera sur un plan l’emplacement des piquets de terre et les poteaux sur lesquels une remontée de cablette de terre doit être réalisée.</w:t>
      </w:r>
    </w:p>
    <w:p w14:paraId="0C4D466A" w14:textId="77777777" w:rsidR="00D20E18" w:rsidRPr="00D20E18" w:rsidRDefault="00D20E18" w:rsidP="00832F94">
      <w:pPr>
        <w:pStyle w:val="Titre4"/>
      </w:pPr>
      <w:r w:rsidRPr="00D20E18">
        <w:t>La mise en place des piquets de terre devra se faire conformément à la norme NF C15-100. </w:t>
      </w:r>
    </w:p>
    <w:p w14:paraId="0B92F9F2" w14:textId="77777777" w:rsidR="00D20E18" w:rsidRPr="00D20E18" w:rsidRDefault="00D20E18" w:rsidP="00832F94">
      <w:pPr>
        <w:pStyle w:val="Titre4"/>
      </w:pPr>
      <w:r w:rsidRPr="00D20E18">
        <w:lastRenderedPageBreak/>
        <w:t>Les piquets de terre devront être enfoncés verticalement à une profondeur minimale de 2 m. </w:t>
      </w:r>
    </w:p>
    <w:p w14:paraId="208B7D8D" w14:textId="77777777" w:rsidR="00D20E18" w:rsidRPr="00D20E18" w:rsidRDefault="00D20E18" w:rsidP="00832F94">
      <w:pPr>
        <w:pStyle w:val="Titre4"/>
      </w:pPr>
      <w:r w:rsidRPr="00D20E18">
        <w:t>La valeur de la résistance de la prise de terre devra être conforme aux valeurs précisées dans la norme (</w:t>
      </w:r>
      <w:r w:rsidRPr="00D20E18">
        <w:rPr>
          <w:rFonts w:ascii="Cambria Math" w:hAnsi="Cambria Math" w:cs="Cambria Math"/>
        </w:rPr>
        <w:t>≤</w:t>
      </w:r>
      <w:r w:rsidRPr="00D20E18">
        <w:t xml:space="preserve"> 10 Ohms).</w:t>
      </w:r>
    </w:p>
    <w:p w14:paraId="225C4C63" w14:textId="77777777" w:rsidR="00D20E18" w:rsidRPr="00D20E18" w:rsidRDefault="00D20E18" w:rsidP="00ED22A5">
      <w:pPr>
        <w:pStyle w:val="Sansinterligne"/>
      </w:pPr>
      <w:bookmarkStart w:id="141" w:name="_Toc237442675"/>
      <w:r w:rsidRPr="00D20E18">
        <w:t>Marquages au sol</w:t>
      </w:r>
      <w:bookmarkEnd w:id="141"/>
    </w:p>
    <w:p w14:paraId="49EB345A" w14:textId="4CEACDB0" w:rsidR="00D20E18" w:rsidRPr="00D20E18" w:rsidRDefault="00D20E18" w:rsidP="00832F94">
      <w:pPr>
        <w:pStyle w:val="Titre4"/>
      </w:pPr>
      <w:r w:rsidRPr="00D20E18">
        <w:t xml:space="preserve">En cas de dégradation des marquages de stationnement liés aux travaux de tranchées, le </w:t>
      </w:r>
      <w:r w:rsidR="00345585" w:rsidRPr="00D20E18">
        <w:t>contractant devra</w:t>
      </w:r>
      <w:r w:rsidRPr="00D20E18">
        <w:t xml:space="preserve"> procéder à leur reconstitution à l’identique.</w:t>
      </w:r>
    </w:p>
    <w:p w14:paraId="5F4437FC" w14:textId="77777777" w:rsidR="00D20E18" w:rsidRPr="00D20E18" w:rsidRDefault="00D20E18" w:rsidP="00832F94">
      <w:pPr>
        <w:pStyle w:val="Titre4"/>
      </w:pPr>
      <w:r w:rsidRPr="00D20E18">
        <w:t>Cela comprend notamment :</w:t>
      </w:r>
    </w:p>
    <w:p w14:paraId="5724AFD6" w14:textId="77777777" w:rsidR="00D20E18" w:rsidRPr="00D20E18" w:rsidRDefault="00D20E18">
      <w:pPr>
        <w:pStyle w:val="Titre4"/>
        <w:numPr>
          <w:ilvl w:val="0"/>
          <w:numId w:val="70"/>
        </w:numPr>
      </w:pPr>
      <w:r w:rsidRPr="00D20E18">
        <w:t>La remise en peinture des places de parking existantes impactées par les terrassements ;</w:t>
      </w:r>
    </w:p>
    <w:p w14:paraId="357A9729" w14:textId="77777777" w:rsidR="00D20E18" w:rsidRPr="00D20E18" w:rsidRDefault="00D20E18">
      <w:pPr>
        <w:pStyle w:val="Titre4"/>
        <w:numPr>
          <w:ilvl w:val="0"/>
          <w:numId w:val="70"/>
        </w:numPr>
      </w:pPr>
      <w:r w:rsidRPr="00D20E18">
        <w:t>L’utilisation de peintures routières conformes aux marquages initiaux (nature, couleur, dimensions) ;</w:t>
      </w:r>
    </w:p>
    <w:p w14:paraId="66D89CFF" w14:textId="2FCE9890" w:rsidR="00D20E18" w:rsidRPr="00D20E18" w:rsidRDefault="00D20E18">
      <w:pPr>
        <w:pStyle w:val="Titre4"/>
        <w:numPr>
          <w:ilvl w:val="0"/>
          <w:numId w:val="70"/>
        </w:numPr>
      </w:pPr>
      <w:r w:rsidRPr="00D20E18">
        <w:t>Le repiquage des lignes, symboles et numérotations le cas échéant, selon le calepinage d’origine.</w:t>
      </w:r>
    </w:p>
    <w:p w14:paraId="1F0BDF05" w14:textId="77777777" w:rsidR="00D20E18" w:rsidRPr="00D20E18" w:rsidRDefault="00D20E18" w:rsidP="00ED22A5">
      <w:pPr>
        <w:pStyle w:val="Sansinterligne"/>
      </w:pPr>
      <w:bookmarkStart w:id="142" w:name="_Toc237442676"/>
      <w:r w:rsidRPr="00D20E18">
        <w:t>Protection pied de poteaux</w:t>
      </w:r>
      <w:bookmarkEnd w:id="142"/>
    </w:p>
    <w:p w14:paraId="25778A60" w14:textId="45C48FD1" w:rsidR="00D20E18" w:rsidRPr="00D20E18" w:rsidRDefault="00D20E18" w:rsidP="00832F94">
      <w:pPr>
        <w:pStyle w:val="Titre4"/>
      </w:pPr>
      <w:r w:rsidRPr="00D20E18">
        <w:t>Le Titulaire veillera à limiter au maximum l’emprise de ses remontées de câbles en pied de poteaux. Les tranchées ne devront en aucun cas faire d’angle, afin de respecter les rayons de courbure des câbles, et ne devront pas remonter à l’équerre sur les remontées de poteaux. La pose devra être réalisée de manière à garantir la protection mécanique et la durabilité des installations en pied de structure.</w:t>
      </w:r>
      <w:r w:rsidR="009D1682" w:rsidRPr="009D1682">
        <w:rPr>
          <w:b/>
          <w:bCs/>
          <w:color w:val="92D050"/>
        </w:rPr>
        <w:t xml:space="preserve"> </w:t>
      </w:r>
      <w:r w:rsidR="009D1682" w:rsidRPr="007D5F98">
        <w:rPr>
          <w:b/>
          <w:bCs/>
          <w:color w:val="92D050"/>
        </w:rPr>
        <w:t xml:space="preserve">{% if </w:t>
      </w:r>
      <w:r w:rsidR="009D1682">
        <w:rPr>
          <w:b/>
          <w:bCs/>
          <w:color w:val="92D050"/>
        </w:rPr>
        <w:t xml:space="preserve"> abattagearbres</w:t>
      </w:r>
      <w:r w:rsidR="009D1682" w:rsidRPr="007D5F98">
        <w:rPr>
          <w:b/>
          <w:bCs/>
          <w:color w:val="92D050"/>
        </w:rPr>
        <w:t xml:space="preserve"> %}</w:t>
      </w:r>
    </w:p>
    <w:p w14:paraId="76044A41" w14:textId="645B706B" w:rsidR="00D20E18" w:rsidRPr="00D20E18" w:rsidRDefault="00D20E18" w:rsidP="00ED22A5">
      <w:pPr>
        <w:pStyle w:val="Sansinterligne"/>
      </w:pPr>
      <w:bookmarkStart w:id="143" w:name="_Toc237442677"/>
      <w:r w:rsidRPr="00D20E18">
        <w:t xml:space="preserve">Abattage des </w:t>
      </w:r>
      <w:r w:rsidR="00D1292F" w:rsidRPr="00D20E18">
        <w:t>arbres</w:t>
      </w:r>
      <w:bookmarkEnd w:id="143"/>
      <w:r w:rsidRPr="00D20E18">
        <w:t> </w:t>
      </w:r>
    </w:p>
    <w:p w14:paraId="1DA1A776" w14:textId="77777777" w:rsidR="00D20E18" w:rsidRPr="00D20E18" w:rsidRDefault="00D20E18" w:rsidP="00832F94">
      <w:pPr>
        <w:pStyle w:val="Titre4"/>
      </w:pPr>
      <w:r w:rsidRPr="00D20E18">
        <w:t>Selon l’étude paysagère préalable, le titulaire choisira la méthode la plus adaptée (abattage direct ou dessouchage) en tenant compte des contraintes du site (réseaux, accès, obstacles).</w:t>
      </w:r>
    </w:p>
    <w:p w14:paraId="5DA2197B" w14:textId="77777777" w:rsidR="00D20E18" w:rsidRPr="00D20E18" w:rsidRDefault="00D20E18" w:rsidP="00F63DB8">
      <w:pPr>
        <w:pStyle w:val="Sansinterligne"/>
      </w:pPr>
      <w:bookmarkStart w:id="144" w:name="_Toc237442678"/>
      <w:r w:rsidRPr="00D20E18">
        <w:t>Replantage des arbres</w:t>
      </w:r>
      <w:bookmarkEnd w:id="144"/>
    </w:p>
    <w:p w14:paraId="73220141" w14:textId="24991E16" w:rsidR="00D20E18" w:rsidRPr="00D20E18" w:rsidRDefault="00D20E18" w:rsidP="00832F94">
      <w:pPr>
        <w:pStyle w:val="Titre4"/>
      </w:pPr>
      <w:r w:rsidRPr="00F63DB8">
        <w:rPr>
          <w:highlight w:val="yellow"/>
        </w:rPr>
        <w:t>Les arbres seront implantés selon le plan de plantation défini par l’étude paysagère, en respectant strictement les espacements, préparations de sol et techniques de plantation qui y sont prescrites.</w:t>
      </w:r>
      <w:r w:rsidR="009D1682">
        <w:t xml:space="preserve"> </w:t>
      </w:r>
      <w:r w:rsidR="009D1682" w:rsidRPr="009D1682">
        <w:rPr>
          <w:b/>
          <w:bCs/>
          <w:color w:val="FF0000"/>
        </w:rPr>
        <w:t>{% endif %}</w:t>
      </w:r>
      <w:r w:rsidR="009D1682">
        <w:rPr>
          <w:b/>
          <w:bCs/>
          <w:color w:val="FF0000"/>
        </w:rPr>
        <w:t xml:space="preserve"> </w:t>
      </w:r>
      <w:r w:rsidR="009D1682" w:rsidRPr="009D1682">
        <w:rPr>
          <w:b/>
          <w:bCs/>
          <w:color w:val="92D050"/>
        </w:rPr>
        <w:t>{% if deposecandelabres %}</w:t>
      </w:r>
    </w:p>
    <w:p w14:paraId="7A96FF2A" w14:textId="77777777" w:rsidR="00D20E18" w:rsidRPr="00D20E18" w:rsidRDefault="00D20E18" w:rsidP="00ED22A5">
      <w:pPr>
        <w:pStyle w:val="Sansinterligne"/>
      </w:pPr>
      <w:bookmarkStart w:id="145" w:name="_Toc237442679"/>
      <w:r w:rsidRPr="00D20E18">
        <w:t>Dépose de candélabres</w:t>
      </w:r>
      <w:bookmarkEnd w:id="145"/>
    </w:p>
    <w:p w14:paraId="0DC7E579" w14:textId="77777777" w:rsidR="00D20E18" w:rsidRPr="00D20E18" w:rsidRDefault="00D20E18" w:rsidP="00832F94">
      <w:pPr>
        <w:pStyle w:val="Titre4"/>
      </w:pPr>
      <w:r w:rsidRPr="00D20E18">
        <w:t xml:space="preserve">L’entreprise titulaire du lot devra assurer le démontage et la dépose de </w:t>
      </w:r>
      <w:r w:rsidRPr="00F63DB8">
        <w:rPr>
          <w:highlight w:val="yellow"/>
        </w:rPr>
        <w:t>XXX</w:t>
      </w:r>
      <w:r w:rsidRPr="00D20E18">
        <w:t xml:space="preserve"> candélabres.</w:t>
      </w:r>
    </w:p>
    <w:p w14:paraId="48BB0622" w14:textId="4F01FB3D" w:rsidR="00D20E18" w:rsidRPr="00D20E18" w:rsidRDefault="00D20E18" w:rsidP="00832F94">
      <w:pPr>
        <w:pStyle w:val="Titre4"/>
      </w:pPr>
      <w:r w:rsidRPr="00D20E18">
        <w:t>La déconnexion des candélabres du réseau électrique devra se faire de manière sécurisée par un personnel habilité (habilitation électrique)</w:t>
      </w:r>
      <w:r w:rsidR="00385614">
        <w:t xml:space="preserve">, et après consignation </w:t>
      </w:r>
      <w:r w:rsidR="00744F8C">
        <w:t xml:space="preserve">du réseau </w:t>
      </w:r>
      <w:r w:rsidR="00385614">
        <w:t>par l’exploitant</w:t>
      </w:r>
      <w:r w:rsidRPr="00D20E18">
        <w:t>. Les câbles en attente seront neutralisés : les câbles seront sectionnés proprement, gainés et obturés dans les fourreaux existants, en veillant à empêcher toute pénétration d’humidité ou d’élément extérieur.</w:t>
      </w:r>
      <w:r w:rsidR="00385614" w:rsidRPr="00385614">
        <w:t xml:space="preserve"> </w:t>
      </w:r>
      <w:r w:rsidR="00385614" w:rsidRPr="73BFFB20">
        <w:t>Une boîte de jonction coulée peut être nécessaire pour reprendre le réseau et alimenter l’éclairage de l’ombrière.</w:t>
      </w:r>
    </w:p>
    <w:p w14:paraId="49E72283" w14:textId="77777777" w:rsidR="00D20E18" w:rsidRPr="00D20E18" w:rsidRDefault="00D20E18" w:rsidP="00832F94">
      <w:pPr>
        <w:pStyle w:val="Titre4"/>
      </w:pPr>
      <w:r w:rsidRPr="00D20E18">
        <w:t>Les candélabres seront évacués vers une décharge ou un centre de recyclage agréé, ou stocker sur site si une réutilisation est prévue.</w:t>
      </w:r>
    </w:p>
    <w:p w14:paraId="4323E577" w14:textId="07184988" w:rsidR="00D20E18" w:rsidRPr="00D20E18" w:rsidRDefault="00D20E18" w:rsidP="00832F94">
      <w:pPr>
        <w:pStyle w:val="Titre4"/>
      </w:pPr>
      <w:r w:rsidRPr="00D20E18">
        <w:t>Le rebouchage de la réservation en surface sera effectué.</w:t>
      </w:r>
      <w:r w:rsidR="009D1682">
        <w:t xml:space="preserve"> </w:t>
      </w:r>
      <w:r w:rsidR="009D1682" w:rsidRPr="009D1682">
        <w:rPr>
          <w:b/>
          <w:bCs/>
          <w:color w:val="FF0000"/>
        </w:rPr>
        <w:t>{% endif %}</w:t>
      </w:r>
    </w:p>
    <w:p w14:paraId="5326D2F5" w14:textId="77777777" w:rsidR="00D20E18" w:rsidRPr="00D20E18" w:rsidRDefault="00D20E18" w:rsidP="00ED22A5">
      <w:pPr>
        <w:pStyle w:val="Sansinterligne"/>
      </w:pPr>
      <w:bookmarkStart w:id="146" w:name="_Toc237442680"/>
      <w:r w:rsidRPr="00D20E18">
        <w:t>Dalles ouvrages électriques</w:t>
      </w:r>
      <w:bookmarkEnd w:id="146"/>
    </w:p>
    <w:p w14:paraId="1377DAD9" w14:textId="3995592F" w:rsidR="00D20E18" w:rsidRPr="00D20E18" w:rsidRDefault="00D20E18" w:rsidP="00832F94">
      <w:pPr>
        <w:pStyle w:val="Titre4"/>
      </w:pPr>
      <w:r w:rsidRPr="00D20E18">
        <w:t xml:space="preserve">L'entreprise devra la réalisation d'une dalle pour les onduleurs et les équipements </w:t>
      </w:r>
      <w:r w:rsidR="00D1292F" w:rsidRPr="00D20E18">
        <w:t>électriques.</w:t>
      </w:r>
      <w:r w:rsidRPr="00D20E18">
        <w:t xml:space="preserve"> Les dimensions de la dalle sont de </w:t>
      </w:r>
      <w:r w:rsidRPr="003073E2">
        <w:rPr>
          <w:highlight w:val="yellow"/>
        </w:rPr>
        <w:t>XX</w:t>
      </w:r>
      <w:r w:rsidRPr="00D20E18">
        <w:t>m x XX m x 0,15 m, elles seront en béton armé, ferraillées suivant le DTU 13.3.</w:t>
      </w:r>
    </w:p>
    <w:p w14:paraId="78136223" w14:textId="77777777" w:rsidR="00D20E18" w:rsidRPr="00D20E18" w:rsidRDefault="00D20E18" w:rsidP="00ED22A5">
      <w:pPr>
        <w:pStyle w:val="Sansinterligne"/>
      </w:pPr>
      <w:bookmarkStart w:id="147" w:name="_Toc237442681"/>
      <w:r w:rsidRPr="00D20E18">
        <w:lastRenderedPageBreak/>
        <w:t>Pénétration dans bâtiment</w:t>
      </w:r>
      <w:bookmarkEnd w:id="147"/>
    </w:p>
    <w:p w14:paraId="1AA8D878" w14:textId="4D8D383E" w:rsidR="00D20E18" w:rsidRPr="00D20E18" w:rsidRDefault="00D20E18" w:rsidP="00832F94">
      <w:pPr>
        <w:pStyle w:val="Titre4"/>
      </w:pPr>
      <w:r w:rsidRPr="00D20E18">
        <w:t>L’entreprise devra réaliser le percement de la paroi extérieure du bâtiment en vue de faire pénétrer les réseaux (CFO, CFA). La réalisation du carottage circulaire (ou rectangulaire si nécessaire) sera de diamètre/section adapté au passage des fourreaux et ne devra en aucun cas altérer l’intégrité de la structure du bâtiment. Des fourreaux de traversée seront mis en place. Le calfeutrement et l’étanchéité périphérique devront être réalisés. En cas de percement d’une paroi coupe-feu (mur coupe-feu, y compris TGBT ou poste de livraison par exemple), le rebouchage devra être réalisé avec des matériaux reconstituant le degré coupe-feu des parois. Le rebouchage sera effectué par le titulaire du lot. Les finitions intérieures et extérieures du rebouchage des réservations seront soignées et intégrées au parement existant.</w:t>
      </w:r>
      <w:r w:rsidR="00F40CAB">
        <w:t xml:space="preserve"> </w:t>
      </w:r>
    </w:p>
    <w:p w14:paraId="453DC0EA" w14:textId="77777777" w:rsidR="00D20E18" w:rsidRPr="00D20E18" w:rsidRDefault="00D20E18" w:rsidP="00ED22A5">
      <w:pPr>
        <w:pStyle w:val="Sansinterligne"/>
      </w:pPr>
      <w:bookmarkStart w:id="148" w:name="_Toc237442682"/>
      <w:r w:rsidRPr="00D20E18">
        <w:t>Fond de forme pour postes HTA</w:t>
      </w:r>
      <w:bookmarkEnd w:id="148"/>
      <w:r w:rsidRPr="00D20E18">
        <w:t> </w:t>
      </w:r>
    </w:p>
    <w:p w14:paraId="6D1E98DD" w14:textId="77777777" w:rsidR="00D20E18" w:rsidRPr="00D20E18" w:rsidRDefault="00D20E18" w:rsidP="00832F94">
      <w:pPr>
        <w:pStyle w:val="Titre4"/>
      </w:pPr>
      <w:r w:rsidRPr="00D20E18">
        <w:t>Le fond de forme sera réalisé selon les prescriptions suivantes</w:t>
      </w:r>
      <w:r w:rsidRPr="00D20E18">
        <w:rPr>
          <w:rFonts w:ascii="Arial" w:hAnsi="Arial" w:cs="Arial"/>
        </w:rPr>
        <w:t> </w:t>
      </w:r>
      <w:r w:rsidRPr="00D20E18">
        <w:t>: apr</w:t>
      </w:r>
      <w:r w:rsidRPr="00D20E18">
        <w:rPr>
          <w:rFonts w:cs="Source Sans Pro Light"/>
        </w:rPr>
        <w:t>è</w:t>
      </w:r>
      <w:r w:rsidRPr="00D20E18">
        <w:t>s drainage et stabilisation du terrain, le Titulaire ex</w:t>
      </w:r>
      <w:r w:rsidRPr="00D20E18">
        <w:rPr>
          <w:rFonts w:cs="Source Sans Pro Light"/>
        </w:rPr>
        <w:t>é</w:t>
      </w:r>
      <w:r w:rsidRPr="00D20E18">
        <w:t xml:space="preserve">cutera la fouille aux cotes </w:t>
      </w:r>
      <w:r w:rsidRPr="00D20E18">
        <w:rPr>
          <w:rFonts w:cs="Source Sans Pro Light"/>
        </w:rPr>
        <w:t>é</w:t>
      </w:r>
      <w:r w:rsidRPr="00D20E18">
        <w:t>tablies d</w:t>
      </w:r>
      <w:r w:rsidRPr="00D20E18">
        <w:rPr>
          <w:rFonts w:cs="Source Sans Pro Light"/>
        </w:rPr>
        <w:t>’</w:t>
      </w:r>
      <w:r w:rsidRPr="00D20E18">
        <w:t>apr</w:t>
      </w:r>
      <w:r w:rsidRPr="00D20E18">
        <w:rPr>
          <w:rFonts w:cs="Source Sans Pro Light"/>
        </w:rPr>
        <w:t>è</w:t>
      </w:r>
      <w:r w:rsidRPr="00D20E18">
        <w:t>s la notice du fournisseur du poste pr</w:t>
      </w:r>
      <w:r w:rsidRPr="00D20E18">
        <w:rPr>
          <w:rFonts w:cs="Source Sans Pro Light"/>
        </w:rPr>
        <w:t>é</w:t>
      </w:r>
      <w:r w:rsidRPr="00D20E18">
        <w:t>fabriqu</w:t>
      </w:r>
      <w:r w:rsidRPr="00D20E18">
        <w:rPr>
          <w:rFonts w:cs="Source Sans Pro Light"/>
        </w:rPr>
        <w:t>é</w:t>
      </w:r>
      <w:r w:rsidRPr="00D20E18">
        <w:t xml:space="preserve"> et le sch</w:t>
      </w:r>
      <w:r w:rsidRPr="00D20E18">
        <w:rPr>
          <w:rFonts w:cs="Source Sans Pro Light"/>
        </w:rPr>
        <w:t>é</w:t>
      </w:r>
      <w:r w:rsidRPr="00D20E18">
        <w:t xml:space="preserve">ma de mise en </w:t>
      </w:r>
      <w:r w:rsidRPr="00D20E18">
        <w:rPr>
          <w:rFonts w:cs="Source Sans Pro Light"/>
        </w:rPr>
        <w:t>œ</w:t>
      </w:r>
      <w:r w:rsidRPr="00D20E18">
        <w:t>uvre, puis dressera un lit de sable ou de b</w:t>
      </w:r>
      <w:r w:rsidRPr="00D20E18">
        <w:rPr>
          <w:rFonts w:cs="Source Sans Pro Light"/>
        </w:rPr>
        <w:t>é</w:t>
      </w:r>
      <w:r w:rsidRPr="00D20E18">
        <w:t>ton maigre de 10</w:t>
      </w:r>
      <w:r w:rsidRPr="00D20E18">
        <w:rPr>
          <w:rFonts w:ascii="Arial" w:hAnsi="Arial" w:cs="Arial"/>
        </w:rPr>
        <w:t> </w:t>
      </w:r>
      <w:r w:rsidRPr="00D20E18">
        <w:t>cm d</w:t>
      </w:r>
      <w:r w:rsidRPr="00D20E18">
        <w:rPr>
          <w:rFonts w:cs="Source Sans Pro Light"/>
        </w:rPr>
        <w:t>’é</w:t>
      </w:r>
      <w:r w:rsidRPr="00D20E18">
        <w:t>paisseur, parfaitement nivel</w:t>
      </w:r>
      <w:r w:rsidRPr="00D20E18">
        <w:rPr>
          <w:rFonts w:cs="Source Sans Pro Light"/>
        </w:rPr>
        <w:t>é</w:t>
      </w:r>
      <w:r w:rsidRPr="00D20E18">
        <w:t xml:space="preserve"> (tol</w:t>
      </w:r>
      <w:r w:rsidRPr="00D20E18">
        <w:rPr>
          <w:rFonts w:cs="Source Sans Pro Light"/>
        </w:rPr>
        <w:t>é</w:t>
      </w:r>
      <w:r w:rsidRPr="00D20E18">
        <w:t xml:space="preserve">rance </w:t>
      </w:r>
      <w:r w:rsidRPr="00D20E18">
        <w:rPr>
          <w:rFonts w:cs="Source Sans Pro Light"/>
        </w:rPr>
        <w:t>±</w:t>
      </w:r>
      <w:r w:rsidRPr="00D20E18">
        <w:rPr>
          <w:rFonts w:ascii="Arial" w:hAnsi="Arial" w:cs="Arial"/>
        </w:rPr>
        <w:t> </w:t>
      </w:r>
      <w:r w:rsidRPr="00D20E18">
        <w:t>5</w:t>
      </w:r>
      <w:r w:rsidRPr="00D20E18">
        <w:rPr>
          <w:rFonts w:ascii="Arial" w:hAnsi="Arial" w:cs="Arial"/>
        </w:rPr>
        <w:t> </w:t>
      </w:r>
      <w:r w:rsidRPr="00D20E18">
        <w:t>mm sur 2</w:t>
      </w:r>
      <w:r w:rsidRPr="00D20E18">
        <w:rPr>
          <w:rFonts w:ascii="Arial" w:hAnsi="Arial" w:cs="Arial"/>
        </w:rPr>
        <w:t> </w:t>
      </w:r>
      <w:r w:rsidRPr="00D20E18">
        <w:t>m) et exempt de points durs.</w:t>
      </w:r>
    </w:p>
    <w:p w14:paraId="49DB378B" w14:textId="77777777" w:rsidR="00D20E18" w:rsidRPr="00D20E18" w:rsidRDefault="00D20E18" w:rsidP="00832F94">
      <w:pPr>
        <w:pStyle w:val="Titre4"/>
      </w:pPr>
      <w:r w:rsidRPr="00D20E18">
        <w:t> Avant le remblai, il posera à fond de fouille une boucle de terre en cuivre nu de 25</w:t>
      </w:r>
      <w:r w:rsidRPr="00D20E18">
        <w:rPr>
          <w:rFonts w:ascii="Arial" w:hAnsi="Arial" w:cs="Arial"/>
        </w:rPr>
        <w:t> </w:t>
      </w:r>
      <w:r w:rsidRPr="00D20E18">
        <w:t>mm</w:t>
      </w:r>
      <w:r w:rsidRPr="00D20E18">
        <w:rPr>
          <w:rFonts w:cs="Source Sans Pro Light"/>
        </w:rPr>
        <w:t>²</w:t>
      </w:r>
      <w:r w:rsidRPr="00D20E18">
        <w:t>, compl</w:t>
      </w:r>
      <w:r w:rsidRPr="00D20E18">
        <w:rPr>
          <w:rFonts w:cs="Source Sans Pro Light"/>
        </w:rPr>
        <w:t>é</w:t>
      </w:r>
      <w:r w:rsidRPr="00D20E18">
        <w:t>t</w:t>
      </w:r>
      <w:r w:rsidRPr="00D20E18">
        <w:rPr>
          <w:rFonts w:cs="Source Sans Pro Light"/>
        </w:rPr>
        <w:t>é</w:t>
      </w:r>
      <w:r w:rsidRPr="00D20E18">
        <w:t xml:space="preserve">e par un serpentin additionnel, et la raccordera </w:t>
      </w:r>
      <w:r w:rsidRPr="00D20E18">
        <w:rPr>
          <w:rFonts w:cs="Source Sans Pro Light"/>
        </w:rPr>
        <w:t>à</w:t>
      </w:r>
      <w:r w:rsidRPr="00D20E18">
        <w:t xml:space="preserve"> la borne principale de terre du poste.</w:t>
      </w:r>
    </w:p>
    <w:p w14:paraId="79EEA0A4" w14:textId="40C2FC44" w:rsidR="00D20E18" w:rsidRPr="00D20E18" w:rsidRDefault="00D20E18" w:rsidP="00832F94">
      <w:pPr>
        <w:pStyle w:val="Titre4"/>
      </w:pPr>
      <w:r w:rsidRPr="00D20E18">
        <w:t> Il intégrera ensuite, à 30–50</w:t>
      </w:r>
      <w:r w:rsidRPr="00D20E18">
        <w:rPr>
          <w:rFonts w:ascii="Arial" w:hAnsi="Arial" w:cs="Arial"/>
        </w:rPr>
        <w:t> </w:t>
      </w:r>
      <w:r w:rsidRPr="00D20E18">
        <w:t xml:space="preserve">cm de profondeur et </w:t>
      </w:r>
      <w:r w:rsidRPr="00D20E18">
        <w:rPr>
          <w:rFonts w:cs="Source Sans Pro Light"/>
        </w:rPr>
        <w:t>à</w:t>
      </w:r>
      <w:r w:rsidRPr="00D20E18">
        <w:t xml:space="preserve"> environ 1</w:t>
      </w:r>
      <w:r w:rsidRPr="00D20E18">
        <w:rPr>
          <w:rFonts w:ascii="Arial" w:hAnsi="Arial" w:cs="Arial"/>
        </w:rPr>
        <w:t> </w:t>
      </w:r>
      <w:r w:rsidRPr="00D20E18">
        <w:t>m du pourtour de l</w:t>
      </w:r>
      <w:r w:rsidRPr="00D20E18">
        <w:rPr>
          <w:rFonts w:cs="Source Sans Pro Light"/>
        </w:rPr>
        <w:t>’</w:t>
      </w:r>
      <w:r w:rsidRPr="00D20E18">
        <w:t xml:space="preserve">emprise, une ceinture </w:t>
      </w:r>
      <w:r w:rsidRPr="00D20E18">
        <w:rPr>
          <w:rFonts w:cs="Source Sans Pro Light"/>
        </w:rPr>
        <w:t>é</w:t>
      </w:r>
      <w:r w:rsidRPr="00D20E18">
        <w:t>quipotentielle en cuivre nu de m</w:t>
      </w:r>
      <w:r w:rsidRPr="00D20E18">
        <w:rPr>
          <w:rFonts w:cs="Source Sans Pro Light"/>
        </w:rPr>
        <w:t>ê</w:t>
      </w:r>
      <w:r w:rsidRPr="00D20E18">
        <w:t>me section formant une boucle ferm</w:t>
      </w:r>
      <w:r w:rsidRPr="00D20E18">
        <w:rPr>
          <w:rFonts w:cs="Source Sans Pro Light"/>
        </w:rPr>
        <w:t>é</w:t>
      </w:r>
      <w:r w:rsidRPr="00D20E18">
        <w:t>e</w:t>
      </w:r>
      <w:r w:rsidR="00385614">
        <w:t xml:space="preserve"> en travaillant avec le lot HTA.</w:t>
      </w:r>
    </w:p>
    <w:p w14:paraId="5295A8EA" w14:textId="77777777" w:rsidR="00D20E18" w:rsidRPr="00D20E18" w:rsidRDefault="00D20E18" w:rsidP="00ED22A5">
      <w:pPr>
        <w:pStyle w:val="Sansinterligne"/>
      </w:pPr>
      <w:bookmarkStart w:id="149" w:name="_Toc237442683"/>
      <w:r w:rsidRPr="00D20E18">
        <w:t>Clôtures et portail d’accès</w:t>
      </w:r>
      <w:bookmarkEnd w:id="149"/>
    </w:p>
    <w:p w14:paraId="527E043B" w14:textId="72C575D9" w:rsidR="00D20E18" w:rsidRPr="00D20E18" w:rsidRDefault="00D20E18" w:rsidP="00832F94">
      <w:pPr>
        <w:pStyle w:val="Titre4"/>
      </w:pPr>
      <w:r w:rsidRPr="00D20E18">
        <w:t xml:space="preserve">Une clôture périphérique sera installée autour de la centrale photovoltaïque sur un périmètre d’environ 175ml. Le modèle attendu est le suivant </w:t>
      </w:r>
      <w:r w:rsidRPr="00385614">
        <w:rPr>
          <w:highlight w:val="yellow"/>
        </w:rPr>
        <w:t xml:space="preserve">: Colori vert RAL 6005 - Axial Hauteur 1,50m </w:t>
      </w:r>
      <w:r w:rsidR="00D1292F" w:rsidRPr="00385614">
        <w:rPr>
          <w:highlight w:val="yellow"/>
        </w:rPr>
        <w:t>maille 75</w:t>
      </w:r>
      <w:r w:rsidRPr="00385614">
        <w:rPr>
          <w:highlight w:val="yellow"/>
        </w:rPr>
        <w:t xml:space="preserve"> x 100 mm avec fil de 2,1 mm (poteaux Ø 48 mm tous les 3,00 ml) - ou équivalent.</w:t>
      </w:r>
    </w:p>
    <w:p w14:paraId="47752280" w14:textId="2533D40E" w:rsidR="00D20E18" w:rsidRPr="00D20E18" w:rsidRDefault="00D20E18" w:rsidP="00832F94">
      <w:pPr>
        <w:pStyle w:val="Titre4"/>
      </w:pPr>
      <w:r w:rsidRPr="00D20E18">
        <w:t>Un portail de la même gamme sera également installé afin d’accéder au champ</w:t>
      </w:r>
      <w:r w:rsidRPr="00860DE1">
        <w:rPr>
          <w:color w:val="000000" w:themeColor="text1"/>
        </w:rPr>
        <w:t xml:space="preserve"> </w:t>
      </w:r>
      <w:hyperlink r:id="rId23" w:history="1">
        <w:r w:rsidRPr="00860DE1">
          <w:rPr>
            <w:rStyle w:val="Lienhypertexte"/>
            <w:color w:val="000000" w:themeColor="text1"/>
            <w:u w:val="none"/>
          </w:rPr>
          <w:t>solaire. Il</w:t>
        </w:r>
      </w:hyperlink>
      <w:r w:rsidRPr="00D20E18">
        <w:t xml:space="preserve"> aura une largeur utile de 4 m afin de garantir le passage des véhicules d’intervention, notamment les camions de pompier. Vous trouverez en pages suivantes les fiches techniques de ces produits</w:t>
      </w:r>
      <w:r w:rsidR="003073E2">
        <w:t xml:space="preserve"> </w:t>
      </w:r>
      <w:r w:rsidR="003073E2" w:rsidRPr="00860DE1">
        <w:rPr>
          <w:b/>
          <w:bCs/>
          <w:color w:val="92D050"/>
        </w:rPr>
        <w:t xml:space="preserve">{% if </w:t>
      </w:r>
      <w:r w:rsidR="003073E2">
        <w:rPr>
          <w:b/>
          <w:bCs/>
          <w:color w:val="92D050"/>
        </w:rPr>
        <w:t>KEEP_LOT_BORNES</w:t>
      </w:r>
      <w:r w:rsidR="003073E2" w:rsidRPr="00860DE1">
        <w:rPr>
          <w:b/>
          <w:bCs/>
          <w:color w:val="92D050"/>
        </w:rPr>
        <w:t xml:space="preserve"> %}</w:t>
      </w:r>
    </w:p>
    <w:p w14:paraId="73B964E2" w14:textId="77777777" w:rsidR="00D20E18" w:rsidRPr="00D20E18" w:rsidRDefault="00D20E18" w:rsidP="00ED22A5">
      <w:pPr>
        <w:pStyle w:val="Sansinterligne"/>
      </w:pPr>
      <w:bookmarkStart w:id="150" w:name="_Toc237442684"/>
      <w:r w:rsidRPr="00D20E18">
        <w:t>Massifs béton support des bornes</w:t>
      </w:r>
      <w:bookmarkEnd w:id="150"/>
    </w:p>
    <w:p w14:paraId="47400E77" w14:textId="594B4B96" w:rsidR="00D20E18" w:rsidRPr="00860DE1" w:rsidRDefault="00D20E18" w:rsidP="00832F94">
      <w:pPr>
        <w:pStyle w:val="Titre4"/>
        <w:rPr>
          <w:b/>
          <w:bCs/>
          <w:color w:val="EE0000"/>
        </w:rPr>
      </w:pPr>
      <w:r w:rsidRPr="00D20E18">
        <w:t xml:space="preserve"> Les bornes de recharge pour véhicules électriques seront installées sur des piédestaux, nécessitant des fondations pour assurer leur stabilité. A cette fin et selon les recommandations de la marque, des massifs de béton de </w:t>
      </w:r>
      <w:r w:rsidRPr="002D1B46">
        <w:rPr>
          <w:highlight w:val="yellow"/>
        </w:rPr>
        <w:t>364 × 300 × 100 mm</w:t>
      </w:r>
      <w:r w:rsidRPr="00D20E18">
        <w:t xml:space="preserve"> seront installés. Les massifs de béton devront justifier d’une résistance minimale de classe C30, conformément aux recommandations du constructeur. </w:t>
      </w:r>
    </w:p>
    <w:p w14:paraId="7F77C631" w14:textId="77777777" w:rsidR="00D20E18" w:rsidRPr="002B059B" w:rsidRDefault="00D20E18" w:rsidP="00832F94">
      <w:pPr>
        <w:pStyle w:val="Titre1"/>
        <w:rPr>
          <w:lang w:val="fr-FR"/>
        </w:rPr>
      </w:pPr>
      <w:bookmarkStart w:id="151" w:name="_Toc237442685"/>
      <w:r w:rsidRPr="002B059B">
        <w:rPr>
          <w:lang w:val="fr-FR"/>
        </w:rPr>
        <w:t>LOT BORNES DE RECHARGE POUR VÉHICULES ÉLECTRIQUES</w:t>
      </w:r>
      <w:bookmarkEnd w:id="151"/>
    </w:p>
    <w:p w14:paraId="30FB3346" w14:textId="6B0EB2F9" w:rsidR="00D20E18" w:rsidRPr="00D20E18" w:rsidRDefault="00D20E18" w:rsidP="00832F94">
      <w:pPr>
        <w:pStyle w:val="Titre4"/>
      </w:pPr>
      <w:r w:rsidRPr="00D20E18">
        <w:t xml:space="preserve">Le présent lot comprend la fourniture, la pose, le raccordement et la mise en service de bornes de recharge pour véhicules électriques (BRVE) destinées au stationnement des véhicules du site : </w:t>
      </w:r>
      <w:r w:rsidR="00860DE1" w:rsidRPr="00860DE1">
        <w:rPr>
          <w:highlight w:val="yellow"/>
        </w:rPr>
        <w:t>X</w:t>
      </w:r>
      <w:r w:rsidRPr="00D20E18">
        <w:t xml:space="preserve"> points de recharge d’une puissance unitaire de </w:t>
      </w:r>
      <w:r w:rsidR="00860DE1" w:rsidRPr="00860DE1">
        <w:rPr>
          <w:highlight w:val="yellow"/>
        </w:rPr>
        <w:t>X</w:t>
      </w:r>
      <w:r w:rsidRPr="00D20E18">
        <w:t xml:space="preserve"> kW seront installés.</w:t>
      </w:r>
    </w:p>
    <w:p w14:paraId="2FEAC671" w14:textId="7DFAD8E6" w:rsidR="00D20E18" w:rsidRPr="00D20E18" w:rsidRDefault="00D20E18" w:rsidP="00832F94">
      <w:pPr>
        <w:pStyle w:val="Titre4"/>
      </w:pPr>
      <w:r w:rsidRPr="00D20E18">
        <w:t xml:space="preserve"> Les bornes seront installées </w:t>
      </w:r>
      <w:r w:rsidRPr="00860DE1">
        <w:rPr>
          <w:highlight w:val="yellow"/>
        </w:rPr>
        <w:t>en extérieur</w:t>
      </w:r>
      <w:r w:rsidRPr="00D20E18">
        <w:t xml:space="preserve">, et seront alimentées </w:t>
      </w:r>
      <w:r w:rsidRPr="00860DE1">
        <w:rPr>
          <w:highlight w:val="yellow"/>
        </w:rPr>
        <w:t>depuis le TGBT des services généraux</w:t>
      </w:r>
      <w:r w:rsidRPr="00D20E18">
        <w:t>. Le cheminement électrique et les protections seront prévus en conséquence.</w:t>
      </w:r>
    </w:p>
    <w:p w14:paraId="5CCBB7DD" w14:textId="77777777" w:rsidR="00D20E18" w:rsidRPr="00D20E18" w:rsidRDefault="00D20E18" w:rsidP="00832F94">
      <w:pPr>
        <w:pStyle w:val="Titre4"/>
      </w:pPr>
      <w:r w:rsidRPr="00D20E18">
        <w:t>Le Titulaire aura à sa charge :</w:t>
      </w:r>
    </w:p>
    <w:p w14:paraId="0E5978D2" w14:textId="77777777" w:rsidR="00D20E18" w:rsidRPr="00D20E18" w:rsidRDefault="00D20E18">
      <w:pPr>
        <w:pStyle w:val="Titre4"/>
        <w:numPr>
          <w:ilvl w:val="0"/>
          <w:numId w:val="71"/>
        </w:numPr>
      </w:pPr>
      <w:r w:rsidRPr="00D20E18">
        <w:lastRenderedPageBreak/>
        <w:t xml:space="preserve">La fourniture de bornes de marque </w:t>
      </w:r>
      <w:r w:rsidRPr="00385614">
        <w:rPr>
          <w:highlight w:val="yellow"/>
        </w:rPr>
        <w:t>AUTEL</w:t>
      </w:r>
      <w:r w:rsidRPr="00D20E18">
        <w:t>, référence MaxiCharger AC Wallbox sur piédestal simple, conformes à la norme CEI 61851, de type AC Mode 3 avec prise T2S ;</w:t>
      </w:r>
    </w:p>
    <w:p w14:paraId="197CDA79" w14:textId="77777777" w:rsidR="00D20E18" w:rsidRPr="00D20E18" w:rsidRDefault="00D20E18">
      <w:pPr>
        <w:pStyle w:val="Titre4"/>
        <w:numPr>
          <w:ilvl w:val="0"/>
          <w:numId w:val="71"/>
        </w:numPr>
      </w:pPr>
      <w:r w:rsidRPr="00D20E18">
        <w:t xml:space="preserve">La pose sur piédestal métallique de marque </w:t>
      </w:r>
      <w:r w:rsidRPr="00385614">
        <w:rPr>
          <w:highlight w:val="yellow"/>
        </w:rPr>
        <w:t>AUTEL</w:t>
      </w:r>
      <w:r w:rsidRPr="00D20E18">
        <w:t>, en acier inoxydable 304, référence constructeur AUT62060838 </w:t>
      </w:r>
    </w:p>
    <w:p w14:paraId="65D600B0" w14:textId="77777777" w:rsidR="00D20E18" w:rsidRPr="00D20E18" w:rsidRDefault="00D20E18">
      <w:pPr>
        <w:pStyle w:val="Titre4"/>
        <w:numPr>
          <w:ilvl w:val="0"/>
          <w:numId w:val="71"/>
        </w:numPr>
      </w:pPr>
      <w:r w:rsidRPr="00D20E18">
        <w:t>La liaison depuis le TGBT des services généraux jusqu’aux bornes, via une tranchée;</w:t>
      </w:r>
    </w:p>
    <w:p w14:paraId="5DE54AA2" w14:textId="77777777" w:rsidR="00D20E18" w:rsidRPr="00D20E18" w:rsidRDefault="00D20E18">
      <w:pPr>
        <w:pStyle w:val="Titre4"/>
        <w:numPr>
          <w:ilvl w:val="0"/>
          <w:numId w:val="71"/>
        </w:numPr>
      </w:pPr>
      <w:r w:rsidRPr="00D20E18">
        <w:t>La mise en place de protections différentielles 30 mA de type A en tête de ligne, à intégrer au TGBT ou dans une armoire divisionnaire dédiée ;</w:t>
      </w:r>
    </w:p>
    <w:p w14:paraId="406D1BDE" w14:textId="77777777" w:rsidR="00D20E18" w:rsidRPr="00D20E18" w:rsidRDefault="00D20E18">
      <w:pPr>
        <w:pStyle w:val="Titre4"/>
        <w:numPr>
          <w:ilvl w:val="0"/>
          <w:numId w:val="71"/>
        </w:numPr>
      </w:pPr>
      <w:r w:rsidRPr="00D20E18">
        <w:t>La mise à la terre des équipements ;</w:t>
      </w:r>
    </w:p>
    <w:p w14:paraId="417B53BE" w14:textId="3E7EA0E2" w:rsidR="00CF2945" w:rsidRDefault="00D20E18">
      <w:pPr>
        <w:pStyle w:val="Titre4"/>
        <w:numPr>
          <w:ilvl w:val="0"/>
          <w:numId w:val="71"/>
        </w:numPr>
      </w:pPr>
      <w:r w:rsidRPr="00D20E18">
        <w:t>La réalisation des essais fonctionnels et des tests de conformité IRVE.</w:t>
      </w:r>
    </w:p>
    <w:p w14:paraId="59D053D9" w14:textId="0255AC46" w:rsidR="00CF2945" w:rsidRPr="00CF2945" w:rsidRDefault="00CF2945">
      <w:pPr>
        <w:pStyle w:val="Paragraphedeliste"/>
        <w:numPr>
          <w:ilvl w:val="0"/>
          <w:numId w:val="71"/>
        </w:numPr>
        <w:rPr>
          <w:rFonts w:ascii="Source Sans Pro Light" w:hAnsi="Source Sans Pro Light"/>
          <w:sz w:val="20"/>
          <w:szCs w:val="20"/>
          <w:lang w:val="fr-FR"/>
        </w:rPr>
      </w:pPr>
      <w:r w:rsidRPr="00CF2945">
        <w:rPr>
          <w:rFonts w:ascii="Source Sans Pro Light" w:hAnsi="Source Sans Pro Light"/>
          <w:sz w:val="20"/>
          <w:szCs w:val="20"/>
          <w:lang w:val="fr-FR"/>
        </w:rPr>
        <w:t>Fourniture d’un consuel IRVE</w:t>
      </w:r>
    </w:p>
    <w:p w14:paraId="19E2521D" w14:textId="77777777" w:rsidR="00D20E18" w:rsidRPr="00D20E18" w:rsidRDefault="00D20E18" w:rsidP="00832F94">
      <w:pPr>
        <w:pStyle w:val="Titre4"/>
      </w:pPr>
      <w:r w:rsidRPr="00D20E18">
        <w:t>Les bornes devront être compatibles avec un usage en accès libre, ou être paramétrables via un badge RFID ou une application selon les demandes du Maître d’Ouvrage. Elles seront évolutives pour permettre une supervision ultérieure (protocole OCPP 1.6 ou 2.0.1).</w:t>
      </w:r>
    </w:p>
    <w:p w14:paraId="1A74D530" w14:textId="77777777" w:rsidR="00D20E18" w:rsidRPr="00D20E18" w:rsidRDefault="00D20E18" w:rsidP="00832F94">
      <w:pPr>
        <w:pStyle w:val="Titre4"/>
      </w:pPr>
      <w:r w:rsidRPr="00D20E18">
        <w:br/>
      </w:r>
    </w:p>
    <w:tbl>
      <w:tblPr>
        <w:tblW w:w="0" w:type="auto"/>
        <w:tblCellMar>
          <w:top w:w="15" w:type="dxa"/>
          <w:left w:w="15" w:type="dxa"/>
          <w:bottom w:w="15" w:type="dxa"/>
          <w:right w:w="15" w:type="dxa"/>
        </w:tblCellMar>
        <w:tblLook w:val="04A0" w:firstRow="1" w:lastRow="0" w:firstColumn="1" w:lastColumn="0" w:noHBand="0" w:noVBand="1"/>
      </w:tblPr>
      <w:tblGrid>
        <w:gridCol w:w="4490"/>
        <w:gridCol w:w="6290"/>
      </w:tblGrid>
      <w:tr w:rsidR="00D20E18" w:rsidRPr="002D4FD6" w14:paraId="0B37E188" w14:textId="77777777" w:rsidTr="00D20E18">
        <w:trPr>
          <w:trHeight w:val="5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36430" w14:textId="44E7AC0F" w:rsidR="00D20E18" w:rsidRPr="00860DE1" w:rsidRDefault="00D20E18" w:rsidP="00832F94">
            <w:pPr>
              <w:pStyle w:val="Titre4"/>
              <w:rPr>
                <w:highlight w:val="yellow"/>
              </w:rPr>
            </w:pPr>
            <w:r w:rsidRPr="00860DE1">
              <w:rPr>
                <w:highlight w:val="yellow"/>
              </w:rPr>
              <w:br/>
            </w:r>
            <w:r w:rsidRPr="00385614">
              <w:rPr>
                <w:noProof/>
              </w:rPr>
              <w:drawing>
                <wp:inline distT="0" distB="0" distL="0" distR="0" wp14:anchorId="7A1E2D74" wp14:editId="7E66B2D6">
                  <wp:extent cx="2720340" cy="3162300"/>
                  <wp:effectExtent l="0" t="0" r="3810" b="0"/>
                  <wp:docPr id="1829012933" name="Image 27" descr="Une image contenant Appareil électronique, Appareils électroniques, gadget, Équipement audi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Une image contenant Appareil électronique, Appareils électroniques, gadget, Équipement audio&#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20340" cy="31623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73F6E" w14:textId="77777777" w:rsidR="00D20E18" w:rsidRPr="00860DE1" w:rsidRDefault="00D20E18" w:rsidP="00832F94">
            <w:pPr>
              <w:pStyle w:val="Titre4"/>
              <w:rPr>
                <w:highlight w:val="yellow"/>
              </w:rPr>
            </w:pPr>
            <w:r w:rsidRPr="00860DE1">
              <w:rPr>
                <w:highlight w:val="yellow"/>
              </w:rPr>
              <w:t>Marque : AUTEL</w:t>
            </w:r>
          </w:p>
          <w:p w14:paraId="05D94F6F" w14:textId="77777777" w:rsidR="00D20E18" w:rsidRPr="00860DE1" w:rsidRDefault="00D20E18" w:rsidP="00832F94">
            <w:pPr>
              <w:pStyle w:val="Titre4"/>
              <w:rPr>
                <w:highlight w:val="yellow"/>
              </w:rPr>
            </w:pPr>
            <w:r w:rsidRPr="00860DE1">
              <w:rPr>
                <w:highlight w:val="yellow"/>
              </w:rPr>
              <w:t>Référence : MaxiCharger AC Wallbox</w:t>
            </w:r>
          </w:p>
          <w:p w14:paraId="7CC8FB16" w14:textId="77777777" w:rsidR="00D20E18" w:rsidRPr="00860DE1" w:rsidRDefault="00D20E18" w:rsidP="00832F94">
            <w:pPr>
              <w:pStyle w:val="Titre4"/>
              <w:rPr>
                <w:highlight w:val="yellow"/>
              </w:rPr>
            </w:pPr>
            <w:r w:rsidRPr="00860DE1">
              <w:rPr>
                <w:highlight w:val="yellow"/>
              </w:rPr>
              <w:t>Type : AC – Mode 3 – prise T2S</w:t>
            </w:r>
          </w:p>
          <w:p w14:paraId="455569D0" w14:textId="77777777" w:rsidR="00D20E18" w:rsidRPr="00860DE1" w:rsidRDefault="00D20E18" w:rsidP="00832F94">
            <w:pPr>
              <w:pStyle w:val="Titre4"/>
              <w:rPr>
                <w:highlight w:val="yellow"/>
              </w:rPr>
            </w:pPr>
            <w:r w:rsidRPr="00860DE1">
              <w:rPr>
                <w:highlight w:val="yellow"/>
              </w:rPr>
              <w:t>Puissance maximale : 7,4 kW monophasé – 32 A</w:t>
            </w:r>
          </w:p>
          <w:p w14:paraId="78C91CE9" w14:textId="77777777" w:rsidR="00D20E18" w:rsidRPr="00860DE1" w:rsidRDefault="00D20E18" w:rsidP="00832F94">
            <w:pPr>
              <w:pStyle w:val="Titre4"/>
              <w:rPr>
                <w:highlight w:val="yellow"/>
              </w:rPr>
            </w:pPr>
            <w:r w:rsidRPr="00860DE1">
              <w:rPr>
                <w:highlight w:val="yellow"/>
              </w:rPr>
              <w:t>Tension : 230 V ±15 % monophasé</w:t>
            </w:r>
          </w:p>
          <w:p w14:paraId="56671A5E" w14:textId="77777777" w:rsidR="00D20E18" w:rsidRPr="00860DE1" w:rsidRDefault="00D20E18" w:rsidP="00832F94">
            <w:pPr>
              <w:pStyle w:val="Titre4"/>
              <w:rPr>
                <w:highlight w:val="yellow"/>
              </w:rPr>
            </w:pPr>
            <w:r w:rsidRPr="00860DE1">
              <w:rPr>
                <w:highlight w:val="yellow"/>
              </w:rPr>
              <w:t>Indice de protection : IP65 – IK10</w:t>
            </w:r>
          </w:p>
          <w:p w14:paraId="4C6B6E93" w14:textId="77777777" w:rsidR="00D20E18" w:rsidRPr="00860DE1" w:rsidRDefault="00D20E18" w:rsidP="00832F94">
            <w:pPr>
              <w:pStyle w:val="Titre4"/>
              <w:rPr>
                <w:highlight w:val="yellow"/>
                <w:lang w:val="en-US"/>
              </w:rPr>
            </w:pPr>
            <w:r w:rsidRPr="00860DE1">
              <w:rPr>
                <w:highlight w:val="yellow"/>
                <w:lang w:val="en-US"/>
              </w:rPr>
              <w:t>Communication : OCPP 1.6J – Wi-Fi, Ethernet, Bluetooth, RS485</w:t>
            </w:r>
          </w:p>
          <w:p w14:paraId="507DE2DB" w14:textId="77777777" w:rsidR="00D20E18" w:rsidRPr="00860DE1" w:rsidRDefault="00D20E18" w:rsidP="00832F94">
            <w:pPr>
              <w:pStyle w:val="Titre4"/>
              <w:rPr>
                <w:highlight w:val="yellow"/>
              </w:rPr>
            </w:pPr>
            <w:r w:rsidRPr="00860DE1">
              <w:rPr>
                <w:highlight w:val="yellow"/>
              </w:rPr>
              <w:t>Protection intégrée : RCD AC 30 mA + DC 6 mA</w:t>
            </w:r>
          </w:p>
          <w:p w14:paraId="0874C327" w14:textId="77777777" w:rsidR="00D20E18" w:rsidRPr="00860DE1" w:rsidRDefault="00D20E18" w:rsidP="00832F94">
            <w:pPr>
              <w:pStyle w:val="Titre4"/>
              <w:rPr>
                <w:highlight w:val="yellow"/>
              </w:rPr>
            </w:pPr>
            <w:r w:rsidRPr="00860DE1">
              <w:rPr>
                <w:highlight w:val="yellow"/>
              </w:rPr>
              <w:t>Authentification : libre accès, carte RFID (ISO 14443/15693) ou via application mobile</w:t>
            </w:r>
          </w:p>
          <w:p w14:paraId="026F6F9C" w14:textId="77777777" w:rsidR="00D20E18" w:rsidRPr="00860DE1" w:rsidRDefault="00D20E18" w:rsidP="00832F94">
            <w:pPr>
              <w:pStyle w:val="Titre4"/>
              <w:rPr>
                <w:highlight w:val="yellow"/>
              </w:rPr>
            </w:pPr>
            <w:r w:rsidRPr="00860DE1">
              <w:rPr>
                <w:highlight w:val="yellow"/>
              </w:rPr>
              <w:t>Conformité : IEC 61851-1, IEC 62955, CE (TÜV)</w:t>
            </w:r>
          </w:p>
          <w:p w14:paraId="08196F3E" w14:textId="77777777" w:rsidR="00D20E18" w:rsidRPr="00860DE1" w:rsidRDefault="00D20E18" w:rsidP="00832F94">
            <w:pPr>
              <w:pStyle w:val="Titre4"/>
              <w:rPr>
                <w:highlight w:val="yellow"/>
              </w:rPr>
            </w:pPr>
            <w:r w:rsidRPr="00860DE1">
              <w:rPr>
                <w:highlight w:val="yellow"/>
              </w:rPr>
              <w:t>Garantie : 36 mois, extensible</w:t>
            </w:r>
          </w:p>
          <w:p w14:paraId="52CD6083" w14:textId="77777777" w:rsidR="00D20E18" w:rsidRPr="00860DE1" w:rsidRDefault="00D20E18" w:rsidP="00832F94">
            <w:pPr>
              <w:pStyle w:val="Titre4"/>
              <w:rPr>
                <w:highlight w:val="yellow"/>
              </w:rPr>
            </w:pPr>
            <w:r w:rsidRPr="00860DE1">
              <w:rPr>
                <w:highlight w:val="yellow"/>
              </w:rPr>
              <w:t>Localisation : Sur le parking</w:t>
            </w:r>
          </w:p>
          <w:p w14:paraId="2BFC5AE6" w14:textId="77777777" w:rsidR="00D20E18" w:rsidRPr="00860DE1" w:rsidRDefault="00D20E18" w:rsidP="00832F94">
            <w:pPr>
              <w:pStyle w:val="Titre4"/>
              <w:rPr>
                <w:highlight w:val="yellow"/>
              </w:rPr>
            </w:pPr>
          </w:p>
        </w:tc>
      </w:tr>
      <w:tr w:rsidR="00D20E18" w:rsidRPr="00D20E18" w14:paraId="73D274A1" w14:textId="77777777" w:rsidTr="00D20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3C5D1" w14:textId="3212E21C" w:rsidR="00D20E18" w:rsidRPr="00860DE1" w:rsidRDefault="00D20E18" w:rsidP="00832F94">
            <w:pPr>
              <w:pStyle w:val="Titre4"/>
              <w:rPr>
                <w:highlight w:val="yellow"/>
              </w:rPr>
            </w:pPr>
            <w:r w:rsidRPr="00860DE1">
              <w:rPr>
                <w:noProof/>
                <w:highlight w:val="yellow"/>
              </w:rPr>
              <w:lastRenderedPageBreak/>
              <w:drawing>
                <wp:inline distT="0" distB="0" distL="0" distR="0" wp14:anchorId="72C2AAEE" wp14:editId="798302E4">
                  <wp:extent cx="2720340" cy="3467100"/>
                  <wp:effectExtent l="0" t="0" r="3810" b="0"/>
                  <wp:docPr id="2038012700" name="Image 26" descr="Une image contenant Appareils électroniques, Appareil électronique, contrôle, haut-parl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Une image contenant Appareils électroniques, Appareil électronique, contrôle, haut-parleur&#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20340" cy="34671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8D198" w14:textId="77777777" w:rsidR="00D20E18" w:rsidRPr="00860DE1" w:rsidRDefault="00D20E18" w:rsidP="00832F94">
            <w:pPr>
              <w:pStyle w:val="Titre4"/>
              <w:rPr>
                <w:highlight w:val="yellow"/>
              </w:rPr>
            </w:pPr>
            <w:r w:rsidRPr="00860DE1">
              <w:rPr>
                <w:highlight w:val="yellow"/>
              </w:rPr>
              <w:t>Marque : AUTEL</w:t>
            </w:r>
          </w:p>
          <w:p w14:paraId="066D9900" w14:textId="77777777" w:rsidR="00D20E18" w:rsidRPr="00860DE1" w:rsidRDefault="00D20E18" w:rsidP="00832F94">
            <w:pPr>
              <w:pStyle w:val="Titre4"/>
              <w:rPr>
                <w:highlight w:val="yellow"/>
              </w:rPr>
            </w:pPr>
            <w:r w:rsidRPr="00860DE1">
              <w:rPr>
                <w:highlight w:val="yellow"/>
              </w:rPr>
              <w:t>Référence : AUT62060838</w:t>
            </w:r>
          </w:p>
          <w:p w14:paraId="3593543E" w14:textId="77777777" w:rsidR="00D20E18" w:rsidRPr="00860DE1" w:rsidRDefault="00D20E18" w:rsidP="00832F94">
            <w:pPr>
              <w:pStyle w:val="Titre4"/>
              <w:rPr>
                <w:highlight w:val="yellow"/>
              </w:rPr>
            </w:pPr>
            <w:r w:rsidRPr="00860DE1">
              <w:rPr>
                <w:highlight w:val="yellow"/>
              </w:rPr>
              <w:t>Matériau : Acier inoxydable 304</w:t>
            </w:r>
          </w:p>
          <w:p w14:paraId="70138DAF" w14:textId="77777777" w:rsidR="00D20E18" w:rsidRPr="00860DE1" w:rsidRDefault="00D20E18" w:rsidP="00832F94">
            <w:pPr>
              <w:pStyle w:val="Titre4"/>
              <w:rPr>
                <w:highlight w:val="yellow"/>
              </w:rPr>
            </w:pPr>
            <w:r w:rsidRPr="00860DE1">
              <w:rPr>
                <w:highlight w:val="yellow"/>
              </w:rPr>
              <w:t>Poids : 7,3 kg</w:t>
            </w:r>
          </w:p>
          <w:p w14:paraId="392F777F" w14:textId="77777777" w:rsidR="00D20E18" w:rsidRPr="00860DE1" w:rsidRDefault="00D20E18" w:rsidP="00832F94">
            <w:pPr>
              <w:pStyle w:val="Titre4"/>
              <w:rPr>
                <w:highlight w:val="yellow"/>
              </w:rPr>
            </w:pPr>
            <w:r w:rsidRPr="00860DE1">
              <w:rPr>
                <w:highlight w:val="yellow"/>
              </w:rPr>
              <w:t>Installation : sur dalle béton (résistance C30 minimum) – dimensions recommandées 364 × 300 × 100 mm</w:t>
            </w:r>
          </w:p>
          <w:p w14:paraId="6D0825F7" w14:textId="77777777" w:rsidR="00D20E18" w:rsidRPr="00860DE1" w:rsidRDefault="00D20E18" w:rsidP="00832F94">
            <w:pPr>
              <w:pStyle w:val="Titre4"/>
              <w:rPr>
                <w:highlight w:val="yellow"/>
              </w:rPr>
            </w:pPr>
            <w:r w:rsidRPr="00860DE1">
              <w:rPr>
                <w:highlight w:val="yellow"/>
              </w:rPr>
              <w:t>Entrée de câble : par le fond ou par l’arrière</w:t>
            </w:r>
          </w:p>
          <w:p w14:paraId="6CA564F8" w14:textId="77777777" w:rsidR="00D20E18" w:rsidRPr="00860DE1" w:rsidRDefault="00D20E18" w:rsidP="00832F94">
            <w:pPr>
              <w:pStyle w:val="Titre4"/>
              <w:rPr>
                <w:highlight w:val="yellow"/>
              </w:rPr>
            </w:pPr>
            <w:r w:rsidRPr="00860DE1">
              <w:rPr>
                <w:highlight w:val="yellow"/>
              </w:rPr>
              <w:t>Installation conforme au guide Autel fourni</w:t>
            </w:r>
          </w:p>
          <w:p w14:paraId="201F8232" w14:textId="77777777" w:rsidR="00D20E18" w:rsidRPr="00860DE1" w:rsidRDefault="00D20E18" w:rsidP="00832F94">
            <w:pPr>
              <w:pStyle w:val="Titre4"/>
              <w:rPr>
                <w:highlight w:val="yellow"/>
              </w:rPr>
            </w:pPr>
            <w:r w:rsidRPr="00860DE1">
              <w:rPr>
                <w:highlight w:val="yellow"/>
              </w:rPr>
              <w:t>Localisation : Sur le parking</w:t>
            </w:r>
          </w:p>
        </w:tc>
      </w:tr>
    </w:tbl>
    <w:p w14:paraId="6BD134BB" w14:textId="77777777" w:rsidR="00D20E18" w:rsidRPr="00D20E18" w:rsidRDefault="00D20E18" w:rsidP="00832F94">
      <w:pPr>
        <w:pStyle w:val="Titre4"/>
      </w:pPr>
    </w:p>
    <w:p w14:paraId="53E0C7AB" w14:textId="77777777" w:rsidR="00D20E18" w:rsidRPr="00D20E18" w:rsidRDefault="00D20E18" w:rsidP="00832F94">
      <w:pPr>
        <w:pStyle w:val="Titre4"/>
      </w:pPr>
      <w:r w:rsidRPr="00D20E18">
        <w:t>L’installation sera réalisée par un personnel habilité BR/IRVE, en conformité avec les textes suivants :</w:t>
      </w:r>
    </w:p>
    <w:p w14:paraId="7158CDF3" w14:textId="77777777" w:rsidR="00D20E18" w:rsidRPr="00D20E18" w:rsidRDefault="00D20E18">
      <w:pPr>
        <w:pStyle w:val="Titre4"/>
        <w:numPr>
          <w:ilvl w:val="0"/>
          <w:numId w:val="72"/>
        </w:numPr>
      </w:pPr>
      <w:r w:rsidRPr="00D20E18">
        <w:t>NF C 15-100 et NF C 15-722 ;</w:t>
      </w:r>
    </w:p>
    <w:p w14:paraId="76E1D384" w14:textId="77777777" w:rsidR="00D20E18" w:rsidRPr="00D20E18" w:rsidRDefault="00D20E18">
      <w:pPr>
        <w:pStyle w:val="Titre4"/>
        <w:numPr>
          <w:ilvl w:val="0"/>
          <w:numId w:val="72"/>
        </w:numPr>
      </w:pPr>
      <w:r w:rsidRPr="00D20E18">
        <w:t>Arrêté du 12 janvier 2017 relatif aux IRVE ;</w:t>
      </w:r>
    </w:p>
    <w:p w14:paraId="507C730D" w14:textId="77777777" w:rsidR="00D20E18" w:rsidRPr="00D20E18" w:rsidRDefault="00D20E18">
      <w:pPr>
        <w:pStyle w:val="Titre4"/>
        <w:numPr>
          <w:ilvl w:val="0"/>
          <w:numId w:val="72"/>
        </w:numPr>
      </w:pPr>
      <w:r w:rsidRPr="00D20E18">
        <w:t>Code du travail – prévention des risques électriques (NF C 18-510) ;</w:t>
      </w:r>
    </w:p>
    <w:p w14:paraId="51569C8D" w14:textId="77777777" w:rsidR="00D20E18" w:rsidRPr="00D20E18" w:rsidRDefault="00D20E18">
      <w:pPr>
        <w:pStyle w:val="Titre4"/>
        <w:numPr>
          <w:ilvl w:val="0"/>
          <w:numId w:val="72"/>
        </w:numPr>
      </w:pPr>
      <w:r w:rsidRPr="00D20E18">
        <w:t>Recommandations Afnor/Ademe sur les infrastructures de recharge.</w:t>
      </w:r>
    </w:p>
    <w:p w14:paraId="02C0BD78" w14:textId="77777777" w:rsidR="00D20E18" w:rsidRPr="00D20E18" w:rsidRDefault="00D20E18" w:rsidP="00832F94">
      <w:pPr>
        <w:pStyle w:val="Titre4"/>
      </w:pPr>
      <w:r w:rsidRPr="00D20E18">
        <w:t>Tous les documents techniques liés aux bornes (notices, schémas unifilaires, fiches techniques, certificats de conformité) devront être remis dans le Dossier des Ouvrages Exécutés (DOE), avec indication des références exactes de la borne et du piédestal installés.</w:t>
      </w:r>
    </w:p>
    <w:p w14:paraId="37315BD1" w14:textId="77777777" w:rsidR="00D20E18" w:rsidRPr="000E117E" w:rsidRDefault="00D20E18" w:rsidP="00832F94">
      <w:pPr>
        <w:pStyle w:val="Titre4"/>
        <w:rPr>
          <w:b/>
          <w:bCs/>
          <w:color w:val="EE0000"/>
          <w:lang w:val="en-US"/>
        </w:rPr>
      </w:pPr>
      <w:r w:rsidRPr="000E117E">
        <w:rPr>
          <w:b/>
          <w:bCs/>
          <w:color w:val="EE0000"/>
          <w:lang w:val="en-US"/>
        </w:rPr>
        <w:t>{% endif %}</w:t>
      </w:r>
    </w:p>
    <w:p w14:paraId="0D207B6A" w14:textId="77777777" w:rsidR="00D20E18" w:rsidRPr="000E117E" w:rsidRDefault="00D20E18" w:rsidP="00832F94">
      <w:pPr>
        <w:pStyle w:val="Titre4"/>
        <w:rPr>
          <w:lang w:val="en-US"/>
        </w:rPr>
      </w:pPr>
    </w:p>
    <w:p w14:paraId="0F447523" w14:textId="77777777" w:rsidR="00500CBF" w:rsidRPr="000E117E" w:rsidRDefault="00500CBF" w:rsidP="00832F94"/>
    <w:sectPr w:rsidR="00500CBF" w:rsidRPr="000E117E" w:rsidSect="009239FD">
      <w:footerReference w:type="default" r:id="rId26"/>
      <w:pgSz w:w="12240" w:h="15840"/>
      <w:pgMar w:top="720" w:right="720" w:bottom="720" w:left="720" w:header="0" w:footer="34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lexandre Schwarz" w:date="2026-05-12T17:03:00Z" w:initials="AS">
    <w:p w14:paraId="3F282F93" w14:textId="77777777" w:rsidR="00314C49" w:rsidRDefault="00314C49" w:rsidP="00314C49">
      <w:pPr>
        <w:pStyle w:val="Commentaire"/>
      </w:pPr>
      <w:r>
        <w:rPr>
          <w:rStyle w:val="Marquedecommentaire"/>
        </w:rPr>
        <w:annotationRef/>
      </w:r>
      <w:r>
        <w:t>Paragraphe à ne conserver que dans le cas où l’EPCiste est responsable de la fourniture du CONSUEL</w:t>
      </w:r>
    </w:p>
  </w:comment>
  <w:comment w:id="47" w:author="Louise Chatelain-Lacam" w:date="2026-02-03T14:47:00Z" w:initials="">
    <w:p w14:paraId="47A8EE34" w14:textId="77777777" w:rsidR="001E73AA" w:rsidRDefault="001E73AA" w:rsidP="001E73AA">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ATTENTION certains câbles sont maintenant interdits pour les ERP dans le cadre de la nouvelle C15-100 !!!</w:t>
      </w:r>
    </w:p>
  </w:comment>
  <w:comment w:id="68" w:author="Alexandre Schwarz" w:date="2026-05-13T10:42:00Z" w:initials="AS">
    <w:p w14:paraId="1F6CBB70" w14:textId="77777777" w:rsidR="00872273" w:rsidRDefault="00872273" w:rsidP="00872273">
      <w:pPr>
        <w:pStyle w:val="Commentaire"/>
      </w:pPr>
      <w:r>
        <w:rPr>
          <w:rStyle w:val="Marquedecommentaire"/>
        </w:rPr>
        <w:annotationRef/>
      </w:r>
      <w:r>
        <w:t>A modifier si ERP</w:t>
      </w:r>
    </w:p>
  </w:comment>
  <w:comment w:id="118" w:author="Alexandre Schwarz" w:date="2026-05-13T14:47:00Z" w:initials="AS">
    <w:p w14:paraId="308492F9" w14:textId="77777777" w:rsidR="00A52B93" w:rsidRDefault="00A52B93" w:rsidP="00A52B93">
      <w:pPr>
        <w:pStyle w:val="Commentaire"/>
      </w:pPr>
      <w:r>
        <w:rPr>
          <w:rStyle w:val="Marquedecommentaire"/>
        </w:rPr>
        <w:annotationRef/>
      </w:r>
      <w:r>
        <w:t>Si couverture bac acier</w:t>
      </w:r>
    </w:p>
  </w:comment>
  <w:comment w:id="128" w:author="" w:initials="">
    <w:p w14:paraId="11FAB216" w14:textId="77777777" w:rsidR="00885522" w:rsidRDefault="00885522">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82F93" w15:done="0"/>
  <w15:commentEx w15:paraId="47A8EE34" w15:done="0"/>
  <w15:commentEx w15:paraId="1F6CBB70" w15:done="0"/>
  <w15:commentEx w15:paraId="308492F9" w15:done="0"/>
  <w15:commentEx w15:paraId="11FAB2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6D650" w16cex:dateUtc="2026-05-12T15:03:00Z"/>
  <w16cex:commentExtensible w16cex:durableId="1DA4654D" w16cex:dateUtc="2026-05-13T08:42:00Z"/>
  <w16cex:commentExtensible w16cex:durableId="09AD353D" w16cex:dateUtc="2026-05-13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82F93" w16cid:durableId="40A6D650"/>
  <w16cid:commentId w16cid:paraId="47A8EE34" w16cid:durableId="751A8AD3"/>
  <w16cid:commentId w16cid:paraId="1F6CBB70" w16cid:durableId="1DA4654D"/>
  <w16cid:commentId w16cid:paraId="308492F9" w16cid:durableId="09AD353D"/>
  <w16cid:commentId w16cid:paraId="11FAB216" w16cid:durableId="52900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BEA7E" w14:textId="77777777" w:rsidR="006E2F06" w:rsidRDefault="006E2F06" w:rsidP="00832F94">
      <w:r>
        <w:separator/>
      </w:r>
    </w:p>
  </w:endnote>
  <w:endnote w:type="continuationSeparator" w:id="0">
    <w:p w14:paraId="13C9E09A" w14:textId="77777777" w:rsidR="006E2F06" w:rsidRDefault="006E2F06" w:rsidP="00832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Poppins Medium">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10795" w:type="dxa"/>
      <w:tblInd w:w="5" w:type="dxa"/>
      <w:tblLook w:val="04A0" w:firstRow="1" w:lastRow="0" w:firstColumn="1" w:lastColumn="0" w:noHBand="0" w:noVBand="1"/>
    </w:tblPr>
    <w:tblGrid>
      <w:gridCol w:w="10435"/>
      <w:gridCol w:w="360"/>
    </w:tblGrid>
    <w:tr w:rsidR="009239FD" w:rsidRPr="009239FD" w14:paraId="19BF9186" w14:textId="77777777" w:rsidTr="008B6589">
      <w:tc>
        <w:tcPr>
          <w:tcW w:w="10435" w:type="dxa"/>
        </w:tcPr>
        <w:p w14:paraId="383A719C" w14:textId="77907D88" w:rsidR="009239FD" w:rsidRPr="00575535" w:rsidRDefault="007309CF" w:rsidP="009239FD">
          <w:pPr>
            <w:pStyle w:val="Pieddepage"/>
            <w:rPr>
              <w:color w:val="175649"/>
              <w:lang w:val="fr-FR"/>
            </w:rPr>
          </w:pPr>
          <w:r w:rsidRPr="006563CE">
            <w:rPr>
              <w:rFonts w:ascii="Source Sans Pro Light" w:hAnsi="Source Sans Pro Light"/>
              <w:b/>
              <w:bCs/>
              <w:noProof/>
              <w:color w:val="175649"/>
              <w:sz w:val="12"/>
            </w:rPr>
            <w:drawing>
              <wp:anchor distT="0" distB="0" distL="0" distR="0" simplePos="0" relativeHeight="251661312" behindDoc="0" locked="0" layoutInCell="1" allowOverlap="1" wp14:anchorId="4FF8AAA4" wp14:editId="36A2B9C8">
                <wp:simplePos x="0" y="0"/>
                <wp:positionH relativeFrom="page">
                  <wp:posOffset>6476365</wp:posOffset>
                </wp:positionH>
                <wp:positionV relativeFrom="paragraph">
                  <wp:posOffset>333375</wp:posOffset>
                </wp:positionV>
                <wp:extent cx="247650" cy="22987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47650" cy="229870"/>
                        </a:xfrm>
                        <a:prstGeom prst="rect">
                          <a:avLst/>
                        </a:prstGeom>
                      </pic:spPr>
                    </pic:pic>
                  </a:graphicData>
                </a:graphic>
              </wp:anchor>
            </w:drawing>
          </w:r>
          <w:r w:rsidRPr="00575535">
            <w:rPr>
              <w:noProof/>
            </w:rPr>
            <w:drawing>
              <wp:anchor distT="0" distB="0" distL="0" distR="0" simplePos="0" relativeHeight="251663360" behindDoc="0" locked="0" layoutInCell="1" allowOverlap="1" wp14:anchorId="6AB82C98" wp14:editId="46DBC8E9">
                <wp:simplePos x="0" y="0"/>
                <wp:positionH relativeFrom="margin">
                  <wp:posOffset>6174105</wp:posOffset>
                </wp:positionH>
                <wp:positionV relativeFrom="paragraph">
                  <wp:posOffset>334010</wp:posOffset>
                </wp:positionV>
                <wp:extent cx="236220" cy="236220"/>
                <wp:effectExtent l="0" t="0" r="0" b="0"/>
                <wp:wrapNone/>
                <wp:docPr id="11" name="Image 11" descr="Une image contenant cercl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Une image contenant cercle&#10;&#10;Le contenu généré par l’IA peut être incorrect."/>
                        <pic:cNvPicPr/>
                      </pic:nvPicPr>
                      <pic:blipFill>
                        <a:blip r:embed="rId2" cstate="print"/>
                        <a:stretch>
                          <a:fillRect/>
                        </a:stretch>
                      </pic:blipFill>
                      <pic:spPr>
                        <a:xfrm>
                          <a:off x="0" y="0"/>
                          <a:ext cx="236220" cy="236220"/>
                        </a:xfrm>
                        <a:prstGeom prst="rect">
                          <a:avLst/>
                        </a:prstGeom>
                      </pic:spPr>
                    </pic:pic>
                  </a:graphicData>
                </a:graphic>
              </wp:anchor>
            </w:drawing>
          </w:r>
          <w:r w:rsidRPr="006563CE">
            <w:rPr>
              <w:rFonts w:ascii="Source Sans Pro Light" w:hAnsi="Source Sans Pro Light"/>
              <w:b/>
              <w:bCs/>
              <w:noProof/>
              <w:color w:val="175649"/>
              <w:sz w:val="12"/>
            </w:rPr>
            <mc:AlternateContent>
              <mc:Choice Requires="wpg">
                <w:drawing>
                  <wp:anchor distT="0" distB="0" distL="0" distR="0" simplePos="0" relativeHeight="251660288" behindDoc="0" locked="0" layoutInCell="1" allowOverlap="1" wp14:anchorId="241CB3CA" wp14:editId="69E1102B">
                    <wp:simplePos x="0" y="0"/>
                    <wp:positionH relativeFrom="page">
                      <wp:posOffset>5879465</wp:posOffset>
                    </wp:positionH>
                    <wp:positionV relativeFrom="paragraph">
                      <wp:posOffset>342265</wp:posOffset>
                    </wp:positionV>
                    <wp:extent cx="215265" cy="2260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 cy="226060"/>
                              <a:chOff x="0" y="0"/>
                              <a:chExt cx="215265" cy="226060"/>
                            </a:xfrm>
                          </wpg:grpSpPr>
                          <pic:pic xmlns:pic="http://schemas.openxmlformats.org/drawingml/2006/picture">
                            <pic:nvPicPr>
                              <pic:cNvPr id="1629542950" name="Image 7"/>
                              <pic:cNvPicPr/>
                            </pic:nvPicPr>
                            <pic:blipFill>
                              <a:blip r:embed="rId3" cstate="print"/>
                              <a:stretch>
                                <a:fillRect/>
                              </a:stretch>
                            </pic:blipFill>
                            <pic:spPr>
                              <a:xfrm>
                                <a:off x="0" y="0"/>
                                <a:ext cx="214936" cy="98778"/>
                              </a:xfrm>
                              <a:prstGeom prst="rect">
                                <a:avLst/>
                              </a:prstGeom>
                            </pic:spPr>
                          </pic:pic>
                          <pic:pic xmlns:pic="http://schemas.openxmlformats.org/drawingml/2006/picture">
                            <pic:nvPicPr>
                              <pic:cNvPr id="2045771229" name="Image 8"/>
                              <pic:cNvPicPr/>
                            </pic:nvPicPr>
                            <pic:blipFill>
                              <a:blip r:embed="rId4" cstate="print"/>
                              <a:stretch>
                                <a:fillRect/>
                              </a:stretch>
                            </pic:blipFill>
                            <pic:spPr>
                              <a:xfrm>
                                <a:off x="0" y="126669"/>
                                <a:ext cx="214936" cy="98777"/>
                              </a:xfrm>
                              <a:prstGeom prst="rect">
                                <a:avLst/>
                              </a:prstGeom>
                            </pic:spPr>
                          </pic:pic>
                        </wpg:wgp>
                      </a:graphicData>
                    </a:graphic>
                  </wp:anchor>
                </w:drawing>
              </mc:Choice>
              <mc:Fallback>
                <w:pict>
                  <v:group w14:anchorId="32B15B24" id="Group 6" o:spid="_x0000_s1026" style="position:absolute;margin-left:462.95pt;margin-top:26.95pt;width:16.95pt;height:17.8pt;z-index:251660288;mso-wrap-distance-left:0;mso-wrap-distance-right:0;mso-position-horizontal-relative:page" coordsize="215265,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76YAIAACIHAAAOAAAAZHJzL2Uyb0RvYy54bWzUVduO2jAQfa/Uf7D8&#10;vuRSCBAB+0IXrbRqV718gHGcxNr4ItsQ+PuOnWxgoWpXq6pqH2KNY3vmzJkz9uL2IBq0Z8ZyJZc4&#10;GcUYMUlVwWW1xN+/3d3MMLKOyII0SrIlPjKLb1fv3y1anbNU1aopmEHgRNq81UtcO6fzKLK0ZoLY&#10;kdJMwmKpjCAOpqaKCkNa8C6aKI3jLGqVKbRRlFkLf9fdIl4F/2XJqPtclpY51CwxYHNhNGHc+jFa&#10;LUheGaJrTnsY5A0oBOESgg6u1sQRtDP8ypXg1CirSjeiSkSqLDllIQfIJokvstkYtdMhlypvKz3Q&#10;BNRe8PRmt/TTfmP0V/1oOvRgPij6ZIGXqNVVfr7u59Vp86E0wh+CJNAhMHocGGUHhyj8TJNJmk0w&#10;orCUplmc9YzTGspydYrWH395LiJ5FzRAG6BoTnP4enrAuqLn9zKCU25nGO6diFf5EMQ87fQNVFIT&#10;x7e84e4YVAk186Dk/pFTz6yfAJOPBvECuiRL55MxfCBISQR0xb0gFUNTr8bnrf6gL8KVn23D9R1v&#10;Gk+9t3vEoOkLTfwk6U5va0V3gknXNZBhDYBX0tZcW4xMzsSWAUpzXyRQOGheBwi14dJ13WKdYY7W&#10;Pn4JOL5Aj3mgJB8WAugTTp+C7RX2OtGM5x+yTjTz2XQ683GH2pNcG+s2TAnkDQAKAIBwkpP9g+2h&#10;PG/pCeyiB1gApiMZjP9GMWk8nkynSZrOXyomMOPp9eL6FxST/iXFJGmWZfNOj6e75qVsQjv9UdmE&#10;awcu4qDG/tHwN/35HOzzp231AwAA//8DAFBLAwQKAAAAAAAAACEA6q2UA6YBAACmAQAAFAAAAGRy&#10;cy9tZWRpYS9pbWFnZTEucG5niVBORw0KGgoAAAANSUhEUgAAAC0AAAAVCAYAAADSM2daAAAABmJL&#10;R0QA/wD/AP+gvaeTAAAACXBIWXMAAA7EAAAOxAGVKw4bAAABRklEQVRIie2UzUrDQBDHd/ajSZqU&#10;kAomEj+xN30F6cE3kb6BN/XkK3gU30JvouBVI3gooigBoSjopVUDbZKONy2ibVdINwF/sIed2f/s&#10;7zSAiEQlSdg8xvf2ukyGZiWTJf/SfwJRSCZSpdKICNiNVqRCermpVjrq1EmaTMlkQDcvlUlj3JtJ&#10;W3cHsjkwrIBj3POykPrtT4y7cxh11vrPrW2SJo70AMMKeHJz8ZiFXUb0QS9fqd8eMmjGNVAWFUqa&#10;VqqHhORhT49LSb+n07O7hBRImvnLG0BZREhBpGnV26OmffZ5VykzFkILqbuwNVjKuzQyv9YAxt4G&#10;i/mVFlrIllbr1LJPvre4Cp9RgOPuM29xExh7/amfL2kunphfa9CKczT02aR8hlLSb6lpn1J3fge4&#10;eBn1fPLSQnsAwzr/OmYAjLdlRnwAX+JR3Cd9qisAAAAASUVORK5CYIJQSwMECgAAAAAAAAAhAF4r&#10;gufVAQAA1QEAABQAAABkcnMvbWVkaWEvaW1hZ2UyLnBuZ4lQTkcNChoKAAAADUlIRFIAAAAtAAAA&#10;FAgGAAAAGW+0/wAAAAZiS0dEAP8A/wD/oL2nkwAAAAlwSFlzAAAOxAAADsQBlSsOGwAAAXVJREFU&#10;SInVlrtOAkEUhs8ZWB1Yb5ViotJIYacxmtD4GFY8gbEkMVpY2BlrG1sexMIYYyGKt0YiQiCLIibc&#10;lhV2z7EBYwyKa7G7/N2c+f+ZLyczk8HWzSmDk1KGcyjVJAbUCwyMJFGql6gMaXaWQMehe8mvaBgc&#10;O/GFwls4JJ/62YUDSP1ltqe5Wl4301e3VlnbYOZfubwB3RWRSlrm0MrcHfN7M/KTzVvQHbFeXTPT&#10;qWvrtRDv1XVPQgMAAJOkYvaA3oqb36e8C90RFbP7bOgLX2uehwYmaeUfEsykdEvehwYANhrL9JLf&#10;7Y4HAhoAgEr5HdJrUYABggYAQc+5PYDBggZu1leYWfjF1Ny2g/sitFuzpNeiYDQWbafJGoeWMY/M&#10;zn89mBm5UopZhccjYJJ2sr6ZSMyV44GILCYmEyIUjtvNcrO+6kqnPwGY/eb9eQWYgn/NYGD0zNWL&#10;iIgmSjVlJ8NGY8n910MI3ZafSboP/Q8NJPQHUB+a1+fF1cEAAAAASUVORK5CYIJQSwMEFAAGAAgA&#10;AAAhACc/JLjgAAAACQEAAA8AAABkcnMvZG93bnJldi54bWxMj8FqwzAMhu+DvoNRYbfVSYtHncUp&#10;pWw7lcHawdjNjdUkNLZD7Cbp2087rSch9PHr+/PNZFs2YB8a7xSkiwQYutKbxlUKvo5vT2tgIWpn&#10;dOsdKrhhgE0xe8h1ZvzoPnE4xIpRiAuZVlDH2GWch7JGq8PCd+jodva91ZHWvuKm1yOF25Yvk+SZ&#10;W904+lDrDnc1lpfD1Sp4H/W4XaWvw/5y3t1+juLje5+iUo/zafsCLOIU/2H40yd1KMjp5K/OBNYq&#10;kEshCVUgVjQJkEJSl5OCtRTAi5zfNyh+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GL5HvpgAgAAIgcAAA4AAAAAAAAAAAAAAAAAOgIAAGRycy9l&#10;Mm9Eb2MueG1sUEsBAi0ACgAAAAAAAAAhAOqtlAOmAQAApgEAABQAAAAAAAAAAAAAAAAAxgQAAGRy&#10;cy9tZWRpYS9pbWFnZTEucG5nUEsBAi0ACgAAAAAAAAAhAF4rgufVAQAA1QEAABQAAAAAAAAAAAAA&#10;AAAAngYAAGRycy9tZWRpYS9pbWFnZTIucG5nUEsBAi0AFAAGAAgAAAAhACc/JLjgAAAACQEAAA8A&#10;AAAAAAAAAAAAAAAApQgAAGRycy9kb3ducmV2LnhtbFBLAQItABQABgAIAAAAIQAubPAAxQAAAKUB&#10;AAAZAAAAAAAAAAAAAAAAALIJAABkcnMvX3JlbHMvZTJvRG9jLnhtbC5yZWxzUEsFBgAAAAAHAAcA&#10;vgEAAK4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214936;height:98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tsTyQAAAOMAAAAPAAAAZHJzL2Rvd25yZXYueG1sRE9NT8Mw&#10;DL0j8R8iI3FBLGXAtJZlE0KCstPE2AFuVmOaisapknQr/x4fkDj4YL8Pv7faTL5XR4qpC2zgZlaA&#10;Im6C7bg1cHh/vl6CShnZYh+YDPxQgs36/GyFlQ0nfqPjPrdKTDhVaMDlPFRap8aRxzQLA7FgXyF6&#10;zLLGVtuIJzH3vZ4XxUJ77Fg+OBzoyVHzvR+9gStXfqb6dhvrXY07zuNHOb4EYy4vpscHUJmm/E/+&#10;U79aib+Yl/d3MtJCOskB9PoXAAD//wMAUEsBAi0AFAAGAAgAAAAhANvh9svuAAAAhQEAABMAAAAA&#10;AAAAAAAAAAAAAAAAAFtDb250ZW50X1R5cGVzXS54bWxQSwECLQAUAAYACAAAACEAWvQsW78AAAAV&#10;AQAACwAAAAAAAAAAAAAAAAAfAQAAX3JlbHMvLnJlbHNQSwECLQAUAAYACAAAACEATMbbE8kAAADj&#10;AAAADwAAAAAAAAAAAAAAAAAHAgAAZHJzL2Rvd25yZXYueG1sUEsFBgAAAAADAAMAtwAAAP0CAAAA&#10;AA==&#10;">
                      <v:imagedata r:id="rId5" o:title=""/>
                    </v:shape>
                    <v:shape id="Image 8" o:spid="_x0000_s1028" type="#_x0000_t75" style="position:absolute;top:126669;width:214936;height:98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ZqzgAAAOMAAAAPAAAAZHJzL2Rvd25yZXYueG1sRI9PawIx&#10;FMTvBb9DeEIvpWYN/mlXo4hg9VKhtof29tw8d5duXrabVNd+elMQPA4z8xtmOm9tJY7U+NKxhn4v&#10;AUGcOVNyruHjffX4BMIHZIOVY9JwJg/zWeduiqlxJ36j4y7kIkLYp6ihCKFOpfRZQRZ9z9XE0Tu4&#10;xmKIssmlafAU4baSKklG0mLJcaHAmpYFZd+7X6vh8POS7bfmdTs8PywXf1+O5adaa33fbRcTEIHa&#10;cAtf2xujQSWD4XjcV+oZ/j/FPyBnFwAAAP//AwBQSwECLQAUAAYACAAAACEA2+H2y+4AAACFAQAA&#10;EwAAAAAAAAAAAAAAAAAAAAAAW0NvbnRlbnRfVHlwZXNdLnhtbFBLAQItABQABgAIAAAAIQBa9Cxb&#10;vwAAABUBAAALAAAAAAAAAAAAAAAAAB8BAABfcmVscy8ucmVsc1BLAQItABQABgAIAAAAIQBAeuZq&#10;zgAAAOMAAAAPAAAAAAAAAAAAAAAAAAcCAABkcnMvZG93bnJldi54bWxQSwUGAAAAAAMAAwC3AAAA&#10;AgMAAAAA&#10;">
                      <v:imagedata r:id="rId6" o:title=""/>
                    </v:shape>
                    <w10:wrap anchorx="page"/>
                  </v:group>
                </w:pict>
              </mc:Fallback>
            </mc:AlternateContent>
          </w:r>
          <w:r w:rsidRPr="006563CE">
            <w:rPr>
              <w:rFonts w:ascii="Source Sans Pro Light" w:hAnsi="Source Sans Pro Light"/>
              <w:b/>
              <w:bCs/>
              <w:noProof/>
              <w:color w:val="175649"/>
              <w:sz w:val="12"/>
            </w:rPr>
            <w:drawing>
              <wp:anchor distT="0" distB="0" distL="0" distR="0" simplePos="0" relativeHeight="251664384" behindDoc="0" locked="0" layoutInCell="1" allowOverlap="1" wp14:anchorId="2EB0A89E" wp14:editId="5971F553">
                <wp:simplePos x="0" y="0"/>
                <wp:positionH relativeFrom="page">
                  <wp:posOffset>5577205</wp:posOffset>
                </wp:positionH>
                <wp:positionV relativeFrom="paragraph">
                  <wp:posOffset>348615</wp:posOffset>
                </wp:positionV>
                <wp:extent cx="214630" cy="21526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14630" cy="215265"/>
                        </a:xfrm>
                        <a:prstGeom prst="rect">
                          <a:avLst/>
                        </a:prstGeom>
                      </pic:spPr>
                    </pic:pic>
                  </a:graphicData>
                </a:graphic>
              </wp:anchor>
            </w:drawing>
          </w:r>
          <w:r w:rsidRPr="00575535">
            <w:rPr>
              <w:noProof/>
            </w:rPr>
            <w:drawing>
              <wp:anchor distT="0" distB="0" distL="0" distR="0" simplePos="0" relativeHeight="251659264" behindDoc="0" locked="0" layoutInCell="1" allowOverlap="1" wp14:anchorId="0DAD54D2" wp14:editId="3C4D0BC3">
                <wp:simplePos x="0" y="0"/>
                <wp:positionH relativeFrom="page">
                  <wp:posOffset>5304155</wp:posOffset>
                </wp:positionH>
                <wp:positionV relativeFrom="paragraph">
                  <wp:posOffset>334645</wp:posOffset>
                </wp:positionV>
                <wp:extent cx="196917" cy="23670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96917" cy="236707"/>
                        </a:xfrm>
                        <a:prstGeom prst="rect">
                          <a:avLst/>
                        </a:prstGeom>
                      </pic:spPr>
                    </pic:pic>
                  </a:graphicData>
                </a:graphic>
              </wp:anchor>
            </w:drawing>
          </w:r>
          <w:r w:rsidR="009239FD" w:rsidRPr="00575535">
            <w:rPr>
              <w:noProof/>
            </w:rPr>
            <mc:AlternateContent>
              <mc:Choice Requires="wps">
                <w:drawing>
                  <wp:anchor distT="0" distB="0" distL="0" distR="0" simplePos="0" relativeHeight="251665408" behindDoc="1" locked="0" layoutInCell="1" allowOverlap="1" wp14:anchorId="5BBD2EED" wp14:editId="6C112E06">
                    <wp:simplePos x="0" y="0"/>
                    <wp:positionH relativeFrom="margin">
                      <wp:align>left</wp:align>
                    </wp:positionH>
                    <wp:positionV relativeFrom="paragraph">
                      <wp:posOffset>302895</wp:posOffset>
                    </wp:positionV>
                    <wp:extent cx="271780" cy="48895"/>
                    <wp:effectExtent l="0" t="0" r="0" b="8255"/>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780" cy="48895"/>
                            </a:xfrm>
                            <a:custGeom>
                              <a:avLst/>
                              <a:gdLst/>
                              <a:ahLst/>
                              <a:cxnLst/>
                              <a:rect l="l" t="t" r="r" b="b"/>
                              <a:pathLst>
                                <a:path w="271780" h="48895">
                                  <a:moveTo>
                                    <a:pt x="271780" y="0"/>
                                  </a:moveTo>
                                  <a:lnTo>
                                    <a:pt x="0" y="0"/>
                                  </a:lnTo>
                                  <a:lnTo>
                                    <a:pt x="0" y="48894"/>
                                  </a:lnTo>
                                  <a:lnTo>
                                    <a:pt x="271780" y="48894"/>
                                  </a:lnTo>
                                  <a:lnTo>
                                    <a:pt x="271780" y="0"/>
                                  </a:lnTo>
                                  <a:close/>
                                </a:path>
                              </a:pathLst>
                            </a:custGeom>
                            <a:solidFill>
                              <a:srgbClr val="FF5A37"/>
                            </a:solidFill>
                          </wps:spPr>
                          <wps:bodyPr wrap="square" lIns="0" tIns="0" rIns="0" bIns="0" rtlCol="0">
                            <a:prstTxWarp prst="textNoShape">
                              <a:avLst/>
                            </a:prstTxWarp>
                            <a:noAutofit/>
                          </wps:bodyPr>
                        </wps:wsp>
                      </a:graphicData>
                    </a:graphic>
                  </wp:anchor>
                </w:drawing>
              </mc:Choice>
              <mc:Fallback>
                <w:pict>
                  <v:shape w14:anchorId="7D602D0B" id="Graphic 4" o:spid="_x0000_s1026" style="position:absolute;margin-left:0;margin-top:23.85pt;width:21.4pt;height:3.85pt;z-index:-251651072;visibility:visible;mso-wrap-style:square;mso-wrap-distance-left:0;mso-wrap-distance-top:0;mso-wrap-distance-right:0;mso-wrap-distance-bottom:0;mso-position-horizontal:left;mso-position-horizontal-relative:margin;mso-position-vertical:absolute;mso-position-vertical-relative:text;v-text-anchor:top" coordsize="271780,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EdcIQIAALwEAAAOAAAAZHJzL2Uyb0RvYy54bWysVMFu2zAMvQ/YPwi6L06ydsmMOEXRIsOA&#10;oivQDDsrshwbk0WNUmLn70fJUWJ0pw27yJT5RL/3SHl117eaHRW6BkzBZ5MpZ8pIKBuzL/j37ebD&#10;kjPnhSmFBqMKflKO363fv1t1NldzqEGXChkVMS7vbMFr722eZU7WqhVuAlYZSlaArfC0xX1Wouio&#10;equz+XT6KesAS4sglXP09nFI8nWsX1VK+m9V5ZRnuuDEzccV47oLa7ZeiXyPwtaNPNMQ/8CiFY2h&#10;j15KPQov2AGbP0q1jURwUPmJhDaDqmqkihpIzWz6Rs1rLayKWsgcZy82uf9XVj4fX+0LBurOPoH8&#10;6ciRrLMuv2TCxp0xfYVtwBJx1kcXTxcXVe+ZpJfzxWyxJK8lpW6Wy8+3weRM5OmsPDj/RUGsI45P&#10;zg89KFMk6hTJ3qQQqZOhhzr20HNGPUTOqIe7oYdW+HAukAsh665E6sQjJFs4qi1EmA8SEtukg4he&#10;IdqMoaRphEq59LSx3IAJsm/OslM+PQfc6LN/BY4TSxxTNanBqcHfIDsafbGCcGOzHeim3DRaB/UO&#10;97sHjewoyNXN5vb+4+JMeASLgzD0PkzBDsrTC7KOrkvB3a+DQMWZ/mpoHsPdSgGmYJcC9PoB4g2M&#10;xqPz2/6HQMsshQX3NDrPkKZd5GkqiH8ADNhw0sD9wUPVhJGJ3AZG5w1dkaj/fJ3DHRzvI+r601n/&#10;BgAA//8DAFBLAwQUAAYACAAAACEAdd4yiNwAAAAFAQAADwAAAGRycy9kb3ducmV2LnhtbEyPwU7D&#10;MBBE70j8g7VIXBB1WqUEQjZVhFQO5dTCB7jxEgdiO8ROE/h6llM5jmY086bYzLYTJxpC6x3CcpGA&#10;IFd73boG4e11e3sPIkTltOq8I4RvCrApLy8KlWs/uT2dDrERXOJCrhBMjH0uZagNWRUWvifH3rsf&#10;rIosh0bqQU1cbju5SpI7aVXreMGonp4M1Z+H0SLsb2S1e/6pv7bxZflRPYxTZnYV4vXVXD2CiDTH&#10;cxj+8BkdSmY6+tHpIDoEPhIR0iwDwW664h9HhPU6BVkW8j99+QsAAP//AwBQSwECLQAUAAYACAAA&#10;ACEAtoM4kv4AAADhAQAAEwAAAAAAAAAAAAAAAAAAAAAAW0NvbnRlbnRfVHlwZXNdLnhtbFBLAQIt&#10;ABQABgAIAAAAIQA4/SH/1gAAAJQBAAALAAAAAAAAAAAAAAAAAC8BAABfcmVscy8ucmVsc1BLAQIt&#10;ABQABgAIAAAAIQAbpEdcIQIAALwEAAAOAAAAAAAAAAAAAAAAAC4CAABkcnMvZTJvRG9jLnhtbFBL&#10;AQItABQABgAIAAAAIQB13jKI3AAAAAUBAAAPAAAAAAAAAAAAAAAAAHsEAABkcnMvZG93bnJldi54&#10;bWxQSwUGAAAAAAQABADzAAAAhAUAAAAA&#10;" path="m271780,l,,,48894r271780,l271780,xe" fillcolor="#ff5a37" stroked="f">
                    <v:path arrowok="t"/>
                    <w10:wrap type="topAndBottom" anchorx="margin"/>
                  </v:shape>
                </w:pict>
              </mc:Fallback>
            </mc:AlternateContent>
          </w:r>
        </w:p>
        <w:p w14:paraId="35253D2C" w14:textId="08AE7B66" w:rsidR="009239FD" w:rsidRPr="006563CE" w:rsidRDefault="009239FD" w:rsidP="009239FD">
          <w:pPr>
            <w:pStyle w:val="Pieddepage"/>
            <w:rPr>
              <w:rFonts w:ascii="Source Sans Pro Light" w:hAnsi="Source Sans Pro Light"/>
              <w:b/>
              <w:bCs/>
              <w:color w:val="175649"/>
              <w:lang w:val="fr-FR"/>
            </w:rPr>
          </w:pPr>
          <w:r w:rsidRPr="006563CE">
            <w:rPr>
              <w:rFonts w:ascii="Source Sans Pro Light" w:hAnsi="Source Sans Pro Light"/>
              <w:b/>
              <w:bCs/>
              <w:color w:val="175649"/>
              <w:lang w:val="fr-FR"/>
            </w:rPr>
            <w:t>VIRYA C&amp;I SOLUTIONS France</w:t>
          </w:r>
        </w:p>
        <w:p w14:paraId="33B8106E" w14:textId="77777777" w:rsidR="008B6589" w:rsidRDefault="008B6589" w:rsidP="009239FD">
          <w:pPr>
            <w:pStyle w:val="Pieddepage"/>
            <w:rPr>
              <w:rFonts w:ascii="Source Sans Pro Light" w:hAnsi="Source Sans Pro Light"/>
              <w:color w:val="175649"/>
              <w:lang w:val="fr-FR"/>
            </w:rPr>
          </w:pPr>
          <w:r w:rsidRPr="008B6589">
            <w:rPr>
              <w:rFonts w:ascii="Source Sans Pro Light" w:hAnsi="Source Sans Pro Light"/>
              <w:color w:val="175649"/>
              <w:lang w:val="fr-FR"/>
            </w:rPr>
            <w:t xml:space="preserve">31-33 rue Mogador, 75009 PARIS </w:t>
          </w:r>
        </w:p>
        <w:p w14:paraId="7533BF9D" w14:textId="77777777" w:rsidR="008B6589" w:rsidRDefault="008B6589" w:rsidP="009239FD">
          <w:pPr>
            <w:pStyle w:val="Pieddepage"/>
            <w:rPr>
              <w:rFonts w:ascii="Source Sans Pro Light" w:hAnsi="Source Sans Pro Light"/>
              <w:color w:val="175649"/>
              <w:lang w:val="fr-FR"/>
            </w:rPr>
          </w:pPr>
          <w:r w:rsidRPr="008B6589">
            <w:rPr>
              <w:rFonts w:ascii="Source Sans Pro Light" w:hAnsi="Source Sans Pro Light"/>
              <w:color w:val="175649"/>
              <w:lang w:val="fr-FR"/>
            </w:rPr>
            <w:t>SAS à associé unique au capital de 1 500 000 €</w:t>
          </w:r>
        </w:p>
        <w:p w14:paraId="70A8901B" w14:textId="1F91A30B" w:rsidR="009239FD" w:rsidRPr="00575535" w:rsidRDefault="008B6589" w:rsidP="009239FD">
          <w:pPr>
            <w:pStyle w:val="Pieddepage"/>
            <w:rPr>
              <w:lang w:val="fr-FR"/>
            </w:rPr>
          </w:pPr>
          <w:r w:rsidRPr="008B6589">
            <w:rPr>
              <w:rFonts w:ascii="Source Sans Pro Light" w:hAnsi="Source Sans Pro Light"/>
              <w:color w:val="175649"/>
              <w:lang w:val="fr-FR"/>
            </w:rPr>
            <w:t>RCS Paris 845 319 946 • SIRET 845 319 946 00040 • APE 7112 B • N° TVA Intra FR 95 845 319 946</w:t>
          </w:r>
          <w:r w:rsidR="009239FD" w:rsidRPr="00575535">
            <w:rPr>
              <w:lang w:val="fr-FR"/>
            </w:rPr>
            <w:ptab w:relativeTo="margin" w:alignment="center" w:leader="none"/>
          </w:r>
          <w:r w:rsidR="009239FD" w:rsidRPr="00575535">
            <w:rPr>
              <w:lang w:val="fr-FR"/>
            </w:rPr>
            <w:ptab w:relativeTo="margin" w:alignment="right" w:leader="none"/>
          </w:r>
          <w:r w:rsidR="009239FD" w:rsidRPr="006563CE">
            <w:rPr>
              <w:rFonts w:ascii="Source Sans Pro Light" w:hAnsi="Source Sans Pro Light"/>
              <w:color w:val="175649"/>
              <w:lang w:val="fr-FR"/>
            </w:rPr>
            <w:t>www.virya-energy.com</w:t>
          </w:r>
        </w:p>
        <w:p w14:paraId="1981BC09" w14:textId="77777777" w:rsidR="009239FD" w:rsidRPr="009239FD" w:rsidRDefault="009239FD" w:rsidP="009239FD">
          <w:pPr>
            <w:pStyle w:val="Pieddepage"/>
            <w:rPr>
              <w:lang w:val="fr-FR"/>
            </w:rPr>
          </w:pPr>
        </w:p>
      </w:tc>
      <w:tc>
        <w:tcPr>
          <w:tcW w:w="360" w:type="dxa"/>
          <w:vAlign w:val="bottom"/>
        </w:tcPr>
        <w:p w14:paraId="21176662" w14:textId="2E14D41E" w:rsidR="009239FD" w:rsidRPr="009239FD" w:rsidRDefault="009239FD" w:rsidP="009239FD">
          <w:pPr>
            <w:pStyle w:val="Pieddepage"/>
            <w:rPr>
              <w:lang w:val="fr-FR"/>
            </w:rPr>
          </w:pPr>
          <w:r w:rsidRPr="009239FD">
            <w:rPr>
              <w:lang w:val="fr-FR"/>
            </w:rPr>
            <w:fldChar w:fldCharType="begin"/>
          </w:r>
          <w:r w:rsidRPr="009239FD">
            <w:rPr>
              <w:lang w:val="fr-FR"/>
            </w:rPr>
            <w:instrText>PAGE   \* MERGEFORMAT</w:instrText>
          </w:r>
          <w:r w:rsidRPr="009239FD">
            <w:rPr>
              <w:lang w:val="fr-FR"/>
            </w:rPr>
            <w:fldChar w:fldCharType="separate"/>
          </w:r>
          <w:r w:rsidRPr="009239FD">
            <w:rPr>
              <w:lang w:val="fr-FR"/>
            </w:rPr>
            <w:t>1</w:t>
          </w:r>
          <w:r w:rsidRPr="009239FD">
            <w:rPr>
              <w:lang w:val="fr-FR"/>
            </w:rPr>
            <w:fldChar w:fldCharType="end"/>
          </w:r>
        </w:p>
      </w:tc>
    </w:tr>
  </w:tbl>
  <w:p w14:paraId="06D2C839" w14:textId="28C0A922" w:rsidR="00427EB2" w:rsidRPr="009239FD" w:rsidRDefault="007309CF" w:rsidP="009239FD">
    <w:pPr>
      <w:pStyle w:val="Pieddepage"/>
      <w:rPr>
        <w:lang w:val="fr-FR"/>
      </w:rPr>
    </w:pPr>
    <w:r w:rsidRPr="006563CE">
      <w:rPr>
        <w:rFonts w:ascii="Source Sans Pro Light" w:hAnsi="Source Sans Pro Light"/>
        <w:b/>
        <w:bCs/>
        <w:noProof/>
        <w:color w:val="175649"/>
        <w:sz w:val="12"/>
      </w:rPr>
      <mc:AlternateContent>
        <mc:Choice Requires="wps">
          <w:drawing>
            <wp:anchor distT="0" distB="0" distL="0" distR="0" simplePos="0" relativeHeight="251662336" behindDoc="0" locked="0" layoutInCell="1" allowOverlap="1" wp14:anchorId="3E774CF4" wp14:editId="7020C3FC">
              <wp:simplePos x="0" y="0"/>
              <wp:positionH relativeFrom="page">
                <wp:posOffset>7284085</wp:posOffset>
              </wp:positionH>
              <wp:positionV relativeFrom="paragraph">
                <wp:posOffset>-986155</wp:posOffset>
              </wp:positionV>
              <wp:extent cx="201295" cy="2159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215900"/>
                      </a:xfrm>
                      <a:custGeom>
                        <a:avLst/>
                        <a:gdLst/>
                        <a:ahLst/>
                        <a:cxnLst/>
                        <a:rect l="l" t="t" r="r" b="b"/>
                        <a:pathLst>
                          <a:path w="201295" h="215900">
                            <a:moveTo>
                              <a:pt x="200774" y="158038"/>
                            </a:moveTo>
                            <a:lnTo>
                              <a:pt x="0" y="158038"/>
                            </a:lnTo>
                            <a:lnTo>
                              <a:pt x="0" y="215569"/>
                            </a:lnTo>
                            <a:lnTo>
                              <a:pt x="200774" y="215569"/>
                            </a:lnTo>
                            <a:lnTo>
                              <a:pt x="200774" y="158038"/>
                            </a:lnTo>
                            <a:close/>
                          </a:path>
                          <a:path w="201295" h="215900">
                            <a:moveTo>
                              <a:pt x="200774" y="79019"/>
                            </a:moveTo>
                            <a:lnTo>
                              <a:pt x="0" y="79019"/>
                            </a:lnTo>
                            <a:lnTo>
                              <a:pt x="0" y="136537"/>
                            </a:lnTo>
                            <a:lnTo>
                              <a:pt x="200774" y="136537"/>
                            </a:lnTo>
                            <a:lnTo>
                              <a:pt x="200774" y="79019"/>
                            </a:lnTo>
                            <a:close/>
                          </a:path>
                          <a:path w="201295" h="215900">
                            <a:moveTo>
                              <a:pt x="200774" y="0"/>
                            </a:moveTo>
                            <a:lnTo>
                              <a:pt x="0" y="0"/>
                            </a:lnTo>
                            <a:lnTo>
                              <a:pt x="0" y="57518"/>
                            </a:lnTo>
                            <a:lnTo>
                              <a:pt x="200774" y="57518"/>
                            </a:lnTo>
                            <a:lnTo>
                              <a:pt x="200774" y="0"/>
                            </a:lnTo>
                            <a:close/>
                          </a:path>
                        </a:pathLst>
                      </a:custGeom>
                      <a:solidFill>
                        <a:srgbClr val="FAD3C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6C1FE" id="Graphic 10" o:spid="_x0000_s1026" style="position:absolute;margin-left:573.55pt;margin-top:-77.65pt;width:15.85pt;height:17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01295,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anKcQIAAN0GAAAOAAAAZHJzL2Uyb0RvYy54bWysVV2P2jAQfK/U/2D5vSSBho+IcDqBqCqd&#10;ricdVZ+N45CoTuzahsC/79rBIXdUp9LeS7zGk83s7HqY3x0rjg5M6VLUKY4GIUaspiIr612Kv2/W&#10;n6YYaUPqjHBRsxSfmMZ3i48f5o1M2FAUgmdMIUhS66SRKS6MkUkQaFqwiuiBkKyGw1yoihjYql2Q&#10;KdJA9ooHwzAcB41QmVSCMq3h11V7iBcuf54zar7luWYG8RQDN+Oeyj239hks5iTZKSKLkp5pkH9g&#10;UZGyho92qVbEELRX5VWqqqRKaJGbARVVIPK8pMzVANVE4atqngsimasFxNGyk0m/X1r6eHiWT8pS&#10;1/JB0J8aFAkaqZPuxG70GXPMVWWxQBwdnYqnTkV2NIjCj1DIcBZjROFoGMWz0KkckMS/TPfafGHC&#10;JSKHB23aJmQ+IoWP6LH2oYJW2iZy10SDETRRYQRN3LZNlMTY9yw7G6LmwqToiNjTShzYRjicsUXA&#10;GE0mnzECulE8DUdTmw/oXnC87uNhjF5DPcCv0iVugSBBPJ6dc3qAX1tgj8Ft6Bd8fU7KhWZtCVaI&#10;/xJkMgsjz/1tPfpIz8SvfTmi0TgeTf5WjtvQf+Lwnmr4QX5bCY/y1fu1r0I8iSM/Z/7cr1czcRP4&#10;9dev6ofJ7q4KxP3LqAUvs3XJuZ0ZrXbbJVfoQODWre9Xo2V87loP5pyiNQdrE1uRnZ4UasBPU6x/&#10;7YliGPGvNRiWNV8fKB9sfaAMXwpn0W5clTab4w+iJJIQptiAtzwKb4ck8a5ha+mw9s1a3O+NyEtr&#10;KY5by+i8AQ91N/vs99ak+3uHuvwrLX4DAAD//wMAUEsDBBQABgAIAAAAIQBSBM8o5QAAAA8BAAAP&#10;AAAAZHJzL2Rvd25yZXYueG1sTI9LT8MwEITvSPwHa5G4oNZxQqkV4lQVDwlVSKgPcd4mbhIar0Ps&#10;tuHf45zgOLOfZmeyxWBadta9aywpENMImKbClg1VCnbb14kE5jxSia0lreBHO1jk11cZpqW90Fqf&#10;N75iIYRcigpq77uUc1fU2qCb2k5TuB1sb9AH2Ve87PESwk3L4yh64AYbCh9q7PRTrYvj5mQUfGF8&#10;910lq+JFfh7f5Pr943kpD0rd3gzLR2BeD/4PhrF+qA556LS3Jyoda4MW93MRWAUTMZslwEZGzGXY&#10;sx+9WCTA84z/35H/AgAA//8DAFBLAQItABQABgAIAAAAIQC2gziS/gAAAOEBAAATAAAAAAAAAAAA&#10;AAAAAAAAAABbQ29udGVudF9UeXBlc10ueG1sUEsBAi0AFAAGAAgAAAAhADj9If/WAAAAlAEAAAsA&#10;AAAAAAAAAAAAAAAALwEAAF9yZWxzLy5yZWxzUEsBAi0AFAAGAAgAAAAhAFMlqcpxAgAA3QYAAA4A&#10;AAAAAAAAAAAAAAAALgIAAGRycy9lMm9Eb2MueG1sUEsBAi0AFAAGAAgAAAAhAFIEzyjlAAAADwEA&#10;AA8AAAAAAAAAAAAAAAAAywQAAGRycy9kb3ducmV2LnhtbFBLBQYAAAAABAAEAPMAAADdBQAAAAA=&#10;" path="m200774,158038l,158038r,57531l200774,215569r,-57531xem200774,79019l,79019r,57518l200774,136537r,-57518xem200774,l,,,57518r200774,l200774,xe" fillcolor="#fad3c5" stroked="f">
              <v:path arrowok="t"/>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F578" w14:textId="77777777" w:rsidR="006E2F06" w:rsidRDefault="006E2F06" w:rsidP="00832F94">
      <w:r>
        <w:separator/>
      </w:r>
    </w:p>
  </w:footnote>
  <w:footnote w:type="continuationSeparator" w:id="0">
    <w:p w14:paraId="6AA5FAFD" w14:textId="77777777" w:rsidR="006E2F06" w:rsidRDefault="006E2F06" w:rsidP="00832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720"/>
        </w:tabs>
        <w:ind w:left="72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A4AFF"/>
    <w:multiLevelType w:val="hybridMultilevel"/>
    <w:tmpl w:val="99EA39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1A66866"/>
    <w:multiLevelType w:val="multilevel"/>
    <w:tmpl w:val="5D8641D2"/>
    <w:lvl w:ilvl="0">
      <w:start w:val="1"/>
      <w:numFmt w:val="decimal"/>
      <w:pStyle w:val="Titre1"/>
      <w:lvlText w:val="%1."/>
      <w:lvlJc w:val="left"/>
      <w:pPr>
        <w:ind w:left="360" w:hanging="360"/>
      </w:pPr>
      <w:rPr>
        <w:rFonts w:hint="default"/>
      </w:rPr>
    </w:lvl>
    <w:lvl w:ilvl="1">
      <w:start w:val="1"/>
      <w:numFmt w:val="decimal"/>
      <w:pStyle w:val="Titre2"/>
      <w:lvlText w:val="%1.%2."/>
      <w:lvlJc w:val="left"/>
      <w:pPr>
        <w:ind w:left="432" w:hanging="432"/>
      </w:pPr>
      <w:rPr>
        <w:rFonts w:hint="default"/>
      </w:rPr>
    </w:lvl>
    <w:lvl w:ilvl="2">
      <w:start w:val="1"/>
      <w:numFmt w:val="decimal"/>
      <w:pStyle w:val="Sansinterligne"/>
      <w:lvlText w:val="%1.%2.%3."/>
      <w:lvlJc w:val="left"/>
      <w:pPr>
        <w:ind w:left="1224" w:hanging="504"/>
      </w:pPr>
      <w:rPr>
        <w:rFonts w:hint="default"/>
      </w:rPr>
    </w:lvl>
    <w:lvl w:ilvl="3">
      <w:start w:val="1"/>
      <w:numFmt w:val="decimal"/>
      <w:pStyle w:val="Titre7"/>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3255386"/>
    <w:multiLevelType w:val="hybridMultilevel"/>
    <w:tmpl w:val="18DC2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45C7321"/>
    <w:multiLevelType w:val="hybridMultilevel"/>
    <w:tmpl w:val="0AE8B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B23A54"/>
    <w:multiLevelType w:val="hybridMultilevel"/>
    <w:tmpl w:val="F3ACAB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B611EC"/>
    <w:multiLevelType w:val="hybridMultilevel"/>
    <w:tmpl w:val="72EAF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5A5EC6"/>
    <w:multiLevelType w:val="hybridMultilevel"/>
    <w:tmpl w:val="3E6879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B16008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E0B64A3"/>
    <w:multiLevelType w:val="hybridMultilevel"/>
    <w:tmpl w:val="1E54C2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E212FED"/>
    <w:multiLevelType w:val="hybridMultilevel"/>
    <w:tmpl w:val="ADFE8A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EC3096F"/>
    <w:multiLevelType w:val="hybridMultilevel"/>
    <w:tmpl w:val="3A202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0FE197E"/>
    <w:multiLevelType w:val="hybridMultilevel"/>
    <w:tmpl w:val="39803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1AE7D90"/>
    <w:multiLevelType w:val="hybridMultilevel"/>
    <w:tmpl w:val="B1D84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30B51FC"/>
    <w:multiLevelType w:val="hybridMultilevel"/>
    <w:tmpl w:val="CFC8E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30C7095"/>
    <w:multiLevelType w:val="hybridMultilevel"/>
    <w:tmpl w:val="4D008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4D14DFB"/>
    <w:multiLevelType w:val="hybridMultilevel"/>
    <w:tmpl w:val="A2CE20D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55F0F70"/>
    <w:multiLevelType w:val="hybridMultilevel"/>
    <w:tmpl w:val="F91AF8B8"/>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5E24197"/>
    <w:multiLevelType w:val="hybridMultilevel"/>
    <w:tmpl w:val="E2B4B226"/>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81D37CE"/>
    <w:multiLevelType w:val="hybridMultilevel"/>
    <w:tmpl w:val="38EC32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BC80F89"/>
    <w:multiLevelType w:val="hybridMultilevel"/>
    <w:tmpl w:val="6F86DC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E33344D"/>
    <w:multiLevelType w:val="hybridMultilevel"/>
    <w:tmpl w:val="3B742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E8C1C29"/>
    <w:multiLevelType w:val="hybridMultilevel"/>
    <w:tmpl w:val="21EE1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F1F2AB8"/>
    <w:multiLevelType w:val="hybridMultilevel"/>
    <w:tmpl w:val="2C3C6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FBB06BF"/>
    <w:multiLevelType w:val="hybridMultilevel"/>
    <w:tmpl w:val="06FAE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2A423DD"/>
    <w:multiLevelType w:val="hybridMultilevel"/>
    <w:tmpl w:val="4078A6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30F33E1"/>
    <w:multiLevelType w:val="hybridMultilevel"/>
    <w:tmpl w:val="F8BCE9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45925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4C270D2"/>
    <w:multiLevelType w:val="hybridMultilevel"/>
    <w:tmpl w:val="FAFA0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4E109A8"/>
    <w:multiLevelType w:val="hybridMultilevel"/>
    <w:tmpl w:val="4F4A4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7E540FD"/>
    <w:multiLevelType w:val="hybridMultilevel"/>
    <w:tmpl w:val="C06EE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8A27F47"/>
    <w:multiLevelType w:val="hybridMultilevel"/>
    <w:tmpl w:val="A1FE095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A6A6E8B"/>
    <w:multiLevelType w:val="hybridMultilevel"/>
    <w:tmpl w:val="3A1CA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ABC27E7"/>
    <w:multiLevelType w:val="hybridMultilevel"/>
    <w:tmpl w:val="C8C49248"/>
    <w:lvl w:ilvl="0" w:tplc="040C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F131874"/>
    <w:multiLevelType w:val="hybridMultilevel"/>
    <w:tmpl w:val="C2B2DC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FBF772F"/>
    <w:multiLevelType w:val="hybridMultilevel"/>
    <w:tmpl w:val="383A82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0474255"/>
    <w:multiLevelType w:val="hybridMultilevel"/>
    <w:tmpl w:val="E222D9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1217E3D"/>
    <w:multiLevelType w:val="hybridMultilevel"/>
    <w:tmpl w:val="A142E922"/>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32E54BC9"/>
    <w:multiLevelType w:val="hybridMultilevel"/>
    <w:tmpl w:val="41E665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5D73B6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60D433B"/>
    <w:multiLevelType w:val="hybridMultilevel"/>
    <w:tmpl w:val="F6A25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6675073"/>
    <w:multiLevelType w:val="hybridMultilevel"/>
    <w:tmpl w:val="24065E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9E54F21"/>
    <w:multiLevelType w:val="hybridMultilevel"/>
    <w:tmpl w:val="B9C44AA8"/>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A051175"/>
    <w:multiLevelType w:val="hybridMultilevel"/>
    <w:tmpl w:val="B546B8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A7F53D3"/>
    <w:multiLevelType w:val="hybridMultilevel"/>
    <w:tmpl w:val="2676E1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3E0C0434"/>
    <w:multiLevelType w:val="hybridMultilevel"/>
    <w:tmpl w:val="C20E4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3E5165FC"/>
    <w:multiLevelType w:val="hybridMultilevel"/>
    <w:tmpl w:val="7AFEC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1EA6316"/>
    <w:multiLevelType w:val="hybridMultilevel"/>
    <w:tmpl w:val="034270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249392F"/>
    <w:multiLevelType w:val="hybridMultilevel"/>
    <w:tmpl w:val="18E8D450"/>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2A272B1"/>
    <w:multiLevelType w:val="hybridMultilevel"/>
    <w:tmpl w:val="96361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33B7BBB"/>
    <w:multiLevelType w:val="hybridMultilevel"/>
    <w:tmpl w:val="EAC05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43D1686"/>
    <w:multiLevelType w:val="hybridMultilevel"/>
    <w:tmpl w:val="72CC85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454078F"/>
    <w:multiLevelType w:val="hybridMultilevel"/>
    <w:tmpl w:val="7084F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4727B0D"/>
    <w:multiLevelType w:val="hybridMultilevel"/>
    <w:tmpl w:val="EB780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4A245C5"/>
    <w:multiLevelType w:val="hybridMultilevel"/>
    <w:tmpl w:val="B3543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5186592"/>
    <w:multiLevelType w:val="hybridMultilevel"/>
    <w:tmpl w:val="F66891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518750C"/>
    <w:multiLevelType w:val="hybridMultilevel"/>
    <w:tmpl w:val="574A0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61D1649"/>
    <w:multiLevelType w:val="hybridMultilevel"/>
    <w:tmpl w:val="2D9E9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6642446"/>
    <w:multiLevelType w:val="hybridMultilevel"/>
    <w:tmpl w:val="DF1841B6"/>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49050A07"/>
    <w:multiLevelType w:val="hybridMultilevel"/>
    <w:tmpl w:val="CAEC3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4B9E2351"/>
    <w:multiLevelType w:val="hybridMultilevel"/>
    <w:tmpl w:val="48FEA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C3E1D70"/>
    <w:multiLevelType w:val="hybridMultilevel"/>
    <w:tmpl w:val="FFAC1A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C481B0D"/>
    <w:multiLevelType w:val="hybridMultilevel"/>
    <w:tmpl w:val="1568A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4DFA3F9A"/>
    <w:multiLevelType w:val="hybridMultilevel"/>
    <w:tmpl w:val="71D686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DFB5ADD"/>
    <w:multiLevelType w:val="hybridMultilevel"/>
    <w:tmpl w:val="11FEA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E0853D5"/>
    <w:multiLevelType w:val="hybridMultilevel"/>
    <w:tmpl w:val="A6081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E8E5A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EA845AE"/>
    <w:multiLevelType w:val="hybridMultilevel"/>
    <w:tmpl w:val="EFAC3B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ED33E87"/>
    <w:multiLevelType w:val="hybridMultilevel"/>
    <w:tmpl w:val="8F005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4EFD107F"/>
    <w:multiLevelType w:val="hybridMultilevel"/>
    <w:tmpl w:val="1E9476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4F192518"/>
    <w:multiLevelType w:val="hybridMultilevel"/>
    <w:tmpl w:val="92181A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0033C4D"/>
    <w:multiLevelType w:val="hybridMultilevel"/>
    <w:tmpl w:val="2A3489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50631FC8"/>
    <w:multiLevelType w:val="hybridMultilevel"/>
    <w:tmpl w:val="C80CF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2E14CF8"/>
    <w:multiLevelType w:val="hybridMultilevel"/>
    <w:tmpl w:val="14CAF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3D01240"/>
    <w:multiLevelType w:val="hybridMultilevel"/>
    <w:tmpl w:val="8D7A1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3D31DC2"/>
    <w:multiLevelType w:val="hybridMultilevel"/>
    <w:tmpl w:val="86BEB1C0"/>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54F05328"/>
    <w:multiLevelType w:val="hybridMultilevel"/>
    <w:tmpl w:val="CC4C3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55142772"/>
    <w:multiLevelType w:val="hybridMultilevel"/>
    <w:tmpl w:val="E6EC8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6A130D5"/>
    <w:multiLevelType w:val="hybridMultilevel"/>
    <w:tmpl w:val="10B68C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B7856EC"/>
    <w:multiLevelType w:val="hybridMultilevel"/>
    <w:tmpl w:val="C4406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B8C4EF8"/>
    <w:multiLevelType w:val="hybridMultilevel"/>
    <w:tmpl w:val="97727D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C6379B7"/>
    <w:multiLevelType w:val="hybridMultilevel"/>
    <w:tmpl w:val="66B6C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5E832081"/>
    <w:multiLevelType w:val="hybridMultilevel"/>
    <w:tmpl w:val="548258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3516EF4"/>
    <w:multiLevelType w:val="hybridMultilevel"/>
    <w:tmpl w:val="B18824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4E26CEF"/>
    <w:multiLevelType w:val="hybridMultilevel"/>
    <w:tmpl w:val="9D22B1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521760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67EB5E82"/>
    <w:multiLevelType w:val="hybridMultilevel"/>
    <w:tmpl w:val="D1E4D7D8"/>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6A440763"/>
    <w:multiLevelType w:val="hybridMultilevel"/>
    <w:tmpl w:val="F8FEC25E"/>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6A86568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6B5E3A66"/>
    <w:multiLevelType w:val="hybridMultilevel"/>
    <w:tmpl w:val="1BAA87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BD343A4"/>
    <w:multiLevelType w:val="hybridMultilevel"/>
    <w:tmpl w:val="7982E6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6D8A0CE3"/>
    <w:multiLevelType w:val="hybridMultilevel"/>
    <w:tmpl w:val="40D0D1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D8F57A7"/>
    <w:multiLevelType w:val="hybridMultilevel"/>
    <w:tmpl w:val="C79AD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F7C42BF"/>
    <w:multiLevelType w:val="hybridMultilevel"/>
    <w:tmpl w:val="97C015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12D0FD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74C028B2"/>
    <w:multiLevelType w:val="hybridMultilevel"/>
    <w:tmpl w:val="E7820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75935C09"/>
    <w:multiLevelType w:val="hybridMultilevel"/>
    <w:tmpl w:val="181ADB7C"/>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5B913EE"/>
    <w:multiLevelType w:val="hybridMultilevel"/>
    <w:tmpl w:val="9AA669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761426D5"/>
    <w:multiLevelType w:val="hybridMultilevel"/>
    <w:tmpl w:val="E4C8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78187CBB"/>
    <w:multiLevelType w:val="hybridMultilevel"/>
    <w:tmpl w:val="CD0613D4"/>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AE904F1"/>
    <w:multiLevelType w:val="hybridMultilevel"/>
    <w:tmpl w:val="26282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B277AEF"/>
    <w:multiLevelType w:val="hybridMultilevel"/>
    <w:tmpl w:val="43EE8372"/>
    <w:lvl w:ilvl="0" w:tplc="13AE6346">
      <w:start w:val="1"/>
      <w:numFmt w:val="bullet"/>
      <w:lvlText w:val="●"/>
      <w:lvlJc w:val="left"/>
      <w:pPr>
        <w:ind w:left="720" w:hanging="360"/>
      </w:pPr>
      <w:rPr>
        <w:rFonts w:ascii="Noto Sans Symbols" w:hAnsi="Noto Sans Symbols" w:hint="default"/>
      </w:rPr>
    </w:lvl>
    <w:lvl w:ilvl="1" w:tplc="02FA89E2">
      <w:start w:val="1"/>
      <w:numFmt w:val="bullet"/>
      <w:lvlText w:val="o"/>
      <w:lvlJc w:val="left"/>
      <w:pPr>
        <w:ind w:left="1440" w:hanging="360"/>
      </w:pPr>
      <w:rPr>
        <w:rFonts w:ascii="Courier New" w:hAnsi="Courier New" w:hint="default"/>
      </w:rPr>
    </w:lvl>
    <w:lvl w:ilvl="2" w:tplc="22BA8CCE">
      <w:start w:val="1"/>
      <w:numFmt w:val="bullet"/>
      <w:lvlText w:val=""/>
      <w:lvlJc w:val="left"/>
      <w:pPr>
        <w:ind w:left="2160" w:hanging="360"/>
      </w:pPr>
      <w:rPr>
        <w:rFonts w:ascii="Wingdings" w:hAnsi="Wingdings" w:hint="default"/>
      </w:rPr>
    </w:lvl>
    <w:lvl w:ilvl="3" w:tplc="66B8051C">
      <w:start w:val="1"/>
      <w:numFmt w:val="bullet"/>
      <w:lvlText w:val=""/>
      <w:lvlJc w:val="left"/>
      <w:pPr>
        <w:ind w:left="2880" w:hanging="360"/>
      </w:pPr>
      <w:rPr>
        <w:rFonts w:ascii="Symbol" w:hAnsi="Symbol" w:hint="default"/>
      </w:rPr>
    </w:lvl>
    <w:lvl w:ilvl="4" w:tplc="5D40BE68">
      <w:start w:val="1"/>
      <w:numFmt w:val="bullet"/>
      <w:lvlText w:val="o"/>
      <w:lvlJc w:val="left"/>
      <w:pPr>
        <w:ind w:left="3600" w:hanging="360"/>
      </w:pPr>
      <w:rPr>
        <w:rFonts w:ascii="Courier New" w:hAnsi="Courier New" w:hint="default"/>
      </w:rPr>
    </w:lvl>
    <w:lvl w:ilvl="5" w:tplc="3208CB86">
      <w:start w:val="1"/>
      <w:numFmt w:val="bullet"/>
      <w:lvlText w:val=""/>
      <w:lvlJc w:val="left"/>
      <w:pPr>
        <w:ind w:left="4320" w:hanging="360"/>
      </w:pPr>
      <w:rPr>
        <w:rFonts w:ascii="Wingdings" w:hAnsi="Wingdings" w:hint="default"/>
      </w:rPr>
    </w:lvl>
    <w:lvl w:ilvl="6" w:tplc="87C0614C">
      <w:start w:val="1"/>
      <w:numFmt w:val="bullet"/>
      <w:lvlText w:val=""/>
      <w:lvlJc w:val="left"/>
      <w:pPr>
        <w:ind w:left="5040" w:hanging="360"/>
      </w:pPr>
      <w:rPr>
        <w:rFonts w:ascii="Symbol" w:hAnsi="Symbol" w:hint="default"/>
      </w:rPr>
    </w:lvl>
    <w:lvl w:ilvl="7" w:tplc="FD6CDFA4">
      <w:start w:val="1"/>
      <w:numFmt w:val="bullet"/>
      <w:lvlText w:val="o"/>
      <w:lvlJc w:val="left"/>
      <w:pPr>
        <w:ind w:left="5760" w:hanging="360"/>
      </w:pPr>
      <w:rPr>
        <w:rFonts w:ascii="Courier New" w:hAnsi="Courier New" w:hint="default"/>
      </w:rPr>
    </w:lvl>
    <w:lvl w:ilvl="8" w:tplc="4C34D344">
      <w:start w:val="1"/>
      <w:numFmt w:val="bullet"/>
      <w:lvlText w:val=""/>
      <w:lvlJc w:val="left"/>
      <w:pPr>
        <w:ind w:left="6480" w:hanging="360"/>
      </w:pPr>
      <w:rPr>
        <w:rFonts w:ascii="Wingdings" w:hAnsi="Wingdings" w:hint="default"/>
      </w:rPr>
    </w:lvl>
  </w:abstractNum>
  <w:abstractNum w:abstractNumId="107" w15:restartNumberingAfterBreak="0">
    <w:nsid w:val="7B2A51A5"/>
    <w:multiLevelType w:val="hybridMultilevel"/>
    <w:tmpl w:val="EC9825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BF655A4"/>
    <w:multiLevelType w:val="hybridMultilevel"/>
    <w:tmpl w:val="8C065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7C621291"/>
    <w:multiLevelType w:val="hybridMultilevel"/>
    <w:tmpl w:val="AACA7C42"/>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0" w15:restartNumberingAfterBreak="0">
    <w:nsid w:val="7CA34B5A"/>
    <w:multiLevelType w:val="hybridMultilevel"/>
    <w:tmpl w:val="C6704AA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D0171A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7D113647"/>
    <w:multiLevelType w:val="hybridMultilevel"/>
    <w:tmpl w:val="FB605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E0E26C3"/>
    <w:multiLevelType w:val="hybridMultilevel"/>
    <w:tmpl w:val="7B62E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5296144">
    <w:abstractNumId w:val="5"/>
  </w:num>
  <w:num w:numId="2" w16cid:durableId="1766606317">
    <w:abstractNumId w:val="3"/>
  </w:num>
  <w:num w:numId="3" w16cid:durableId="433134967">
    <w:abstractNumId w:val="2"/>
  </w:num>
  <w:num w:numId="4" w16cid:durableId="1802772310">
    <w:abstractNumId w:val="4"/>
  </w:num>
  <w:num w:numId="5" w16cid:durableId="773592077">
    <w:abstractNumId w:val="1"/>
  </w:num>
  <w:num w:numId="6" w16cid:durableId="1984458127">
    <w:abstractNumId w:val="0"/>
  </w:num>
  <w:num w:numId="7" w16cid:durableId="148593749">
    <w:abstractNumId w:val="7"/>
  </w:num>
  <w:num w:numId="8" w16cid:durableId="229972432">
    <w:abstractNumId w:val="98"/>
  </w:num>
  <w:num w:numId="9" w16cid:durableId="1364865385">
    <w:abstractNumId w:val="59"/>
  </w:num>
  <w:num w:numId="10" w16cid:durableId="539099675">
    <w:abstractNumId w:val="95"/>
  </w:num>
  <w:num w:numId="11" w16cid:durableId="1288395480">
    <w:abstractNumId w:val="87"/>
  </w:num>
  <w:num w:numId="12" w16cid:durableId="968391007">
    <w:abstractNumId w:val="102"/>
  </w:num>
  <w:num w:numId="13" w16cid:durableId="1914700648">
    <w:abstractNumId w:val="69"/>
  </w:num>
  <w:num w:numId="14" w16cid:durableId="1013149779">
    <w:abstractNumId w:val="97"/>
  </w:num>
  <w:num w:numId="15" w16cid:durableId="1091244843">
    <w:abstractNumId w:val="20"/>
  </w:num>
  <w:num w:numId="16" w16cid:durableId="1804424628">
    <w:abstractNumId w:val="19"/>
  </w:num>
  <w:num w:numId="17" w16cid:durableId="2096583220">
    <w:abstractNumId w:val="84"/>
  </w:num>
  <w:num w:numId="18" w16cid:durableId="1541942936">
    <w:abstractNumId w:val="67"/>
  </w:num>
  <w:num w:numId="19" w16cid:durableId="1704866009">
    <w:abstractNumId w:val="33"/>
  </w:num>
  <w:num w:numId="20" w16cid:durableId="504131947">
    <w:abstractNumId w:val="83"/>
  </w:num>
  <w:num w:numId="21" w16cid:durableId="1256598804">
    <w:abstractNumId w:val="63"/>
  </w:num>
  <w:num w:numId="22" w16cid:durableId="811676002">
    <w:abstractNumId w:val="60"/>
  </w:num>
  <w:num w:numId="23" w16cid:durableId="1119957510">
    <w:abstractNumId w:val="75"/>
  </w:num>
  <w:num w:numId="24" w16cid:durableId="1541819691">
    <w:abstractNumId w:val="34"/>
  </w:num>
  <w:num w:numId="25" w16cid:durableId="1637294754">
    <w:abstractNumId w:val="79"/>
  </w:num>
  <w:num w:numId="26" w16cid:durableId="1681615664">
    <w:abstractNumId w:val="89"/>
  </w:num>
  <w:num w:numId="27" w16cid:durableId="1836334371">
    <w:abstractNumId w:val="48"/>
  </w:num>
  <w:num w:numId="28" w16cid:durableId="117573400">
    <w:abstractNumId w:val="109"/>
  </w:num>
  <w:num w:numId="29" w16cid:durableId="1077364098">
    <w:abstractNumId w:val="42"/>
  </w:num>
  <w:num w:numId="30" w16cid:durableId="280233308">
    <w:abstractNumId w:val="36"/>
  </w:num>
  <w:num w:numId="31" w16cid:durableId="1901015526">
    <w:abstractNumId w:val="6"/>
  </w:num>
  <w:num w:numId="32" w16cid:durableId="863711011">
    <w:abstractNumId w:val="113"/>
  </w:num>
  <w:num w:numId="33" w16cid:durableId="1945727749">
    <w:abstractNumId w:val="74"/>
  </w:num>
  <w:num w:numId="34" w16cid:durableId="1551072319">
    <w:abstractNumId w:val="81"/>
  </w:num>
  <w:num w:numId="35" w16cid:durableId="1556550540">
    <w:abstractNumId w:val="30"/>
  </w:num>
  <w:num w:numId="36" w16cid:durableId="2015455194">
    <w:abstractNumId w:val="86"/>
  </w:num>
  <w:num w:numId="37" w16cid:durableId="141315729">
    <w:abstractNumId w:val="38"/>
  </w:num>
  <w:num w:numId="38" w16cid:durableId="1922564348">
    <w:abstractNumId w:val="110"/>
  </w:num>
  <w:num w:numId="39" w16cid:durableId="1474058055">
    <w:abstractNumId w:val="15"/>
  </w:num>
  <w:num w:numId="40" w16cid:durableId="1564289788">
    <w:abstractNumId w:val="52"/>
  </w:num>
  <w:num w:numId="41" w16cid:durableId="506947264">
    <w:abstractNumId w:val="25"/>
  </w:num>
  <w:num w:numId="42" w16cid:durableId="15884907">
    <w:abstractNumId w:val="112"/>
  </w:num>
  <w:num w:numId="43" w16cid:durableId="1825854871">
    <w:abstractNumId w:val="66"/>
  </w:num>
  <w:num w:numId="44" w16cid:durableId="1152989368">
    <w:abstractNumId w:val="41"/>
  </w:num>
  <w:num w:numId="45" w16cid:durableId="1035812836">
    <w:abstractNumId w:val="64"/>
  </w:num>
  <w:num w:numId="46" w16cid:durableId="681082101">
    <w:abstractNumId w:val="16"/>
  </w:num>
  <w:num w:numId="47" w16cid:durableId="373508915">
    <w:abstractNumId w:val="49"/>
  </w:num>
  <w:num w:numId="48" w16cid:durableId="1721318302">
    <w:abstractNumId w:val="70"/>
  </w:num>
  <w:num w:numId="49" w16cid:durableId="1703435867">
    <w:abstractNumId w:val="31"/>
  </w:num>
  <w:num w:numId="50" w16cid:durableId="2024622848">
    <w:abstractNumId w:val="108"/>
  </w:num>
  <w:num w:numId="51" w16cid:durableId="556892125">
    <w:abstractNumId w:val="24"/>
  </w:num>
  <w:num w:numId="52" w16cid:durableId="602570185">
    <w:abstractNumId w:val="94"/>
  </w:num>
  <w:num w:numId="53" w16cid:durableId="1417290891">
    <w:abstractNumId w:val="43"/>
  </w:num>
  <w:num w:numId="54" w16cid:durableId="943153032">
    <w:abstractNumId w:val="27"/>
  </w:num>
  <w:num w:numId="55" w16cid:durableId="1789277669">
    <w:abstractNumId w:val="54"/>
  </w:num>
  <w:num w:numId="56" w16cid:durableId="174922550">
    <w:abstractNumId w:val="12"/>
  </w:num>
  <w:num w:numId="57" w16cid:durableId="1918787613">
    <w:abstractNumId w:val="107"/>
  </w:num>
  <w:num w:numId="58" w16cid:durableId="268465386">
    <w:abstractNumId w:val="21"/>
  </w:num>
  <w:num w:numId="59" w16cid:durableId="861091958">
    <w:abstractNumId w:val="56"/>
  </w:num>
  <w:num w:numId="60" w16cid:durableId="225144571">
    <w:abstractNumId w:val="96"/>
  </w:num>
  <w:num w:numId="61" w16cid:durableId="1917130639">
    <w:abstractNumId w:val="10"/>
  </w:num>
  <w:num w:numId="62" w16cid:durableId="1689215166">
    <w:abstractNumId w:val="28"/>
  </w:num>
  <w:num w:numId="63" w16cid:durableId="865825683">
    <w:abstractNumId w:val="37"/>
  </w:num>
  <w:num w:numId="64" w16cid:durableId="2081517044">
    <w:abstractNumId w:val="11"/>
  </w:num>
  <w:num w:numId="65" w16cid:durableId="557012201">
    <w:abstractNumId w:val="39"/>
  </w:num>
  <w:num w:numId="66" w16cid:durableId="1331954215">
    <w:abstractNumId w:val="76"/>
  </w:num>
  <w:num w:numId="67" w16cid:durableId="254246251">
    <w:abstractNumId w:val="68"/>
  </w:num>
  <w:num w:numId="68" w16cid:durableId="114299204">
    <w:abstractNumId w:val="14"/>
  </w:num>
  <w:num w:numId="69" w16cid:durableId="1871648168">
    <w:abstractNumId w:val="9"/>
  </w:num>
  <w:num w:numId="70" w16cid:durableId="277219600">
    <w:abstractNumId w:val="82"/>
  </w:num>
  <w:num w:numId="71" w16cid:durableId="1176727067">
    <w:abstractNumId w:val="73"/>
  </w:num>
  <w:num w:numId="72" w16cid:durableId="1330909786">
    <w:abstractNumId w:val="46"/>
  </w:num>
  <w:num w:numId="73" w16cid:durableId="543952709">
    <w:abstractNumId w:val="100"/>
  </w:num>
  <w:num w:numId="74" w16cid:durableId="2035837085">
    <w:abstractNumId w:val="29"/>
  </w:num>
  <w:num w:numId="75" w16cid:durableId="1435058268">
    <w:abstractNumId w:val="62"/>
  </w:num>
  <w:num w:numId="76" w16cid:durableId="1843740659">
    <w:abstractNumId w:val="18"/>
  </w:num>
  <w:num w:numId="77" w16cid:durableId="1598753162">
    <w:abstractNumId w:val="45"/>
  </w:num>
  <w:num w:numId="78" w16cid:durableId="1285885061">
    <w:abstractNumId w:val="105"/>
  </w:num>
  <w:num w:numId="79" w16cid:durableId="861821806">
    <w:abstractNumId w:val="72"/>
  </w:num>
  <w:num w:numId="80" w16cid:durableId="903024237">
    <w:abstractNumId w:val="40"/>
  </w:num>
  <w:num w:numId="81" w16cid:durableId="1212619209">
    <w:abstractNumId w:val="85"/>
  </w:num>
  <w:num w:numId="82" w16cid:durableId="2115127977">
    <w:abstractNumId w:val="103"/>
  </w:num>
  <w:num w:numId="83" w16cid:durableId="295306952">
    <w:abstractNumId w:val="61"/>
  </w:num>
  <w:num w:numId="84" w16cid:durableId="429283288">
    <w:abstractNumId w:val="58"/>
  </w:num>
  <w:num w:numId="85" w16cid:durableId="769814346">
    <w:abstractNumId w:val="50"/>
  </w:num>
  <w:num w:numId="86" w16cid:durableId="1614049603">
    <w:abstractNumId w:val="88"/>
  </w:num>
  <w:num w:numId="87" w16cid:durableId="1288776654">
    <w:abstractNumId w:val="35"/>
  </w:num>
  <w:num w:numId="88" w16cid:durableId="97215813">
    <w:abstractNumId w:val="78"/>
  </w:num>
  <w:num w:numId="89" w16cid:durableId="2035614023">
    <w:abstractNumId w:val="51"/>
  </w:num>
  <w:num w:numId="90" w16cid:durableId="1443962259">
    <w:abstractNumId w:val="57"/>
  </w:num>
  <w:num w:numId="91" w16cid:durableId="1683819301">
    <w:abstractNumId w:val="55"/>
  </w:num>
  <w:num w:numId="92" w16cid:durableId="16734176">
    <w:abstractNumId w:val="8"/>
  </w:num>
  <w:num w:numId="93" w16cid:durableId="1638756568">
    <w:abstractNumId w:val="92"/>
  </w:num>
  <w:num w:numId="94" w16cid:durableId="363025100">
    <w:abstractNumId w:val="22"/>
  </w:num>
  <w:num w:numId="95" w16cid:durableId="1517695634">
    <w:abstractNumId w:val="47"/>
  </w:num>
  <w:num w:numId="96" w16cid:durableId="1320495965">
    <w:abstractNumId w:val="53"/>
  </w:num>
  <w:num w:numId="97" w16cid:durableId="840662284">
    <w:abstractNumId w:val="23"/>
  </w:num>
  <w:num w:numId="98" w16cid:durableId="877207439">
    <w:abstractNumId w:val="104"/>
  </w:num>
  <w:num w:numId="99" w16cid:durableId="111677226">
    <w:abstractNumId w:val="101"/>
  </w:num>
  <w:num w:numId="100" w16cid:durableId="465396408">
    <w:abstractNumId w:val="91"/>
  </w:num>
  <w:num w:numId="101" w16cid:durableId="1210649899">
    <w:abstractNumId w:val="80"/>
  </w:num>
  <w:num w:numId="102" w16cid:durableId="880362822">
    <w:abstractNumId w:val="71"/>
  </w:num>
  <w:num w:numId="103" w16cid:durableId="1159079331">
    <w:abstractNumId w:val="26"/>
  </w:num>
  <w:num w:numId="104" w16cid:durableId="127431556">
    <w:abstractNumId w:val="99"/>
  </w:num>
  <w:num w:numId="105" w16cid:durableId="1265453379">
    <w:abstractNumId w:val="77"/>
  </w:num>
  <w:num w:numId="106" w16cid:durableId="1507596215">
    <w:abstractNumId w:val="32"/>
  </w:num>
  <w:num w:numId="107" w16cid:durableId="602566801">
    <w:abstractNumId w:val="65"/>
  </w:num>
  <w:num w:numId="108" w16cid:durableId="2115981651">
    <w:abstractNumId w:val="111"/>
  </w:num>
  <w:num w:numId="109" w16cid:durableId="2082751706">
    <w:abstractNumId w:val="17"/>
  </w:num>
  <w:num w:numId="110" w16cid:durableId="1959409207">
    <w:abstractNumId w:val="90"/>
  </w:num>
  <w:num w:numId="111" w16cid:durableId="1661813488">
    <w:abstractNumId w:val="93"/>
  </w:num>
  <w:num w:numId="112" w16cid:durableId="631517234">
    <w:abstractNumId w:val="13"/>
  </w:num>
  <w:num w:numId="113" w16cid:durableId="20135565">
    <w:abstractNumId w:val="106"/>
  </w:num>
  <w:num w:numId="114" w16cid:durableId="749735077">
    <w:abstractNumId w:val="44"/>
  </w:num>
  <w:num w:numId="115" w16cid:durableId="6257000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Schwarz">
    <w15:presenceInfo w15:providerId="AD" w15:userId="S::a.schwarz@virya-energy.fr::fd01b97a-4a4b-4943-9171-3eada2c667e6"/>
  </w15:person>
  <w15:person w15:author="Louise Chatelain-Lacam">
    <w15:presenceInfo w15:providerId="AD" w15:userId="S::l.chatelainlacam@virya-energy.fr::dd713ea1-2bb8-4540-af5a-945a35be0d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FD"/>
    <w:rsid w:val="000024F5"/>
    <w:rsid w:val="00007417"/>
    <w:rsid w:val="00007A66"/>
    <w:rsid w:val="00010658"/>
    <w:rsid w:val="00013E9E"/>
    <w:rsid w:val="00034616"/>
    <w:rsid w:val="00037422"/>
    <w:rsid w:val="00047FB8"/>
    <w:rsid w:val="0005326C"/>
    <w:rsid w:val="00057B9E"/>
    <w:rsid w:val="0006063C"/>
    <w:rsid w:val="000643AF"/>
    <w:rsid w:val="00071621"/>
    <w:rsid w:val="00075ED2"/>
    <w:rsid w:val="000807A2"/>
    <w:rsid w:val="00081317"/>
    <w:rsid w:val="0008357E"/>
    <w:rsid w:val="00087161"/>
    <w:rsid w:val="00087F3E"/>
    <w:rsid w:val="00091DC8"/>
    <w:rsid w:val="00095DF6"/>
    <w:rsid w:val="000A0202"/>
    <w:rsid w:val="000A199A"/>
    <w:rsid w:val="000A1DC2"/>
    <w:rsid w:val="000A2B66"/>
    <w:rsid w:val="000B23D7"/>
    <w:rsid w:val="000B31E0"/>
    <w:rsid w:val="000B4182"/>
    <w:rsid w:val="000C0EBE"/>
    <w:rsid w:val="000C46B4"/>
    <w:rsid w:val="000D2C54"/>
    <w:rsid w:val="000D46F9"/>
    <w:rsid w:val="000D6BF9"/>
    <w:rsid w:val="000E117E"/>
    <w:rsid w:val="000E409E"/>
    <w:rsid w:val="000E4427"/>
    <w:rsid w:val="000E7237"/>
    <w:rsid w:val="000F27B9"/>
    <w:rsid w:val="000F3ACD"/>
    <w:rsid w:val="00106185"/>
    <w:rsid w:val="00106593"/>
    <w:rsid w:val="001106F6"/>
    <w:rsid w:val="00123195"/>
    <w:rsid w:val="00126153"/>
    <w:rsid w:val="00137828"/>
    <w:rsid w:val="00140B7D"/>
    <w:rsid w:val="00145C8A"/>
    <w:rsid w:val="0015074B"/>
    <w:rsid w:val="00156C4B"/>
    <w:rsid w:val="00161333"/>
    <w:rsid w:val="001629F2"/>
    <w:rsid w:val="0016361B"/>
    <w:rsid w:val="00165F91"/>
    <w:rsid w:val="00170D4C"/>
    <w:rsid w:val="0017277C"/>
    <w:rsid w:val="001738FA"/>
    <w:rsid w:val="00176BEB"/>
    <w:rsid w:val="00193520"/>
    <w:rsid w:val="001945B8"/>
    <w:rsid w:val="001A0FFD"/>
    <w:rsid w:val="001A5289"/>
    <w:rsid w:val="001B1209"/>
    <w:rsid w:val="001B3813"/>
    <w:rsid w:val="001B4390"/>
    <w:rsid w:val="001B5F1F"/>
    <w:rsid w:val="001B7689"/>
    <w:rsid w:val="001C5E20"/>
    <w:rsid w:val="001C7F1D"/>
    <w:rsid w:val="001D3012"/>
    <w:rsid w:val="001E0FF8"/>
    <w:rsid w:val="001E1626"/>
    <w:rsid w:val="001E251B"/>
    <w:rsid w:val="001E73AA"/>
    <w:rsid w:val="00200148"/>
    <w:rsid w:val="002016EF"/>
    <w:rsid w:val="002055A5"/>
    <w:rsid w:val="00210B70"/>
    <w:rsid w:val="00211885"/>
    <w:rsid w:val="00211AE9"/>
    <w:rsid w:val="0021363D"/>
    <w:rsid w:val="002139D4"/>
    <w:rsid w:val="00220A11"/>
    <w:rsid w:val="0022287D"/>
    <w:rsid w:val="00225132"/>
    <w:rsid w:val="00234206"/>
    <w:rsid w:val="00234D4C"/>
    <w:rsid w:val="00234D88"/>
    <w:rsid w:val="00235248"/>
    <w:rsid w:val="00246FB7"/>
    <w:rsid w:val="00247ADC"/>
    <w:rsid w:val="00251304"/>
    <w:rsid w:val="0025246F"/>
    <w:rsid w:val="00253CB7"/>
    <w:rsid w:val="00256A92"/>
    <w:rsid w:val="00261AA8"/>
    <w:rsid w:val="00274F79"/>
    <w:rsid w:val="002851FA"/>
    <w:rsid w:val="00293F7E"/>
    <w:rsid w:val="00295922"/>
    <w:rsid w:val="0029639D"/>
    <w:rsid w:val="002A0039"/>
    <w:rsid w:val="002A3A6E"/>
    <w:rsid w:val="002B0179"/>
    <w:rsid w:val="002B059B"/>
    <w:rsid w:val="002B2FFE"/>
    <w:rsid w:val="002B5BEA"/>
    <w:rsid w:val="002B5F75"/>
    <w:rsid w:val="002B7043"/>
    <w:rsid w:val="002C01E3"/>
    <w:rsid w:val="002C06A7"/>
    <w:rsid w:val="002C13C6"/>
    <w:rsid w:val="002C3E6A"/>
    <w:rsid w:val="002D0C5A"/>
    <w:rsid w:val="002D1B46"/>
    <w:rsid w:val="002D4FD6"/>
    <w:rsid w:val="002E03B8"/>
    <w:rsid w:val="002E4873"/>
    <w:rsid w:val="002E532E"/>
    <w:rsid w:val="002E670B"/>
    <w:rsid w:val="002F1BC4"/>
    <w:rsid w:val="00302947"/>
    <w:rsid w:val="003047D5"/>
    <w:rsid w:val="00304AF2"/>
    <w:rsid w:val="00306096"/>
    <w:rsid w:val="003073E2"/>
    <w:rsid w:val="00310479"/>
    <w:rsid w:val="003144FA"/>
    <w:rsid w:val="00314C49"/>
    <w:rsid w:val="00320561"/>
    <w:rsid w:val="00320771"/>
    <w:rsid w:val="00323FB8"/>
    <w:rsid w:val="00326F90"/>
    <w:rsid w:val="003314C0"/>
    <w:rsid w:val="003342C4"/>
    <w:rsid w:val="00341F0B"/>
    <w:rsid w:val="00343049"/>
    <w:rsid w:val="00345585"/>
    <w:rsid w:val="00355EEB"/>
    <w:rsid w:val="00362B16"/>
    <w:rsid w:val="00363268"/>
    <w:rsid w:val="003637FA"/>
    <w:rsid w:val="003725FB"/>
    <w:rsid w:val="0037267B"/>
    <w:rsid w:val="0038170E"/>
    <w:rsid w:val="00385614"/>
    <w:rsid w:val="0039769B"/>
    <w:rsid w:val="00397CBA"/>
    <w:rsid w:val="00397EC6"/>
    <w:rsid w:val="003A0971"/>
    <w:rsid w:val="003A272F"/>
    <w:rsid w:val="003B0EF0"/>
    <w:rsid w:val="003B4619"/>
    <w:rsid w:val="003C52E8"/>
    <w:rsid w:val="003C7E73"/>
    <w:rsid w:val="003D0707"/>
    <w:rsid w:val="003D12C9"/>
    <w:rsid w:val="003D4827"/>
    <w:rsid w:val="003E25CA"/>
    <w:rsid w:val="003E28A2"/>
    <w:rsid w:val="003E3E4C"/>
    <w:rsid w:val="003E7C8A"/>
    <w:rsid w:val="003F03EA"/>
    <w:rsid w:val="003F0955"/>
    <w:rsid w:val="003F0E5A"/>
    <w:rsid w:val="003F317B"/>
    <w:rsid w:val="003F7452"/>
    <w:rsid w:val="003F77B7"/>
    <w:rsid w:val="00403D65"/>
    <w:rsid w:val="00404229"/>
    <w:rsid w:val="00412193"/>
    <w:rsid w:val="00414CFA"/>
    <w:rsid w:val="00415367"/>
    <w:rsid w:val="0042001F"/>
    <w:rsid w:val="004259C6"/>
    <w:rsid w:val="004275CC"/>
    <w:rsid w:val="00427EB2"/>
    <w:rsid w:val="004352F3"/>
    <w:rsid w:val="004362E2"/>
    <w:rsid w:val="00437E6D"/>
    <w:rsid w:val="00450489"/>
    <w:rsid w:val="004558AD"/>
    <w:rsid w:val="00456D2E"/>
    <w:rsid w:val="00457537"/>
    <w:rsid w:val="00457B67"/>
    <w:rsid w:val="00462667"/>
    <w:rsid w:val="00463502"/>
    <w:rsid w:val="0046527A"/>
    <w:rsid w:val="0047671E"/>
    <w:rsid w:val="00483FBC"/>
    <w:rsid w:val="0049097F"/>
    <w:rsid w:val="0049469F"/>
    <w:rsid w:val="004A1A2F"/>
    <w:rsid w:val="004A29CC"/>
    <w:rsid w:val="004A632F"/>
    <w:rsid w:val="004A71DF"/>
    <w:rsid w:val="004B1ED4"/>
    <w:rsid w:val="004B1FAA"/>
    <w:rsid w:val="004B379D"/>
    <w:rsid w:val="004B7188"/>
    <w:rsid w:val="004C0E3F"/>
    <w:rsid w:val="004C180C"/>
    <w:rsid w:val="004C56E7"/>
    <w:rsid w:val="004E02FA"/>
    <w:rsid w:val="004E72BA"/>
    <w:rsid w:val="004F3F82"/>
    <w:rsid w:val="00500CBF"/>
    <w:rsid w:val="0050416E"/>
    <w:rsid w:val="005049C3"/>
    <w:rsid w:val="00504E9D"/>
    <w:rsid w:val="00515007"/>
    <w:rsid w:val="00516D8F"/>
    <w:rsid w:val="00517DA7"/>
    <w:rsid w:val="00522477"/>
    <w:rsid w:val="0053093E"/>
    <w:rsid w:val="0053213E"/>
    <w:rsid w:val="005325D9"/>
    <w:rsid w:val="00532FD1"/>
    <w:rsid w:val="00535B2F"/>
    <w:rsid w:val="00540451"/>
    <w:rsid w:val="00544D73"/>
    <w:rsid w:val="00544E2B"/>
    <w:rsid w:val="00567122"/>
    <w:rsid w:val="00567F29"/>
    <w:rsid w:val="00573B3E"/>
    <w:rsid w:val="00573DAA"/>
    <w:rsid w:val="00574009"/>
    <w:rsid w:val="00574863"/>
    <w:rsid w:val="00575535"/>
    <w:rsid w:val="00593D14"/>
    <w:rsid w:val="005A0B61"/>
    <w:rsid w:val="005A33BE"/>
    <w:rsid w:val="005A553B"/>
    <w:rsid w:val="005A6A56"/>
    <w:rsid w:val="005B18AF"/>
    <w:rsid w:val="005B6707"/>
    <w:rsid w:val="005C3892"/>
    <w:rsid w:val="005C63FB"/>
    <w:rsid w:val="005C670F"/>
    <w:rsid w:val="005D1BA5"/>
    <w:rsid w:val="005D27C7"/>
    <w:rsid w:val="005D343B"/>
    <w:rsid w:val="005D5D76"/>
    <w:rsid w:val="005D6B34"/>
    <w:rsid w:val="005D7FDC"/>
    <w:rsid w:val="005F2B3D"/>
    <w:rsid w:val="005F6D56"/>
    <w:rsid w:val="00600273"/>
    <w:rsid w:val="00601D81"/>
    <w:rsid w:val="00603D98"/>
    <w:rsid w:val="00604EB7"/>
    <w:rsid w:val="0061304C"/>
    <w:rsid w:val="00614CC4"/>
    <w:rsid w:val="0062023B"/>
    <w:rsid w:val="006240C7"/>
    <w:rsid w:val="0062471F"/>
    <w:rsid w:val="00631105"/>
    <w:rsid w:val="0063177C"/>
    <w:rsid w:val="0063394A"/>
    <w:rsid w:val="0064243F"/>
    <w:rsid w:val="006465D8"/>
    <w:rsid w:val="00647B45"/>
    <w:rsid w:val="00653ECD"/>
    <w:rsid w:val="00653F53"/>
    <w:rsid w:val="0065485E"/>
    <w:rsid w:val="006563CE"/>
    <w:rsid w:val="0066610B"/>
    <w:rsid w:val="00680AC4"/>
    <w:rsid w:val="00683BAB"/>
    <w:rsid w:val="00696004"/>
    <w:rsid w:val="006A4C74"/>
    <w:rsid w:val="006B6BB2"/>
    <w:rsid w:val="006C6B87"/>
    <w:rsid w:val="006D00F4"/>
    <w:rsid w:val="006D2A98"/>
    <w:rsid w:val="006E2F06"/>
    <w:rsid w:val="006E3A2A"/>
    <w:rsid w:val="006E3C8E"/>
    <w:rsid w:val="006E412D"/>
    <w:rsid w:val="006E6352"/>
    <w:rsid w:val="006E7356"/>
    <w:rsid w:val="006F014A"/>
    <w:rsid w:val="006F1C5B"/>
    <w:rsid w:val="006F28DF"/>
    <w:rsid w:val="007003F9"/>
    <w:rsid w:val="007021E7"/>
    <w:rsid w:val="007029A5"/>
    <w:rsid w:val="0071304F"/>
    <w:rsid w:val="00713EEA"/>
    <w:rsid w:val="007309C0"/>
    <w:rsid w:val="007309CF"/>
    <w:rsid w:val="00731A46"/>
    <w:rsid w:val="00743986"/>
    <w:rsid w:val="00744F8C"/>
    <w:rsid w:val="00760937"/>
    <w:rsid w:val="00766CB1"/>
    <w:rsid w:val="007708A2"/>
    <w:rsid w:val="00772935"/>
    <w:rsid w:val="00773927"/>
    <w:rsid w:val="0077399F"/>
    <w:rsid w:val="00774A94"/>
    <w:rsid w:val="007829C3"/>
    <w:rsid w:val="00783911"/>
    <w:rsid w:val="00795479"/>
    <w:rsid w:val="00796F63"/>
    <w:rsid w:val="007971F7"/>
    <w:rsid w:val="007A1DFB"/>
    <w:rsid w:val="007A69C6"/>
    <w:rsid w:val="007B2CFD"/>
    <w:rsid w:val="007B3517"/>
    <w:rsid w:val="007B53E5"/>
    <w:rsid w:val="007B55D5"/>
    <w:rsid w:val="007B65E3"/>
    <w:rsid w:val="007C069B"/>
    <w:rsid w:val="007C51DD"/>
    <w:rsid w:val="007D1C43"/>
    <w:rsid w:val="007D32C7"/>
    <w:rsid w:val="007D4069"/>
    <w:rsid w:val="007D5F98"/>
    <w:rsid w:val="007D654E"/>
    <w:rsid w:val="007D6948"/>
    <w:rsid w:val="007E15FC"/>
    <w:rsid w:val="007F0B3A"/>
    <w:rsid w:val="007F18C4"/>
    <w:rsid w:val="007F1AB8"/>
    <w:rsid w:val="007F595B"/>
    <w:rsid w:val="00803C5B"/>
    <w:rsid w:val="00805961"/>
    <w:rsid w:val="00806E8A"/>
    <w:rsid w:val="008210A1"/>
    <w:rsid w:val="00823A50"/>
    <w:rsid w:val="00832F94"/>
    <w:rsid w:val="008379B2"/>
    <w:rsid w:val="00840722"/>
    <w:rsid w:val="0084219C"/>
    <w:rsid w:val="0084473D"/>
    <w:rsid w:val="0084780B"/>
    <w:rsid w:val="00852EE3"/>
    <w:rsid w:val="00853AD3"/>
    <w:rsid w:val="00853C46"/>
    <w:rsid w:val="0085449D"/>
    <w:rsid w:val="00854DEB"/>
    <w:rsid w:val="00857E93"/>
    <w:rsid w:val="00860DE1"/>
    <w:rsid w:val="00861F2B"/>
    <w:rsid w:val="00862435"/>
    <w:rsid w:val="00862790"/>
    <w:rsid w:val="00865C6B"/>
    <w:rsid w:val="00870567"/>
    <w:rsid w:val="00872273"/>
    <w:rsid w:val="00874B7F"/>
    <w:rsid w:val="00875BEF"/>
    <w:rsid w:val="00875E64"/>
    <w:rsid w:val="0088132E"/>
    <w:rsid w:val="00885522"/>
    <w:rsid w:val="00890FD7"/>
    <w:rsid w:val="00891ACC"/>
    <w:rsid w:val="00892CFD"/>
    <w:rsid w:val="008A018D"/>
    <w:rsid w:val="008A01F1"/>
    <w:rsid w:val="008A1586"/>
    <w:rsid w:val="008A5235"/>
    <w:rsid w:val="008A6C28"/>
    <w:rsid w:val="008B3B81"/>
    <w:rsid w:val="008B6589"/>
    <w:rsid w:val="008B7858"/>
    <w:rsid w:val="008C03E4"/>
    <w:rsid w:val="008C4467"/>
    <w:rsid w:val="008C74EF"/>
    <w:rsid w:val="008E7669"/>
    <w:rsid w:val="008F5A63"/>
    <w:rsid w:val="00904F55"/>
    <w:rsid w:val="00905961"/>
    <w:rsid w:val="00915082"/>
    <w:rsid w:val="009155CD"/>
    <w:rsid w:val="00915A1D"/>
    <w:rsid w:val="009239FD"/>
    <w:rsid w:val="009308AC"/>
    <w:rsid w:val="0093313E"/>
    <w:rsid w:val="00933358"/>
    <w:rsid w:val="00943DAD"/>
    <w:rsid w:val="009463FF"/>
    <w:rsid w:val="00946488"/>
    <w:rsid w:val="0095162F"/>
    <w:rsid w:val="009543FD"/>
    <w:rsid w:val="00956E32"/>
    <w:rsid w:val="009613AA"/>
    <w:rsid w:val="009616C7"/>
    <w:rsid w:val="0096674C"/>
    <w:rsid w:val="00967A36"/>
    <w:rsid w:val="00967AA6"/>
    <w:rsid w:val="00971665"/>
    <w:rsid w:val="00972F05"/>
    <w:rsid w:val="00974956"/>
    <w:rsid w:val="00980F46"/>
    <w:rsid w:val="0098284B"/>
    <w:rsid w:val="0098398C"/>
    <w:rsid w:val="00992033"/>
    <w:rsid w:val="00993C90"/>
    <w:rsid w:val="009A693A"/>
    <w:rsid w:val="009B34F1"/>
    <w:rsid w:val="009B70C1"/>
    <w:rsid w:val="009B7807"/>
    <w:rsid w:val="009C3E0F"/>
    <w:rsid w:val="009C56F0"/>
    <w:rsid w:val="009C7C0A"/>
    <w:rsid w:val="009D1682"/>
    <w:rsid w:val="009D4310"/>
    <w:rsid w:val="009E09DD"/>
    <w:rsid w:val="009E3A55"/>
    <w:rsid w:val="009E56ED"/>
    <w:rsid w:val="009F2C25"/>
    <w:rsid w:val="009F319B"/>
    <w:rsid w:val="00A01148"/>
    <w:rsid w:val="00A01188"/>
    <w:rsid w:val="00A066F3"/>
    <w:rsid w:val="00A2272D"/>
    <w:rsid w:val="00A26F82"/>
    <w:rsid w:val="00A27F7A"/>
    <w:rsid w:val="00A30290"/>
    <w:rsid w:val="00A474A0"/>
    <w:rsid w:val="00A52B93"/>
    <w:rsid w:val="00A550A0"/>
    <w:rsid w:val="00A571C4"/>
    <w:rsid w:val="00A65B0A"/>
    <w:rsid w:val="00A72345"/>
    <w:rsid w:val="00A8669C"/>
    <w:rsid w:val="00A9225E"/>
    <w:rsid w:val="00A96A75"/>
    <w:rsid w:val="00AA1D8D"/>
    <w:rsid w:val="00AA210A"/>
    <w:rsid w:val="00AA35A0"/>
    <w:rsid w:val="00AB403D"/>
    <w:rsid w:val="00AC13F5"/>
    <w:rsid w:val="00AC21F5"/>
    <w:rsid w:val="00AC4DFE"/>
    <w:rsid w:val="00AC53C0"/>
    <w:rsid w:val="00AD0206"/>
    <w:rsid w:val="00AD735F"/>
    <w:rsid w:val="00AD7A8A"/>
    <w:rsid w:val="00AE2704"/>
    <w:rsid w:val="00AE310F"/>
    <w:rsid w:val="00AF0F81"/>
    <w:rsid w:val="00AF4470"/>
    <w:rsid w:val="00AF6D35"/>
    <w:rsid w:val="00B0292B"/>
    <w:rsid w:val="00B15121"/>
    <w:rsid w:val="00B22B2A"/>
    <w:rsid w:val="00B24A4D"/>
    <w:rsid w:val="00B25B97"/>
    <w:rsid w:val="00B27F7C"/>
    <w:rsid w:val="00B360A2"/>
    <w:rsid w:val="00B36BF7"/>
    <w:rsid w:val="00B45F9C"/>
    <w:rsid w:val="00B47730"/>
    <w:rsid w:val="00B5099A"/>
    <w:rsid w:val="00B52BF6"/>
    <w:rsid w:val="00B54A86"/>
    <w:rsid w:val="00B63633"/>
    <w:rsid w:val="00B82A2B"/>
    <w:rsid w:val="00B82EFB"/>
    <w:rsid w:val="00B8513E"/>
    <w:rsid w:val="00BB0A4D"/>
    <w:rsid w:val="00BB5194"/>
    <w:rsid w:val="00BB7919"/>
    <w:rsid w:val="00BC10C4"/>
    <w:rsid w:val="00BC1A1B"/>
    <w:rsid w:val="00BC297C"/>
    <w:rsid w:val="00BC427E"/>
    <w:rsid w:val="00BD1CD6"/>
    <w:rsid w:val="00BD3846"/>
    <w:rsid w:val="00BD3884"/>
    <w:rsid w:val="00BD507F"/>
    <w:rsid w:val="00BE2858"/>
    <w:rsid w:val="00BE2951"/>
    <w:rsid w:val="00BE513E"/>
    <w:rsid w:val="00BE765B"/>
    <w:rsid w:val="00BF545D"/>
    <w:rsid w:val="00C01A0F"/>
    <w:rsid w:val="00C120DD"/>
    <w:rsid w:val="00C20380"/>
    <w:rsid w:val="00C203AC"/>
    <w:rsid w:val="00C22C2D"/>
    <w:rsid w:val="00C36500"/>
    <w:rsid w:val="00C43328"/>
    <w:rsid w:val="00C54022"/>
    <w:rsid w:val="00C561EE"/>
    <w:rsid w:val="00C6723E"/>
    <w:rsid w:val="00C72905"/>
    <w:rsid w:val="00C7406D"/>
    <w:rsid w:val="00C74CF5"/>
    <w:rsid w:val="00C765BE"/>
    <w:rsid w:val="00C76867"/>
    <w:rsid w:val="00C82D10"/>
    <w:rsid w:val="00C8703C"/>
    <w:rsid w:val="00C90FDD"/>
    <w:rsid w:val="00C94B2B"/>
    <w:rsid w:val="00C95EDC"/>
    <w:rsid w:val="00C96C6A"/>
    <w:rsid w:val="00CB0664"/>
    <w:rsid w:val="00CB4D68"/>
    <w:rsid w:val="00CC0ADD"/>
    <w:rsid w:val="00CC155A"/>
    <w:rsid w:val="00CC6D71"/>
    <w:rsid w:val="00CD30C7"/>
    <w:rsid w:val="00CE1990"/>
    <w:rsid w:val="00CE1E7F"/>
    <w:rsid w:val="00CF2945"/>
    <w:rsid w:val="00CF7F3D"/>
    <w:rsid w:val="00D02789"/>
    <w:rsid w:val="00D05BDD"/>
    <w:rsid w:val="00D1292F"/>
    <w:rsid w:val="00D15436"/>
    <w:rsid w:val="00D20E18"/>
    <w:rsid w:val="00D21D36"/>
    <w:rsid w:val="00D3263E"/>
    <w:rsid w:val="00D3537C"/>
    <w:rsid w:val="00D47146"/>
    <w:rsid w:val="00D503B1"/>
    <w:rsid w:val="00D51089"/>
    <w:rsid w:val="00D535E9"/>
    <w:rsid w:val="00D55B00"/>
    <w:rsid w:val="00D57257"/>
    <w:rsid w:val="00D6355D"/>
    <w:rsid w:val="00D641BC"/>
    <w:rsid w:val="00D66FB6"/>
    <w:rsid w:val="00D742FF"/>
    <w:rsid w:val="00D74556"/>
    <w:rsid w:val="00D74AF0"/>
    <w:rsid w:val="00D75B17"/>
    <w:rsid w:val="00D91A38"/>
    <w:rsid w:val="00D96FE5"/>
    <w:rsid w:val="00D97849"/>
    <w:rsid w:val="00DC08CE"/>
    <w:rsid w:val="00DC175B"/>
    <w:rsid w:val="00DD1810"/>
    <w:rsid w:val="00DD29BB"/>
    <w:rsid w:val="00DD2EA3"/>
    <w:rsid w:val="00DD6F7D"/>
    <w:rsid w:val="00DE2C99"/>
    <w:rsid w:val="00DE6E91"/>
    <w:rsid w:val="00DE72B1"/>
    <w:rsid w:val="00DF1C47"/>
    <w:rsid w:val="00DF4097"/>
    <w:rsid w:val="00E02A21"/>
    <w:rsid w:val="00E02C6C"/>
    <w:rsid w:val="00E107F1"/>
    <w:rsid w:val="00E12231"/>
    <w:rsid w:val="00E12631"/>
    <w:rsid w:val="00E17170"/>
    <w:rsid w:val="00E2229A"/>
    <w:rsid w:val="00E239C2"/>
    <w:rsid w:val="00E25801"/>
    <w:rsid w:val="00E37259"/>
    <w:rsid w:val="00E505B0"/>
    <w:rsid w:val="00E50CAE"/>
    <w:rsid w:val="00E54957"/>
    <w:rsid w:val="00E555A2"/>
    <w:rsid w:val="00E66601"/>
    <w:rsid w:val="00E67516"/>
    <w:rsid w:val="00E702D3"/>
    <w:rsid w:val="00E72706"/>
    <w:rsid w:val="00E73D1C"/>
    <w:rsid w:val="00E75A17"/>
    <w:rsid w:val="00E774E5"/>
    <w:rsid w:val="00E8157E"/>
    <w:rsid w:val="00E83A1E"/>
    <w:rsid w:val="00E84B0A"/>
    <w:rsid w:val="00E92157"/>
    <w:rsid w:val="00E92885"/>
    <w:rsid w:val="00E93305"/>
    <w:rsid w:val="00E95087"/>
    <w:rsid w:val="00E957BD"/>
    <w:rsid w:val="00E95B70"/>
    <w:rsid w:val="00EA1BAF"/>
    <w:rsid w:val="00EA1CB4"/>
    <w:rsid w:val="00EA2DAE"/>
    <w:rsid w:val="00EA5036"/>
    <w:rsid w:val="00EA6849"/>
    <w:rsid w:val="00EB0D58"/>
    <w:rsid w:val="00EB371D"/>
    <w:rsid w:val="00EB69EA"/>
    <w:rsid w:val="00EC25F6"/>
    <w:rsid w:val="00EC5109"/>
    <w:rsid w:val="00EC7734"/>
    <w:rsid w:val="00ED0C36"/>
    <w:rsid w:val="00ED1E8C"/>
    <w:rsid w:val="00ED22A5"/>
    <w:rsid w:val="00ED33D8"/>
    <w:rsid w:val="00ED3F8C"/>
    <w:rsid w:val="00EF2E8F"/>
    <w:rsid w:val="00F00892"/>
    <w:rsid w:val="00F016BC"/>
    <w:rsid w:val="00F05B36"/>
    <w:rsid w:val="00F06204"/>
    <w:rsid w:val="00F07210"/>
    <w:rsid w:val="00F074E7"/>
    <w:rsid w:val="00F122C7"/>
    <w:rsid w:val="00F133B0"/>
    <w:rsid w:val="00F17A16"/>
    <w:rsid w:val="00F24774"/>
    <w:rsid w:val="00F26B9A"/>
    <w:rsid w:val="00F3078B"/>
    <w:rsid w:val="00F34309"/>
    <w:rsid w:val="00F35BB2"/>
    <w:rsid w:val="00F35FBB"/>
    <w:rsid w:val="00F40CAB"/>
    <w:rsid w:val="00F44DA7"/>
    <w:rsid w:val="00F50F80"/>
    <w:rsid w:val="00F51277"/>
    <w:rsid w:val="00F54047"/>
    <w:rsid w:val="00F568BA"/>
    <w:rsid w:val="00F57DBD"/>
    <w:rsid w:val="00F62C5F"/>
    <w:rsid w:val="00F63DB8"/>
    <w:rsid w:val="00F67654"/>
    <w:rsid w:val="00F719EA"/>
    <w:rsid w:val="00F71E0B"/>
    <w:rsid w:val="00F76A8B"/>
    <w:rsid w:val="00F7711B"/>
    <w:rsid w:val="00F7783E"/>
    <w:rsid w:val="00F77925"/>
    <w:rsid w:val="00F77F8B"/>
    <w:rsid w:val="00F800BD"/>
    <w:rsid w:val="00F80614"/>
    <w:rsid w:val="00F837D4"/>
    <w:rsid w:val="00F83FEE"/>
    <w:rsid w:val="00F87C96"/>
    <w:rsid w:val="00F91022"/>
    <w:rsid w:val="00F920AF"/>
    <w:rsid w:val="00F96B50"/>
    <w:rsid w:val="00FA2E79"/>
    <w:rsid w:val="00FA5A98"/>
    <w:rsid w:val="00FA5B0F"/>
    <w:rsid w:val="00FB0249"/>
    <w:rsid w:val="00FB5C5D"/>
    <w:rsid w:val="00FC693F"/>
    <w:rsid w:val="00FC6AE0"/>
    <w:rsid w:val="00FC6DB0"/>
    <w:rsid w:val="00FD3DC3"/>
    <w:rsid w:val="00FD44C1"/>
    <w:rsid w:val="00FD49DD"/>
    <w:rsid w:val="00FD6201"/>
    <w:rsid w:val="00FE27B5"/>
    <w:rsid w:val="00FE2BAC"/>
    <w:rsid w:val="00FF4611"/>
    <w:rsid w:val="00FF76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12C63F"/>
  <w14:defaultImageDpi w14:val="330"/>
  <w15:docId w15:val="{804FCD38-82AC-42A1-953F-041DAC96C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F94"/>
    <w:rPr>
      <w:rFonts w:ascii="Source Sans Pro SemiBold" w:hAnsi="Source Sans Pro SemiBold"/>
    </w:rPr>
  </w:style>
  <w:style w:type="paragraph" w:styleId="Titre1">
    <w:name w:val="heading 1"/>
    <w:basedOn w:val="Normal"/>
    <w:next w:val="Normal"/>
    <w:link w:val="Titre1Car"/>
    <w:uiPriority w:val="9"/>
    <w:qFormat/>
    <w:rsid w:val="00EC7734"/>
    <w:pPr>
      <w:keepNext/>
      <w:keepLines/>
      <w:numPr>
        <w:numId w:val="7"/>
      </w:numPr>
      <w:spacing w:before="480" w:after="0"/>
      <w:outlineLvl w:val="0"/>
    </w:pPr>
    <w:rPr>
      <w:rFonts w:eastAsiaTheme="majorEastAsia" w:cstheme="majorBidi"/>
      <w:b/>
      <w:bCs/>
      <w:color w:val="FF5A37"/>
      <w:sz w:val="28"/>
      <w:szCs w:val="28"/>
    </w:rPr>
  </w:style>
  <w:style w:type="paragraph" w:styleId="Titre20">
    <w:name w:val="heading 2"/>
    <w:basedOn w:val="Normal"/>
    <w:next w:val="Normal"/>
    <w:link w:val="Titre2Car"/>
    <w:uiPriority w:val="9"/>
    <w:unhideWhenUsed/>
    <w:qFormat/>
    <w:rsid w:val="003F0E5A"/>
    <w:pPr>
      <w:keepNext/>
      <w:keepLines/>
      <w:spacing w:before="200" w:after="0"/>
      <w:outlineLvl w:val="1"/>
    </w:pPr>
    <w:rPr>
      <w:rFonts w:eastAsiaTheme="majorEastAsia" w:cstheme="majorBidi"/>
      <w:b/>
      <w:bCs/>
      <w:color w:val="175649"/>
      <w:szCs w:val="26"/>
    </w:rPr>
  </w:style>
  <w:style w:type="paragraph" w:styleId="Titre3">
    <w:name w:val="heading 3"/>
    <w:basedOn w:val="Normal"/>
    <w:next w:val="Normal"/>
    <w:link w:val="Titre3Car"/>
    <w:uiPriority w:val="9"/>
    <w:unhideWhenUsed/>
    <w:qFormat/>
    <w:rsid w:val="003F0E5A"/>
    <w:pPr>
      <w:keepNext/>
      <w:keepLines/>
      <w:spacing w:before="200" w:after="0"/>
      <w:outlineLvl w:val="2"/>
    </w:pPr>
    <w:rPr>
      <w:rFonts w:ascii="Source Sans Pro Light" w:eastAsiaTheme="majorEastAsia" w:hAnsi="Source Sans Pro Light" w:cstheme="majorBidi"/>
      <w:bCs/>
      <w:color w:val="175649"/>
    </w:rPr>
  </w:style>
  <w:style w:type="paragraph" w:styleId="Titre4">
    <w:name w:val="heading 4"/>
    <w:basedOn w:val="Normal"/>
    <w:next w:val="Normal"/>
    <w:link w:val="Titre4Car"/>
    <w:uiPriority w:val="9"/>
    <w:unhideWhenUsed/>
    <w:qFormat/>
    <w:rsid w:val="00F133B0"/>
    <w:pPr>
      <w:outlineLvl w:val="3"/>
    </w:pPr>
    <w:rPr>
      <w:rFonts w:ascii="Source Sans Pro Light" w:hAnsi="Source Sans Pro Light"/>
      <w:sz w:val="20"/>
      <w:szCs w:val="20"/>
      <w:lang w:val="fr-FR"/>
    </w:rPr>
  </w:style>
  <w:style w:type="paragraph" w:styleId="Titre5">
    <w:name w:val="heading 5"/>
    <w:basedOn w:val="Normal"/>
    <w:next w:val="Normal"/>
    <w:link w:val="Titre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Sansinterligne"/>
    <w:next w:val="Normal"/>
    <w:link w:val="Titre7Car"/>
    <w:uiPriority w:val="9"/>
    <w:unhideWhenUsed/>
    <w:qFormat/>
    <w:rsid w:val="0038170E"/>
    <w:pPr>
      <w:numPr>
        <w:ilvl w:val="3"/>
      </w:numPr>
      <w:outlineLvl w:val="6"/>
    </w:pPr>
    <w:rPr>
      <w:color w:val="8CB6A3"/>
      <w:sz w:val="20"/>
      <w:szCs w:val="22"/>
    </w:rPr>
  </w:style>
  <w:style w:type="paragraph" w:styleId="Titre8">
    <w:name w:val="heading 8"/>
    <w:basedOn w:val="Normal"/>
    <w:next w:val="Normal"/>
    <w:link w:val="Titre8C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basedOn w:val="Titre2"/>
    <w:link w:val="SansinterligneCar"/>
    <w:uiPriority w:val="1"/>
    <w:qFormat/>
    <w:rsid w:val="00EC7734"/>
    <w:pPr>
      <w:numPr>
        <w:ilvl w:val="2"/>
      </w:numPr>
    </w:pPr>
    <w:rPr>
      <w:rFonts w:ascii="Source Sans Pro Light" w:hAnsi="Source Sans Pro Light"/>
      <w:color w:val="3F8665"/>
      <w:sz w:val="22"/>
      <w:szCs w:val="24"/>
    </w:rPr>
  </w:style>
  <w:style w:type="character" w:customStyle="1" w:styleId="Titre1Car">
    <w:name w:val="Titre 1 Car"/>
    <w:basedOn w:val="Policepardfaut"/>
    <w:link w:val="Titre1"/>
    <w:uiPriority w:val="9"/>
    <w:rsid w:val="00EC7734"/>
    <w:rPr>
      <w:rFonts w:ascii="Source Sans Pro SemiBold" w:eastAsiaTheme="majorEastAsia" w:hAnsi="Source Sans Pro SemiBold" w:cstheme="majorBidi"/>
      <w:b/>
      <w:bCs/>
      <w:color w:val="FF5A37"/>
      <w:sz w:val="28"/>
      <w:szCs w:val="28"/>
    </w:rPr>
  </w:style>
  <w:style w:type="character" w:customStyle="1" w:styleId="Titre2Car">
    <w:name w:val="Titre 2 Car"/>
    <w:basedOn w:val="Policepardfaut"/>
    <w:link w:val="Titre20"/>
    <w:uiPriority w:val="9"/>
    <w:rsid w:val="003F0E5A"/>
    <w:rPr>
      <w:rFonts w:ascii="Source Sans Pro SemiBold" w:eastAsiaTheme="majorEastAsia" w:hAnsi="Source Sans Pro SemiBold" w:cstheme="majorBidi"/>
      <w:b/>
      <w:bCs/>
      <w:color w:val="175649"/>
      <w:szCs w:val="26"/>
    </w:rPr>
  </w:style>
  <w:style w:type="character" w:customStyle="1" w:styleId="Titre3Car">
    <w:name w:val="Titre 3 Car"/>
    <w:basedOn w:val="Policepardfaut"/>
    <w:link w:val="Titre3"/>
    <w:uiPriority w:val="9"/>
    <w:rsid w:val="003F0E5A"/>
    <w:rPr>
      <w:rFonts w:ascii="Source Sans Pro Light" w:eastAsiaTheme="majorEastAsia" w:hAnsi="Source Sans Pro Light" w:cstheme="majorBidi"/>
      <w:bCs/>
      <w:color w:val="175649"/>
    </w:rPr>
  </w:style>
  <w:style w:type="paragraph" w:styleId="Titre">
    <w:name w:val="Title"/>
    <w:basedOn w:val="Titre20"/>
    <w:next w:val="Normal"/>
    <w:link w:val="TitreCar"/>
    <w:uiPriority w:val="10"/>
    <w:qFormat/>
    <w:rsid w:val="00B360A2"/>
    <w:pPr>
      <w:spacing w:line="240" w:lineRule="auto"/>
    </w:pPr>
    <w:rPr>
      <w:color w:val="FFFFFF" w:themeColor="background1"/>
      <w:lang w:val="fr-FR"/>
    </w:rPr>
  </w:style>
  <w:style w:type="character" w:customStyle="1" w:styleId="TitreCar">
    <w:name w:val="Titre Car"/>
    <w:basedOn w:val="Policepardfaut"/>
    <w:link w:val="Titre"/>
    <w:uiPriority w:val="10"/>
    <w:rsid w:val="00B360A2"/>
    <w:rPr>
      <w:rFonts w:ascii="Source Sans Pro SemiBold" w:eastAsiaTheme="majorEastAsia" w:hAnsi="Source Sans Pro SemiBold" w:cstheme="majorBidi"/>
      <w:b/>
      <w:bCs/>
      <w:color w:val="FFFFFF" w:themeColor="background1"/>
      <w:szCs w:val="26"/>
      <w:lang w:val="fr-FR"/>
    </w:rPr>
  </w:style>
  <w:style w:type="paragraph" w:styleId="Sous-titre">
    <w:name w:val="Subtitle"/>
    <w:basedOn w:val="Titre20"/>
    <w:next w:val="Normal"/>
    <w:link w:val="Sous-titreCar"/>
    <w:uiPriority w:val="11"/>
    <w:qFormat/>
    <w:rsid w:val="00B360A2"/>
    <w:pPr>
      <w:spacing w:line="240" w:lineRule="auto"/>
    </w:pPr>
    <w:rPr>
      <w:lang w:val="fr-FR"/>
    </w:rPr>
  </w:style>
  <w:style w:type="character" w:customStyle="1" w:styleId="Sous-titreCar">
    <w:name w:val="Sous-titre Car"/>
    <w:basedOn w:val="Policepardfaut"/>
    <w:link w:val="Sous-titre"/>
    <w:uiPriority w:val="11"/>
    <w:rsid w:val="00B360A2"/>
    <w:rPr>
      <w:rFonts w:ascii="Source Sans Pro SemiBold" w:eastAsiaTheme="majorEastAsia" w:hAnsi="Source Sans Pro SemiBold" w:cstheme="majorBidi"/>
      <w:b/>
      <w:bCs/>
      <w:color w:val="175649"/>
      <w:szCs w:val="26"/>
      <w:lang w:val="fr-FR"/>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133B0"/>
    <w:rPr>
      <w:rFonts w:ascii="Source Sans Pro Light" w:hAnsi="Source Sans Pro Light"/>
      <w:sz w:val="20"/>
      <w:szCs w:val="20"/>
      <w:lang w:val="fr-FR"/>
    </w:rPr>
  </w:style>
  <w:style w:type="character" w:customStyle="1" w:styleId="Titre5Car">
    <w:name w:val="Titre 5 Car"/>
    <w:basedOn w:val="Policepardfaut"/>
    <w:link w:val="Titre5"/>
    <w:uiPriority w:val="9"/>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38170E"/>
    <w:rPr>
      <w:rFonts w:ascii="Source Sans Pro Light" w:eastAsiaTheme="majorEastAsia" w:hAnsi="Source Sans Pro Light" w:cstheme="majorBidi"/>
      <w:b/>
      <w:bCs/>
      <w:color w:val="8CB6A3"/>
      <w:sz w:val="20"/>
      <w:lang w:val="fr-FR"/>
    </w:rPr>
  </w:style>
  <w:style w:type="character" w:customStyle="1" w:styleId="Titre8Car">
    <w:name w:val="Titre 8 Car"/>
    <w:basedOn w:val="Policepardfaut"/>
    <w:link w:val="Titre8"/>
    <w:uiPriority w:val="9"/>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rsid w:val="005F6D56"/>
    <w:pPr>
      <w:spacing w:after="0" w:line="240" w:lineRule="auto"/>
    </w:pPr>
    <w:rPr>
      <w:rFonts w:ascii="Poppins Medium" w:eastAsia="Poppins Medium" w:hAnsi="Poppins Medium" w:cs="Poppins Medium"/>
      <w:sz w:val="20"/>
      <w:szCs w:val="20"/>
      <w:lang w:val="fr" w:eastAsia="fr-FR"/>
    </w:rPr>
    <w:tblPr>
      <w:tblCellMar>
        <w:top w:w="0" w:type="dxa"/>
        <w:left w:w="0" w:type="dxa"/>
        <w:bottom w:w="0" w:type="dxa"/>
        <w:right w:w="0" w:type="dxa"/>
      </w:tblCellMar>
    </w:tblPr>
  </w:style>
  <w:style w:type="paragraph" w:styleId="TM1">
    <w:name w:val="toc 1"/>
    <w:basedOn w:val="Normal"/>
    <w:next w:val="Normal"/>
    <w:autoRedefine/>
    <w:uiPriority w:val="39"/>
    <w:unhideWhenUsed/>
    <w:rsid w:val="0062023B"/>
    <w:pPr>
      <w:spacing w:after="100"/>
    </w:pPr>
  </w:style>
  <w:style w:type="paragraph" w:styleId="TM2">
    <w:name w:val="toc 2"/>
    <w:basedOn w:val="Normal"/>
    <w:next w:val="Normal"/>
    <w:autoRedefine/>
    <w:uiPriority w:val="39"/>
    <w:unhideWhenUsed/>
    <w:rsid w:val="0062023B"/>
    <w:pPr>
      <w:spacing w:after="100"/>
      <w:ind w:left="220"/>
    </w:pPr>
  </w:style>
  <w:style w:type="paragraph" w:styleId="TM3">
    <w:name w:val="toc 3"/>
    <w:basedOn w:val="Normal"/>
    <w:next w:val="Normal"/>
    <w:autoRedefine/>
    <w:uiPriority w:val="39"/>
    <w:unhideWhenUsed/>
    <w:rsid w:val="0062023B"/>
    <w:pPr>
      <w:spacing w:after="100"/>
      <w:ind w:left="440"/>
    </w:pPr>
  </w:style>
  <w:style w:type="character" w:styleId="Lienhypertexte">
    <w:name w:val="Hyperlink"/>
    <w:basedOn w:val="Policepardfaut"/>
    <w:uiPriority w:val="99"/>
    <w:unhideWhenUsed/>
    <w:rsid w:val="0062023B"/>
    <w:rPr>
      <w:color w:val="0000FF" w:themeColor="hyperlink"/>
      <w:u w:val="single"/>
    </w:rPr>
  </w:style>
  <w:style w:type="paragraph" w:customStyle="1" w:styleId="Style1">
    <w:name w:val="Style1"/>
    <w:basedOn w:val="Normal"/>
    <w:link w:val="Style1Car"/>
    <w:qFormat/>
    <w:rsid w:val="003F0E5A"/>
    <w:pPr>
      <w:spacing w:after="0" w:line="240" w:lineRule="auto"/>
      <w:jc w:val="center"/>
    </w:pPr>
    <w:rPr>
      <w:b/>
      <w:color w:val="FF5A37"/>
      <w:sz w:val="26"/>
      <w:szCs w:val="26"/>
      <w:lang w:val="fr-FR"/>
    </w:rPr>
  </w:style>
  <w:style w:type="character" w:customStyle="1" w:styleId="Style1Car">
    <w:name w:val="Style1 Car"/>
    <w:basedOn w:val="Policepardfaut"/>
    <w:link w:val="Style1"/>
    <w:rsid w:val="003F0E5A"/>
    <w:rPr>
      <w:rFonts w:ascii="Source Sans Pro SemiBold" w:hAnsi="Source Sans Pro SemiBold"/>
      <w:b/>
      <w:color w:val="FF5A37"/>
      <w:sz w:val="26"/>
      <w:szCs w:val="26"/>
      <w:lang w:val="fr-FR"/>
    </w:rPr>
  </w:style>
  <w:style w:type="table" w:customStyle="1" w:styleId="Tableau">
    <w:name w:val="Tableau"/>
    <w:basedOn w:val="TableauNormal"/>
    <w:uiPriority w:val="99"/>
    <w:rsid w:val="00500CBF"/>
    <w:pPr>
      <w:spacing w:after="0" w:line="240" w:lineRule="auto"/>
    </w:pPr>
    <w:tblPr>
      <w:tblStyleRowBandSize w:val="1"/>
    </w:tblPr>
    <w:tcPr>
      <w:shd w:val="clear" w:color="auto" w:fill="auto"/>
    </w:tcPr>
    <w:tblStylePr w:type="firstRow">
      <w:rPr>
        <w:rFonts w:ascii="Source Sans Pro SemiBold" w:hAnsi="Source Sans Pro SemiBold"/>
        <w:b/>
        <w:color w:val="FFFFFF" w:themeColor="background1"/>
        <w:sz w:val="22"/>
      </w:rPr>
      <w:tblPr/>
      <w:tcPr>
        <w:shd w:val="clear" w:color="auto" w:fill="175649"/>
      </w:tcPr>
    </w:tblStylePr>
    <w:tblStylePr w:type="band1Horz">
      <w:rPr>
        <w:rFonts w:ascii="Source Sans Pro Light" w:hAnsi="Source Sans Pro Light"/>
        <w:b w:val="0"/>
        <w:color w:val="175649"/>
      </w:rPr>
    </w:tblStylePr>
    <w:tblStylePr w:type="band2Horz">
      <w:rPr>
        <w:rFonts w:ascii="Source Sans Pro Light" w:hAnsi="Source Sans Pro Light"/>
        <w:b w:val="0"/>
      </w:rPr>
      <w:tblPr/>
      <w:tcPr>
        <w:shd w:val="clear" w:color="auto" w:fill="D9E7E0"/>
      </w:tcPr>
    </w:tblStylePr>
  </w:style>
  <w:style w:type="paragraph" w:customStyle="1" w:styleId="Titre2">
    <w:name w:val="Titre2"/>
    <w:basedOn w:val="Titre20"/>
    <w:link w:val="Titre2Car0"/>
    <w:qFormat/>
    <w:rsid w:val="00ED22A5"/>
    <w:pPr>
      <w:numPr>
        <w:ilvl w:val="1"/>
        <w:numId w:val="7"/>
      </w:numPr>
    </w:pPr>
    <w:rPr>
      <w:sz w:val="24"/>
      <w:szCs w:val="28"/>
      <w:lang w:val="fr-FR"/>
    </w:rPr>
  </w:style>
  <w:style w:type="character" w:customStyle="1" w:styleId="Titre2Car0">
    <w:name w:val="Titre2 Car"/>
    <w:basedOn w:val="Titre2Car"/>
    <w:link w:val="Titre2"/>
    <w:rsid w:val="00ED22A5"/>
    <w:rPr>
      <w:rFonts w:ascii="Source Sans Pro SemiBold" w:eastAsiaTheme="majorEastAsia" w:hAnsi="Source Sans Pro SemiBold" w:cstheme="majorBidi"/>
      <w:b/>
      <w:bCs/>
      <w:color w:val="175649"/>
      <w:sz w:val="24"/>
      <w:szCs w:val="28"/>
      <w:lang w:val="fr-FR"/>
    </w:rPr>
  </w:style>
  <w:style w:type="paragraph" w:customStyle="1" w:styleId="msonormal0">
    <w:name w:val="msonormal"/>
    <w:basedOn w:val="Normal"/>
    <w:rsid w:val="00D20E1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D20E1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apple-tab-span">
    <w:name w:val="apple-tab-span"/>
    <w:basedOn w:val="Policepardfaut"/>
    <w:rsid w:val="00D20E18"/>
  </w:style>
  <w:style w:type="character" w:styleId="Lienhypertextesuivivisit">
    <w:name w:val="FollowedHyperlink"/>
    <w:basedOn w:val="Policepardfaut"/>
    <w:uiPriority w:val="99"/>
    <w:semiHidden/>
    <w:unhideWhenUsed/>
    <w:rsid w:val="00D20E18"/>
    <w:rPr>
      <w:color w:val="800080"/>
      <w:u w:val="single"/>
    </w:rPr>
  </w:style>
  <w:style w:type="character" w:styleId="Mentionnonrsolue">
    <w:name w:val="Unresolved Mention"/>
    <w:basedOn w:val="Policepardfaut"/>
    <w:uiPriority w:val="99"/>
    <w:semiHidden/>
    <w:unhideWhenUsed/>
    <w:rsid w:val="00D20E18"/>
    <w:rPr>
      <w:color w:val="605E5C"/>
      <w:shd w:val="clear" w:color="auto" w:fill="E1DFDD"/>
    </w:rPr>
  </w:style>
  <w:style w:type="paragraph" w:customStyle="1" w:styleId="Style2">
    <w:name w:val="Style2"/>
    <w:basedOn w:val="Sous-titre"/>
    <w:link w:val="Style2Car"/>
    <w:qFormat/>
    <w:rsid w:val="009E3A55"/>
  </w:style>
  <w:style w:type="character" w:customStyle="1" w:styleId="Style2Car">
    <w:name w:val="Style2 Car"/>
    <w:basedOn w:val="Sous-titreCar"/>
    <w:link w:val="Style2"/>
    <w:rsid w:val="009E3A55"/>
    <w:rPr>
      <w:rFonts w:ascii="Source Sans Pro SemiBold" w:eastAsiaTheme="majorEastAsia" w:hAnsi="Source Sans Pro SemiBold" w:cstheme="majorBidi"/>
      <w:b/>
      <w:bCs/>
      <w:color w:val="175649"/>
      <w:szCs w:val="26"/>
      <w:lang w:val="fr-FR"/>
    </w:rPr>
  </w:style>
  <w:style w:type="paragraph" w:customStyle="1" w:styleId="Vert">
    <w:name w:val="Vert"/>
    <w:basedOn w:val="Titre4"/>
    <w:link w:val="VertCar"/>
    <w:qFormat/>
    <w:rsid w:val="007D4069"/>
    <w:rPr>
      <w:rFonts w:ascii="Source Sans Pro SemiBold" w:hAnsi="Source Sans Pro SemiBold"/>
      <w:color w:val="175649"/>
      <w:sz w:val="22"/>
      <w:szCs w:val="22"/>
    </w:rPr>
  </w:style>
  <w:style w:type="character" w:customStyle="1" w:styleId="VertCar">
    <w:name w:val="Vert Car"/>
    <w:basedOn w:val="Policepardfaut"/>
    <w:link w:val="Vert"/>
    <w:rsid w:val="007D4069"/>
    <w:rPr>
      <w:rFonts w:ascii="Source Sans Pro SemiBold" w:hAnsi="Source Sans Pro SemiBold"/>
      <w:color w:val="175649"/>
      <w:lang w:val="fr-FR"/>
    </w:rPr>
  </w:style>
  <w:style w:type="paragraph" w:customStyle="1" w:styleId="Blanc">
    <w:name w:val="Blanc"/>
    <w:basedOn w:val="Normal"/>
    <w:link w:val="BlancCar"/>
    <w:qFormat/>
    <w:rsid w:val="000024F5"/>
    <w:rPr>
      <w:color w:val="FFFFFF" w:themeColor="background1"/>
      <w:lang w:val="fr-FR"/>
    </w:rPr>
  </w:style>
  <w:style w:type="character" w:customStyle="1" w:styleId="BlancCar">
    <w:name w:val="Blanc Car"/>
    <w:basedOn w:val="VertCar"/>
    <w:link w:val="Blanc"/>
    <w:rsid w:val="000024F5"/>
    <w:rPr>
      <w:rFonts w:ascii="Source Sans Pro SemiBold" w:hAnsi="Source Sans Pro SemiBold"/>
      <w:b/>
      <w:color w:val="FFFFFF" w:themeColor="background1"/>
      <w:lang w:val="fr-FR"/>
    </w:rPr>
  </w:style>
  <w:style w:type="paragraph" w:styleId="TM4">
    <w:name w:val="toc 4"/>
    <w:basedOn w:val="Normal"/>
    <w:next w:val="Normal"/>
    <w:autoRedefine/>
    <w:uiPriority w:val="39"/>
    <w:unhideWhenUsed/>
    <w:rsid w:val="00D503B1"/>
    <w:pPr>
      <w:spacing w:after="100" w:line="278" w:lineRule="auto"/>
      <w:ind w:left="720"/>
    </w:pPr>
    <w:rPr>
      <w:rFonts w:asciiTheme="minorHAnsi" w:hAnsiTheme="minorHAnsi"/>
      <w:kern w:val="2"/>
      <w:sz w:val="24"/>
      <w:szCs w:val="24"/>
      <w:lang w:val="fr-FR" w:eastAsia="fr-FR"/>
      <w14:ligatures w14:val="standardContextual"/>
    </w:rPr>
  </w:style>
  <w:style w:type="paragraph" w:styleId="TM5">
    <w:name w:val="toc 5"/>
    <w:basedOn w:val="Normal"/>
    <w:next w:val="Normal"/>
    <w:autoRedefine/>
    <w:uiPriority w:val="39"/>
    <w:unhideWhenUsed/>
    <w:rsid w:val="00D503B1"/>
    <w:pPr>
      <w:spacing w:after="100" w:line="278" w:lineRule="auto"/>
      <w:ind w:left="960"/>
    </w:pPr>
    <w:rPr>
      <w:rFonts w:asciiTheme="minorHAnsi" w:hAnsiTheme="minorHAnsi"/>
      <w:kern w:val="2"/>
      <w:sz w:val="24"/>
      <w:szCs w:val="24"/>
      <w:lang w:val="fr-FR" w:eastAsia="fr-FR"/>
      <w14:ligatures w14:val="standardContextual"/>
    </w:rPr>
  </w:style>
  <w:style w:type="paragraph" w:styleId="TM6">
    <w:name w:val="toc 6"/>
    <w:basedOn w:val="Normal"/>
    <w:next w:val="Normal"/>
    <w:autoRedefine/>
    <w:uiPriority w:val="39"/>
    <w:unhideWhenUsed/>
    <w:rsid w:val="00D503B1"/>
    <w:pPr>
      <w:spacing w:after="100" w:line="278" w:lineRule="auto"/>
      <w:ind w:left="1200"/>
    </w:pPr>
    <w:rPr>
      <w:rFonts w:asciiTheme="minorHAnsi" w:hAnsiTheme="minorHAnsi"/>
      <w:kern w:val="2"/>
      <w:sz w:val="24"/>
      <w:szCs w:val="24"/>
      <w:lang w:val="fr-FR" w:eastAsia="fr-FR"/>
      <w14:ligatures w14:val="standardContextual"/>
    </w:rPr>
  </w:style>
  <w:style w:type="paragraph" w:styleId="TM7">
    <w:name w:val="toc 7"/>
    <w:basedOn w:val="Normal"/>
    <w:next w:val="Normal"/>
    <w:autoRedefine/>
    <w:uiPriority w:val="39"/>
    <w:unhideWhenUsed/>
    <w:rsid w:val="00D503B1"/>
    <w:pPr>
      <w:spacing w:after="100" w:line="278" w:lineRule="auto"/>
      <w:ind w:left="1440"/>
    </w:pPr>
    <w:rPr>
      <w:rFonts w:asciiTheme="minorHAnsi" w:hAnsiTheme="minorHAnsi"/>
      <w:kern w:val="2"/>
      <w:sz w:val="24"/>
      <w:szCs w:val="24"/>
      <w:lang w:val="fr-FR" w:eastAsia="fr-FR"/>
      <w14:ligatures w14:val="standardContextual"/>
    </w:rPr>
  </w:style>
  <w:style w:type="paragraph" w:styleId="TM8">
    <w:name w:val="toc 8"/>
    <w:basedOn w:val="Normal"/>
    <w:next w:val="Normal"/>
    <w:autoRedefine/>
    <w:uiPriority w:val="39"/>
    <w:unhideWhenUsed/>
    <w:rsid w:val="00D503B1"/>
    <w:pPr>
      <w:spacing w:after="100" w:line="278" w:lineRule="auto"/>
      <w:ind w:left="1680"/>
    </w:pPr>
    <w:rPr>
      <w:rFonts w:asciiTheme="minorHAnsi" w:hAnsiTheme="minorHAnsi"/>
      <w:kern w:val="2"/>
      <w:sz w:val="24"/>
      <w:szCs w:val="24"/>
      <w:lang w:val="fr-FR" w:eastAsia="fr-FR"/>
      <w14:ligatures w14:val="standardContextual"/>
    </w:rPr>
  </w:style>
  <w:style w:type="paragraph" w:styleId="TM9">
    <w:name w:val="toc 9"/>
    <w:basedOn w:val="Normal"/>
    <w:next w:val="Normal"/>
    <w:autoRedefine/>
    <w:uiPriority w:val="39"/>
    <w:unhideWhenUsed/>
    <w:rsid w:val="00D503B1"/>
    <w:pPr>
      <w:spacing w:after="100" w:line="278" w:lineRule="auto"/>
      <w:ind w:left="1920"/>
    </w:pPr>
    <w:rPr>
      <w:rFonts w:asciiTheme="minorHAnsi" w:hAnsiTheme="minorHAnsi"/>
      <w:kern w:val="2"/>
      <w:sz w:val="24"/>
      <w:szCs w:val="24"/>
      <w:lang w:val="fr-FR" w:eastAsia="fr-FR"/>
      <w14:ligatures w14:val="standardContextual"/>
    </w:rPr>
  </w:style>
  <w:style w:type="paragraph" w:customStyle="1" w:styleId="PetitVert">
    <w:name w:val="Petit Vert"/>
    <w:basedOn w:val="Normal"/>
    <w:link w:val="PetitVertCar"/>
    <w:qFormat/>
    <w:rsid w:val="000024F5"/>
    <w:rPr>
      <w:rFonts w:ascii="Source Sans Pro Light" w:hAnsi="Source Sans Pro Light"/>
      <w:color w:val="175649"/>
      <w:lang w:val="fr-FR"/>
    </w:rPr>
  </w:style>
  <w:style w:type="character" w:customStyle="1" w:styleId="PetitVertCar">
    <w:name w:val="Petit Vert Car"/>
    <w:basedOn w:val="Policepardfaut"/>
    <w:link w:val="PetitVert"/>
    <w:rsid w:val="000024F5"/>
    <w:rPr>
      <w:rFonts w:ascii="Source Sans Pro Light" w:hAnsi="Source Sans Pro Light"/>
      <w:color w:val="175649"/>
      <w:lang w:val="fr-FR"/>
    </w:rPr>
  </w:style>
  <w:style w:type="character" w:customStyle="1" w:styleId="SansinterligneCar">
    <w:name w:val="Sans interligne Car"/>
    <w:basedOn w:val="Policepardfaut"/>
    <w:link w:val="Sansinterligne"/>
    <w:uiPriority w:val="1"/>
    <w:rsid w:val="00F074E7"/>
    <w:rPr>
      <w:rFonts w:ascii="Source Sans Pro Light" w:eastAsiaTheme="majorEastAsia" w:hAnsi="Source Sans Pro Light" w:cstheme="majorBidi"/>
      <w:b/>
      <w:bCs/>
      <w:color w:val="3F8665"/>
      <w:szCs w:val="24"/>
      <w:lang w:val="fr-FR"/>
    </w:rPr>
  </w:style>
  <w:style w:type="paragraph" w:styleId="PrformatHTML">
    <w:name w:val="HTML Preformatted"/>
    <w:basedOn w:val="Normal"/>
    <w:link w:val="PrformatHTMLCar"/>
    <w:uiPriority w:val="99"/>
    <w:semiHidden/>
    <w:unhideWhenUsed/>
    <w:rsid w:val="000D6BF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D6BF9"/>
    <w:rPr>
      <w:rFonts w:ascii="Consolas" w:hAnsi="Consolas"/>
      <w:sz w:val="20"/>
      <w:szCs w:val="20"/>
    </w:rPr>
  </w:style>
  <w:style w:type="character" w:styleId="Marquedecommentaire">
    <w:name w:val="annotation reference"/>
    <w:basedOn w:val="Policepardfaut"/>
    <w:uiPriority w:val="99"/>
    <w:semiHidden/>
    <w:unhideWhenUsed/>
    <w:rsid w:val="00314C49"/>
    <w:rPr>
      <w:sz w:val="16"/>
      <w:szCs w:val="16"/>
    </w:rPr>
  </w:style>
  <w:style w:type="paragraph" w:styleId="Commentaire">
    <w:name w:val="annotation text"/>
    <w:basedOn w:val="Normal"/>
    <w:link w:val="CommentaireCar"/>
    <w:uiPriority w:val="99"/>
    <w:unhideWhenUsed/>
    <w:rsid w:val="00314C49"/>
    <w:pPr>
      <w:spacing w:line="240" w:lineRule="auto"/>
    </w:pPr>
    <w:rPr>
      <w:sz w:val="20"/>
      <w:szCs w:val="20"/>
    </w:rPr>
  </w:style>
  <w:style w:type="character" w:customStyle="1" w:styleId="CommentaireCar">
    <w:name w:val="Commentaire Car"/>
    <w:basedOn w:val="Policepardfaut"/>
    <w:link w:val="Commentaire"/>
    <w:uiPriority w:val="99"/>
    <w:rsid w:val="00314C49"/>
    <w:rPr>
      <w:rFonts w:ascii="Source Sans Pro SemiBold" w:hAnsi="Source Sans Pro SemiBold"/>
      <w:sz w:val="20"/>
      <w:szCs w:val="20"/>
    </w:rPr>
  </w:style>
  <w:style w:type="paragraph" w:styleId="Objetducommentaire">
    <w:name w:val="annotation subject"/>
    <w:basedOn w:val="Commentaire"/>
    <w:next w:val="Commentaire"/>
    <w:link w:val="ObjetducommentaireCar"/>
    <w:uiPriority w:val="99"/>
    <w:semiHidden/>
    <w:unhideWhenUsed/>
    <w:rsid w:val="00314C49"/>
    <w:rPr>
      <w:b/>
      <w:bCs/>
    </w:rPr>
  </w:style>
  <w:style w:type="character" w:customStyle="1" w:styleId="ObjetducommentaireCar">
    <w:name w:val="Objet du commentaire Car"/>
    <w:basedOn w:val="CommentaireCar"/>
    <w:link w:val="Objetducommentaire"/>
    <w:uiPriority w:val="99"/>
    <w:semiHidden/>
    <w:rsid w:val="00314C49"/>
    <w:rPr>
      <w:rFonts w:ascii="Source Sans Pro SemiBold" w:hAnsi="Source Sans Pro SemiBold"/>
      <w:b/>
      <w:bCs/>
      <w:sz w:val="20"/>
      <w:szCs w:val="20"/>
    </w:rPr>
  </w:style>
  <w:style w:type="paragraph" w:customStyle="1" w:styleId="paragraph">
    <w:name w:val="paragraph"/>
    <w:basedOn w:val="Normal"/>
    <w:rsid w:val="0098284B"/>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1834">
      <w:bodyDiv w:val="1"/>
      <w:marLeft w:val="0"/>
      <w:marRight w:val="0"/>
      <w:marTop w:val="0"/>
      <w:marBottom w:val="0"/>
      <w:divBdr>
        <w:top w:val="none" w:sz="0" w:space="0" w:color="auto"/>
        <w:left w:val="none" w:sz="0" w:space="0" w:color="auto"/>
        <w:bottom w:val="none" w:sz="0" w:space="0" w:color="auto"/>
        <w:right w:val="none" w:sz="0" w:space="0" w:color="auto"/>
      </w:divBdr>
      <w:divsChild>
        <w:div w:id="156190858">
          <w:marLeft w:val="0"/>
          <w:marRight w:val="0"/>
          <w:marTop w:val="0"/>
          <w:marBottom w:val="0"/>
          <w:divBdr>
            <w:top w:val="none" w:sz="0" w:space="0" w:color="auto"/>
            <w:left w:val="none" w:sz="0" w:space="0" w:color="auto"/>
            <w:bottom w:val="none" w:sz="0" w:space="0" w:color="auto"/>
            <w:right w:val="none" w:sz="0" w:space="0" w:color="auto"/>
          </w:divBdr>
        </w:div>
      </w:divsChild>
    </w:div>
    <w:div w:id="86311325">
      <w:bodyDiv w:val="1"/>
      <w:marLeft w:val="0"/>
      <w:marRight w:val="0"/>
      <w:marTop w:val="0"/>
      <w:marBottom w:val="0"/>
      <w:divBdr>
        <w:top w:val="none" w:sz="0" w:space="0" w:color="auto"/>
        <w:left w:val="none" w:sz="0" w:space="0" w:color="auto"/>
        <w:bottom w:val="none" w:sz="0" w:space="0" w:color="auto"/>
        <w:right w:val="none" w:sz="0" w:space="0" w:color="auto"/>
      </w:divBdr>
    </w:div>
    <w:div w:id="132216474">
      <w:bodyDiv w:val="1"/>
      <w:marLeft w:val="0"/>
      <w:marRight w:val="0"/>
      <w:marTop w:val="0"/>
      <w:marBottom w:val="0"/>
      <w:divBdr>
        <w:top w:val="none" w:sz="0" w:space="0" w:color="auto"/>
        <w:left w:val="none" w:sz="0" w:space="0" w:color="auto"/>
        <w:bottom w:val="none" w:sz="0" w:space="0" w:color="auto"/>
        <w:right w:val="none" w:sz="0" w:space="0" w:color="auto"/>
      </w:divBdr>
    </w:div>
    <w:div w:id="214850512">
      <w:bodyDiv w:val="1"/>
      <w:marLeft w:val="0"/>
      <w:marRight w:val="0"/>
      <w:marTop w:val="0"/>
      <w:marBottom w:val="0"/>
      <w:divBdr>
        <w:top w:val="none" w:sz="0" w:space="0" w:color="auto"/>
        <w:left w:val="none" w:sz="0" w:space="0" w:color="auto"/>
        <w:bottom w:val="none" w:sz="0" w:space="0" w:color="auto"/>
        <w:right w:val="none" w:sz="0" w:space="0" w:color="auto"/>
      </w:divBdr>
      <w:divsChild>
        <w:div w:id="73286387">
          <w:marLeft w:val="1440"/>
          <w:marRight w:val="0"/>
          <w:marTop w:val="0"/>
          <w:marBottom w:val="0"/>
          <w:divBdr>
            <w:top w:val="none" w:sz="0" w:space="0" w:color="auto"/>
            <w:left w:val="none" w:sz="0" w:space="0" w:color="auto"/>
            <w:bottom w:val="none" w:sz="0" w:space="0" w:color="auto"/>
            <w:right w:val="none" w:sz="0" w:space="0" w:color="auto"/>
          </w:divBdr>
        </w:div>
        <w:div w:id="99956766">
          <w:marLeft w:val="1440"/>
          <w:marRight w:val="0"/>
          <w:marTop w:val="0"/>
          <w:marBottom w:val="0"/>
          <w:divBdr>
            <w:top w:val="none" w:sz="0" w:space="0" w:color="auto"/>
            <w:left w:val="none" w:sz="0" w:space="0" w:color="auto"/>
            <w:bottom w:val="none" w:sz="0" w:space="0" w:color="auto"/>
            <w:right w:val="none" w:sz="0" w:space="0" w:color="auto"/>
          </w:divBdr>
        </w:div>
        <w:div w:id="363017494">
          <w:marLeft w:val="1440"/>
          <w:marRight w:val="0"/>
          <w:marTop w:val="0"/>
          <w:marBottom w:val="0"/>
          <w:divBdr>
            <w:top w:val="none" w:sz="0" w:space="0" w:color="auto"/>
            <w:left w:val="none" w:sz="0" w:space="0" w:color="auto"/>
            <w:bottom w:val="none" w:sz="0" w:space="0" w:color="auto"/>
            <w:right w:val="none" w:sz="0" w:space="0" w:color="auto"/>
          </w:divBdr>
        </w:div>
        <w:div w:id="416637983">
          <w:marLeft w:val="1440"/>
          <w:marRight w:val="0"/>
          <w:marTop w:val="0"/>
          <w:marBottom w:val="0"/>
          <w:divBdr>
            <w:top w:val="none" w:sz="0" w:space="0" w:color="auto"/>
            <w:left w:val="none" w:sz="0" w:space="0" w:color="auto"/>
            <w:bottom w:val="none" w:sz="0" w:space="0" w:color="auto"/>
            <w:right w:val="none" w:sz="0" w:space="0" w:color="auto"/>
          </w:divBdr>
        </w:div>
        <w:div w:id="455759542">
          <w:marLeft w:val="1440"/>
          <w:marRight w:val="0"/>
          <w:marTop w:val="0"/>
          <w:marBottom w:val="0"/>
          <w:divBdr>
            <w:top w:val="none" w:sz="0" w:space="0" w:color="auto"/>
            <w:left w:val="none" w:sz="0" w:space="0" w:color="auto"/>
            <w:bottom w:val="none" w:sz="0" w:space="0" w:color="auto"/>
            <w:right w:val="none" w:sz="0" w:space="0" w:color="auto"/>
          </w:divBdr>
        </w:div>
        <w:div w:id="458455726">
          <w:marLeft w:val="1440"/>
          <w:marRight w:val="0"/>
          <w:marTop w:val="0"/>
          <w:marBottom w:val="0"/>
          <w:divBdr>
            <w:top w:val="none" w:sz="0" w:space="0" w:color="auto"/>
            <w:left w:val="none" w:sz="0" w:space="0" w:color="auto"/>
            <w:bottom w:val="none" w:sz="0" w:space="0" w:color="auto"/>
            <w:right w:val="none" w:sz="0" w:space="0" w:color="auto"/>
          </w:divBdr>
        </w:div>
        <w:div w:id="553734708">
          <w:marLeft w:val="1440"/>
          <w:marRight w:val="0"/>
          <w:marTop w:val="0"/>
          <w:marBottom w:val="0"/>
          <w:divBdr>
            <w:top w:val="none" w:sz="0" w:space="0" w:color="auto"/>
            <w:left w:val="none" w:sz="0" w:space="0" w:color="auto"/>
            <w:bottom w:val="none" w:sz="0" w:space="0" w:color="auto"/>
            <w:right w:val="none" w:sz="0" w:space="0" w:color="auto"/>
          </w:divBdr>
        </w:div>
        <w:div w:id="671376994">
          <w:marLeft w:val="1440"/>
          <w:marRight w:val="0"/>
          <w:marTop w:val="0"/>
          <w:marBottom w:val="0"/>
          <w:divBdr>
            <w:top w:val="none" w:sz="0" w:space="0" w:color="auto"/>
            <w:left w:val="none" w:sz="0" w:space="0" w:color="auto"/>
            <w:bottom w:val="none" w:sz="0" w:space="0" w:color="auto"/>
            <w:right w:val="none" w:sz="0" w:space="0" w:color="auto"/>
          </w:divBdr>
        </w:div>
        <w:div w:id="1192915528">
          <w:marLeft w:val="1440"/>
          <w:marRight w:val="0"/>
          <w:marTop w:val="0"/>
          <w:marBottom w:val="0"/>
          <w:divBdr>
            <w:top w:val="none" w:sz="0" w:space="0" w:color="auto"/>
            <w:left w:val="none" w:sz="0" w:space="0" w:color="auto"/>
            <w:bottom w:val="none" w:sz="0" w:space="0" w:color="auto"/>
            <w:right w:val="none" w:sz="0" w:space="0" w:color="auto"/>
          </w:divBdr>
        </w:div>
        <w:div w:id="1215779702">
          <w:marLeft w:val="720"/>
          <w:marRight w:val="0"/>
          <w:marTop w:val="0"/>
          <w:marBottom w:val="0"/>
          <w:divBdr>
            <w:top w:val="none" w:sz="0" w:space="0" w:color="auto"/>
            <w:left w:val="none" w:sz="0" w:space="0" w:color="auto"/>
            <w:bottom w:val="none" w:sz="0" w:space="0" w:color="auto"/>
            <w:right w:val="none" w:sz="0" w:space="0" w:color="auto"/>
          </w:divBdr>
        </w:div>
        <w:div w:id="1220360506">
          <w:marLeft w:val="1440"/>
          <w:marRight w:val="0"/>
          <w:marTop w:val="0"/>
          <w:marBottom w:val="0"/>
          <w:divBdr>
            <w:top w:val="none" w:sz="0" w:space="0" w:color="auto"/>
            <w:left w:val="none" w:sz="0" w:space="0" w:color="auto"/>
            <w:bottom w:val="none" w:sz="0" w:space="0" w:color="auto"/>
            <w:right w:val="none" w:sz="0" w:space="0" w:color="auto"/>
          </w:divBdr>
        </w:div>
        <w:div w:id="1263997574">
          <w:marLeft w:val="1440"/>
          <w:marRight w:val="0"/>
          <w:marTop w:val="0"/>
          <w:marBottom w:val="0"/>
          <w:divBdr>
            <w:top w:val="none" w:sz="0" w:space="0" w:color="auto"/>
            <w:left w:val="none" w:sz="0" w:space="0" w:color="auto"/>
            <w:bottom w:val="none" w:sz="0" w:space="0" w:color="auto"/>
            <w:right w:val="none" w:sz="0" w:space="0" w:color="auto"/>
          </w:divBdr>
        </w:div>
        <w:div w:id="1428308717">
          <w:marLeft w:val="-992"/>
          <w:marRight w:val="0"/>
          <w:marTop w:val="0"/>
          <w:marBottom w:val="0"/>
          <w:divBdr>
            <w:top w:val="none" w:sz="0" w:space="0" w:color="auto"/>
            <w:left w:val="none" w:sz="0" w:space="0" w:color="auto"/>
            <w:bottom w:val="none" w:sz="0" w:space="0" w:color="auto"/>
            <w:right w:val="none" w:sz="0" w:space="0" w:color="auto"/>
          </w:divBdr>
        </w:div>
        <w:div w:id="1430198013">
          <w:marLeft w:val="720"/>
          <w:marRight w:val="0"/>
          <w:marTop w:val="0"/>
          <w:marBottom w:val="0"/>
          <w:divBdr>
            <w:top w:val="none" w:sz="0" w:space="0" w:color="auto"/>
            <w:left w:val="none" w:sz="0" w:space="0" w:color="auto"/>
            <w:bottom w:val="none" w:sz="0" w:space="0" w:color="auto"/>
            <w:right w:val="none" w:sz="0" w:space="0" w:color="auto"/>
          </w:divBdr>
        </w:div>
        <w:div w:id="1520856701">
          <w:marLeft w:val="1440"/>
          <w:marRight w:val="0"/>
          <w:marTop w:val="0"/>
          <w:marBottom w:val="0"/>
          <w:divBdr>
            <w:top w:val="none" w:sz="0" w:space="0" w:color="auto"/>
            <w:left w:val="none" w:sz="0" w:space="0" w:color="auto"/>
            <w:bottom w:val="none" w:sz="0" w:space="0" w:color="auto"/>
            <w:right w:val="none" w:sz="0" w:space="0" w:color="auto"/>
          </w:divBdr>
        </w:div>
        <w:div w:id="1837382269">
          <w:marLeft w:val="1440"/>
          <w:marRight w:val="0"/>
          <w:marTop w:val="0"/>
          <w:marBottom w:val="0"/>
          <w:divBdr>
            <w:top w:val="none" w:sz="0" w:space="0" w:color="auto"/>
            <w:left w:val="none" w:sz="0" w:space="0" w:color="auto"/>
            <w:bottom w:val="none" w:sz="0" w:space="0" w:color="auto"/>
            <w:right w:val="none" w:sz="0" w:space="0" w:color="auto"/>
          </w:divBdr>
        </w:div>
        <w:div w:id="1844202747">
          <w:marLeft w:val="1440"/>
          <w:marRight w:val="0"/>
          <w:marTop w:val="0"/>
          <w:marBottom w:val="0"/>
          <w:divBdr>
            <w:top w:val="none" w:sz="0" w:space="0" w:color="auto"/>
            <w:left w:val="none" w:sz="0" w:space="0" w:color="auto"/>
            <w:bottom w:val="none" w:sz="0" w:space="0" w:color="auto"/>
            <w:right w:val="none" w:sz="0" w:space="0" w:color="auto"/>
          </w:divBdr>
        </w:div>
        <w:div w:id="1889492518">
          <w:marLeft w:val="1440"/>
          <w:marRight w:val="0"/>
          <w:marTop w:val="0"/>
          <w:marBottom w:val="0"/>
          <w:divBdr>
            <w:top w:val="none" w:sz="0" w:space="0" w:color="auto"/>
            <w:left w:val="none" w:sz="0" w:space="0" w:color="auto"/>
            <w:bottom w:val="none" w:sz="0" w:space="0" w:color="auto"/>
            <w:right w:val="none" w:sz="0" w:space="0" w:color="auto"/>
          </w:divBdr>
        </w:div>
        <w:div w:id="1915703738">
          <w:marLeft w:val="1440"/>
          <w:marRight w:val="0"/>
          <w:marTop w:val="0"/>
          <w:marBottom w:val="0"/>
          <w:divBdr>
            <w:top w:val="none" w:sz="0" w:space="0" w:color="auto"/>
            <w:left w:val="none" w:sz="0" w:space="0" w:color="auto"/>
            <w:bottom w:val="none" w:sz="0" w:space="0" w:color="auto"/>
            <w:right w:val="none" w:sz="0" w:space="0" w:color="auto"/>
          </w:divBdr>
        </w:div>
        <w:div w:id="1956016596">
          <w:marLeft w:val="720"/>
          <w:marRight w:val="0"/>
          <w:marTop w:val="0"/>
          <w:marBottom w:val="0"/>
          <w:divBdr>
            <w:top w:val="none" w:sz="0" w:space="0" w:color="auto"/>
            <w:left w:val="none" w:sz="0" w:space="0" w:color="auto"/>
            <w:bottom w:val="none" w:sz="0" w:space="0" w:color="auto"/>
            <w:right w:val="none" w:sz="0" w:space="0" w:color="auto"/>
          </w:divBdr>
        </w:div>
        <w:div w:id="2036079199">
          <w:marLeft w:val="1440"/>
          <w:marRight w:val="0"/>
          <w:marTop w:val="0"/>
          <w:marBottom w:val="0"/>
          <w:divBdr>
            <w:top w:val="none" w:sz="0" w:space="0" w:color="auto"/>
            <w:left w:val="none" w:sz="0" w:space="0" w:color="auto"/>
            <w:bottom w:val="none" w:sz="0" w:space="0" w:color="auto"/>
            <w:right w:val="none" w:sz="0" w:space="0" w:color="auto"/>
          </w:divBdr>
        </w:div>
        <w:div w:id="2106532358">
          <w:marLeft w:val="1440"/>
          <w:marRight w:val="0"/>
          <w:marTop w:val="0"/>
          <w:marBottom w:val="0"/>
          <w:divBdr>
            <w:top w:val="none" w:sz="0" w:space="0" w:color="auto"/>
            <w:left w:val="none" w:sz="0" w:space="0" w:color="auto"/>
            <w:bottom w:val="none" w:sz="0" w:space="0" w:color="auto"/>
            <w:right w:val="none" w:sz="0" w:space="0" w:color="auto"/>
          </w:divBdr>
        </w:div>
      </w:divsChild>
    </w:div>
    <w:div w:id="240455874">
      <w:bodyDiv w:val="1"/>
      <w:marLeft w:val="0"/>
      <w:marRight w:val="0"/>
      <w:marTop w:val="0"/>
      <w:marBottom w:val="0"/>
      <w:divBdr>
        <w:top w:val="none" w:sz="0" w:space="0" w:color="auto"/>
        <w:left w:val="none" w:sz="0" w:space="0" w:color="auto"/>
        <w:bottom w:val="none" w:sz="0" w:space="0" w:color="auto"/>
        <w:right w:val="none" w:sz="0" w:space="0" w:color="auto"/>
      </w:divBdr>
      <w:divsChild>
        <w:div w:id="299917518">
          <w:marLeft w:val="0"/>
          <w:marRight w:val="0"/>
          <w:marTop w:val="0"/>
          <w:marBottom w:val="240"/>
          <w:divBdr>
            <w:top w:val="single" w:sz="6" w:space="8" w:color="DDDDDD"/>
            <w:left w:val="single" w:sz="6" w:space="8" w:color="DDDDDD"/>
            <w:bottom w:val="single" w:sz="6" w:space="8" w:color="DDDDDD"/>
            <w:right w:val="single" w:sz="6" w:space="8" w:color="DDDDDD"/>
          </w:divBdr>
          <w:divsChild>
            <w:div w:id="22901617">
              <w:marLeft w:val="0"/>
              <w:marRight w:val="0"/>
              <w:marTop w:val="0"/>
              <w:marBottom w:val="0"/>
              <w:divBdr>
                <w:top w:val="none" w:sz="0" w:space="0" w:color="auto"/>
                <w:left w:val="none" w:sz="0" w:space="0" w:color="auto"/>
                <w:bottom w:val="none" w:sz="0" w:space="0" w:color="auto"/>
                <w:right w:val="none" w:sz="0" w:space="0" w:color="auto"/>
              </w:divBdr>
              <w:divsChild>
                <w:div w:id="809901198">
                  <w:marLeft w:val="0"/>
                  <w:marRight w:val="0"/>
                  <w:marTop w:val="0"/>
                  <w:marBottom w:val="0"/>
                  <w:divBdr>
                    <w:top w:val="none" w:sz="0" w:space="0" w:color="auto"/>
                    <w:left w:val="none" w:sz="0" w:space="0" w:color="auto"/>
                    <w:bottom w:val="none" w:sz="0" w:space="0" w:color="auto"/>
                    <w:right w:val="none" w:sz="0" w:space="0" w:color="auto"/>
                  </w:divBdr>
                </w:div>
              </w:divsChild>
            </w:div>
            <w:div w:id="59137593">
              <w:marLeft w:val="0"/>
              <w:marRight w:val="0"/>
              <w:marTop w:val="0"/>
              <w:marBottom w:val="0"/>
              <w:divBdr>
                <w:top w:val="none" w:sz="0" w:space="0" w:color="auto"/>
                <w:left w:val="none" w:sz="0" w:space="0" w:color="auto"/>
                <w:bottom w:val="none" w:sz="0" w:space="0" w:color="auto"/>
                <w:right w:val="none" w:sz="0" w:space="0" w:color="auto"/>
              </w:divBdr>
              <w:divsChild>
                <w:div w:id="1064258522">
                  <w:marLeft w:val="0"/>
                  <w:marRight w:val="0"/>
                  <w:marTop w:val="0"/>
                  <w:marBottom w:val="0"/>
                  <w:divBdr>
                    <w:top w:val="none" w:sz="0" w:space="0" w:color="auto"/>
                    <w:left w:val="none" w:sz="0" w:space="0" w:color="auto"/>
                    <w:bottom w:val="none" w:sz="0" w:space="0" w:color="auto"/>
                    <w:right w:val="none" w:sz="0" w:space="0" w:color="auto"/>
                  </w:divBdr>
                </w:div>
              </w:divsChild>
            </w:div>
            <w:div w:id="471793869">
              <w:marLeft w:val="0"/>
              <w:marRight w:val="0"/>
              <w:marTop w:val="0"/>
              <w:marBottom w:val="0"/>
              <w:divBdr>
                <w:top w:val="none" w:sz="0" w:space="0" w:color="auto"/>
                <w:left w:val="none" w:sz="0" w:space="0" w:color="auto"/>
                <w:bottom w:val="none" w:sz="0" w:space="0" w:color="auto"/>
                <w:right w:val="none" w:sz="0" w:space="0" w:color="auto"/>
              </w:divBdr>
              <w:divsChild>
                <w:div w:id="2059206883">
                  <w:marLeft w:val="0"/>
                  <w:marRight w:val="0"/>
                  <w:marTop w:val="0"/>
                  <w:marBottom w:val="0"/>
                  <w:divBdr>
                    <w:top w:val="none" w:sz="0" w:space="0" w:color="auto"/>
                    <w:left w:val="none" w:sz="0" w:space="0" w:color="auto"/>
                    <w:bottom w:val="none" w:sz="0" w:space="0" w:color="auto"/>
                    <w:right w:val="none" w:sz="0" w:space="0" w:color="auto"/>
                  </w:divBdr>
                </w:div>
              </w:divsChild>
            </w:div>
            <w:div w:id="471869061">
              <w:marLeft w:val="0"/>
              <w:marRight w:val="0"/>
              <w:marTop w:val="0"/>
              <w:marBottom w:val="0"/>
              <w:divBdr>
                <w:top w:val="none" w:sz="0" w:space="0" w:color="auto"/>
                <w:left w:val="none" w:sz="0" w:space="0" w:color="auto"/>
                <w:bottom w:val="none" w:sz="0" w:space="0" w:color="auto"/>
                <w:right w:val="none" w:sz="0" w:space="0" w:color="auto"/>
              </w:divBdr>
              <w:divsChild>
                <w:div w:id="823352360">
                  <w:marLeft w:val="0"/>
                  <w:marRight w:val="0"/>
                  <w:marTop w:val="0"/>
                  <w:marBottom w:val="0"/>
                  <w:divBdr>
                    <w:top w:val="none" w:sz="0" w:space="0" w:color="auto"/>
                    <w:left w:val="none" w:sz="0" w:space="0" w:color="auto"/>
                    <w:bottom w:val="none" w:sz="0" w:space="0" w:color="auto"/>
                    <w:right w:val="none" w:sz="0" w:space="0" w:color="auto"/>
                  </w:divBdr>
                </w:div>
              </w:divsChild>
            </w:div>
            <w:div w:id="575555234">
              <w:marLeft w:val="0"/>
              <w:marRight w:val="0"/>
              <w:marTop w:val="0"/>
              <w:marBottom w:val="0"/>
              <w:divBdr>
                <w:top w:val="none" w:sz="0" w:space="0" w:color="auto"/>
                <w:left w:val="none" w:sz="0" w:space="0" w:color="auto"/>
                <w:bottom w:val="none" w:sz="0" w:space="0" w:color="auto"/>
                <w:right w:val="none" w:sz="0" w:space="0" w:color="auto"/>
              </w:divBdr>
              <w:divsChild>
                <w:div w:id="408692403">
                  <w:marLeft w:val="0"/>
                  <w:marRight w:val="0"/>
                  <w:marTop w:val="0"/>
                  <w:marBottom w:val="0"/>
                  <w:divBdr>
                    <w:top w:val="none" w:sz="0" w:space="0" w:color="auto"/>
                    <w:left w:val="none" w:sz="0" w:space="0" w:color="auto"/>
                    <w:bottom w:val="none" w:sz="0" w:space="0" w:color="auto"/>
                    <w:right w:val="none" w:sz="0" w:space="0" w:color="auto"/>
                  </w:divBdr>
                </w:div>
              </w:divsChild>
            </w:div>
            <w:div w:id="654526237">
              <w:marLeft w:val="0"/>
              <w:marRight w:val="0"/>
              <w:marTop w:val="0"/>
              <w:marBottom w:val="0"/>
              <w:divBdr>
                <w:top w:val="none" w:sz="0" w:space="0" w:color="auto"/>
                <w:left w:val="none" w:sz="0" w:space="0" w:color="auto"/>
                <w:bottom w:val="none" w:sz="0" w:space="0" w:color="auto"/>
                <w:right w:val="none" w:sz="0" w:space="0" w:color="auto"/>
              </w:divBdr>
              <w:divsChild>
                <w:div w:id="2085906747">
                  <w:marLeft w:val="0"/>
                  <w:marRight w:val="0"/>
                  <w:marTop w:val="0"/>
                  <w:marBottom w:val="0"/>
                  <w:divBdr>
                    <w:top w:val="none" w:sz="0" w:space="0" w:color="auto"/>
                    <w:left w:val="none" w:sz="0" w:space="0" w:color="auto"/>
                    <w:bottom w:val="none" w:sz="0" w:space="0" w:color="auto"/>
                    <w:right w:val="none" w:sz="0" w:space="0" w:color="auto"/>
                  </w:divBdr>
                </w:div>
              </w:divsChild>
            </w:div>
            <w:div w:id="732854774">
              <w:marLeft w:val="0"/>
              <w:marRight w:val="0"/>
              <w:marTop w:val="0"/>
              <w:marBottom w:val="0"/>
              <w:divBdr>
                <w:top w:val="none" w:sz="0" w:space="0" w:color="auto"/>
                <w:left w:val="none" w:sz="0" w:space="0" w:color="auto"/>
                <w:bottom w:val="none" w:sz="0" w:space="0" w:color="auto"/>
                <w:right w:val="none" w:sz="0" w:space="0" w:color="auto"/>
              </w:divBdr>
              <w:divsChild>
                <w:div w:id="1114401821">
                  <w:marLeft w:val="0"/>
                  <w:marRight w:val="0"/>
                  <w:marTop w:val="0"/>
                  <w:marBottom w:val="0"/>
                  <w:divBdr>
                    <w:top w:val="none" w:sz="0" w:space="0" w:color="auto"/>
                    <w:left w:val="none" w:sz="0" w:space="0" w:color="auto"/>
                    <w:bottom w:val="none" w:sz="0" w:space="0" w:color="auto"/>
                    <w:right w:val="none" w:sz="0" w:space="0" w:color="auto"/>
                  </w:divBdr>
                </w:div>
              </w:divsChild>
            </w:div>
            <w:div w:id="744686946">
              <w:marLeft w:val="0"/>
              <w:marRight w:val="0"/>
              <w:marTop w:val="0"/>
              <w:marBottom w:val="0"/>
              <w:divBdr>
                <w:top w:val="none" w:sz="0" w:space="0" w:color="auto"/>
                <w:left w:val="none" w:sz="0" w:space="0" w:color="auto"/>
                <w:bottom w:val="none" w:sz="0" w:space="0" w:color="auto"/>
                <w:right w:val="none" w:sz="0" w:space="0" w:color="auto"/>
              </w:divBdr>
              <w:divsChild>
                <w:div w:id="2092701071">
                  <w:marLeft w:val="0"/>
                  <w:marRight w:val="0"/>
                  <w:marTop w:val="0"/>
                  <w:marBottom w:val="0"/>
                  <w:divBdr>
                    <w:top w:val="none" w:sz="0" w:space="0" w:color="auto"/>
                    <w:left w:val="none" w:sz="0" w:space="0" w:color="auto"/>
                    <w:bottom w:val="none" w:sz="0" w:space="0" w:color="auto"/>
                    <w:right w:val="none" w:sz="0" w:space="0" w:color="auto"/>
                  </w:divBdr>
                </w:div>
              </w:divsChild>
            </w:div>
            <w:div w:id="755052975">
              <w:blockQuote w:val="1"/>
              <w:marLeft w:val="0"/>
              <w:marRight w:val="0"/>
              <w:marTop w:val="240"/>
              <w:marBottom w:val="0"/>
              <w:divBdr>
                <w:top w:val="none" w:sz="0" w:space="0" w:color="auto"/>
                <w:left w:val="none" w:sz="0" w:space="0" w:color="auto"/>
                <w:bottom w:val="none" w:sz="0" w:space="0" w:color="auto"/>
                <w:right w:val="none" w:sz="0" w:space="0" w:color="auto"/>
              </w:divBdr>
            </w:div>
            <w:div w:id="1029181099">
              <w:marLeft w:val="0"/>
              <w:marRight w:val="0"/>
              <w:marTop w:val="0"/>
              <w:marBottom w:val="0"/>
              <w:divBdr>
                <w:top w:val="none" w:sz="0" w:space="0" w:color="auto"/>
                <w:left w:val="none" w:sz="0" w:space="0" w:color="auto"/>
                <w:bottom w:val="none" w:sz="0" w:space="0" w:color="auto"/>
                <w:right w:val="none" w:sz="0" w:space="0" w:color="auto"/>
              </w:divBdr>
              <w:divsChild>
                <w:div w:id="1653755324">
                  <w:marLeft w:val="0"/>
                  <w:marRight w:val="0"/>
                  <w:marTop w:val="0"/>
                  <w:marBottom w:val="0"/>
                  <w:divBdr>
                    <w:top w:val="none" w:sz="0" w:space="0" w:color="auto"/>
                    <w:left w:val="none" w:sz="0" w:space="0" w:color="auto"/>
                    <w:bottom w:val="none" w:sz="0" w:space="0" w:color="auto"/>
                    <w:right w:val="none" w:sz="0" w:space="0" w:color="auto"/>
                  </w:divBdr>
                </w:div>
              </w:divsChild>
            </w:div>
            <w:div w:id="1082335710">
              <w:marLeft w:val="0"/>
              <w:marRight w:val="0"/>
              <w:marTop w:val="0"/>
              <w:marBottom w:val="0"/>
              <w:divBdr>
                <w:top w:val="none" w:sz="0" w:space="0" w:color="auto"/>
                <w:left w:val="none" w:sz="0" w:space="0" w:color="auto"/>
                <w:bottom w:val="none" w:sz="0" w:space="0" w:color="auto"/>
                <w:right w:val="none" w:sz="0" w:space="0" w:color="auto"/>
              </w:divBdr>
              <w:divsChild>
                <w:div w:id="826626162">
                  <w:marLeft w:val="0"/>
                  <w:marRight w:val="0"/>
                  <w:marTop w:val="0"/>
                  <w:marBottom w:val="0"/>
                  <w:divBdr>
                    <w:top w:val="none" w:sz="0" w:space="0" w:color="auto"/>
                    <w:left w:val="none" w:sz="0" w:space="0" w:color="auto"/>
                    <w:bottom w:val="none" w:sz="0" w:space="0" w:color="auto"/>
                    <w:right w:val="none" w:sz="0" w:space="0" w:color="auto"/>
                  </w:divBdr>
                </w:div>
              </w:divsChild>
            </w:div>
            <w:div w:id="1117140545">
              <w:marLeft w:val="0"/>
              <w:marRight w:val="0"/>
              <w:marTop w:val="0"/>
              <w:marBottom w:val="0"/>
              <w:divBdr>
                <w:top w:val="none" w:sz="0" w:space="0" w:color="auto"/>
                <w:left w:val="none" w:sz="0" w:space="0" w:color="auto"/>
                <w:bottom w:val="none" w:sz="0" w:space="0" w:color="auto"/>
                <w:right w:val="none" w:sz="0" w:space="0" w:color="auto"/>
              </w:divBdr>
              <w:divsChild>
                <w:div w:id="1089037814">
                  <w:marLeft w:val="0"/>
                  <w:marRight w:val="0"/>
                  <w:marTop w:val="0"/>
                  <w:marBottom w:val="0"/>
                  <w:divBdr>
                    <w:top w:val="none" w:sz="0" w:space="0" w:color="auto"/>
                    <w:left w:val="none" w:sz="0" w:space="0" w:color="auto"/>
                    <w:bottom w:val="none" w:sz="0" w:space="0" w:color="auto"/>
                    <w:right w:val="none" w:sz="0" w:space="0" w:color="auto"/>
                  </w:divBdr>
                </w:div>
              </w:divsChild>
            </w:div>
            <w:div w:id="1161309797">
              <w:marLeft w:val="0"/>
              <w:marRight w:val="0"/>
              <w:marTop w:val="0"/>
              <w:marBottom w:val="0"/>
              <w:divBdr>
                <w:top w:val="none" w:sz="0" w:space="0" w:color="auto"/>
                <w:left w:val="none" w:sz="0" w:space="0" w:color="auto"/>
                <w:bottom w:val="none" w:sz="0" w:space="0" w:color="auto"/>
                <w:right w:val="none" w:sz="0" w:space="0" w:color="auto"/>
              </w:divBdr>
              <w:divsChild>
                <w:div w:id="2028098998">
                  <w:marLeft w:val="0"/>
                  <w:marRight w:val="0"/>
                  <w:marTop w:val="0"/>
                  <w:marBottom w:val="0"/>
                  <w:divBdr>
                    <w:top w:val="none" w:sz="0" w:space="0" w:color="auto"/>
                    <w:left w:val="none" w:sz="0" w:space="0" w:color="auto"/>
                    <w:bottom w:val="none" w:sz="0" w:space="0" w:color="auto"/>
                    <w:right w:val="none" w:sz="0" w:space="0" w:color="auto"/>
                  </w:divBdr>
                </w:div>
              </w:divsChild>
            </w:div>
            <w:div w:id="1178618602">
              <w:marLeft w:val="0"/>
              <w:marRight w:val="0"/>
              <w:marTop w:val="0"/>
              <w:marBottom w:val="0"/>
              <w:divBdr>
                <w:top w:val="none" w:sz="0" w:space="0" w:color="auto"/>
                <w:left w:val="none" w:sz="0" w:space="0" w:color="auto"/>
                <w:bottom w:val="none" w:sz="0" w:space="0" w:color="auto"/>
                <w:right w:val="none" w:sz="0" w:space="0" w:color="auto"/>
              </w:divBdr>
              <w:divsChild>
                <w:div w:id="1412851220">
                  <w:marLeft w:val="0"/>
                  <w:marRight w:val="0"/>
                  <w:marTop w:val="0"/>
                  <w:marBottom w:val="0"/>
                  <w:divBdr>
                    <w:top w:val="none" w:sz="0" w:space="0" w:color="auto"/>
                    <w:left w:val="none" w:sz="0" w:space="0" w:color="auto"/>
                    <w:bottom w:val="none" w:sz="0" w:space="0" w:color="auto"/>
                    <w:right w:val="none" w:sz="0" w:space="0" w:color="auto"/>
                  </w:divBdr>
                </w:div>
              </w:divsChild>
            </w:div>
            <w:div w:id="1596664931">
              <w:marLeft w:val="0"/>
              <w:marRight w:val="0"/>
              <w:marTop w:val="0"/>
              <w:marBottom w:val="0"/>
              <w:divBdr>
                <w:top w:val="none" w:sz="0" w:space="0" w:color="auto"/>
                <w:left w:val="none" w:sz="0" w:space="0" w:color="auto"/>
                <w:bottom w:val="none" w:sz="0" w:space="0" w:color="auto"/>
                <w:right w:val="none" w:sz="0" w:space="0" w:color="auto"/>
              </w:divBdr>
              <w:divsChild>
                <w:div w:id="1455716490">
                  <w:marLeft w:val="0"/>
                  <w:marRight w:val="0"/>
                  <w:marTop w:val="0"/>
                  <w:marBottom w:val="0"/>
                  <w:divBdr>
                    <w:top w:val="none" w:sz="0" w:space="0" w:color="auto"/>
                    <w:left w:val="none" w:sz="0" w:space="0" w:color="auto"/>
                    <w:bottom w:val="none" w:sz="0" w:space="0" w:color="auto"/>
                    <w:right w:val="none" w:sz="0" w:space="0" w:color="auto"/>
                  </w:divBdr>
                </w:div>
              </w:divsChild>
            </w:div>
            <w:div w:id="1940794323">
              <w:marLeft w:val="0"/>
              <w:marRight w:val="0"/>
              <w:marTop w:val="0"/>
              <w:marBottom w:val="0"/>
              <w:divBdr>
                <w:top w:val="none" w:sz="0" w:space="0" w:color="auto"/>
                <w:left w:val="none" w:sz="0" w:space="0" w:color="auto"/>
                <w:bottom w:val="none" w:sz="0" w:space="0" w:color="auto"/>
                <w:right w:val="none" w:sz="0" w:space="0" w:color="auto"/>
              </w:divBdr>
              <w:divsChild>
                <w:div w:id="1700662496">
                  <w:marLeft w:val="0"/>
                  <w:marRight w:val="0"/>
                  <w:marTop w:val="0"/>
                  <w:marBottom w:val="0"/>
                  <w:divBdr>
                    <w:top w:val="none" w:sz="0" w:space="0" w:color="auto"/>
                    <w:left w:val="none" w:sz="0" w:space="0" w:color="auto"/>
                    <w:bottom w:val="none" w:sz="0" w:space="0" w:color="auto"/>
                    <w:right w:val="none" w:sz="0" w:space="0" w:color="auto"/>
                  </w:divBdr>
                </w:div>
              </w:divsChild>
            </w:div>
            <w:div w:id="1948731919">
              <w:marLeft w:val="0"/>
              <w:marRight w:val="0"/>
              <w:marTop w:val="0"/>
              <w:marBottom w:val="0"/>
              <w:divBdr>
                <w:top w:val="none" w:sz="0" w:space="0" w:color="auto"/>
                <w:left w:val="none" w:sz="0" w:space="0" w:color="auto"/>
                <w:bottom w:val="none" w:sz="0" w:space="0" w:color="auto"/>
                <w:right w:val="none" w:sz="0" w:space="0" w:color="auto"/>
              </w:divBdr>
            </w:div>
          </w:divsChild>
        </w:div>
        <w:div w:id="567422195">
          <w:marLeft w:val="195"/>
          <w:marRight w:val="195"/>
          <w:marTop w:val="300"/>
          <w:marBottom w:val="300"/>
          <w:divBdr>
            <w:top w:val="none" w:sz="0" w:space="0" w:color="auto"/>
            <w:left w:val="none" w:sz="0" w:space="0" w:color="auto"/>
            <w:bottom w:val="none" w:sz="0" w:space="0" w:color="auto"/>
            <w:right w:val="none" w:sz="0" w:space="0" w:color="auto"/>
          </w:divBdr>
        </w:div>
        <w:div w:id="1983342803">
          <w:marLeft w:val="0"/>
          <w:marRight w:val="0"/>
          <w:marTop w:val="450"/>
          <w:marBottom w:val="450"/>
          <w:divBdr>
            <w:top w:val="none" w:sz="0" w:space="0" w:color="auto"/>
            <w:left w:val="none" w:sz="0" w:space="0" w:color="auto"/>
            <w:bottom w:val="none" w:sz="0" w:space="0" w:color="auto"/>
            <w:right w:val="none" w:sz="0" w:space="0" w:color="auto"/>
          </w:divBdr>
        </w:div>
      </w:divsChild>
    </w:div>
    <w:div w:id="306134485">
      <w:bodyDiv w:val="1"/>
      <w:marLeft w:val="0"/>
      <w:marRight w:val="0"/>
      <w:marTop w:val="0"/>
      <w:marBottom w:val="0"/>
      <w:divBdr>
        <w:top w:val="none" w:sz="0" w:space="0" w:color="auto"/>
        <w:left w:val="none" w:sz="0" w:space="0" w:color="auto"/>
        <w:bottom w:val="none" w:sz="0" w:space="0" w:color="auto"/>
        <w:right w:val="none" w:sz="0" w:space="0" w:color="auto"/>
      </w:divBdr>
    </w:div>
    <w:div w:id="307633264">
      <w:bodyDiv w:val="1"/>
      <w:marLeft w:val="0"/>
      <w:marRight w:val="0"/>
      <w:marTop w:val="0"/>
      <w:marBottom w:val="0"/>
      <w:divBdr>
        <w:top w:val="none" w:sz="0" w:space="0" w:color="auto"/>
        <w:left w:val="none" w:sz="0" w:space="0" w:color="auto"/>
        <w:bottom w:val="none" w:sz="0" w:space="0" w:color="auto"/>
        <w:right w:val="none" w:sz="0" w:space="0" w:color="auto"/>
      </w:divBdr>
    </w:div>
    <w:div w:id="3670743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303">
          <w:marLeft w:val="0"/>
          <w:marRight w:val="0"/>
          <w:marTop w:val="0"/>
          <w:marBottom w:val="0"/>
          <w:divBdr>
            <w:top w:val="none" w:sz="0" w:space="0" w:color="auto"/>
            <w:left w:val="none" w:sz="0" w:space="0" w:color="auto"/>
            <w:bottom w:val="none" w:sz="0" w:space="0" w:color="auto"/>
            <w:right w:val="none" w:sz="0" w:space="0" w:color="auto"/>
          </w:divBdr>
        </w:div>
      </w:divsChild>
    </w:div>
    <w:div w:id="370568174">
      <w:bodyDiv w:val="1"/>
      <w:marLeft w:val="0"/>
      <w:marRight w:val="0"/>
      <w:marTop w:val="0"/>
      <w:marBottom w:val="0"/>
      <w:divBdr>
        <w:top w:val="none" w:sz="0" w:space="0" w:color="auto"/>
        <w:left w:val="none" w:sz="0" w:space="0" w:color="auto"/>
        <w:bottom w:val="none" w:sz="0" w:space="0" w:color="auto"/>
        <w:right w:val="none" w:sz="0" w:space="0" w:color="auto"/>
      </w:divBdr>
    </w:div>
    <w:div w:id="376509936">
      <w:bodyDiv w:val="1"/>
      <w:marLeft w:val="0"/>
      <w:marRight w:val="0"/>
      <w:marTop w:val="0"/>
      <w:marBottom w:val="0"/>
      <w:divBdr>
        <w:top w:val="none" w:sz="0" w:space="0" w:color="auto"/>
        <w:left w:val="none" w:sz="0" w:space="0" w:color="auto"/>
        <w:bottom w:val="none" w:sz="0" w:space="0" w:color="auto"/>
        <w:right w:val="none" w:sz="0" w:space="0" w:color="auto"/>
      </w:divBdr>
    </w:div>
    <w:div w:id="418261026">
      <w:bodyDiv w:val="1"/>
      <w:marLeft w:val="0"/>
      <w:marRight w:val="0"/>
      <w:marTop w:val="0"/>
      <w:marBottom w:val="0"/>
      <w:divBdr>
        <w:top w:val="none" w:sz="0" w:space="0" w:color="auto"/>
        <w:left w:val="none" w:sz="0" w:space="0" w:color="auto"/>
        <w:bottom w:val="none" w:sz="0" w:space="0" w:color="auto"/>
        <w:right w:val="none" w:sz="0" w:space="0" w:color="auto"/>
      </w:divBdr>
    </w:div>
    <w:div w:id="462506143">
      <w:bodyDiv w:val="1"/>
      <w:marLeft w:val="0"/>
      <w:marRight w:val="0"/>
      <w:marTop w:val="0"/>
      <w:marBottom w:val="0"/>
      <w:divBdr>
        <w:top w:val="none" w:sz="0" w:space="0" w:color="auto"/>
        <w:left w:val="none" w:sz="0" w:space="0" w:color="auto"/>
        <w:bottom w:val="none" w:sz="0" w:space="0" w:color="auto"/>
        <w:right w:val="none" w:sz="0" w:space="0" w:color="auto"/>
      </w:divBdr>
    </w:div>
    <w:div w:id="528833362">
      <w:bodyDiv w:val="1"/>
      <w:marLeft w:val="0"/>
      <w:marRight w:val="0"/>
      <w:marTop w:val="0"/>
      <w:marBottom w:val="0"/>
      <w:divBdr>
        <w:top w:val="none" w:sz="0" w:space="0" w:color="auto"/>
        <w:left w:val="none" w:sz="0" w:space="0" w:color="auto"/>
        <w:bottom w:val="none" w:sz="0" w:space="0" w:color="auto"/>
        <w:right w:val="none" w:sz="0" w:space="0" w:color="auto"/>
      </w:divBdr>
    </w:div>
    <w:div w:id="577010830">
      <w:bodyDiv w:val="1"/>
      <w:marLeft w:val="0"/>
      <w:marRight w:val="0"/>
      <w:marTop w:val="0"/>
      <w:marBottom w:val="0"/>
      <w:divBdr>
        <w:top w:val="none" w:sz="0" w:space="0" w:color="auto"/>
        <w:left w:val="none" w:sz="0" w:space="0" w:color="auto"/>
        <w:bottom w:val="none" w:sz="0" w:space="0" w:color="auto"/>
        <w:right w:val="none" w:sz="0" w:space="0" w:color="auto"/>
      </w:divBdr>
    </w:div>
    <w:div w:id="592587970">
      <w:bodyDiv w:val="1"/>
      <w:marLeft w:val="0"/>
      <w:marRight w:val="0"/>
      <w:marTop w:val="0"/>
      <w:marBottom w:val="0"/>
      <w:divBdr>
        <w:top w:val="none" w:sz="0" w:space="0" w:color="auto"/>
        <w:left w:val="none" w:sz="0" w:space="0" w:color="auto"/>
        <w:bottom w:val="none" w:sz="0" w:space="0" w:color="auto"/>
        <w:right w:val="none" w:sz="0" w:space="0" w:color="auto"/>
      </w:divBdr>
    </w:div>
    <w:div w:id="769932580">
      <w:bodyDiv w:val="1"/>
      <w:marLeft w:val="0"/>
      <w:marRight w:val="0"/>
      <w:marTop w:val="0"/>
      <w:marBottom w:val="0"/>
      <w:divBdr>
        <w:top w:val="none" w:sz="0" w:space="0" w:color="auto"/>
        <w:left w:val="none" w:sz="0" w:space="0" w:color="auto"/>
        <w:bottom w:val="none" w:sz="0" w:space="0" w:color="auto"/>
        <w:right w:val="none" w:sz="0" w:space="0" w:color="auto"/>
      </w:divBdr>
    </w:div>
    <w:div w:id="773138068">
      <w:bodyDiv w:val="1"/>
      <w:marLeft w:val="0"/>
      <w:marRight w:val="0"/>
      <w:marTop w:val="0"/>
      <w:marBottom w:val="0"/>
      <w:divBdr>
        <w:top w:val="none" w:sz="0" w:space="0" w:color="auto"/>
        <w:left w:val="none" w:sz="0" w:space="0" w:color="auto"/>
        <w:bottom w:val="none" w:sz="0" w:space="0" w:color="auto"/>
        <w:right w:val="none" w:sz="0" w:space="0" w:color="auto"/>
      </w:divBdr>
    </w:div>
    <w:div w:id="803159313">
      <w:bodyDiv w:val="1"/>
      <w:marLeft w:val="0"/>
      <w:marRight w:val="0"/>
      <w:marTop w:val="0"/>
      <w:marBottom w:val="0"/>
      <w:divBdr>
        <w:top w:val="none" w:sz="0" w:space="0" w:color="auto"/>
        <w:left w:val="none" w:sz="0" w:space="0" w:color="auto"/>
        <w:bottom w:val="none" w:sz="0" w:space="0" w:color="auto"/>
        <w:right w:val="none" w:sz="0" w:space="0" w:color="auto"/>
      </w:divBdr>
    </w:div>
    <w:div w:id="818961878">
      <w:bodyDiv w:val="1"/>
      <w:marLeft w:val="0"/>
      <w:marRight w:val="0"/>
      <w:marTop w:val="0"/>
      <w:marBottom w:val="0"/>
      <w:divBdr>
        <w:top w:val="none" w:sz="0" w:space="0" w:color="auto"/>
        <w:left w:val="none" w:sz="0" w:space="0" w:color="auto"/>
        <w:bottom w:val="none" w:sz="0" w:space="0" w:color="auto"/>
        <w:right w:val="none" w:sz="0" w:space="0" w:color="auto"/>
      </w:divBdr>
    </w:div>
    <w:div w:id="837304450">
      <w:bodyDiv w:val="1"/>
      <w:marLeft w:val="0"/>
      <w:marRight w:val="0"/>
      <w:marTop w:val="0"/>
      <w:marBottom w:val="0"/>
      <w:divBdr>
        <w:top w:val="none" w:sz="0" w:space="0" w:color="auto"/>
        <w:left w:val="none" w:sz="0" w:space="0" w:color="auto"/>
        <w:bottom w:val="none" w:sz="0" w:space="0" w:color="auto"/>
        <w:right w:val="none" w:sz="0" w:space="0" w:color="auto"/>
      </w:divBdr>
    </w:div>
    <w:div w:id="842623790">
      <w:bodyDiv w:val="1"/>
      <w:marLeft w:val="0"/>
      <w:marRight w:val="0"/>
      <w:marTop w:val="0"/>
      <w:marBottom w:val="0"/>
      <w:divBdr>
        <w:top w:val="none" w:sz="0" w:space="0" w:color="auto"/>
        <w:left w:val="none" w:sz="0" w:space="0" w:color="auto"/>
        <w:bottom w:val="none" w:sz="0" w:space="0" w:color="auto"/>
        <w:right w:val="none" w:sz="0" w:space="0" w:color="auto"/>
      </w:divBdr>
    </w:div>
    <w:div w:id="889533515">
      <w:bodyDiv w:val="1"/>
      <w:marLeft w:val="0"/>
      <w:marRight w:val="0"/>
      <w:marTop w:val="0"/>
      <w:marBottom w:val="0"/>
      <w:divBdr>
        <w:top w:val="none" w:sz="0" w:space="0" w:color="auto"/>
        <w:left w:val="none" w:sz="0" w:space="0" w:color="auto"/>
        <w:bottom w:val="none" w:sz="0" w:space="0" w:color="auto"/>
        <w:right w:val="none" w:sz="0" w:space="0" w:color="auto"/>
      </w:divBdr>
    </w:div>
    <w:div w:id="913314926">
      <w:bodyDiv w:val="1"/>
      <w:marLeft w:val="0"/>
      <w:marRight w:val="0"/>
      <w:marTop w:val="0"/>
      <w:marBottom w:val="0"/>
      <w:divBdr>
        <w:top w:val="none" w:sz="0" w:space="0" w:color="auto"/>
        <w:left w:val="none" w:sz="0" w:space="0" w:color="auto"/>
        <w:bottom w:val="none" w:sz="0" w:space="0" w:color="auto"/>
        <w:right w:val="none" w:sz="0" w:space="0" w:color="auto"/>
      </w:divBdr>
    </w:div>
    <w:div w:id="966661484">
      <w:bodyDiv w:val="1"/>
      <w:marLeft w:val="0"/>
      <w:marRight w:val="0"/>
      <w:marTop w:val="0"/>
      <w:marBottom w:val="0"/>
      <w:divBdr>
        <w:top w:val="none" w:sz="0" w:space="0" w:color="auto"/>
        <w:left w:val="none" w:sz="0" w:space="0" w:color="auto"/>
        <w:bottom w:val="none" w:sz="0" w:space="0" w:color="auto"/>
        <w:right w:val="none" w:sz="0" w:space="0" w:color="auto"/>
      </w:divBdr>
    </w:div>
    <w:div w:id="977490822">
      <w:bodyDiv w:val="1"/>
      <w:marLeft w:val="0"/>
      <w:marRight w:val="0"/>
      <w:marTop w:val="0"/>
      <w:marBottom w:val="0"/>
      <w:divBdr>
        <w:top w:val="none" w:sz="0" w:space="0" w:color="auto"/>
        <w:left w:val="none" w:sz="0" w:space="0" w:color="auto"/>
        <w:bottom w:val="none" w:sz="0" w:space="0" w:color="auto"/>
        <w:right w:val="none" w:sz="0" w:space="0" w:color="auto"/>
      </w:divBdr>
    </w:div>
    <w:div w:id="986276145">
      <w:bodyDiv w:val="1"/>
      <w:marLeft w:val="0"/>
      <w:marRight w:val="0"/>
      <w:marTop w:val="0"/>
      <w:marBottom w:val="0"/>
      <w:divBdr>
        <w:top w:val="none" w:sz="0" w:space="0" w:color="auto"/>
        <w:left w:val="none" w:sz="0" w:space="0" w:color="auto"/>
        <w:bottom w:val="none" w:sz="0" w:space="0" w:color="auto"/>
        <w:right w:val="none" w:sz="0" w:space="0" w:color="auto"/>
      </w:divBdr>
    </w:div>
    <w:div w:id="1034689874">
      <w:bodyDiv w:val="1"/>
      <w:marLeft w:val="0"/>
      <w:marRight w:val="0"/>
      <w:marTop w:val="0"/>
      <w:marBottom w:val="0"/>
      <w:divBdr>
        <w:top w:val="none" w:sz="0" w:space="0" w:color="auto"/>
        <w:left w:val="none" w:sz="0" w:space="0" w:color="auto"/>
        <w:bottom w:val="none" w:sz="0" w:space="0" w:color="auto"/>
        <w:right w:val="none" w:sz="0" w:space="0" w:color="auto"/>
      </w:divBdr>
    </w:div>
    <w:div w:id="1042443077">
      <w:bodyDiv w:val="1"/>
      <w:marLeft w:val="0"/>
      <w:marRight w:val="0"/>
      <w:marTop w:val="0"/>
      <w:marBottom w:val="0"/>
      <w:divBdr>
        <w:top w:val="none" w:sz="0" w:space="0" w:color="auto"/>
        <w:left w:val="none" w:sz="0" w:space="0" w:color="auto"/>
        <w:bottom w:val="none" w:sz="0" w:space="0" w:color="auto"/>
        <w:right w:val="none" w:sz="0" w:space="0" w:color="auto"/>
      </w:divBdr>
      <w:divsChild>
        <w:div w:id="602998019">
          <w:marLeft w:val="195"/>
          <w:marRight w:val="195"/>
          <w:marTop w:val="300"/>
          <w:marBottom w:val="300"/>
          <w:divBdr>
            <w:top w:val="none" w:sz="0" w:space="0" w:color="auto"/>
            <w:left w:val="none" w:sz="0" w:space="0" w:color="auto"/>
            <w:bottom w:val="none" w:sz="0" w:space="0" w:color="auto"/>
            <w:right w:val="none" w:sz="0" w:space="0" w:color="auto"/>
          </w:divBdr>
        </w:div>
        <w:div w:id="727605076">
          <w:marLeft w:val="0"/>
          <w:marRight w:val="0"/>
          <w:marTop w:val="0"/>
          <w:marBottom w:val="240"/>
          <w:divBdr>
            <w:top w:val="single" w:sz="6" w:space="8" w:color="DDDDDD"/>
            <w:left w:val="single" w:sz="6" w:space="8" w:color="DDDDDD"/>
            <w:bottom w:val="single" w:sz="6" w:space="8" w:color="DDDDDD"/>
            <w:right w:val="single" w:sz="6" w:space="8" w:color="DDDDDD"/>
          </w:divBdr>
          <w:divsChild>
            <w:div w:id="96296404">
              <w:marLeft w:val="0"/>
              <w:marRight w:val="0"/>
              <w:marTop w:val="0"/>
              <w:marBottom w:val="0"/>
              <w:divBdr>
                <w:top w:val="none" w:sz="0" w:space="0" w:color="auto"/>
                <w:left w:val="none" w:sz="0" w:space="0" w:color="auto"/>
                <w:bottom w:val="none" w:sz="0" w:space="0" w:color="auto"/>
                <w:right w:val="none" w:sz="0" w:space="0" w:color="auto"/>
              </w:divBdr>
              <w:divsChild>
                <w:div w:id="580599012">
                  <w:marLeft w:val="0"/>
                  <w:marRight w:val="0"/>
                  <w:marTop w:val="0"/>
                  <w:marBottom w:val="0"/>
                  <w:divBdr>
                    <w:top w:val="none" w:sz="0" w:space="0" w:color="auto"/>
                    <w:left w:val="none" w:sz="0" w:space="0" w:color="auto"/>
                    <w:bottom w:val="none" w:sz="0" w:space="0" w:color="auto"/>
                    <w:right w:val="none" w:sz="0" w:space="0" w:color="auto"/>
                  </w:divBdr>
                </w:div>
              </w:divsChild>
            </w:div>
            <w:div w:id="420180188">
              <w:marLeft w:val="0"/>
              <w:marRight w:val="0"/>
              <w:marTop w:val="0"/>
              <w:marBottom w:val="0"/>
              <w:divBdr>
                <w:top w:val="none" w:sz="0" w:space="0" w:color="auto"/>
                <w:left w:val="none" w:sz="0" w:space="0" w:color="auto"/>
                <w:bottom w:val="none" w:sz="0" w:space="0" w:color="auto"/>
                <w:right w:val="none" w:sz="0" w:space="0" w:color="auto"/>
              </w:divBdr>
              <w:divsChild>
                <w:div w:id="886524777">
                  <w:marLeft w:val="0"/>
                  <w:marRight w:val="0"/>
                  <w:marTop w:val="0"/>
                  <w:marBottom w:val="0"/>
                  <w:divBdr>
                    <w:top w:val="none" w:sz="0" w:space="0" w:color="auto"/>
                    <w:left w:val="none" w:sz="0" w:space="0" w:color="auto"/>
                    <w:bottom w:val="none" w:sz="0" w:space="0" w:color="auto"/>
                    <w:right w:val="none" w:sz="0" w:space="0" w:color="auto"/>
                  </w:divBdr>
                </w:div>
              </w:divsChild>
            </w:div>
            <w:div w:id="448088609">
              <w:marLeft w:val="0"/>
              <w:marRight w:val="0"/>
              <w:marTop w:val="0"/>
              <w:marBottom w:val="0"/>
              <w:divBdr>
                <w:top w:val="none" w:sz="0" w:space="0" w:color="auto"/>
                <w:left w:val="none" w:sz="0" w:space="0" w:color="auto"/>
                <w:bottom w:val="none" w:sz="0" w:space="0" w:color="auto"/>
                <w:right w:val="none" w:sz="0" w:space="0" w:color="auto"/>
              </w:divBdr>
              <w:divsChild>
                <w:div w:id="2085057968">
                  <w:marLeft w:val="0"/>
                  <w:marRight w:val="0"/>
                  <w:marTop w:val="0"/>
                  <w:marBottom w:val="0"/>
                  <w:divBdr>
                    <w:top w:val="none" w:sz="0" w:space="0" w:color="auto"/>
                    <w:left w:val="none" w:sz="0" w:space="0" w:color="auto"/>
                    <w:bottom w:val="none" w:sz="0" w:space="0" w:color="auto"/>
                    <w:right w:val="none" w:sz="0" w:space="0" w:color="auto"/>
                  </w:divBdr>
                </w:div>
              </w:divsChild>
            </w:div>
            <w:div w:id="723452093">
              <w:marLeft w:val="0"/>
              <w:marRight w:val="0"/>
              <w:marTop w:val="0"/>
              <w:marBottom w:val="0"/>
              <w:divBdr>
                <w:top w:val="none" w:sz="0" w:space="0" w:color="auto"/>
                <w:left w:val="none" w:sz="0" w:space="0" w:color="auto"/>
                <w:bottom w:val="none" w:sz="0" w:space="0" w:color="auto"/>
                <w:right w:val="none" w:sz="0" w:space="0" w:color="auto"/>
              </w:divBdr>
              <w:divsChild>
                <w:div w:id="755709920">
                  <w:marLeft w:val="0"/>
                  <w:marRight w:val="0"/>
                  <w:marTop w:val="0"/>
                  <w:marBottom w:val="0"/>
                  <w:divBdr>
                    <w:top w:val="none" w:sz="0" w:space="0" w:color="auto"/>
                    <w:left w:val="none" w:sz="0" w:space="0" w:color="auto"/>
                    <w:bottom w:val="none" w:sz="0" w:space="0" w:color="auto"/>
                    <w:right w:val="none" w:sz="0" w:space="0" w:color="auto"/>
                  </w:divBdr>
                </w:div>
              </w:divsChild>
            </w:div>
            <w:div w:id="726105274">
              <w:marLeft w:val="0"/>
              <w:marRight w:val="0"/>
              <w:marTop w:val="0"/>
              <w:marBottom w:val="0"/>
              <w:divBdr>
                <w:top w:val="none" w:sz="0" w:space="0" w:color="auto"/>
                <w:left w:val="none" w:sz="0" w:space="0" w:color="auto"/>
                <w:bottom w:val="none" w:sz="0" w:space="0" w:color="auto"/>
                <w:right w:val="none" w:sz="0" w:space="0" w:color="auto"/>
              </w:divBdr>
              <w:divsChild>
                <w:div w:id="1359046444">
                  <w:marLeft w:val="0"/>
                  <w:marRight w:val="0"/>
                  <w:marTop w:val="0"/>
                  <w:marBottom w:val="0"/>
                  <w:divBdr>
                    <w:top w:val="none" w:sz="0" w:space="0" w:color="auto"/>
                    <w:left w:val="none" w:sz="0" w:space="0" w:color="auto"/>
                    <w:bottom w:val="none" w:sz="0" w:space="0" w:color="auto"/>
                    <w:right w:val="none" w:sz="0" w:space="0" w:color="auto"/>
                  </w:divBdr>
                </w:div>
              </w:divsChild>
            </w:div>
            <w:div w:id="908422673">
              <w:marLeft w:val="0"/>
              <w:marRight w:val="0"/>
              <w:marTop w:val="0"/>
              <w:marBottom w:val="0"/>
              <w:divBdr>
                <w:top w:val="none" w:sz="0" w:space="0" w:color="auto"/>
                <w:left w:val="none" w:sz="0" w:space="0" w:color="auto"/>
                <w:bottom w:val="none" w:sz="0" w:space="0" w:color="auto"/>
                <w:right w:val="none" w:sz="0" w:space="0" w:color="auto"/>
              </w:divBdr>
              <w:divsChild>
                <w:div w:id="255407563">
                  <w:marLeft w:val="0"/>
                  <w:marRight w:val="0"/>
                  <w:marTop w:val="0"/>
                  <w:marBottom w:val="0"/>
                  <w:divBdr>
                    <w:top w:val="none" w:sz="0" w:space="0" w:color="auto"/>
                    <w:left w:val="none" w:sz="0" w:space="0" w:color="auto"/>
                    <w:bottom w:val="none" w:sz="0" w:space="0" w:color="auto"/>
                    <w:right w:val="none" w:sz="0" w:space="0" w:color="auto"/>
                  </w:divBdr>
                </w:div>
              </w:divsChild>
            </w:div>
            <w:div w:id="946426503">
              <w:marLeft w:val="0"/>
              <w:marRight w:val="0"/>
              <w:marTop w:val="0"/>
              <w:marBottom w:val="0"/>
              <w:divBdr>
                <w:top w:val="none" w:sz="0" w:space="0" w:color="auto"/>
                <w:left w:val="none" w:sz="0" w:space="0" w:color="auto"/>
                <w:bottom w:val="none" w:sz="0" w:space="0" w:color="auto"/>
                <w:right w:val="none" w:sz="0" w:space="0" w:color="auto"/>
              </w:divBdr>
              <w:divsChild>
                <w:div w:id="61147905">
                  <w:marLeft w:val="0"/>
                  <w:marRight w:val="0"/>
                  <w:marTop w:val="0"/>
                  <w:marBottom w:val="0"/>
                  <w:divBdr>
                    <w:top w:val="none" w:sz="0" w:space="0" w:color="auto"/>
                    <w:left w:val="none" w:sz="0" w:space="0" w:color="auto"/>
                    <w:bottom w:val="none" w:sz="0" w:space="0" w:color="auto"/>
                    <w:right w:val="none" w:sz="0" w:space="0" w:color="auto"/>
                  </w:divBdr>
                </w:div>
              </w:divsChild>
            </w:div>
            <w:div w:id="996959135">
              <w:marLeft w:val="0"/>
              <w:marRight w:val="0"/>
              <w:marTop w:val="0"/>
              <w:marBottom w:val="0"/>
              <w:divBdr>
                <w:top w:val="none" w:sz="0" w:space="0" w:color="auto"/>
                <w:left w:val="none" w:sz="0" w:space="0" w:color="auto"/>
                <w:bottom w:val="none" w:sz="0" w:space="0" w:color="auto"/>
                <w:right w:val="none" w:sz="0" w:space="0" w:color="auto"/>
              </w:divBdr>
              <w:divsChild>
                <w:div w:id="1160851177">
                  <w:marLeft w:val="0"/>
                  <w:marRight w:val="0"/>
                  <w:marTop w:val="0"/>
                  <w:marBottom w:val="0"/>
                  <w:divBdr>
                    <w:top w:val="none" w:sz="0" w:space="0" w:color="auto"/>
                    <w:left w:val="none" w:sz="0" w:space="0" w:color="auto"/>
                    <w:bottom w:val="none" w:sz="0" w:space="0" w:color="auto"/>
                    <w:right w:val="none" w:sz="0" w:space="0" w:color="auto"/>
                  </w:divBdr>
                </w:div>
              </w:divsChild>
            </w:div>
            <w:div w:id="1007639991">
              <w:marLeft w:val="0"/>
              <w:marRight w:val="0"/>
              <w:marTop w:val="0"/>
              <w:marBottom w:val="0"/>
              <w:divBdr>
                <w:top w:val="none" w:sz="0" w:space="0" w:color="auto"/>
                <w:left w:val="none" w:sz="0" w:space="0" w:color="auto"/>
                <w:bottom w:val="none" w:sz="0" w:space="0" w:color="auto"/>
                <w:right w:val="none" w:sz="0" w:space="0" w:color="auto"/>
              </w:divBdr>
              <w:divsChild>
                <w:div w:id="1304387432">
                  <w:marLeft w:val="0"/>
                  <w:marRight w:val="0"/>
                  <w:marTop w:val="0"/>
                  <w:marBottom w:val="0"/>
                  <w:divBdr>
                    <w:top w:val="none" w:sz="0" w:space="0" w:color="auto"/>
                    <w:left w:val="none" w:sz="0" w:space="0" w:color="auto"/>
                    <w:bottom w:val="none" w:sz="0" w:space="0" w:color="auto"/>
                    <w:right w:val="none" w:sz="0" w:space="0" w:color="auto"/>
                  </w:divBdr>
                </w:div>
              </w:divsChild>
            </w:div>
            <w:div w:id="1107197911">
              <w:marLeft w:val="0"/>
              <w:marRight w:val="0"/>
              <w:marTop w:val="0"/>
              <w:marBottom w:val="0"/>
              <w:divBdr>
                <w:top w:val="none" w:sz="0" w:space="0" w:color="auto"/>
                <w:left w:val="none" w:sz="0" w:space="0" w:color="auto"/>
                <w:bottom w:val="none" w:sz="0" w:space="0" w:color="auto"/>
                <w:right w:val="none" w:sz="0" w:space="0" w:color="auto"/>
              </w:divBdr>
              <w:divsChild>
                <w:div w:id="1016540412">
                  <w:marLeft w:val="0"/>
                  <w:marRight w:val="0"/>
                  <w:marTop w:val="0"/>
                  <w:marBottom w:val="0"/>
                  <w:divBdr>
                    <w:top w:val="none" w:sz="0" w:space="0" w:color="auto"/>
                    <w:left w:val="none" w:sz="0" w:space="0" w:color="auto"/>
                    <w:bottom w:val="none" w:sz="0" w:space="0" w:color="auto"/>
                    <w:right w:val="none" w:sz="0" w:space="0" w:color="auto"/>
                  </w:divBdr>
                </w:div>
              </w:divsChild>
            </w:div>
            <w:div w:id="1159542607">
              <w:marLeft w:val="0"/>
              <w:marRight w:val="0"/>
              <w:marTop w:val="0"/>
              <w:marBottom w:val="0"/>
              <w:divBdr>
                <w:top w:val="none" w:sz="0" w:space="0" w:color="auto"/>
                <w:left w:val="none" w:sz="0" w:space="0" w:color="auto"/>
                <w:bottom w:val="none" w:sz="0" w:space="0" w:color="auto"/>
                <w:right w:val="none" w:sz="0" w:space="0" w:color="auto"/>
              </w:divBdr>
            </w:div>
            <w:div w:id="1354377077">
              <w:marLeft w:val="0"/>
              <w:marRight w:val="0"/>
              <w:marTop w:val="0"/>
              <w:marBottom w:val="0"/>
              <w:divBdr>
                <w:top w:val="none" w:sz="0" w:space="0" w:color="auto"/>
                <w:left w:val="none" w:sz="0" w:space="0" w:color="auto"/>
                <w:bottom w:val="none" w:sz="0" w:space="0" w:color="auto"/>
                <w:right w:val="none" w:sz="0" w:space="0" w:color="auto"/>
              </w:divBdr>
              <w:divsChild>
                <w:div w:id="1227255467">
                  <w:marLeft w:val="0"/>
                  <w:marRight w:val="0"/>
                  <w:marTop w:val="0"/>
                  <w:marBottom w:val="0"/>
                  <w:divBdr>
                    <w:top w:val="none" w:sz="0" w:space="0" w:color="auto"/>
                    <w:left w:val="none" w:sz="0" w:space="0" w:color="auto"/>
                    <w:bottom w:val="none" w:sz="0" w:space="0" w:color="auto"/>
                    <w:right w:val="none" w:sz="0" w:space="0" w:color="auto"/>
                  </w:divBdr>
                </w:div>
              </w:divsChild>
            </w:div>
            <w:div w:id="1385174376">
              <w:marLeft w:val="0"/>
              <w:marRight w:val="0"/>
              <w:marTop w:val="0"/>
              <w:marBottom w:val="0"/>
              <w:divBdr>
                <w:top w:val="none" w:sz="0" w:space="0" w:color="auto"/>
                <w:left w:val="none" w:sz="0" w:space="0" w:color="auto"/>
                <w:bottom w:val="none" w:sz="0" w:space="0" w:color="auto"/>
                <w:right w:val="none" w:sz="0" w:space="0" w:color="auto"/>
              </w:divBdr>
              <w:divsChild>
                <w:div w:id="1744909531">
                  <w:marLeft w:val="0"/>
                  <w:marRight w:val="0"/>
                  <w:marTop w:val="0"/>
                  <w:marBottom w:val="0"/>
                  <w:divBdr>
                    <w:top w:val="none" w:sz="0" w:space="0" w:color="auto"/>
                    <w:left w:val="none" w:sz="0" w:space="0" w:color="auto"/>
                    <w:bottom w:val="none" w:sz="0" w:space="0" w:color="auto"/>
                    <w:right w:val="none" w:sz="0" w:space="0" w:color="auto"/>
                  </w:divBdr>
                </w:div>
              </w:divsChild>
            </w:div>
            <w:div w:id="1509561392">
              <w:marLeft w:val="0"/>
              <w:marRight w:val="0"/>
              <w:marTop w:val="0"/>
              <w:marBottom w:val="0"/>
              <w:divBdr>
                <w:top w:val="none" w:sz="0" w:space="0" w:color="auto"/>
                <w:left w:val="none" w:sz="0" w:space="0" w:color="auto"/>
                <w:bottom w:val="none" w:sz="0" w:space="0" w:color="auto"/>
                <w:right w:val="none" w:sz="0" w:space="0" w:color="auto"/>
              </w:divBdr>
              <w:divsChild>
                <w:div w:id="1222011587">
                  <w:marLeft w:val="0"/>
                  <w:marRight w:val="0"/>
                  <w:marTop w:val="0"/>
                  <w:marBottom w:val="0"/>
                  <w:divBdr>
                    <w:top w:val="none" w:sz="0" w:space="0" w:color="auto"/>
                    <w:left w:val="none" w:sz="0" w:space="0" w:color="auto"/>
                    <w:bottom w:val="none" w:sz="0" w:space="0" w:color="auto"/>
                    <w:right w:val="none" w:sz="0" w:space="0" w:color="auto"/>
                  </w:divBdr>
                </w:div>
              </w:divsChild>
            </w:div>
            <w:div w:id="1540972972">
              <w:blockQuote w:val="1"/>
              <w:marLeft w:val="0"/>
              <w:marRight w:val="0"/>
              <w:marTop w:val="240"/>
              <w:marBottom w:val="0"/>
              <w:divBdr>
                <w:top w:val="none" w:sz="0" w:space="0" w:color="auto"/>
                <w:left w:val="none" w:sz="0" w:space="0" w:color="auto"/>
                <w:bottom w:val="none" w:sz="0" w:space="0" w:color="auto"/>
                <w:right w:val="none" w:sz="0" w:space="0" w:color="auto"/>
              </w:divBdr>
            </w:div>
            <w:div w:id="1657294348">
              <w:marLeft w:val="0"/>
              <w:marRight w:val="0"/>
              <w:marTop w:val="0"/>
              <w:marBottom w:val="0"/>
              <w:divBdr>
                <w:top w:val="none" w:sz="0" w:space="0" w:color="auto"/>
                <w:left w:val="none" w:sz="0" w:space="0" w:color="auto"/>
                <w:bottom w:val="none" w:sz="0" w:space="0" w:color="auto"/>
                <w:right w:val="none" w:sz="0" w:space="0" w:color="auto"/>
              </w:divBdr>
              <w:divsChild>
                <w:div w:id="2139567777">
                  <w:marLeft w:val="0"/>
                  <w:marRight w:val="0"/>
                  <w:marTop w:val="0"/>
                  <w:marBottom w:val="0"/>
                  <w:divBdr>
                    <w:top w:val="none" w:sz="0" w:space="0" w:color="auto"/>
                    <w:left w:val="none" w:sz="0" w:space="0" w:color="auto"/>
                    <w:bottom w:val="none" w:sz="0" w:space="0" w:color="auto"/>
                    <w:right w:val="none" w:sz="0" w:space="0" w:color="auto"/>
                  </w:divBdr>
                </w:div>
              </w:divsChild>
            </w:div>
            <w:div w:id="2063362457">
              <w:marLeft w:val="0"/>
              <w:marRight w:val="0"/>
              <w:marTop w:val="0"/>
              <w:marBottom w:val="0"/>
              <w:divBdr>
                <w:top w:val="none" w:sz="0" w:space="0" w:color="auto"/>
                <w:left w:val="none" w:sz="0" w:space="0" w:color="auto"/>
                <w:bottom w:val="none" w:sz="0" w:space="0" w:color="auto"/>
                <w:right w:val="none" w:sz="0" w:space="0" w:color="auto"/>
              </w:divBdr>
              <w:divsChild>
                <w:div w:id="15622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47217">
          <w:marLeft w:val="0"/>
          <w:marRight w:val="0"/>
          <w:marTop w:val="450"/>
          <w:marBottom w:val="450"/>
          <w:divBdr>
            <w:top w:val="none" w:sz="0" w:space="0" w:color="auto"/>
            <w:left w:val="none" w:sz="0" w:space="0" w:color="auto"/>
            <w:bottom w:val="none" w:sz="0" w:space="0" w:color="auto"/>
            <w:right w:val="none" w:sz="0" w:space="0" w:color="auto"/>
          </w:divBdr>
        </w:div>
      </w:divsChild>
    </w:div>
    <w:div w:id="1051884699">
      <w:bodyDiv w:val="1"/>
      <w:marLeft w:val="0"/>
      <w:marRight w:val="0"/>
      <w:marTop w:val="0"/>
      <w:marBottom w:val="0"/>
      <w:divBdr>
        <w:top w:val="none" w:sz="0" w:space="0" w:color="auto"/>
        <w:left w:val="none" w:sz="0" w:space="0" w:color="auto"/>
        <w:bottom w:val="none" w:sz="0" w:space="0" w:color="auto"/>
        <w:right w:val="none" w:sz="0" w:space="0" w:color="auto"/>
      </w:divBdr>
    </w:div>
    <w:div w:id="1171946305">
      <w:bodyDiv w:val="1"/>
      <w:marLeft w:val="0"/>
      <w:marRight w:val="0"/>
      <w:marTop w:val="0"/>
      <w:marBottom w:val="0"/>
      <w:divBdr>
        <w:top w:val="none" w:sz="0" w:space="0" w:color="auto"/>
        <w:left w:val="none" w:sz="0" w:space="0" w:color="auto"/>
        <w:bottom w:val="none" w:sz="0" w:space="0" w:color="auto"/>
        <w:right w:val="none" w:sz="0" w:space="0" w:color="auto"/>
      </w:divBdr>
    </w:div>
    <w:div w:id="1188562863">
      <w:bodyDiv w:val="1"/>
      <w:marLeft w:val="0"/>
      <w:marRight w:val="0"/>
      <w:marTop w:val="0"/>
      <w:marBottom w:val="0"/>
      <w:divBdr>
        <w:top w:val="none" w:sz="0" w:space="0" w:color="auto"/>
        <w:left w:val="none" w:sz="0" w:space="0" w:color="auto"/>
        <w:bottom w:val="none" w:sz="0" w:space="0" w:color="auto"/>
        <w:right w:val="none" w:sz="0" w:space="0" w:color="auto"/>
      </w:divBdr>
    </w:div>
    <w:div w:id="1210459040">
      <w:bodyDiv w:val="1"/>
      <w:marLeft w:val="0"/>
      <w:marRight w:val="0"/>
      <w:marTop w:val="0"/>
      <w:marBottom w:val="0"/>
      <w:divBdr>
        <w:top w:val="none" w:sz="0" w:space="0" w:color="auto"/>
        <w:left w:val="none" w:sz="0" w:space="0" w:color="auto"/>
        <w:bottom w:val="none" w:sz="0" w:space="0" w:color="auto"/>
        <w:right w:val="none" w:sz="0" w:space="0" w:color="auto"/>
      </w:divBdr>
    </w:div>
    <w:div w:id="1227183261">
      <w:bodyDiv w:val="1"/>
      <w:marLeft w:val="0"/>
      <w:marRight w:val="0"/>
      <w:marTop w:val="0"/>
      <w:marBottom w:val="0"/>
      <w:divBdr>
        <w:top w:val="none" w:sz="0" w:space="0" w:color="auto"/>
        <w:left w:val="none" w:sz="0" w:space="0" w:color="auto"/>
        <w:bottom w:val="none" w:sz="0" w:space="0" w:color="auto"/>
        <w:right w:val="none" w:sz="0" w:space="0" w:color="auto"/>
      </w:divBdr>
    </w:div>
    <w:div w:id="1274245158">
      <w:bodyDiv w:val="1"/>
      <w:marLeft w:val="0"/>
      <w:marRight w:val="0"/>
      <w:marTop w:val="0"/>
      <w:marBottom w:val="0"/>
      <w:divBdr>
        <w:top w:val="none" w:sz="0" w:space="0" w:color="auto"/>
        <w:left w:val="none" w:sz="0" w:space="0" w:color="auto"/>
        <w:bottom w:val="none" w:sz="0" w:space="0" w:color="auto"/>
        <w:right w:val="none" w:sz="0" w:space="0" w:color="auto"/>
      </w:divBdr>
    </w:div>
    <w:div w:id="1312518811">
      <w:bodyDiv w:val="1"/>
      <w:marLeft w:val="0"/>
      <w:marRight w:val="0"/>
      <w:marTop w:val="0"/>
      <w:marBottom w:val="0"/>
      <w:divBdr>
        <w:top w:val="none" w:sz="0" w:space="0" w:color="auto"/>
        <w:left w:val="none" w:sz="0" w:space="0" w:color="auto"/>
        <w:bottom w:val="none" w:sz="0" w:space="0" w:color="auto"/>
        <w:right w:val="none" w:sz="0" w:space="0" w:color="auto"/>
      </w:divBdr>
    </w:div>
    <w:div w:id="1316451073">
      <w:bodyDiv w:val="1"/>
      <w:marLeft w:val="0"/>
      <w:marRight w:val="0"/>
      <w:marTop w:val="0"/>
      <w:marBottom w:val="0"/>
      <w:divBdr>
        <w:top w:val="none" w:sz="0" w:space="0" w:color="auto"/>
        <w:left w:val="none" w:sz="0" w:space="0" w:color="auto"/>
        <w:bottom w:val="none" w:sz="0" w:space="0" w:color="auto"/>
        <w:right w:val="none" w:sz="0" w:space="0" w:color="auto"/>
      </w:divBdr>
    </w:div>
    <w:div w:id="1326471665">
      <w:bodyDiv w:val="1"/>
      <w:marLeft w:val="0"/>
      <w:marRight w:val="0"/>
      <w:marTop w:val="0"/>
      <w:marBottom w:val="0"/>
      <w:divBdr>
        <w:top w:val="none" w:sz="0" w:space="0" w:color="auto"/>
        <w:left w:val="none" w:sz="0" w:space="0" w:color="auto"/>
        <w:bottom w:val="none" w:sz="0" w:space="0" w:color="auto"/>
        <w:right w:val="none" w:sz="0" w:space="0" w:color="auto"/>
      </w:divBdr>
    </w:div>
    <w:div w:id="1336105022">
      <w:bodyDiv w:val="1"/>
      <w:marLeft w:val="0"/>
      <w:marRight w:val="0"/>
      <w:marTop w:val="0"/>
      <w:marBottom w:val="0"/>
      <w:divBdr>
        <w:top w:val="none" w:sz="0" w:space="0" w:color="auto"/>
        <w:left w:val="none" w:sz="0" w:space="0" w:color="auto"/>
        <w:bottom w:val="none" w:sz="0" w:space="0" w:color="auto"/>
        <w:right w:val="none" w:sz="0" w:space="0" w:color="auto"/>
      </w:divBdr>
    </w:div>
    <w:div w:id="1337073615">
      <w:bodyDiv w:val="1"/>
      <w:marLeft w:val="0"/>
      <w:marRight w:val="0"/>
      <w:marTop w:val="0"/>
      <w:marBottom w:val="0"/>
      <w:divBdr>
        <w:top w:val="none" w:sz="0" w:space="0" w:color="auto"/>
        <w:left w:val="none" w:sz="0" w:space="0" w:color="auto"/>
        <w:bottom w:val="none" w:sz="0" w:space="0" w:color="auto"/>
        <w:right w:val="none" w:sz="0" w:space="0" w:color="auto"/>
      </w:divBdr>
      <w:divsChild>
        <w:div w:id="2064668273">
          <w:marLeft w:val="0"/>
          <w:marRight w:val="0"/>
          <w:marTop w:val="0"/>
          <w:marBottom w:val="0"/>
          <w:divBdr>
            <w:top w:val="none" w:sz="0" w:space="0" w:color="auto"/>
            <w:left w:val="none" w:sz="0" w:space="0" w:color="auto"/>
            <w:bottom w:val="none" w:sz="0" w:space="0" w:color="auto"/>
            <w:right w:val="none" w:sz="0" w:space="0" w:color="auto"/>
          </w:divBdr>
        </w:div>
      </w:divsChild>
    </w:div>
    <w:div w:id="1350839258">
      <w:bodyDiv w:val="1"/>
      <w:marLeft w:val="0"/>
      <w:marRight w:val="0"/>
      <w:marTop w:val="0"/>
      <w:marBottom w:val="0"/>
      <w:divBdr>
        <w:top w:val="none" w:sz="0" w:space="0" w:color="auto"/>
        <w:left w:val="none" w:sz="0" w:space="0" w:color="auto"/>
        <w:bottom w:val="none" w:sz="0" w:space="0" w:color="auto"/>
        <w:right w:val="none" w:sz="0" w:space="0" w:color="auto"/>
      </w:divBdr>
    </w:div>
    <w:div w:id="1387755005">
      <w:bodyDiv w:val="1"/>
      <w:marLeft w:val="0"/>
      <w:marRight w:val="0"/>
      <w:marTop w:val="0"/>
      <w:marBottom w:val="0"/>
      <w:divBdr>
        <w:top w:val="none" w:sz="0" w:space="0" w:color="auto"/>
        <w:left w:val="none" w:sz="0" w:space="0" w:color="auto"/>
        <w:bottom w:val="none" w:sz="0" w:space="0" w:color="auto"/>
        <w:right w:val="none" w:sz="0" w:space="0" w:color="auto"/>
      </w:divBdr>
      <w:divsChild>
        <w:div w:id="1347177563">
          <w:marLeft w:val="0"/>
          <w:marRight w:val="0"/>
          <w:marTop w:val="0"/>
          <w:marBottom w:val="0"/>
          <w:divBdr>
            <w:top w:val="none" w:sz="0" w:space="0" w:color="auto"/>
            <w:left w:val="none" w:sz="0" w:space="0" w:color="auto"/>
            <w:bottom w:val="none" w:sz="0" w:space="0" w:color="auto"/>
            <w:right w:val="none" w:sz="0" w:space="0" w:color="auto"/>
          </w:divBdr>
        </w:div>
      </w:divsChild>
    </w:div>
    <w:div w:id="1412895081">
      <w:bodyDiv w:val="1"/>
      <w:marLeft w:val="0"/>
      <w:marRight w:val="0"/>
      <w:marTop w:val="0"/>
      <w:marBottom w:val="0"/>
      <w:divBdr>
        <w:top w:val="none" w:sz="0" w:space="0" w:color="auto"/>
        <w:left w:val="none" w:sz="0" w:space="0" w:color="auto"/>
        <w:bottom w:val="none" w:sz="0" w:space="0" w:color="auto"/>
        <w:right w:val="none" w:sz="0" w:space="0" w:color="auto"/>
      </w:divBdr>
    </w:div>
    <w:div w:id="1451974262">
      <w:bodyDiv w:val="1"/>
      <w:marLeft w:val="0"/>
      <w:marRight w:val="0"/>
      <w:marTop w:val="0"/>
      <w:marBottom w:val="0"/>
      <w:divBdr>
        <w:top w:val="none" w:sz="0" w:space="0" w:color="auto"/>
        <w:left w:val="none" w:sz="0" w:space="0" w:color="auto"/>
        <w:bottom w:val="none" w:sz="0" w:space="0" w:color="auto"/>
        <w:right w:val="none" w:sz="0" w:space="0" w:color="auto"/>
      </w:divBdr>
    </w:div>
    <w:div w:id="1476335171">
      <w:bodyDiv w:val="1"/>
      <w:marLeft w:val="0"/>
      <w:marRight w:val="0"/>
      <w:marTop w:val="0"/>
      <w:marBottom w:val="0"/>
      <w:divBdr>
        <w:top w:val="none" w:sz="0" w:space="0" w:color="auto"/>
        <w:left w:val="none" w:sz="0" w:space="0" w:color="auto"/>
        <w:bottom w:val="none" w:sz="0" w:space="0" w:color="auto"/>
        <w:right w:val="none" w:sz="0" w:space="0" w:color="auto"/>
      </w:divBdr>
    </w:div>
    <w:div w:id="1520388574">
      <w:bodyDiv w:val="1"/>
      <w:marLeft w:val="0"/>
      <w:marRight w:val="0"/>
      <w:marTop w:val="0"/>
      <w:marBottom w:val="0"/>
      <w:divBdr>
        <w:top w:val="none" w:sz="0" w:space="0" w:color="auto"/>
        <w:left w:val="none" w:sz="0" w:space="0" w:color="auto"/>
        <w:bottom w:val="none" w:sz="0" w:space="0" w:color="auto"/>
        <w:right w:val="none" w:sz="0" w:space="0" w:color="auto"/>
      </w:divBdr>
    </w:div>
    <w:div w:id="1524636843">
      <w:bodyDiv w:val="1"/>
      <w:marLeft w:val="0"/>
      <w:marRight w:val="0"/>
      <w:marTop w:val="0"/>
      <w:marBottom w:val="0"/>
      <w:divBdr>
        <w:top w:val="none" w:sz="0" w:space="0" w:color="auto"/>
        <w:left w:val="none" w:sz="0" w:space="0" w:color="auto"/>
        <w:bottom w:val="none" w:sz="0" w:space="0" w:color="auto"/>
        <w:right w:val="none" w:sz="0" w:space="0" w:color="auto"/>
      </w:divBdr>
    </w:div>
    <w:div w:id="1600989216">
      <w:bodyDiv w:val="1"/>
      <w:marLeft w:val="0"/>
      <w:marRight w:val="0"/>
      <w:marTop w:val="0"/>
      <w:marBottom w:val="0"/>
      <w:divBdr>
        <w:top w:val="none" w:sz="0" w:space="0" w:color="auto"/>
        <w:left w:val="none" w:sz="0" w:space="0" w:color="auto"/>
        <w:bottom w:val="none" w:sz="0" w:space="0" w:color="auto"/>
        <w:right w:val="none" w:sz="0" w:space="0" w:color="auto"/>
      </w:divBdr>
    </w:div>
    <w:div w:id="1713192757">
      <w:bodyDiv w:val="1"/>
      <w:marLeft w:val="0"/>
      <w:marRight w:val="0"/>
      <w:marTop w:val="0"/>
      <w:marBottom w:val="0"/>
      <w:divBdr>
        <w:top w:val="none" w:sz="0" w:space="0" w:color="auto"/>
        <w:left w:val="none" w:sz="0" w:space="0" w:color="auto"/>
        <w:bottom w:val="none" w:sz="0" w:space="0" w:color="auto"/>
        <w:right w:val="none" w:sz="0" w:space="0" w:color="auto"/>
      </w:divBdr>
    </w:div>
    <w:div w:id="1714308043">
      <w:bodyDiv w:val="1"/>
      <w:marLeft w:val="0"/>
      <w:marRight w:val="0"/>
      <w:marTop w:val="0"/>
      <w:marBottom w:val="0"/>
      <w:divBdr>
        <w:top w:val="none" w:sz="0" w:space="0" w:color="auto"/>
        <w:left w:val="none" w:sz="0" w:space="0" w:color="auto"/>
        <w:bottom w:val="none" w:sz="0" w:space="0" w:color="auto"/>
        <w:right w:val="none" w:sz="0" w:space="0" w:color="auto"/>
      </w:divBdr>
    </w:div>
    <w:div w:id="1811164405">
      <w:bodyDiv w:val="1"/>
      <w:marLeft w:val="0"/>
      <w:marRight w:val="0"/>
      <w:marTop w:val="0"/>
      <w:marBottom w:val="0"/>
      <w:divBdr>
        <w:top w:val="none" w:sz="0" w:space="0" w:color="auto"/>
        <w:left w:val="none" w:sz="0" w:space="0" w:color="auto"/>
        <w:bottom w:val="none" w:sz="0" w:space="0" w:color="auto"/>
        <w:right w:val="none" w:sz="0" w:space="0" w:color="auto"/>
      </w:divBdr>
    </w:div>
    <w:div w:id="1907449357">
      <w:bodyDiv w:val="1"/>
      <w:marLeft w:val="0"/>
      <w:marRight w:val="0"/>
      <w:marTop w:val="0"/>
      <w:marBottom w:val="0"/>
      <w:divBdr>
        <w:top w:val="none" w:sz="0" w:space="0" w:color="auto"/>
        <w:left w:val="none" w:sz="0" w:space="0" w:color="auto"/>
        <w:bottom w:val="none" w:sz="0" w:space="0" w:color="auto"/>
        <w:right w:val="none" w:sz="0" w:space="0" w:color="auto"/>
      </w:divBdr>
    </w:div>
    <w:div w:id="1949197773">
      <w:bodyDiv w:val="1"/>
      <w:marLeft w:val="0"/>
      <w:marRight w:val="0"/>
      <w:marTop w:val="0"/>
      <w:marBottom w:val="0"/>
      <w:divBdr>
        <w:top w:val="none" w:sz="0" w:space="0" w:color="auto"/>
        <w:left w:val="none" w:sz="0" w:space="0" w:color="auto"/>
        <w:bottom w:val="none" w:sz="0" w:space="0" w:color="auto"/>
        <w:right w:val="none" w:sz="0" w:space="0" w:color="auto"/>
      </w:divBdr>
      <w:divsChild>
        <w:div w:id="43336539">
          <w:marLeft w:val="1440"/>
          <w:marRight w:val="0"/>
          <w:marTop w:val="0"/>
          <w:marBottom w:val="0"/>
          <w:divBdr>
            <w:top w:val="none" w:sz="0" w:space="0" w:color="auto"/>
            <w:left w:val="none" w:sz="0" w:space="0" w:color="auto"/>
            <w:bottom w:val="none" w:sz="0" w:space="0" w:color="auto"/>
            <w:right w:val="none" w:sz="0" w:space="0" w:color="auto"/>
          </w:divBdr>
        </w:div>
        <w:div w:id="57557376">
          <w:marLeft w:val="1440"/>
          <w:marRight w:val="0"/>
          <w:marTop w:val="0"/>
          <w:marBottom w:val="0"/>
          <w:divBdr>
            <w:top w:val="none" w:sz="0" w:space="0" w:color="auto"/>
            <w:left w:val="none" w:sz="0" w:space="0" w:color="auto"/>
            <w:bottom w:val="none" w:sz="0" w:space="0" w:color="auto"/>
            <w:right w:val="none" w:sz="0" w:space="0" w:color="auto"/>
          </w:divBdr>
        </w:div>
        <w:div w:id="584530311">
          <w:marLeft w:val="1440"/>
          <w:marRight w:val="0"/>
          <w:marTop w:val="0"/>
          <w:marBottom w:val="0"/>
          <w:divBdr>
            <w:top w:val="none" w:sz="0" w:space="0" w:color="auto"/>
            <w:left w:val="none" w:sz="0" w:space="0" w:color="auto"/>
            <w:bottom w:val="none" w:sz="0" w:space="0" w:color="auto"/>
            <w:right w:val="none" w:sz="0" w:space="0" w:color="auto"/>
          </w:divBdr>
        </w:div>
        <w:div w:id="595292320">
          <w:marLeft w:val="1440"/>
          <w:marRight w:val="0"/>
          <w:marTop w:val="0"/>
          <w:marBottom w:val="0"/>
          <w:divBdr>
            <w:top w:val="none" w:sz="0" w:space="0" w:color="auto"/>
            <w:left w:val="none" w:sz="0" w:space="0" w:color="auto"/>
            <w:bottom w:val="none" w:sz="0" w:space="0" w:color="auto"/>
            <w:right w:val="none" w:sz="0" w:space="0" w:color="auto"/>
          </w:divBdr>
        </w:div>
        <w:div w:id="737942119">
          <w:marLeft w:val="1440"/>
          <w:marRight w:val="0"/>
          <w:marTop w:val="0"/>
          <w:marBottom w:val="0"/>
          <w:divBdr>
            <w:top w:val="none" w:sz="0" w:space="0" w:color="auto"/>
            <w:left w:val="none" w:sz="0" w:space="0" w:color="auto"/>
            <w:bottom w:val="none" w:sz="0" w:space="0" w:color="auto"/>
            <w:right w:val="none" w:sz="0" w:space="0" w:color="auto"/>
          </w:divBdr>
        </w:div>
        <w:div w:id="844445515">
          <w:marLeft w:val="1440"/>
          <w:marRight w:val="0"/>
          <w:marTop w:val="0"/>
          <w:marBottom w:val="0"/>
          <w:divBdr>
            <w:top w:val="none" w:sz="0" w:space="0" w:color="auto"/>
            <w:left w:val="none" w:sz="0" w:space="0" w:color="auto"/>
            <w:bottom w:val="none" w:sz="0" w:space="0" w:color="auto"/>
            <w:right w:val="none" w:sz="0" w:space="0" w:color="auto"/>
          </w:divBdr>
        </w:div>
        <w:div w:id="1147163438">
          <w:marLeft w:val="1440"/>
          <w:marRight w:val="0"/>
          <w:marTop w:val="0"/>
          <w:marBottom w:val="0"/>
          <w:divBdr>
            <w:top w:val="none" w:sz="0" w:space="0" w:color="auto"/>
            <w:left w:val="none" w:sz="0" w:space="0" w:color="auto"/>
            <w:bottom w:val="none" w:sz="0" w:space="0" w:color="auto"/>
            <w:right w:val="none" w:sz="0" w:space="0" w:color="auto"/>
          </w:divBdr>
        </w:div>
        <w:div w:id="1158616026">
          <w:marLeft w:val="1440"/>
          <w:marRight w:val="0"/>
          <w:marTop w:val="0"/>
          <w:marBottom w:val="0"/>
          <w:divBdr>
            <w:top w:val="none" w:sz="0" w:space="0" w:color="auto"/>
            <w:left w:val="none" w:sz="0" w:space="0" w:color="auto"/>
            <w:bottom w:val="none" w:sz="0" w:space="0" w:color="auto"/>
            <w:right w:val="none" w:sz="0" w:space="0" w:color="auto"/>
          </w:divBdr>
        </w:div>
        <w:div w:id="1212690923">
          <w:marLeft w:val="1440"/>
          <w:marRight w:val="0"/>
          <w:marTop w:val="0"/>
          <w:marBottom w:val="0"/>
          <w:divBdr>
            <w:top w:val="none" w:sz="0" w:space="0" w:color="auto"/>
            <w:left w:val="none" w:sz="0" w:space="0" w:color="auto"/>
            <w:bottom w:val="none" w:sz="0" w:space="0" w:color="auto"/>
            <w:right w:val="none" w:sz="0" w:space="0" w:color="auto"/>
          </w:divBdr>
        </w:div>
        <w:div w:id="1256210548">
          <w:marLeft w:val="-992"/>
          <w:marRight w:val="0"/>
          <w:marTop w:val="0"/>
          <w:marBottom w:val="0"/>
          <w:divBdr>
            <w:top w:val="none" w:sz="0" w:space="0" w:color="auto"/>
            <w:left w:val="none" w:sz="0" w:space="0" w:color="auto"/>
            <w:bottom w:val="none" w:sz="0" w:space="0" w:color="auto"/>
            <w:right w:val="none" w:sz="0" w:space="0" w:color="auto"/>
          </w:divBdr>
        </w:div>
        <w:div w:id="1402213036">
          <w:marLeft w:val="1440"/>
          <w:marRight w:val="0"/>
          <w:marTop w:val="0"/>
          <w:marBottom w:val="0"/>
          <w:divBdr>
            <w:top w:val="none" w:sz="0" w:space="0" w:color="auto"/>
            <w:left w:val="none" w:sz="0" w:space="0" w:color="auto"/>
            <w:bottom w:val="none" w:sz="0" w:space="0" w:color="auto"/>
            <w:right w:val="none" w:sz="0" w:space="0" w:color="auto"/>
          </w:divBdr>
        </w:div>
        <w:div w:id="1423843500">
          <w:marLeft w:val="1440"/>
          <w:marRight w:val="0"/>
          <w:marTop w:val="0"/>
          <w:marBottom w:val="0"/>
          <w:divBdr>
            <w:top w:val="none" w:sz="0" w:space="0" w:color="auto"/>
            <w:left w:val="none" w:sz="0" w:space="0" w:color="auto"/>
            <w:bottom w:val="none" w:sz="0" w:space="0" w:color="auto"/>
            <w:right w:val="none" w:sz="0" w:space="0" w:color="auto"/>
          </w:divBdr>
        </w:div>
        <w:div w:id="1432509445">
          <w:marLeft w:val="1440"/>
          <w:marRight w:val="0"/>
          <w:marTop w:val="0"/>
          <w:marBottom w:val="0"/>
          <w:divBdr>
            <w:top w:val="none" w:sz="0" w:space="0" w:color="auto"/>
            <w:left w:val="none" w:sz="0" w:space="0" w:color="auto"/>
            <w:bottom w:val="none" w:sz="0" w:space="0" w:color="auto"/>
            <w:right w:val="none" w:sz="0" w:space="0" w:color="auto"/>
          </w:divBdr>
        </w:div>
        <w:div w:id="1566381580">
          <w:marLeft w:val="1440"/>
          <w:marRight w:val="0"/>
          <w:marTop w:val="0"/>
          <w:marBottom w:val="0"/>
          <w:divBdr>
            <w:top w:val="none" w:sz="0" w:space="0" w:color="auto"/>
            <w:left w:val="none" w:sz="0" w:space="0" w:color="auto"/>
            <w:bottom w:val="none" w:sz="0" w:space="0" w:color="auto"/>
            <w:right w:val="none" w:sz="0" w:space="0" w:color="auto"/>
          </w:divBdr>
        </w:div>
        <w:div w:id="1752658843">
          <w:marLeft w:val="1440"/>
          <w:marRight w:val="0"/>
          <w:marTop w:val="0"/>
          <w:marBottom w:val="0"/>
          <w:divBdr>
            <w:top w:val="none" w:sz="0" w:space="0" w:color="auto"/>
            <w:left w:val="none" w:sz="0" w:space="0" w:color="auto"/>
            <w:bottom w:val="none" w:sz="0" w:space="0" w:color="auto"/>
            <w:right w:val="none" w:sz="0" w:space="0" w:color="auto"/>
          </w:divBdr>
        </w:div>
        <w:div w:id="1767462157">
          <w:marLeft w:val="720"/>
          <w:marRight w:val="0"/>
          <w:marTop w:val="0"/>
          <w:marBottom w:val="0"/>
          <w:divBdr>
            <w:top w:val="none" w:sz="0" w:space="0" w:color="auto"/>
            <w:left w:val="none" w:sz="0" w:space="0" w:color="auto"/>
            <w:bottom w:val="none" w:sz="0" w:space="0" w:color="auto"/>
            <w:right w:val="none" w:sz="0" w:space="0" w:color="auto"/>
          </w:divBdr>
        </w:div>
        <w:div w:id="1769765278">
          <w:marLeft w:val="720"/>
          <w:marRight w:val="0"/>
          <w:marTop w:val="0"/>
          <w:marBottom w:val="0"/>
          <w:divBdr>
            <w:top w:val="none" w:sz="0" w:space="0" w:color="auto"/>
            <w:left w:val="none" w:sz="0" w:space="0" w:color="auto"/>
            <w:bottom w:val="none" w:sz="0" w:space="0" w:color="auto"/>
            <w:right w:val="none" w:sz="0" w:space="0" w:color="auto"/>
          </w:divBdr>
        </w:div>
        <w:div w:id="1995986987">
          <w:marLeft w:val="720"/>
          <w:marRight w:val="0"/>
          <w:marTop w:val="0"/>
          <w:marBottom w:val="0"/>
          <w:divBdr>
            <w:top w:val="none" w:sz="0" w:space="0" w:color="auto"/>
            <w:left w:val="none" w:sz="0" w:space="0" w:color="auto"/>
            <w:bottom w:val="none" w:sz="0" w:space="0" w:color="auto"/>
            <w:right w:val="none" w:sz="0" w:space="0" w:color="auto"/>
          </w:divBdr>
        </w:div>
        <w:div w:id="2003459562">
          <w:marLeft w:val="1440"/>
          <w:marRight w:val="0"/>
          <w:marTop w:val="0"/>
          <w:marBottom w:val="0"/>
          <w:divBdr>
            <w:top w:val="none" w:sz="0" w:space="0" w:color="auto"/>
            <w:left w:val="none" w:sz="0" w:space="0" w:color="auto"/>
            <w:bottom w:val="none" w:sz="0" w:space="0" w:color="auto"/>
            <w:right w:val="none" w:sz="0" w:space="0" w:color="auto"/>
          </w:divBdr>
        </w:div>
        <w:div w:id="2035501521">
          <w:marLeft w:val="1440"/>
          <w:marRight w:val="0"/>
          <w:marTop w:val="0"/>
          <w:marBottom w:val="0"/>
          <w:divBdr>
            <w:top w:val="none" w:sz="0" w:space="0" w:color="auto"/>
            <w:left w:val="none" w:sz="0" w:space="0" w:color="auto"/>
            <w:bottom w:val="none" w:sz="0" w:space="0" w:color="auto"/>
            <w:right w:val="none" w:sz="0" w:space="0" w:color="auto"/>
          </w:divBdr>
        </w:div>
        <w:div w:id="2062056144">
          <w:marLeft w:val="1440"/>
          <w:marRight w:val="0"/>
          <w:marTop w:val="0"/>
          <w:marBottom w:val="0"/>
          <w:divBdr>
            <w:top w:val="none" w:sz="0" w:space="0" w:color="auto"/>
            <w:left w:val="none" w:sz="0" w:space="0" w:color="auto"/>
            <w:bottom w:val="none" w:sz="0" w:space="0" w:color="auto"/>
            <w:right w:val="none" w:sz="0" w:space="0" w:color="auto"/>
          </w:divBdr>
        </w:div>
        <w:div w:id="2071074306">
          <w:marLeft w:val="1440"/>
          <w:marRight w:val="0"/>
          <w:marTop w:val="0"/>
          <w:marBottom w:val="0"/>
          <w:divBdr>
            <w:top w:val="none" w:sz="0" w:space="0" w:color="auto"/>
            <w:left w:val="none" w:sz="0" w:space="0" w:color="auto"/>
            <w:bottom w:val="none" w:sz="0" w:space="0" w:color="auto"/>
            <w:right w:val="none" w:sz="0" w:space="0" w:color="auto"/>
          </w:divBdr>
        </w:div>
      </w:divsChild>
    </w:div>
    <w:div w:id="2038892779">
      <w:bodyDiv w:val="1"/>
      <w:marLeft w:val="0"/>
      <w:marRight w:val="0"/>
      <w:marTop w:val="0"/>
      <w:marBottom w:val="0"/>
      <w:divBdr>
        <w:top w:val="none" w:sz="0" w:space="0" w:color="auto"/>
        <w:left w:val="none" w:sz="0" w:space="0" w:color="auto"/>
        <w:bottom w:val="none" w:sz="0" w:space="0" w:color="auto"/>
        <w:right w:val="none" w:sz="0" w:space="0" w:color="auto"/>
      </w:divBdr>
    </w:div>
    <w:div w:id="2041472298">
      <w:bodyDiv w:val="1"/>
      <w:marLeft w:val="0"/>
      <w:marRight w:val="0"/>
      <w:marTop w:val="0"/>
      <w:marBottom w:val="0"/>
      <w:divBdr>
        <w:top w:val="none" w:sz="0" w:space="0" w:color="auto"/>
        <w:left w:val="none" w:sz="0" w:space="0" w:color="auto"/>
        <w:bottom w:val="none" w:sz="0" w:space="0" w:color="auto"/>
        <w:right w:val="none" w:sz="0" w:space="0" w:color="auto"/>
      </w:divBdr>
    </w:div>
    <w:div w:id="2102141321">
      <w:bodyDiv w:val="1"/>
      <w:marLeft w:val="0"/>
      <w:marRight w:val="0"/>
      <w:marTop w:val="0"/>
      <w:marBottom w:val="0"/>
      <w:divBdr>
        <w:top w:val="none" w:sz="0" w:space="0" w:color="auto"/>
        <w:left w:val="none" w:sz="0" w:space="0" w:color="auto"/>
        <w:bottom w:val="none" w:sz="0" w:space="0" w:color="auto"/>
        <w:right w:val="none" w:sz="0" w:space="0" w:color="auto"/>
      </w:divBdr>
    </w:div>
    <w:div w:id="2108116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olaire.il" TargetMode="External"/><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3" Type="http://schemas.openxmlformats.org/officeDocument/2006/relationships/image" Target="media/image16.png"/><Relationship Id="rId7" Type="http://schemas.openxmlformats.org/officeDocument/2006/relationships/image" Target="media/image18.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70.png"/><Relationship Id="rId5" Type="http://schemas.openxmlformats.org/officeDocument/2006/relationships/image" Target="media/image160.png"/><Relationship Id="rId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90</Pages>
  <Words>29871</Words>
  <Characters>164294</Characters>
  <Application>Microsoft Office Word</Application>
  <DocSecurity>0</DocSecurity>
  <Lines>1369</Lines>
  <Paragraphs>387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Alexandre Schwarz</cp:lastModifiedBy>
  <cp:revision>10</cp:revision>
  <dcterms:created xsi:type="dcterms:W3CDTF">2026-08-12T14:39:00Z</dcterms:created>
  <dcterms:modified xsi:type="dcterms:W3CDTF">2026-09-22T14:57:00Z</dcterms:modified>
  <cp:category/>
</cp:coreProperties>
</file>